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7F" w:rsidRDefault="00E46A7F" w:rsidP="00141783">
      <w:pPr>
        <w:spacing w:after="0" w:line="240" w:lineRule="auto"/>
        <w:ind w:left="0" w:right="51"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753AC" w:rsidRPr="00A753AC" w:rsidTr="007E227A">
        <w:tc>
          <w:tcPr>
            <w:tcW w:w="478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08"/>
            </w:tblGrid>
            <w:tr w:rsidR="00A753AC" w:rsidRPr="00A753AC" w:rsidTr="007E227A">
              <w:trPr>
                <w:trHeight w:val="2510"/>
              </w:trPr>
              <w:tc>
                <w:tcPr>
                  <w:tcW w:w="4908" w:type="dxa"/>
                  <w:shd w:val="clear" w:color="auto" w:fill="auto"/>
                </w:tcPr>
                <w:p w:rsidR="00A753AC" w:rsidRPr="00A753AC" w:rsidRDefault="00A753AC" w:rsidP="00A753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Cs/>
                      <w:color w:val="auto"/>
                      <w:kern w:val="28"/>
                      <w:szCs w:val="28"/>
                    </w:rPr>
                  </w:pPr>
                </w:p>
                <w:p w:rsidR="00A753AC" w:rsidRPr="00A753AC" w:rsidRDefault="00A753AC" w:rsidP="00A753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/>
                      <w:bCs/>
                      <w:color w:val="auto"/>
                      <w:kern w:val="28"/>
                      <w:szCs w:val="28"/>
                    </w:rPr>
                  </w:pPr>
                </w:p>
              </w:tc>
            </w:tr>
          </w:tbl>
          <w:p w:rsidR="00A753AC" w:rsidRPr="00A753AC" w:rsidRDefault="00A753AC" w:rsidP="00A7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753AC" w:rsidRPr="00A753AC" w:rsidRDefault="00A753AC" w:rsidP="00A7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>УТВЕРЖДАЮ</w:t>
            </w: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>председатель</w:t>
            </w: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>контрольно-счетного органа</w:t>
            </w: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>Новоалександровского</w:t>
            </w:r>
          </w:p>
          <w:p w:rsidR="00A753AC" w:rsidRPr="00A753AC" w:rsidRDefault="00B91795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городского округа</w:t>
            </w:r>
          </w:p>
          <w:p w:rsidR="00A753AC" w:rsidRPr="00A753AC" w:rsidRDefault="00A753AC" w:rsidP="00A753AC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 xml:space="preserve">Ставропольского края </w:t>
            </w:r>
          </w:p>
          <w:p w:rsidR="00A753AC" w:rsidRPr="00A753AC" w:rsidRDefault="00A753AC" w:rsidP="00A753AC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A753AC" w:rsidRDefault="00A753AC" w:rsidP="00A753AC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A753AC">
              <w:rPr>
                <w:color w:val="auto"/>
                <w:kern w:val="28"/>
                <w:szCs w:val="28"/>
              </w:rPr>
              <w:t>___________ О.В. Захарченко</w:t>
            </w:r>
          </w:p>
          <w:p w:rsidR="00A753AC" w:rsidRPr="00A753AC" w:rsidRDefault="00A753AC" w:rsidP="00A753AC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A753AC" w:rsidRDefault="00B91795" w:rsidP="00A753AC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08</w:t>
            </w:r>
            <w:r w:rsidR="00A753AC" w:rsidRPr="00A753AC">
              <w:rPr>
                <w:color w:val="auto"/>
                <w:kern w:val="28"/>
                <w:szCs w:val="28"/>
              </w:rPr>
              <w:t xml:space="preserve"> </w:t>
            </w:r>
            <w:r>
              <w:rPr>
                <w:color w:val="auto"/>
                <w:kern w:val="28"/>
                <w:szCs w:val="28"/>
              </w:rPr>
              <w:t>августа</w:t>
            </w:r>
            <w:r w:rsidR="00A753AC" w:rsidRPr="00A753AC">
              <w:rPr>
                <w:color w:val="auto"/>
                <w:kern w:val="28"/>
                <w:szCs w:val="28"/>
              </w:rPr>
              <w:t xml:space="preserve"> 201</w:t>
            </w:r>
            <w:r>
              <w:rPr>
                <w:color w:val="auto"/>
                <w:kern w:val="28"/>
                <w:szCs w:val="28"/>
              </w:rPr>
              <w:t>8</w:t>
            </w:r>
            <w:r w:rsidR="00A753AC" w:rsidRPr="00A753AC">
              <w:rPr>
                <w:color w:val="auto"/>
                <w:kern w:val="28"/>
                <w:szCs w:val="28"/>
              </w:rPr>
              <w:t xml:space="preserve"> года</w:t>
            </w:r>
          </w:p>
          <w:p w:rsidR="00A753AC" w:rsidRPr="00A753AC" w:rsidRDefault="00A753AC" w:rsidP="00A753AC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A753AC" w:rsidRPr="00A753AC" w:rsidRDefault="00A753AC" w:rsidP="00A7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</w:tr>
    </w:tbl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A753AC">
        <w:rPr>
          <w:b/>
          <w:color w:val="auto"/>
          <w:szCs w:val="28"/>
        </w:rPr>
        <w:t xml:space="preserve">СТАНДАРТ </w:t>
      </w:r>
      <w:proofErr w:type="gramStart"/>
      <w:r w:rsidRPr="00A753AC">
        <w:rPr>
          <w:b/>
          <w:color w:val="auto"/>
          <w:szCs w:val="28"/>
        </w:rPr>
        <w:t>ВНЕШНЕГО</w:t>
      </w:r>
      <w:proofErr w:type="gramEnd"/>
      <w:r w:rsidRPr="00A753AC">
        <w:rPr>
          <w:b/>
          <w:color w:val="auto"/>
          <w:szCs w:val="28"/>
        </w:rPr>
        <w:t xml:space="preserve"> МУНИЦИПАЛЬНОГО ФИНАНСОВОГО </w:t>
      </w:r>
    </w:p>
    <w:p w:rsidR="00A753AC" w:rsidRPr="00A753AC" w:rsidRDefault="00A753AC" w:rsidP="00A753AC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A753AC">
        <w:rPr>
          <w:b/>
          <w:color w:val="auto"/>
          <w:szCs w:val="28"/>
        </w:rPr>
        <w:t xml:space="preserve">КОНТРОЛЯ КОНТРОЛЬНО-СЧЕТНОГО ОРГАНА </w:t>
      </w:r>
    </w:p>
    <w:p w:rsidR="00A753AC" w:rsidRPr="00A753AC" w:rsidRDefault="00A753AC" w:rsidP="00A753AC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A753AC">
        <w:rPr>
          <w:b/>
          <w:color w:val="auto"/>
          <w:szCs w:val="28"/>
        </w:rPr>
        <w:t xml:space="preserve">НОВОАЛЕКСАНДРОВСКОГО </w:t>
      </w:r>
      <w:r w:rsidR="00B91795">
        <w:rPr>
          <w:b/>
          <w:color w:val="auto"/>
          <w:szCs w:val="28"/>
        </w:rPr>
        <w:t>ГОРОДСКОГО ОКРУГА</w:t>
      </w:r>
    </w:p>
    <w:p w:rsidR="00A753AC" w:rsidRPr="00A753AC" w:rsidRDefault="00A753AC" w:rsidP="00A753AC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A753AC">
        <w:rPr>
          <w:b/>
          <w:color w:val="auto"/>
          <w:szCs w:val="28"/>
        </w:rPr>
        <w:t>СТАВРОПОЛЬСКОГО КРАЯ</w:t>
      </w:r>
    </w:p>
    <w:p w:rsidR="00A753AC" w:rsidRPr="00A753AC" w:rsidRDefault="00A753AC" w:rsidP="00A753AC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</w:p>
    <w:p w:rsidR="00A753AC" w:rsidRPr="00A753AC" w:rsidRDefault="00A753AC" w:rsidP="00A753AC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A753AC">
        <w:rPr>
          <w:b/>
          <w:bCs/>
          <w:color w:val="auto"/>
          <w:szCs w:val="28"/>
        </w:rPr>
        <w:t>СФК «</w:t>
      </w:r>
      <w:r w:rsidRPr="00A753AC">
        <w:rPr>
          <w:b/>
        </w:rPr>
        <w:t>Проведение и оформление результатов финансового аудита</w:t>
      </w:r>
      <w:r w:rsidRPr="00A753AC">
        <w:rPr>
          <w:b/>
          <w:bCs/>
          <w:color w:val="auto"/>
          <w:szCs w:val="28"/>
        </w:rPr>
        <w:t>»</w:t>
      </w: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D464D8" w:rsidRPr="00A753AC" w:rsidRDefault="00D464D8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A753AC" w:rsidRPr="00A753AC" w:rsidRDefault="00A753AC" w:rsidP="00A753AC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A753AC">
        <w:rPr>
          <w:color w:val="auto"/>
          <w:szCs w:val="28"/>
        </w:rPr>
        <w:t>Новоалександровск 201</w:t>
      </w:r>
      <w:r w:rsidR="00B91795">
        <w:rPr>
          <w:color w:val="auto"/>
          <w:szCs w:val="28"/>
        </w:rPr>
        <w:t>8</w:t>
      </w:r>
    </w:p>
    <w:p w:rsidR="00A753AC" w:rsidRDefault="00A753AC" w:rsidP="00141783">
      <w:pPr>
        <w:spacing w:after="0" w:line="240" w:lineRule="auto"/>
        <w:ind w:left="0" w:right="51" w:firstLine="0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  <w:r>
        <w:t>Содержание</w:t>
      </w: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Pr="00A753AC" w:rsidRDefault="00A753AC" w:rsidP="00A753AC">
      <w:pPr>
        <w:keepNext/>
        <w:keepLines/>
        <w:numPr>
          <w:ilvl w:val="0"/>
          <w:numId w:val="14"/>
        </w:numPr>
        <w:spacing w:after="0" w:line="360" w:lineRule="auto"/>
        <w:ind w:left="0" w:right="100" w:firstLine="0"/>
        <w:contextualSpacing/>
        <w:jc w:val="left"/>
        <w:outlineLvl w:val="0"/>
      </w:pPr>
      <w:r w:rsidRPr="00A753AC">
        <w:t>Общие положения</w:t>
      </w:r>
      <w:r w:rsidR="00102722">
        <w:t>…………………………………………………………...3</w:t>
      </w:r>
    </w:p>
    <w:p w:rsidR="00A753AC" w:rsidRPr="00A753AC" w:rsidRDefault="00102722" w:rsidP="00A753AC">
      <w:pPr>
        <w:keepNext/>
        <w:keepLines/>
        <w:numPr>
          <w:ilvl w:val="0"/>
          <w:numId w:val="14"/>
        </w:numPr>
        <w:spacing w:after="0" w:line="360" w:lineRule="auto"/>
        <w:ind w:left="0" w:right="100" w:firstLine="0"/>
        <w:contextualSpacing/>
        <w:jc w:val="left"/>
        <w:outlineLvl w:val="0"/>
      </w:pPr>
      <w:r>
        <w:t>Содержание финансового аудита ………………………………………….3</w:t>
      </w:r>
    </w:p>
    <w:p w:rsidR="00A753AC" w:rsidRPr="00A753AC" w:rsidRDefault="00A753AC" w:rsidP="00A753AC">
      <w:pPr>
        <w:keepNext/>
        <w:keepLines/>
        <w:numPr>
          <w:ilvl w:val="0"/>
          <w:numId w:val="14"/>
        </w:numPr>
        <w:spacing w:after="0" w:line="360" w:lineRule="auto"/>
        <w:ind w:left="0" w:right="100" w:firstLine="0"/>
        <w:contextualSpacing/>
        <w:jc w:val="left"/>
        <w:outlineLvl w:val="0"/>
      </w:pPr>
      <w:r w:rsidRPr="00A753AC">
        <w:t>Подготовительный этап финансового аудита</w:t>
      </w:r>
      <w:r w:rsidR="00102722">
        <w:t>……………………………..4</w:t>
      </w:r>
    </w:p>
    <w:p w:rsidR="00A753AC" w:rsidRPr="00A753AC" w:rsidRDefault="00A753AC" w:rsidP="00A753AC">
      <w:pPr>
        <w:keepNext/>
        <w:keepLines/>
        <w:numPr>
          <w:ilvl w:val="0"/>
          <w:numId w:val="14"/>
        </w:numPr>
        <w:spacing w:after="0" w:line="360" w:lineRule="auto"/>
        <w:ind w:left="0" w:right="100" w:firstLine="0"/>
        <w:contextualSpacing/>
        <w:jc w:val="left"/>
        <w:outlineLvl w:val="0"/>
      </w:pPr>
      <w:r w:rsidRPr="00A753AC">
        <w:t>Проведение финансового аудита</w:t>
      </w:r>
      <w:r w:rsidR="00102722">
        <w:t>…………………………………………...5</w:t>
      </w:r>
    </w:p>
    <w:p w:rsidR="00A753AC" w:rsidRPr="00A753AC" w:rsidRDefault="00A753AC" w:rsidP="00A753AC">
      <w:pPr>
        <w:numPr>
          <w:ilvl w:val="0"/>
          <w:numId w:val="14"/>
        </w:numPr>
        <w:spacing w:after="0" w:line="360" w:lineRule="auto"/>
        <w:ind w:left="0" w:firstLine="0"/>
        <w:contextualSpacing/>
        <w:jc w:val="left"/>
      </w:pPr>
      <w:r w:rsidRPr="00A753AC">
        <w:t xml:space="preserve">Оформление результатов финансового аудита </w:t>
      </w:r>
      <w:r w:rsidR="00102722">
        <w:t>…………………………..11</w:t>
      </w:r>
    </w:p>
    <w:p w:rsidR="00A753AC" w:rsidRPr="00A753AC" w:rsidRDefault="00A753AC" w:rsidP="00A753AC">
      <w:pPr>
        <w:keepNext/>
        <w:keepLines/>
        <w:spacing w:after="0" w:line="240" w:lineRule="auto"/>
        <w:ind w:left="0" w:right="100" w:firstLine="0"/>
        <w:contextualSpacing/>
        <w:outlineLvl w:val="0"/>
      </w:pPr>
    </w:p>
    <w:p w:rsidR="00A753AC" w:rsidRPr="00A753AC" w:rsidRDefault="00A753AC" w:rsidP="00A753AC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A753AC" w:rsidRDefault="00A753AC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102722" w:rsidRDefault="00102722" w:rsidP="00A753AC">
      <w:pPr>
        <w:spacing w:after="0" w:line="240" w:lineRule="auto"/>
        <w:ind w:left="0" w:right="51" w:firstLine="0"/>
        <w:jc w:val="center"/>
      </w:pPr>
    </w:p>
    <w:p w:rsidR="00A753AC" w:rsidRPr="00362EE7" w:rsidRDefault="00A753AC" w:rsidP="00141783">
      <w:pPr>
        <w:spacing w:after="0" w:line="240" w:lineRule="auto"/>
        <w:ind w:left="0" w:right="51" w:firstLine="0"/>
      </w:pPr>
    </w:p>
    <w:p w:rsidR="00E46A7F" w:rsidRPr="00362EE7" w:rsidRDefault="00141783" w:rsidP="00141783">
      <w:pPr>
        <w:pStyle w:val="1"/>
        <w:numPr>
          <w:ilvl w:val="0"/>
          <w:numId w:val="12"/>
        </w:numPr>
        <w:spacing w:after="0" w:line="240" w:lineRule="auto"/>
        <w:ind w:right="100"/>
        <w:jc w:val="center"/>
        <w:rPr>
          <w:b w:val="0"/>
        </w:rPr>
      </w:pPr>
      <w:r w:rsidRPr="00362EE7">
        <w:rPr>
          <w:b w:val="0"/>
        </w:rPr>
        <w:lastRenderedPageBreak/>
        <w:t>Общие положения</w:t>
      </w:r>
    </w:p>
    <w:p w:rsidR="00E46A7F" w:rsidRDefault="00F33777" w:rsidP="00E031D5">
      <w:pPr>
        <w:spacing w:after="0" w:line="240" w:lineRule="auto"/>
        <w:ind w:left="0" w:firstLine="0"/>
        <w:jc w:val="left"/>
      </w:pP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9F52D2">
        <w:t>1.1</w:t>
      </w:r>
      <w:r w:rsidR="00141783" w:rsidRPr="009F52D2">
        <w:t xml:space="preserve">. </w:t>
      </w:r>
      <w:proofErr w:type="gramStart"/>
      <w:r w:rsidR="00141783" w:rsidRPr="009F52D2">
        <w:t>Стандарт внешнего муниципаль</w:t>
      </w:r>
      <w:r w:rsidRPr="009F52D2">
        <w:t xml:space="preserve">ного финансового контроля «Проведение и оформление результатов финансового аудита» (далее – Стандарт) разработан в соответствии с Бюджетным кодексом Российской Федерации, статьей 11 Федерального </w:t>
      </w:r>
      <w:hyperlink r:id="rId8">
        <w:r w:rsidRPr="009F52D2">
          <w:t>закона</w:t>
        </w:r>
      </w:hyperlink>
      <w:r w:rsidRPr="009F52D2">
        <w:t xml:space="preserve"> «Об общих принципах организации и деятельности контрольно-счетных органов субъектов Российской Федераци</w:t>
      </w:r>
      <w:r w:rsidR="00141783" w:rsidRPr="009F52D2">
        <w:t>и и муниципальных образований»</w:t>
      </w:r>
      <w:r w:rsidRPr="009F52D2">
        <w:t xml:space="preserve">, </w:t>
      </w:r>
      <w:hyperlink r:id="rId9">
        <w:r w:rsidRPr="009F52D2">
          <w:t>Общими требованиям</w:t>
        </w:r>
      </w:hyperlink>
      <w:r w:rsidRPr="009F52D2">
        <w:t>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="00141783" w:rsidRPr="009F52D2">
        <w:t>-</w:t>
      </w:r>
      <w:r w:rsidRPr="009F52D2">
        <w:t>счетными органами субъектов Российской Федерации</w:t>
      </w:r>
      <w:proofErr w:type="gramEnd"/>
      <w:r w:rsidRPr="009F52D2">
        <w:t xml:space="preserve"> и муниципальных образований, утвержденными Коллегией Счетной палаты РФ</w:t>
      </w:r>
      <w:r w:rsidR="00141783" w:rsidRPr="009F52D2">
        <w:t xml:space="preserve"> (протокол от 17 октября 2014 года</w:t>
      </w:r>
      <w:r w:rsidRPr="009F52D2">
        <w:t xml:space="preserve"> № 47К (993)).</w:t>
      </w: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515287">
        <w:t>1.2. Целью Стандарта является определение содержания, единых требований к организации и</w:t>
      </w:r>
      <w:r w:rsidR="00141783" w:rsidRPr="00515287">
        <w:t xml:space="preserve"> проведению финанс</w:t>
      </w:r>
      <w:r w:rsidR="00515287" w:rsidRPr="00515287">
        <w:t>ового аудита контрольно-счетным органом</w:t>
      </w:r>
      <w:r w:rsidR="00141783" w:rsidRPr="00515287">
        <w:t xml:space="preserve"> Новоалександровского </w:t>
      </w:r>
      <w:r w:rsidR="00B91795">
        <w:t>городского округа</w:t>
      </w:r>
      <w:r w:rsidR="00141783" w:rsidRPr="00515287">
        <w:t xml:space="preserve"> Ставропольского края (далее – контрольно-счетный орган</w:t>
      </w:r>
      <w:r w:rsidRPr="00515287">
        <w:t>).</w:t>
      </w: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>
        <w:t>1.3</w:t>
      </w:r>
      <w:r w:rsidRPr="00515287">
        <w:t xml:space="preserve">. Задачей Стандарта является установление правил и процедур подготовки, проведения и оформления результатов финансового аудита, проводимого </w:t>
      </w:r>
      <w:r w:rsidR="00141783" w:rsidRPr="00515287">
        <w:t>контрольно-счетным органом</w:t>
      </w:r>
      <w:r w:rsidRPr="00515287">
        <w:t>.</w:t>
      </w: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515287">
        <w:t xml:space="preserve">1.4. Положения Стандарта применяются при проведении контрольных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</w:t>
      </w:r>
      <w:r w:rsidR="00CA52AE" w:rsidRPr="00515287">
        <w:t xml:space="preserve">Новоалександровского </w:t>
      </w:r>
      <w:r w:rsidR="00B91795">
        <w:t>городского округа</w:t>
      </w:r>
      <w:r w:rsidR="00CA52AE" w:rsidRPr="00515287">
        <w:t xml:space="preserve"> </w:t>
      </w:r>
      <w:r w:rsidRPr="00515287">
        <w:t xml:space="preserve">Ставропольского края, </w:t>
      </w:r>
      <w:r w:rsidR="00CA52AE" w:rsidRPr="00515287">
        <w:t>а также муниципаль</w:t>
      </w:r>
      <w:r w:rsidRPr="00515287">
        <w:t>ной собственности.</w:t>
      </w: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515287">
        <w:t xml:space="preserve">1.5. Объектами финансового аудита являются органы </w:t>
      </w:r>
      <w:r w:rsidR="00CA52AE" w:rsidRPr="00515287">
        <w:t xml:space="preserve">местного самоуправления Новоалександровского </w:t>
      </w:r>
      <w:r w:rsidR="001307A8">
        <w:t>городского округа</w:t>
      </w:r>
      <w:r w:rsidR="00CA52AE" w:rsidRPr="00515287">
        <w:t xml:space="preserve"> Ставропольского края, </w:t>
      </w:r>
      <w:r w:rsidRPr="00515287">
        <w:t xml:space="preserve">учреждения и организации, на которые распространяются полномочия </w:t>
      </w:r>
      <w:r w:rsidR="00CA52AE" w:rsidRPr="00515287">
        <w:t>контрольно-счетного органа.</w:t>
      </w:r>
      <w:r>
        <w:t xml:space="preserve"> </w:t>
      </w:r>
    </w:p>
    <w:p w:rsidR="00E46A7F" w:rsidRDefault="00F33777" w:rsidP="00141783">
      <w:pPr>
        <w:spacing w:after="0" w:line="240" w:lineRule="auto"/>
        <w:ind w:left="708" w:firstLine="0"/>
        <w:jc w:val="left"/>
      </w:pPr>
      <w:r>
        <w:t xml:space="preserve"> </w:t>
      </w:r>
    </w:p>
    <w:p w:rsidR="00E46A7F" w:rsidRPr="00A753AC" w:rsidRDefault="00E031D5" w:rsidP="00E031D5">
      <w:pPr>
        <w:pStyle w:val="1"/>
        <w:numPr>
          <w:ilvl w:val="0"/>
          <w:numId w:val="0"/>
        </w:numPr>
        <w:spacing w:after="0" w:line="240" w:lineRule="auto"/>
        <w:ind w:right="102"/>
        <w:jc w:val="center"/>
        <w:rPr>
          <w:b w:val="0"/>
        </w:rPr>
      </w:pPr>
      <w:r w:rsidRPr="00A753AC">
        <w:rPr>
          <w:b w:val="0"/>
        </w:rPr>
        <w:t xml:space="preserve">2. </w:t>
      </w:r>
      <w:r w:rsidR="00F33777" w:rsidRPr="00A753AC">
        <w:rPr>
          <w:b w:val="0"/>
        </w:rPr>
        <w:t xml:space="preserve">Содержание финансового аудита  </w:t>
      </w:r>
    </w:p>
    <w:p w:rsidR="00E46A7F" w:rsidRPr="00D23E40" w:rsidRDefault="00F33777" w:rsidP="00141783">
      <w:pPr>
        <w:spacing w:after="0" w:line="240" w:lineRule="auto"/>
        <w:ind w:left="660" w:firstLine="0"/>
        <w:jc w:val="center"/>
        <w:rPr>
          <w:highlight w:val="yellow"/>
        </w:rPr>
      </w:pPr>
      <w:r w:rsidRPr="00D23E40">
        <w:rPr>
          <w:b/>
          <w:highlight w:val="yellow"/>
        </w:rPr>
        <w:t xml:space="preserve"> </w:t>
      </w:r>
    </w:p>
    <w:p w:rsidR="00E46A7F" w:rsidRPr="00515287" w:rsidRDefault="00F33777" w:rsidP="00141783">
      <w:pPr>
        <w:spacing w:after="0" w:line="240" w:lineRule="auto"/>
        <w:ind w:left="-15" w:right="114"/>
      </w:pPr>
      <w:r w:rsidRPr="00515287">
        <w:t xml:space="preserve">2.1. Финансовый аудит (контроль) предполагает проведение документальных проверок достоверности финансовых операций, бюджетного учета, бюджетной и иной отчетности, целевого использования бюджетных средств, проверок финансовой и иной деятельности объектов аудита (контроля). </w:t>
      </w:r>
    </w:p>
    <w:p w:rsidR="00E46A7F" w:rsidRDefault="00F33777" w:rsidP="00141783">
      <w:pPr>
        <w:spacing w:after="0" w:line="240" w:lineRule="auto"/>
        <w:ind w:left="-15" w:right="114"/>
      </w:pPr>
      <w:r w:rsidRPr="00515287">
        <w:t>Сущность финансового аудита заключается в проведении п</w:t>
      </w:r>
      <w:r w:rsidR="00D23E40" w:rsidRPr="00515287">
        <w:t>роверок операций с бюджетн</w:t>
      </w:r>
      <w:r w:rsidRPr="00515287">
        <w:t xml:space="preserve">ыми средствами и имуществом, совершенных объектом контроля, а также их учета и отражения в бухгалтерской и бюджетной отчетности (далее – финансовая отчетность) в целях установления соответствия законодательным актам Российской Федерации, </w:t>
      </w:r>
      <w:r w:rsidRPr="00515287">
        <w:lastRenderedPageBreak/>
        <w:t>Ставропольского края, нормативным правовым актам</w:t>
      </w:r>
      <w:r w:rsidR="00D23E40" w:rsidRPr="00515287">
        <w:t xml:space="preserve"> Новоалександровского </w:t>
      </w:r>
      <w:r w:rsidR="001307A8">
        <w:t>городского округа</w:t>
      </w:r>
      <w:r w:rsidR="00D23E40" w:rsidRPr="00515287">
        <w:t xml:space="preserve"> Ставропольского края</w:t>
      </w:r>
      <w:r w:rsidRPr="00515287">
        <w:t>.</w:t>
      </w:r>
      <w:r>
        <w:t xml:space="preserve"> </w:t>
      </w:r>
    </w:p>
    <w:p w:rsidR="00E46A7F" w:rsidRPr="00515287" w:rsidRDefault="00F33777" w:rsidP="00141783">
      <w:pPr>
        <w:spacing w:after="0" w:line="240" w:lineRule="auto"/>
        <w:ind w:left="-15" w:right="114"/>
      </w:pPr>
      <w:r w:rsidRPr="00515287">
        <w:t xml:space="preserve">2.2. К финансовому аудиту относятся контрольные мероприятия, </w:t>
      </w:r>
      <w:proofErr w:type="gramStart"/>
      <w:r w:rsidRPr="00515287">
        <w:t>целями</w:t>
      </w:r>
      <w:proofErr w:type="gramEnd"/>
      <w:r w:rsidRPr="00515287">
        <w:t xml:space="preserve"> проведения которых является определение: </w:t>
      </w:r>
    </w:p>
    <w:p w:rsidR="00E46A7F" w:rsidRPr="00515287" w:rsidRDefault="00F33777" w:rsidP="00141783">
      <w:pPr>
        <w:numPr>
          <w:ilvl w:val="0"/>
          <w:numId w:val="2"/>
        </w:numPr>
        <w:spacing w:after="0" w:line="240" w:lineRule="auto"/>
        <w:ind w:right="114"/>
      </w:pPr>
      <w:r w:rsidRPr="00515287">
        <w:t>правильности ведения и полноты отражения объектом контроля в бухгалтерском (бюджетно</w:t>
      </w:r>
      <w:r w:rsidR="00D23E40" w:rsidRPr="00515287">
        <w:t>м) учете операций с бюджет</w:t>
      </w:r>
      <w:r w:rsidRPr="00515287">
        <w:t xml:space="preserve">ными средствами; </w:t>
      </w:r>
    </w:p>
    <w:p w:rsidR="00E46A7F" w:rsidRPr="00515287" w:rsidRDefault="00F33777" w:rsidP="00141783">
      <w:pPr>
        <w:numPr>
          <w:ilvl w:val="0"/>
          <w:numId w:val="2"/>
        </w:numPr>
        <w:spacing w:after="0" w:line="240" w:lineRule="auto"/>
        <w:ind w:right="114"/>
      </w:pPr>
      <w:r w:rsidRPr="00515287">
        <w:t>достоверности финансовой отчетности объекта контро</w:t>
      </w:r>
      <w:r w:rsidR="00D23E40" w:rsidRPr="00515287">
        <w:t>ля об использовании бюджет</w:t>
      </w:r>
      <w:r w:rsidRPr="00515287">
        <w:t xml:space="preserve">ных средств;  </w:t>
      </w:r>
    </w:p>
    <w:p w:rsidR="00E46A7F" w:rsidRPr="00515287" w:rsidRDefault="00F33777" w:rsidP="00141783">
      <w:pPr>
        <w:numPr>
          <w:ilvl w:val="0"/>
          <w:numId w:val="2"/>
        </w:numPr>
        <w:spacing w:after="0" w:line="240" w:lineRule="auto"/>
        <w:ind w:right="114"/>
      </w:pPr>
      <w:r w:rsidRPr="00515287">
        <w:t>соответ</w:t>
      </w:r>
      <w:r w:rsidR="00D23E40" w:rsidRPr="00515287">
        <w:t>ствия использования бюджетных средств, муниципаль</w:t>
      </w:r>
      <w:r w:rsidRPr="00515287">
        <w:t>ного имущества объектом контроля, а также его хозяйственной деятельности законодательным актам Российской Федер</w:t>
      </w:r>
      <w:r w:rsidR="00D23E40" w:rsidRPr="00515287">
        <w:t xml:space="preserve">ации, Ставропольского края, </w:t>
      </w:r>
      <w:r w:rsidRPr="00515287">
        <w:t>нормативным правовым актам</w:t>
      </w:r>
      <w:r w:rsidR="00D23E40" w:rsidRPr="00515287">
        <w:t xml:space="preserve"> Новоалександровского </w:t>
      </w:r>
      <w:r w:rsidR="001307A8">
        <w:t>городского округа</w:t>
      </w:r>
      <w:r w:rsidR="00515287" w:rsidRPr="00515287">
        <w:t xml:space="preserve"> Ставропольского края</w:t>
      </w:r>
      <w:r w:rsidRPr="00515287">
        <w:t xml:space="preserve">. </w:t>
      </w:r>
    </w:p>
    <w:p w:rsidR="00E46A7F" w:rsidRPr="00515287" w:rsidRDefault="00F33777" w:rsidP="00D23E40">
      <w:pPr>
        <w:numPr>
          <w:ilvl w:val="1"/>
          <w:numId w:val="3"/>
        </w:numPr>
        <w:spacing w:after="0" w:line="240" w:lineRule="auto"/>
        <w:ind w:left="0" w:right="114"/>
      </w:pPr>
      <w:proofErr w:type="gramStart"/>
      <w:r w:rsidRPr="00515287">
        <w:t xml:space="preserve">При проведении финансового аудита проверяются документы, характеризующие финансово-хозяйственную деятельность главных администраторов (администраторов) доходов и источников финансирования дефицита бюджета, главных распорядителей (распорядителей), получателей средств бюджета </w:t>
      </w:r>
      <w:r w:rsidR="00D23E40" w:rsidRPr="00515287">
        <w:t xml:space="preserve">Новоалександровского </w:t>
      </w:r>
      <w:r w:rsidR="001307A8">
        <w:t>городского округа</w:t>
      </w:r>
      <w:r w:rsidR="00D23E40" w:rsidRPr="00515287">
        <w:t xml:space="preserve"> </w:t>
      </w:r>
      <w:r w:rsidRPr="00515287">
        <w:t xml:space="preserve">Ставропольского края, бюджетных, автономных учреждений, унитарных предприятий и иных юридических лиц в пределах полномочий </w:t>
      </w:r>
      <w:r w:rsidR="00D23E40" w:rsidRPr="00515287">
        <w:t>к</w:t>
      </w:r>
      <w:r w:rsidR="00CA52AE" w:rsidRPr="00515287">
        <w:t>онтрольно-счетного органа</w:t>
      </w:r>
      <w:r w:rsidRPr="00515287">
        <w:t>, а также их финансовая (бухгалтерская), статистическая и иная отчетность, отраж</w:t>
      </w:r>
      <w:r w:rsidR="00D23E40" w:rsidRPr="00515287">
        <w:t>ающая использование бюджет</w:t>
      </w:r>
      <w:r w:rsidRPr="00515287">
        <w:t xml:space="preserve">ных средств. </w:t>
      </w:r>
      <w:proofErr w:type="gramEnd"/>
    </w:p>
    <w:p w:rsidR="00E46A7F" w:rsidRPr="00515287" w:rsidRDefault="00F33777" w:rsidP="00D23E40">
      <w:pPr>
        <w:numPr>
          <w:ilvl w:val="1"/>
          <w:numId w:val="3"/>
        </w:numPr>
        <w:spacing w:after="0" w:line="240" w:lineRule="auto"/>
        <w:ind w:left="0" w:right="114"/>
      </w:pPr>
      <w:r w:rsidRPr="00515287">
        <w:t xml:space="preserve">Финансовый аудит осуществляется посредством проведения контрольного мероприятия, включающего подготовительный, основной и заключительный этапы. </w:t>
      </w:r>
    </w:p>
    <w:p w:rsidR="00E46A7F" w:rsidRDefault="00F33777" w:rsidP="00141783">
      <w:pPr>
        <w:spacing w:after="0" w:line="240" w:lineRule="auto"/>
        <w:ind w:left="708" w:firstLine="0"/>
        <w:jc w:val="left"/>
      </w:pPr>
      <w:r>
        <w:t xml:space="preserve"> </w:t>
      </w:r>
    </w:p>
    <w:p w:rsidR="00E46A7F" w:rsidRPr="00A753AC" w:rsidRDefault="00E031D5" w:rsidP="00E031D5">
      <w:pPr>
        <w:pStyle w:val="1"/>
        <w:numPr>
          <w:ilvl w:val="0"/>
          <w:numId w:val="0"/>
        </w:numPr>
        <w:spacing w:after="0" w:line="240" w:lineRule="auto"/>
        <w:jc w:val="center"/>
        <w:rPr>
          <w:b w:val="0"/>
        </w:rPr>
      </w:pPr>
      <w:r w:rsidRPr="00A753AC">
        <w:rPr>
          <w:b w:val="0"/>
        </w:rPr>
        <w:t xml:space="preserve">3. </w:t>
      </w:r>
      <w:r w:rsidR="00F33777" w:rsidRPr="00A753AC">
        <w:rPr>
          <w:b w:val="0"/>
        </w:rPr>
        <w:t>Подготовительный этап финансового аудита</w:t>
      </w:r>
    </w:p>
    <w:p w:rsidR="00E46A7F" w:rsidRPr="00515287" w:rsidRDefault="00F33777" w:rsidP="00141783">
      <w:pPr>
        <w:spacing w:after="0" w:line="240" w:lineRule="auto"/>
        <w:ind w:left="660" w:firstLine="0"/>
        <w:jc w:val="center"/>
      </w:pPr>
      <w:r w:rsidRPr="00515287">
        <w:rPr>
          <w:b/>
        </w:rP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515287">
        <w:t>3.1. На подготовительном этапе финансового аудита осуществляется предварительное изучение предмета и объектов финансового аудита.</w:t>
      </w:r>
      <w:r>
        <w:t xml:space="preserve"> </w:t>
      </w:r>
    </w:p>
    <w:p w:rsidR="00E46A7F" w:rsidRPr="00736539" w:rsidRDefault="00F33777" w:rsidP="00141783">
      <w:pPr>
        <w:spacing w:after="0" w:line="240" w:lineRule="auto"/>
        <w:ind w:left="-15" w:right="114"/>
      </w:pPr>
      <w:r w:rsidRPr="00736539">
        <w:t xml:space="preserve">3.2. В ходе подготовительного этапа финансового аудита необходимо изучить нормативные правовые акты Российской Федерации, нормативные правовые акты Ставропольского края, регулирующие порядок ведения учета и подготовки отчетности, а также законы и/или иные нормативные правовые акты, регламентирующие финансово-хозяйственную деятельность объекта контроля. </w:t>
      </w:r>
    </w:p>
    <w:p w:rsidR="00E46A7F" w:rsidRPr="00736539" w:rsidRDefault="00F33777" w:rsidP="00141783">
      <w:pPr>
        <w:spacing w:after="0" w:line="240" w:lineRule="auto"/>
        <w:ind w:left="708" w:right="114" w:firstLine="0"/>
      </w:pPr>
      <w:r w:rsidRPr="00736539">
        <w:t xml:space="preserve">3.3. Для выбора целей финансового аудита необходимо:  </w:t>
      </w:r>
    </w:p>
    <w:p w:rsidR="00E46A7F" w:rsidRPr="00736539" w:rsidRDefault="00F33777" w:rsidP="00A12056">
      <w:pPr>
        <w:numPr>
          <w:ilvl w:val="0"/>
          <w:numId w:val="4"/>
        </w:numPr>
        <w:spacing w:after="0" w:line="240" w:lineRule="auto"/>
        <w:ind w:left="0" w:right="90"/>
      </w:pPr>
      <w:r w:rsidRPr="00736539">
        <w:t>получить необходимую информацию об осуществлении внутреннего финансового контроля и внутреннего финансового аудита объектами контроля, а также сведения о результатах предыдущих контрольных мероприятий, проведенных органами вне</w:t>
      </w:r>
      <w:r w:rsidR="00A12056" w:rsidRPr="00736539">
        <w:t xml:space="preserve">шнего </w:t>
      </w:r>
      <w:bookmarkStart w:id="0" w:name="_GoBack"/>
      <w:r w:rsidR="00A12056" w:rsidRPr="00736539">
        <w:t>муниципаль</w:t>
      </w:r>
      <w:r w:rsidRPr="00736539">
        <w:t>ного</w:t>
      </w:r>
      <w:bookmarkEnd w:id="0"/>
      <w:r w:rsidRPr="00736539">
        <w:t xml:space="preserve"> финансового контроля и о</w:t>
      </w:r>
      <w:r w:rsidR="00A12056" w:rsidRPr="00736539">
        <w:t>рганами внутреннего муниципаль</w:t>
      </w:r>
      <w:r w:rsidRPr="00736539">
        <w:t xml:space="preserve">ного финансового контроля, сведения об устранении выявленных нарушений и недостатков (по возможности); </w:t>
      </w:r>
    </w:p>
    <w:p w:rsidR="00A12056" w:rsidRPr="00736539" w:rsidRDefault="00F33777" w:rsidP="00A12056">
      <w:pPr>
        <w:numPr>
          <w:ilvl w:val="0"/>
          <w:numId w:val="4"/>
        </w:numPr>
        <w:spacing w:after="0" w:line="240" w:lineRule="auto"/>
        <w:ind w:left="0" w:right="90"/>
      </w:pPr>
      <w:r w:rsidRPr="00736539">
        <w:lastRenderedPageBreak/>
        <w:t xml:space="preserve">определить уровень существенности; </w:t>
      </w:r>
    </w:p>
    <w:p w:rsidR="00E46A7F" w:rsidRPr="00736539" w:rsidRDefault="00F33777" w:rsidP="00A12056">
      <w:pPr>
        <w:numPr>
          <w:ilvl w:val="0"/>
          <w:numId w:val="4"/>
        </w:numPr>
        <w:spacing w:after="0" w:line="240" w:lineRule="auto"/>
        <w:ind w:left="0" w:right="90"/>
      </w:pPr>
      <w:r w:rsidRPr="00736539">
        <w:t xml:space="preserve">оценить риски. </w:t>
      </w:r>
    </w:p>
    <w:p w:rsidR="00E46A7F" w:rsidRDefault="00F33777" w:rsidP="00141783">
      <w:pPr>
        <w:spacing w:after="0" w:line="240" w:lineRule="auto"/>
        <w:ind w:left="-15" w:right="114"/>
      </w:pPr>
      <w:r w:rsidRPr="00736539">
        <w:t>После утверждения программы проведения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и/или подготовки документа по результатам выполнения работ.</w:t>
      </w:r>
      <w:r>
        <w:t xml:space="preserve"> </w:t>
      </w:r>
    </w:p>
    <w:p w:rsidR="00E46A7F" w:rsidRDefault="00F33777" w:rsidP="00141783">
      <w:pPr>
        <w:spacing w:after="0" w:line="240" w:lineRule="auto"/>
        <w:ind w:left="708" w:firstLine="0"/>
        <w:jc w:val="left"/>
      </w:pPr>
      <w:r>
        <w:t xml:space="preserve"> </w:t>
      </w:r>
    </w:p>
    <w:p w:rsidR="00E46A7F" w:rsidRPr="00A753AC" w:rsidRDefault="00E031D5" w:rsidP="00E031D5">
      <w:pPr>
        <w:pStyle w:val="1"/>
        <w:numPr>
          <w:ilvl w:val="0"/>
          <w:numId w:val="0"/>
        </w:numPr>
        <w:spacing w:after="0" w:line="240" w:lineRule="auto"/>
        <w:ind w:right="100"/>
        <w:jc w:val="center"/>
        <w:rPr>
          <w:b w:val="0"/>
        </w:rPr>
      </w:pPr>
      <w:r w:rsidRPr="00A753AC">
        <w:rPr>
          <w:b w:val="0"/>
        </w:rPr>
        <w:t xml:space="preserve">4. </w:t>
      </w:r>
      <w:r w:rsidR="00F33777" w:rsidRPr="00A753AC">
        <w:rPr>
          <w:b w:val="0"/>
        </w:rPr>
        <w:t xml:space="preserve">Проведение финансового аудита </w:t>
      </w:r>
    </w:p>
    <w:p w:rsidR="00E46A7F" w:rsidRPr="00736539" w:rsidRDefault="00F33777" w:rsidP="00141783">
      <w:pPr>
        <w:spacing w:after="0" w:line="240" w:lineRule="auto"/>
        <w:ind w:left="660" w:firstLine="0"/>
        <w:jc w:val="center"/>
      </w:pPr>
      <w:r w:rsidRPr="00736539">
        <w:rPr>
          <w:b/>
        </w:rPr>
        <w:t xml:space="preserve"> </w:t>
      </w:r>
    </w:p>
    <w:p w:rsidR="00E46A7F" w:rsidRPr="00736539" w:rsidRDefault="00F33777" w:rsidP="00141783">
      <w:pPr>
        <w:spacing w:after="0" w:line="240" w:lineRule="auto"/>
        <w:ind w:left="-15" w:right="114"/>
      </w:pPr>
      <w:r w:rsidRPr="00736539">
        <w:t xml:space="preserve">Процесс проведения финансового аудита в зависимости от целей и вопросов его программы может включать в себя проверку учетной политики, ведения бухгалтерского (бюджетного) учета, достоверности финансовой отчетности, соблюдения законов и/или иных нормативных правовых актов, касающихся финансово-хозяйственной деятельности.  </w:t>
      </w:r>
    </w:p>
    <w:p w:rsidR="00E46A7F" w:rsidRPr="00736539" w:rsidRDefault="00F33777" w:rsidP="00736539">
      <w:pPr>
        <w:spacing w:after="0" w:line="240" w:lineRule="auto"/>
        <w:ind w:left="-15" w:right="114"/>
      </w:pPr>
      <w:r w:rsidRPr="00736539">
        <w:t xml:space="preserve">В ходе указанных проверок проводится оценка системы внутреннего финансового контроля и внутреннего финансового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 </w:t>
      </w:r>
    </w:p>
    <w:p w:rsidR="00E46A7F" w:rsidRPr="00736539" w:rsidRDefault="00F33777" w:rsidP="00736539">
      <w:pPr>
        <w:pStyle w:val="2"/>
        <w:numPr>
          <w:ilvl w:val="1"/>
          <w:numId w:val="13"/>
        </w:numPr>
        <w:spacing w:after="0" w:line="240" w:lineRule="auto"/>
        <w:ind w:left="0" w:right="96" w:firstLine="709"/>
        <w:rPr>
          <w:b w:val="0"/>
        </w:rPr>
      </w:pPr>
      <w:r w:rsidRPr="00736539">
        <w:rPr>
          <w:b w:val="0"/>
        </w:rPr>
        <w:t xml:space="preserve">Проверка учетной политики </w:t>
      </w:r>
      <w:r w:rsidRPr="00736539">
        <w:rPr>
          <w:sz w:val="24"/>
          <w:highlight w:val="yellow"/>
        </w:rPr>
        <w:t xml:space="preserve"> </w:t>
      </w:r>
    </w:p>
    <w:p w:rsidR="00E46A7F" w:rsidRPr="00736539" w:rsidRDefault="00E031D5" w:rsidP="00E031D5">
      <w:pPr>
        <w:spacing w:after="0" w:line="240" w:lineRule="auto"/>
        <w:ind w:left="-15" w:right="114" w:firstLine="709"/>
      </w:pPr>
      <w:r w:rsidRPr="00736539">
        <w:t>4</w:t>
      </w:r>
      <w:r w:rsidR="00F33777" w:rsidRPr="00736539">
        <w:t xml:space="preserve">.1.1. 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 </w:t>
      </w:r>
    </w:p>
    <w:p w:rsidR="00E46A7F" w:rsidRPr="00736539" w:rsidRDefault="00E031D5" w:rsidP="00141783">
      <w:pPr>
        <w:spacing w:after="0" w:line="240" w:lineRule="auto"/>
        <w:ind w:left="708" w:right="114" w:firstLine="0"/>
      </w:pPr>
      <w:r w:rsidRPr="00736539">
        <w:t>4</w:t>
      </w:r>
      <w:r w:rsidR="00F33777" w:rsidRPr="00736539">
        <w:t xml:space="preserve">.1.2. В ходе проверки должны быть установлены:  </w:t>
      </w:r>
    </w:p>
    <w:p w:rsidR="00E46A7F" w:rsidRPr="0073653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736539">
        <w:t xml:space="preserve">наличие у объекта контроля учетной политики для целей организации и ведения бухгалтерского учета;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соответствие порядка утверждения учетной политики и ее осуществления требованиям нормативных правовых актов, в том числе своевременность утверждения учетной политики;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полноту и соответствие положений учетной политики специфике деятельности объекта;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утверждение рабочего плана счетов бухгалтерского учета и форм первичных учетных документов, применяемых для оформления хозяйственных операций;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утверждение и выполнение порядка проведения инвентаризации имущества и обязательств объекта контроля;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утверждение и выполнение правил документооборота и технологии обработки учетной информации;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утверждение и выполнение порядка отражения в учете событий после отчетной даты; </w:t>
      </w:r>
    </w:p>
    <w:p w:rsidR="006B3C6D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lastRenderedPageBreak/>
        <w:t xml:space="preserve">соблюдение порядка </w:t>
      </w:r>
      <w:proofErr w:type="gramStart"/>
      <w:r w:rsidRPr="00017499">
        <w:t>контроля за</w:t>
      </w:r>
      <w:proofErr w:type="gramEnd"/>
      <w:r w:rsidRPr="00017499">
        <w:t xml:space="preserve"> хозяйственными операциями, а также других решений, необходимых для организации бухгалтерского учета;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обоснованность внесения изменений в учетную политику. </w:t>
      </w:r>
    </w:p>
    <w:p w:rsidR="00E46A7F" w:rsidRPr="00017499" w:rsidRDefault="00E031D5" w:rsidP="00141783">
      <w:pPr>
        <w:spacing w:after="0" w:line="240" w:lineRule="auto"/>
        <w:ind w:left="-15" w:right="114"/>
      </w:pPr>
      <w:r w:rsidRPr="00017499">
        <w:t>4</w:t>
      </w:r>
      <w:r w:rsidR="00F33777" w:rsidRPr="00017499">
        <w:t xml:space="preserve">.1.3. При проведении проверки учетной политики следует также определить соответствие: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элементов (структуры) учетной политики положениям (стандартам) по бухгалтерскому учету (инструкции по бюджетному учету);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выбранных методов учета нормативно закрепленному перечню;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фактически применяемых методов учета и внутреннего финансового контроля особенностям финансовых и хозяйственных операций, целям контроля и способам, закрепленным в учетной политике.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способов ведения бухгалтерского (бюджетного) учета, применяемых объектом контроля, способам, установленным его учетной политикой. </w:t>
      </w:r>
    </w:p>
    <w:p w:rsidR="00E46A7F" w:rsidRDefault="00F33777" w:rsidP="00141783">
      <w:pPr>
        <w:spacing w:after="0" w:line="240" w:lineRule="auto"/>
        <w:ind w:left="-15" w:right="114"/>
      </w:pPr>
      <w:r w:rsidRPr="00017499">
        <w:t>При проведении проверок хозяйствующих субъектов особое внимание следует уделить вопросам отражения в бухгалтерском учете оп</w:t>
      </w:r>
      <w:r w:rsidR="00E031D5" w:rsidRPr="00017499">
        <w:t>ераций, связанных с бюджет</w:t>
      </w:r>
      <w:r w:rsidRPr="00017499">
        <w:t>ными средствами.</w:t>
      </w:r>
      <w:r>
        <w:t xml:space="preserve"> </w:t>
      </w:r>
    </w:p>
    <w:p w:rsidR="00E46A7F" w:rsidRPr="00017499" w:rsidRDefault="00E031D5" w:rsidP="00141783">
      <w:pPr>
        <w:spacing w:after="0" w:line="240" w:lineRule="auto"/>
        <w:ind w:left="-15" w:right="114"/>
      </w:pPr>
      <w:r w:rsidRPr="00017499">
        <w:t>4</w:t>
      </w:r>
      <w:r w:rsidR="00F33777" w:rsidRPr="00017499">
        <w:t xml:space="preserve">.1.4. При выявлении изменений в учетной политике должно быть установлено их соответствие приказам (распоряжениям) руководителя организации с учетом того, что эти изменения могут иметь место в случаях: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изменений законодательства Российской Федерации, нормативных актов по бухгалтерскому (бюджетному) учету;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разработки или выбора способов ведения бухгалтерского учета; </w:t>
      </w:r>
    </w:p>
    <w:p w:rsidR="00E46A7F" w:rsidRPr="00017499" w:rsidRDefault="00F33777" w:rsidP="00141783">
      <w:pPr>
        <w:numPr>
          <w:ilvl w:val="0"/>
          <w:numId w:val="5"/>
        </w:numPr>
        <w:spacing w:after="0" w:line="240" w:lineRule="auto"/>
        <w:ind w:right="114"/>
      </w:pPr>
      <w:r w:rsidRPr="00017499">
        <w:t xml:space="preserve">существенного изменения условий деятельности организации (реорганизация, изменение видов деятельности и т. п.). </w:t>
      </w:r>
    </w:p>
    <w:p w:rsidR="00E46A7F" w:rsidRPr="00017499" w:rsidRDefault="00E031D5" w:rsidP="00141783">
      <w:pPr>
        <w:spacing w:after="0" w:line="240" w:lineRule="auto"/>
        <w:ind w:left="-15" w:right="114"/>
      </w:pPr>
      <w:r w:rsidRPr="00017499">
        <w:t>4</w:t>
      </w:r>
      <w:r w:rsidR="00F33777" w:rsidRPr="00017499">
        <w:t xml:space="preserve">.1.5. Следует оценить последствия изменения учетной политики.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организации, подлежат обособленному раскрытию в бухгалтерской отчетности.  </w:t>
      </w:r>
    </w:p>
    <w:p w:rsidR="00E46A7F" w:rsidRDefault="00F33777" w:rsidP="00017499">
      <w:pPr>
        <w:spacing w:after="0" w:line="240" w:lineRule="auto"/>
        <w:ind w:left="-15" w:right="114"/>
      </w:pPr>
      <w:r w:rsidRPr="00017499">
        <w:t xml:space="preserve">Информация о них должна включать: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</w:t>
      </w:r>
      <w:proofErr w:type="gramStart"/>
      <w:r w:rsidRPr="00017499">
        <w:t>отчетному</w:t>
      </w:r>
      <w:proofErr w:type="gramEnd"/>
      <w:r w:rsidRPr="00017499">
        <w:t>, скорректированы.</w:t>
      </w:r>
      <w:r>
        <w:t xml:space="preserve"> </w:t>
      </w:r>
    </w:p>
    <w:p w:rsidR="00E46A7F" w:rsidRPr="00017499" w:rsidRDefault="00F33777" w:rsidP="00017499">
      <w:pPr>
        <w:pStyle w:val="2"/>
        <w:numPr>
          <w:ilvl w:val="1"/>
          <w:numId w:val="13"/>
        </w:numPr>
        <w:spacing w:after="0" w:line="240" w:lineRule="auto"/>
        <w:ind w:left="0" w:firstLine="709"/>
        <w:rPr>
          <w:b w:val="0"/>
        </w:rPr>
      </w:pPr>
      <w:r w:rsidRPr="00017499">
        <w:rPr>
          <w:b w:val="0"/>
        </w:rPr>
        <w:t>Проверка ведения бухгалтерского (бюджетного) учета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4.2.1. При проведении проверки ведения бухгалтерского (бюджетного) учета следует проверить: 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правомерность осуществленных финансовых и хозяйственных операций, их законность, соответствие принципу адресности и целевого характера бюджетных средств;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t>правильность о</w:t>
      </w:r>
      <w:r w:rsidR="003E1924" w:rsidRPr="00017499">
        <w:t>тражения операций с бюджет</w:t>
      </w:r>
      <w:r w:rsidRPr="00017499">
        <w:t xml:space="preserve">ными средствами в регистрах бухгалтерского учета;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lastRenderedPageBreak/>
        <w:t xml:space="preserve">отражение информации об активах и обязательствах в первичных документах (выборочно), а также операций с ними и их надлежащее оформление; </w:t>
      </w:r>
    </w:p>
    <w:p w:rsidR="00E46A7F" w:rsidRPr="00017499" w:rsidRDefault="00F33777" w:rsidP="003E1924">
      <w:pPr>
        <w:numPr>
          <w:ilvl w:val="0"/>
          <w:numId w:val="6"/>
        </w:numPr>
        <w:spacing w:after="0" w:line="240" w:lineRule="auto"/>
        <w:ind w:right="114"/>
      </w:pPr>
      <w:r w:rsidRPr="00017499">
        <w:t>своевременность регистрации и нако</w:t>
      </w:r>
      <w:r w:rsidR="003E1924" w:rsidRPr="00017499">
        <w:t>пления в регистрах бухгалтерско</w:t>
      </w:r>
      <w:r w:rsidRPr="00017499">
        <w:t xml:space="preserve">го учета данных, 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бюджетной (бухгалтерской) отчетности;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отражение финансовых и хозяйственных операций (по доходам и расходам) и фактов хозяйственной жизни именно в тех учетных периодах, когда они имели место, а также документальное оформление указанных операций;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соответствие раскрытия, классификации и описания элементов учета положениям Федерального закона «О бухгалтерском учете» и иных нормативных правовых документов в области бухгалтерского учета, а также учетной политике объекта контроля.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4.2.2. Если объект контроля ведет компьютерную обработку данных, то необходимо убедиться в том, что: </w:t>
      </w:r>
    </w:p>
    <w:p w:rsidR="00E46A7F" w:rsidRPr="00017499" w:rsidRDefault="00F33777" w:rsidP="00141783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данные электронного учета дублируются на случай потери или уничтожения; </w:t>
      </w:r>
    </w:p>
    <w:p w:rsidR="00E46A7F" w:rsidRPr="00017499" w:rsidRDefault="00F33777" w:rsidP="003E1924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разработанные объектом контроля механизированные формы первичных документов и регистров учета соответствуют требованиям Федерального закона «О бухгалтерском учете»; </w:t>
      </w:r>
    </w:p>
    <w:p w:rsidR="00E46A7F" w:rsidRDefault="00F33777" w:rsidP="00017499">
      <w:pPr>
        <w:numPr>
          <w:ilvl w:val="0"/>
          <w:numId w:val="6"/>
        </w:numPr>
        <w:spacing w:after="0" w:line="240" w:lineRule="auto"/>
        <w:ind w:right="114"/>
      </w:pPr>
      <w:r w:rsidRPr="00017499">
        <w:t xml:space="preserve">применяемые версии программного обеспечения соответствуют современным требованиям и образцам, внедряемым в других организациях. </w:t>
      </w:r>
      <w:r w:rsidRPr="00017499">
        <w:rPr>
          <w:b/>
        </w:rPr>
        <w:t xml:space="preserve"> </w:t>
      </w:r>
    </w:p>
    <w:p w:rsidR="00E46A7F" w:rsidRPr="00017499" w:rsidRDefault="00F33777" w:rsidP="00017499">
      <w:pPr>
        <w:pStyle w:val="2"/>
        <w:numPr>
          <w:ilvl w:val="1"/>
          <w:numId w:val="13"/>
        </w:numPr>
        <w:spacing w:after="0" w:line="240" w:lineRule="auto"/>
        <w:ind w:left="0" w:firstLine="709"/>
        <w:rPr>
          <w:b w:val="0"/>
        </w:rPr>
      </w:pPr>
      <w:r w:rsidRPr="00017499">
        <w:rPr>
          <w:b w:val="0"/>
        </w:rPr>
        <w:t xml:space="preserve">Проверка достоверности финансовой отчетности </w:t>
      </w:r>
    </w:p>
    <w:p w:rsidR="00E46A7F" w:rsidRDefault="00F33777" w:rsidP="00141783">
      <w:pPr>
        <w:spacing w:after="0" w:line="240" w:lineRule="auto"/>
        <w:ind w:left="-15" w:right="114"/>
      </w:pPr>
      <w:r w:rsidRPr="00017499">
        <w:t>4.3.1. Под достоверностью отчетности понимается степень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жизни, финансовом и имущественном положении объекта контроля и принимать базирующиеся на этих выводах обоснованные решения.</w:t>
      </w:r>
      <w:r>
        <w:t xml:space="preserve"> </w:t>
      </w:r>
    </w:p>
    <w:p w:rsidR="00E46A7F" w:rsidRDefault="00F33777" w:rsidP="00141783">
      <w:pPr>
        <w:spacing w:after="0" w:line="240" w:lineRule="auto"/>
        <w:ind w:left="-15" w:right="114"/>
      </w:pPr>
      <w:r w:rsidRPr="00017499">
        <w:t xml:space="preserve">Отчетность является достоверной, если по результатам проверки установлено, что она содержит информацию </w:t>
      </w:r>
      <w:proofErr w:type="gramStart"/>
      <w:r w:rsidRPr="00017499">
        <w:t>о</w:t>
      </w:r>
      <w:proofErr w:type="gramEnd"/>
      <w:r w:rsidRPr="00017499">
        <w:t xml:space="preserve"> всех фактах хозяйственной жизни, которые подтверждены соответствующими первичными 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</w:t>
      </w:r>
      <w:r>
        <w:t xml:space="preserve">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4.3.2. Проверку финансовой отчетности необходимо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достоверность данной отчетности. 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lastRenderedPageBreak/>
        <w:t xml:space="preserve">При этом нужно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 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 xml:space="preserve">применение выборочных методов проверки, что не позволяет выявить искажения в полной мере;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 xml:space="preserve">неэффективная работа системы бухгалтерского учета и внутреннего финансового контроля или внутреннего финансового аудита, не исключающая ошибок;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>наличие доказательств, предоставляющих доводы в пользу какого</w:t>
      </w:r>
      <w:r w:rsidR="003E1924" w:rsidRPr="00017499">
        <w:t>-</w:t>
      </w:r>
      <w:r w:rsidRPr="00017499">
        <w:t xml:space="preserve">либо решения, но не гарантирующих его правильности.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4.3.3. При проверке достоверности финансовой отчетности следует проверить, отвечает ли она следующим установленным требованиям: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 xml:space="preserve">целостность – включение данных </w:t>
      </w:r>
      <w:proofErr w:type="gramStart"/>
      <w:r w:rsidRPr="00017499">
        <w:t>о</w:t>
      </w:r>
      <w:proofErr w:type="gramEnd"/>
      <w:r w:rsidRPr="00017499">
        <w:t xml:space="preserve"> всех финансовых и хозяйственных операциях;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 xml:space="preserve">последовательность – содержание и формы отчетности не изменялись без законных оснований в последующие отчетные периоды; </w:t>
      </w:r>
    </w:p>
    <w:p w:rsidR="00E46A7F" w:rsidRPr="00017499" w:rsidRDefault="00F33777" w:rsidP="00141783">
      <w:pPr>
        <w:numPr>
          <w:ilvl w:val="0"/>
          <w:numId w:val="7"/>
        </w:numPr>
        <w:spacing w:after="0" w:line="240" w:lineRule="auto"/>
        <w:ind w:right="114"/>
      </w:pPr>
      <w:r w:rsidRPr="00017499">
        <w:t xml:space="preserve">сопоставимость – наличие данных по каждому показателю не менее чем за два года – предыдущий и отчетный.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Также финансовая отчетность должна отвечать требованиям полезности, надежности, уместности, сравнимости, своевременности, полноты, существенности, нейтральности и последовательности представленной в ней информации.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4.3.4. Для подтверждения достоверности отчетности необходимо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4.3.5. В ходе проверки следует получить достаточные доказательства того, что отчетность объективно отражает финансово-хозяйственную деятельность, имущество и обязательства организации. 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 xml:space="preserve">4.3.6. При выявлении количественных искажений (занижение и завышение показателей бухгалтерского (бюджетного) учета и финансовой отчетности) их сумма должна учитываться и сравниваться с принятым уровнем существенности.  </w:t>
      </w:r>
    </w:p>
    <w:p w:rsidR="00E46A7F" w:rsidRDefault="00F33777" w:rsidP="00017499">
      <w:pPr>
        <w:spacing w:after="0" w:line="240" w:lineRule="auto"/>
        <w:ind w:left="-15" w:right="114"/>
      </w:pPr>
      <w:r w:rsidRPr="00017499">
        <w:t>4.3.7. Следует учитывать, что в случае, если нормативные документы в каких-то аспектах не позволяют достоверно и добросовестно отразить состояние дел, как это предписано нормативными правовыми актами, администрация объекта контроля вправе указать на это в пояснительной записке к отчетности.</w:t>
      </w:r>
      <w:r>
        <w:t xml:space="preserve"> </w:t>
      </w:r>
      <w:r>
        <w:rPr>
          <w:b/>
        </w:rPr>
        <w:t xml:space="preserve"> </w:t>
      </w:r>
    </w:p>
    <w:p w:rsidR="00E46A7F" w:rsidRPr="00017499" w:rsidRDefault="00F33777" w:rsidP="00017499">
      <w:pPr>
        <w:pStyle w:val="2"/>
        <w:numPr>
          <w:ilvl w:val="1"/>
          <w:numId w:val="13"/>
        </w:numPr>
        <w:spacing w:after="0" w:line="240" w:lineRule="auto"/>
        <w:ind w:left="-15" w:firstLine="724"/>
        <w:jc w:val="both"/>
        <w:rPr>
          <w:b w:val="0"/>
          <w:sz w:val="24"/>
        </w:rPr>
      </w:pPr>
      <w:r w:rsidRPr="00017499">
        <w:rPr>
          <w:b w:val="0"/>
        </w:rPr>
        <w:t xml:space="preserve">Проверка соблюдения законов и </w:t>
      </w:r>
      <w:r w:rsidR="00017499" w:rsidRPr="00017499">
        <w:rPr>
          <w:b w:val="0"/>
        </w:rPr>
        <w:t>иных нормативных правовых актов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>4.4.1. При проведении финансового аудита осуществляется проверка соблюдения законов и иных нормативных правовых актов, регламентир</w:t>
      </w:r>
      <w:r w:rsidR="002D285A" w:rsidRPr="00017499">
        <w:t>ующих использование бюджет</w:t>
      </w:r>
      <w:r w:rsidRPr="00017499">
        <w:t xml:space="preserve">ных средств и </w:t>
      </w:r>
      <w:r w:rsidR="002D285A" w:rsidRPr="00017499">
        <w:t xml:space="preserve">муниципального </w:t>
      </w:r>
      <w:r w:rsidRPr="00017499">
        <w:t xml:space="preserve">имущества, а также выполнения требований нормативных правовых актов, </w:t>
      </w:r>
      <w:r w:rsidRPr="00017499">
        <w:lastRenderedPageBreak/>
        <w:t xml:space="preserve">которые определяют форму и содержание бухгалтерского (бюджетного) учета и финансовой отчетности. </w:t>
      </w:r>
    </w:p>
    <w:p w:rsidR="00E46A7F" w:rsidRDefault="00F33777" w:rsidP="00017499">
      <w:pPr>
        <w:spacing w:after="0" w:line="240" w:lineRule="auto"/>
        <w:ind w:left="-15" w:right="114"/>
      </w:pPr>
      <w:r w:rsidRPr="00017499">
        <w:t>4.4.2. Проверка соблюдения законов и иных нормативных правовых актов проводится в соответс</w:t>
      </w:r>
      <w:r w:rsidR="002D285A" w:rsidRPr="00017499">
        <w:t>твии с порядком, установленным к</w:t>
      </w:r>
      <w:r w:rsidRPr="00017499">
        <w:t>онтрольн</w:t>
      </w:r>
      <w:r w:rsidR="002D285A" w:rsidRPr="00017499">
        <w:t>о-счетным органом</w:t>
      </w:r>
      <w:r w:rsidRPr="00017499">
        <w:t xml:space="preserve"> для контрольных мероприятий.</w:t>
      </w:r>
      <w:r>
        <w:t xml:space="preserve"> </w:t>
      </w:r>
      <w:r>
        <w:rPr>
          <w:b/>
        </w:rPr>
        <w:t xml:space="preserve"> </w:t>
      </w:r>
    </w:p>
    <w:p w:rsidR="00E46A7F" w:rsidRPr="00017499" w:rsidRDefault="00F33777" w:rsidP="00017499">
      <w:pPr>
        <w:pStyle w:val="2"/>
        <w:numPr>
          <w:ilvl w:val="1"/>
          <w:numId w:val="13"/>
        </w:numPr>
        <w:spacing w:after="0" w:line="240" w:lineRule="auto"/>
        <w:ind w:left="-15" w:firstLine="724"/>
        <w:jc w:val="both"/>
        <w:rPr>
          <w:b w:val="0"/>
        </w:rPr>
      </w:pPr>
      <w:r w:rsidRPr="00017499">
        <w:rPr>
          <w:b w:val="0"/>
        </w:rPr>
        <w:t>Оценка эффективности системы внутреннего финансовог</w:t>
      </w:r>
      <w:r w:rsidR="000C2393" w:rsidRPr="00017499">
        <w:rPr>
          <w:b w:val="0"/>
        </w:rPr>
        <w:t>о контроля и финансового аудита</w:t>
      </w:r>
    </w:p>
    <w:p w:rsidR="00E46A7F" w:rsidRDefault="00F33777" w:rsidP="00141783">
      <w:pPr>
        <w:spacing w:after="0" w:line="240" w:lineRule="auto"/>
        <w:ind w:left="-15" w:right="114"/>
      </w:pPr>
      <w:r w:rsidRPr="00017499">
        <w:t xml:space="preserve">4.5.1. </w:t>
      </w:r>
      <w:proofErr w:type="gramStart"/>
      <w:r w:rsidRPr="00017499">
        <w:t>В ходе проведения финансового аудита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анализируется состояние системы внутреннего финансового контроля и внутреннего финансового аудита, которая должна формироваться объектом контроля в соответствии с требованиями Бюджетного кодекса Российской Федерации и других нормативных правовых актов в целях определения эффективности и степени надежности ее функционирования.</w:t>
      </w:r>
      <w:r>
        <w:t xml:space="preserve"> </w:t>
      </w:r>
      <w:proofErr w:type="gramEnd"/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>4.5.2. В ходе проверки необходимо определить, в какой мере система внутреннего финансового контроля и внутреннего финансового аудита объекта контроля выполняет свою основную задачу по обеспечению закон</w:t>
      </w:r>
      <w:r w:rsidR="00017499" w:rsidRPr="00017499">
        <w:t>ности использования бюджет</w:t>
      </w:r>
      <w:r w:rsidRPr="00017499">
        <w:t xml:space="preserve">ных средств и достоверности бухгалтерской отчетности. </w:t>
      </w:r>
    </w:p>
    <w:p w:rsidR="000C2393" w:rsidRDefault="00F33777" w:rsidP="00017499">
      <w:pPr>
        <w:spacing w:after="0" w:line="240" w:lineRule="auto"/>
        <w:ind w:left="-15" w:right="114"/>
      </w:pPr>
      <w:r w:rsidRPr="00017499">
        <w:t>В зависимости от результатов оценки эффективности системы внутреннего финансового контроля и внутреннего финансового аудита объекта контроля возможна корректировка в соответствующую сторону содержания и объемов контрольных процедур, необходимых для достижения целей контрольного мероприятия.</w:t>
      </w:r>
      <w:r>
        <w:t xml:space="preserve"> </w:t>
      </w:r>
    </w:p>
    <w:p w:rsidR="00E46A7F" w:rsidRPr="00017499" w:rsidRDefault="00F33777" w:rsidP="00017499">
      <w:pPr>
        <w:spacing w:after="0" w:line="240" w:lineRule="auto"/>
        <w:ind w:left="0" w:firstLine="709"/>
      </w:pPr>
      <w:r w:rsidRPr="00017499">
        <w:t>4.6. Выявление искажений в бу</w:t>
      </w:r>
      <w:r w:rsidR="000C2393" w:rsidRPr="00017499">
        <w:t xml:space="preserve">хгалтерском (бюджетном) учете и </w:t>
      </w:r>
      <w:r w:rsidRPr="00017499">
        <w:t xml:space="preserve">финансовой отчетности </w:t>
      </w:r>
    </w:p>
    <w:p w:rsidR="00E46A7F" w:rsidRPr="00017499" w:rsidRDefault="00F33777" w:rsidP="00141783">
      <w:pPr>
        <w:spacing w:after="0" w:line="240" w:lineRule="auto"/>
        <w:ind w:left="-15" w:right="114"/>
      </w:pPr>
      <w:r w:rsidRPr="00017499">
        <w:t>4.6.1. В процессе выполнения контрольных и аналитических процедур на объекте контроля, а также при оценке их результатов необходимо учитывать риск существенных искажений в финансовой (бухгалтерской) отчетности, возникающих в результате ошибок или преднамеренных</w:t>
      </w:r>
      <w:r w:rsidRPr="00017499">
        <w:rPr>
          <w:b/>
        </w:rPr>
        <w:t xml:space="preserve"> </w:t>
      </w:r>
      <w:r w:rsidRPr="00017499">
        <w:t xml:space="preserve">действий сотрудников объекта контроля. </w:t>
      </w:r>
    </w:p>
    <w:p w:rsidR="000C2393" w:rsidRPr="00017499" w:rsidRDefault="00F33777" w:rsidP="00141783">
      <w:pPr>
        <w:spacing w:after="0" w:line="240" w:lineRule="auto"/>
        <w:ind w:left="-15" w:right="114"/>
      </w:pPr>
      <w:r w:rsidRPr="00017499">
        <w:t>4.6.2. Ошибка – это непреднамеренное искажение в бюджетной (бухгалтерской</w:t>
      </w:r>
      <w:r w:rsidR="000C2393" w:rsidRPr="00017499">
        <w:t>) и иной финансовой отчетности.</w:t>
      </w:r>
    </w:p>
    <w:p w:rsidR="00E46A7F" w:rsidRDefault="00F33777" w:rsidP="00141783">
      <w:pPr>
        <w:spacing w:after="0" w:line="240" w:lineRule="auto"/>
        <w:ind w:left="-15" w:right="114"/>
      </w:pPr>
      <w:r w:rsidRPr="00017499">
        <w:t>Примерами ошибок являются:</w:t>
      </w:r>
      <w:r>
        <w:t xml:space="preserve"> </w:t>
      </w:r>
    </w:p>
    <w:p w:rsidR="00E46A7F" w:rsidRPr="00017499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017499">
        <w:t xml:space="preserve">ошибочные действия, допущенные при сборе и обработке данных, на основании которых составлялась бюджетная (бухгалтерская) и иная финансовая отчетность; </w:t>
      </w:r>
    </w:p>
    <w:p w:rsidR="00E46A7F" w:rsidRPr="00017499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017499">
        <w:t xml:space="preserve">неправильные оценочные значения, возникающие в результате неверного учета или неверной интерпретации фактов; </w:t>
      </w:r>
    </w:p>
    <w:p w:rsidR="00E46A7F" w:rsidRPr="00017499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017499">
        <w:t xml:space="preserve">недостатки в применении принципов учета, относящихся к точному измерению, классификации, представлению или раскрытию информации.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lastRenderedPageBreak/>
        <w:t xml:space="preserve">4.6.3. Искажения, являющиеся следствием преднамеренных действий, могут возникать в процессе составления финансовой (бухгалтерской) отчетности и (или) в результате неправомерного использования активов.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Следует учитывать, что в процессе составления бюджетной (бухгалтерской) и иной финансовой отчетности могут осуществляться преднамеренные действия, направленные на искажение финансовой (бухгалтерской) отчетности в целях введения в заблуждение ее пользователей. Признаками таких действий при составлении финансовой (бухгалтерской) отчетности считаются: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фальсификация, изменение учетных записей и документов, на основании которых составляется финансовая (бухгалтерская) отчетность;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неверное отражение событий, хозяйственных операций, другой важной информации в финансовой (бухгалтерской) отчетности или их преднамеренное исключение из данной отчетности;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нарушения в применении принципов бухгалтерского учета. </w:t>
      </w:r>
    </w:p>
    <w:p w:rsidR="00E46A7F" w:rsidRDefault="00F33777" w:rsidP="00141783">
      <w:pPr>
        <w:spacing w:after="0" w:line="240" w:lineRule="auto"/>
        <w:ind w:left="-15" w:right="114"/>
      </w:pPr>
      <w:r w:rsidRPr="00734530">
        <w:t xml:space="preserve">Неправомерное использование активов может быть осуществлено различными способами, в том числе путем совершения противоправных действий </w:t>
      </w:r>
      <w:r w:rsidR="00734530" w:rsidRPr="00734530">
        <w:t>в сфере обращения с бюджет</w:t>
      </w:r>
      <w:r w:rsidRPr="00734530">
        <w:t>ными средствами, инициирования оплаты объектом контроля несуществующих товаров, работ или услуг. Как правило, такие действия сопровождаются вводящими в заблуждение бухгалтерскими записями или документами для сокрытия недостачи активов.</w:t>
      </w:r>
      <w:r>
        <w:t xml:space="preserve">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>4.6.4. 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 внутреннего финансового контроля, а также невыполнения установленных процедур внутреннего финансового кон</w:t>
      </w:r>
      <w:r w:rsidR="00F93AE7" w:rsidRPr="00734530">
        <w:t>троля могут указывать следующие</w:t>
      </w:r>
      <w:r w:rsidRPr="00734530">
        <w:t xml:space="preserve"> обстоятельства: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попытки руководства объекта контроля создавать препятствия при проведении проверки;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задержки в предоставлении запрошенной информации;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необычные финансовые и хозяйственные операции (использование нестандартных проводок для отражения нетиповых, нетипичных хозяйственных операций для деятельности объекта контроля); </w:t>
      </w:r>
    </w:p>
    <w:p w:rsidR="00E46A7F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наличие документов, исправленных или составленных вручную при их обычной подготовке средствами вычислительной техники; </w:t>
      </w:r>
    </w:p>
    <w:p w:rsidR="00750F19" w:rsidRPr="00734530" w:rsidRDefault="00F33777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 xml:space="preserve">хозяйственные операции, которые не были отражены в учете надлежащим образом в результате распоряжения руководства объекта контроля; </w:t>
      </w:r>
    </w:p>
    <w:p w:rsidR="00E46A7F" w:rsidRPr="00734530" w:rsidRDefault="00734530" w:rsidP="00141783">
      <w:pPr>
        <w:numPr>
          <w:ilvl w:val="0"/>
          <w:numId w:val="8"/>
        </w:numPr>
        <w:spacing w:after="0" w:line="240" w:lineRule="auto"/>
        <w:ind w:right="114"/>
      </w:pPr>
      <w:r w:rsidRPr="00734530">
        <w:t>о</w:t>
      </w:r>
      <w:r w:rsidR="00F33777" w:rsidRPr="00734530">
        <w:t xml:space="preserve">тсутствие выверки счетов бухгалтерского учета и другие.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Поэтому, исходя из результатов оценки наличия указанных обстоятельств, следует осуществлять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 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lastRenderedPageBreak/>
        <w:t xml:space="preserve">4.6.5. Если в ходе проверки установлено искажение и выявлены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При этом нужно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По фактам, вызывающим сомнение в достоверности и правильности учета и отчетности, организовать проверки в соответствующих организациях. </w:t>
      </w:r>
    </w:p>
    <w:p w:rsidR="00E46A7F" w:rsidRDefault="00F33777" w:rsidP="00141783">
      <w:pPr>
        <w:spacing w:after="0" w:line="240" w:lineRule="auto"/>
        <w:ind w:left="-15" w:right="114"/>
      </w:pPr>
      <w:r w:rsidRPr="00734530">
        <w:t xml:space="preserve">4.6.6. </w:t>
      </w:r>
      <w:proofErr w:type="gramStart"/>
      <w:r w:rsidRPr="00734530">
        <w:t xml:space="preserve">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содержащих признаки состава преступления и требующих принятия незамедлительных мер для безотлагательного пресечения противоправных действий, такая информация в соответствии с </w:t>
      </w:r>
      <w:r w:rsidR="00734530">
        <w:t>Федеральным</w:t>
      </w:r>
      <w:r w:rsidR="00734530" w:rsidRPr="00734530">
        <w:t xml:space="preserve"> </w:t>
      </w:r>
      <w:hyperlink r:id="rId10">
        <w:r w:rsidR="00734530">
          <w:t>законом</w:t>
        </w:r>
      </w:hyperlink>
      <w:r w:rsidR="00734530" w:rsidRPr="00734530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34530">
        <w:t xml:space="preserve"> </w:t>
      </w:r>
      <w:r w:rsidRPr="00734530">
        <w:t>и заключенными соглашениями направляется в правоохранительные органы.</w:t>
      </w:r>
      <w:proofErr w:type="gramEnd"/>
    </w:p>
    <w:p w:rsidR="00E46A7F" w:rsidRDefault="00F33777" w:rsidP="00141783">
      <w:pPr>
        <w:spacing w:after="0" w:line="240" w:lineRule="auto"/>
        <w:ind w:left="708" w:firstLine="0"/>
        <w:jc w:val="left"/>
      </w:pPr>
      <w:r>
        <w:t xml:space="preserve"> </w:t>
      </w:r>
    </w:p>
    <w:p w:rsidR="00E46A7F" w:rsidRPr="00A753AC" w:rsidRDefault="00F33777" w:rsidP="003E1924">
      <w:pPr>
        <w:pStyle w:val="1"/>
        <w:numPr>
          <w:ilvl w:val="0"/>
          <w:numId w:val="13"/>
        </w:numPr>
        <w:spacing w:after="0" w:line="240" w:lineRule="auto"/>
        <w:ind w:left="2287"/>
        <w:rPr>
          <w:b w:val="0"/>
        </w:rPr>
      </w:pPr>
      <w:r w:rsidRPr="00A753AC">
        <w:rPr>
          <w:b w:val="0"/>
        </w:rPr>
        <w:t xml:space="preserve">Оформление результатов финансового аудита </w:t>
      </w:r>
    </w:p>
    <w:p w:rsidR="00E46A7F" w:rsidRPr="00750F19" w:rsidRDefault="00F33777" w:rsidP="00141783">
      <w:pPr>
        <w:spacing w:after="0" w:line="240" w:lineRule="auto"/>
        <w:ind w:left="660" w:firstLine="0"/>
        <w:jc w:val="center"/>
        <w:rPr>
          <w:highlight w:val="yellow"/>
        </w:rPr>
      </w:pPr>
      <w:r w:rsidRPr="00750F19">
        <w:rPr>
          <w:b/>
          <w:highlight w:val="yellow"/>
        </w:rPr>
        <w:t xml:space="preserve">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>5.1. Заключительный этап финансового аудита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 правовых ак</w:t>
      </w:r>
      <w:r w:rsidR="00750F19" w:rsidRPr="00734530">
        <w:t>тов по формированию бюджет</w:t>
      </w:r>
      <w:r w:rsidRPr="00734530">
        <w:t xml:space="preserve">ных доходов и использованию бюджетных средств, а также составленной финансовой отчетности для их отражения в отчете проверки.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Результаты финансового аудита оформляются актом в порядке, установленном </w:t>
      </w:r>
      <w:r w:rsidR="00A122D5" w:rsidRPr="00734530">
        <w:t>к</w:t>
      </w:r>
      <w:r w:rsidR="00141783" w:rsidRPr="00734530">
        <w:t>онтрольно-счетным органом</w:t>
      </w:r>
      <w:r w:rsidRPr="00734530">
        <w:t xml:space="preserve"> соответствующим стандартом для контрольных мероприятий.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5.2. В акте проверки наряду с определенными соответствующим стандартом положениями приводится по выявленным нарушениям и недостаткам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проверки. 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5.3. Выявленные в ходе проверки ошибки и искажения необходимо сгруппировать в зависимости от их существенности и значимости. Должностным лицам объекта контроля следует предоставить возможность исправить то, что можно исправить в бухгалтерском (бюджетном) учете и отчетности, уплатить </w:t>
      </w:r>
      <w:proofErr w:type="spellStart"/>
      <w:r w:rsidRPr="00734530">
        <w:t>доначисленные</w:t>
      </w:r>
      <w:proofErr w:type="spellEnd"/>
      <w:r w:rsidRPr="00734530">
        <w:t xml:space="preserve"> налоги, скорректировать финансовые результаты деятельности организации и другие показатели. В отчете эти замечания отражаются с указанием принятых мер.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5.4. По результатам проверки в отчете фиксируется, насколько состояние бухгалтерского (бюджетного) учета и финансовой отчетности </w:t>
      </w:r>
      <w:r w:rsidRPr="00734530">
        <w:lastRenderedPageBreak/>
        <w:t xml:space="preserve">отвечает требованиям законодательства, а также в какой мере отчетность объекта контроля отражает его финансовое положение. 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5.5. Отчет составляется на основании акта по результатам финансового аудита. Отчет о результатах контрольного мероприятия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контроля. 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 xml:space="preserve">В отчете по итогам финансового аудита содержатся выводы, в том числе: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r w:rsidRPr="00734530">
        <w:t xml:space="preserve">об учетной политике;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r w:rsidRPr="00734530">
        <w:t xml:space="preserve">о ведении бухгалтерского (бюджетного) учета;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r w:rsidRPr="00734530">
        <w:t xml:space="preserve">о достоверности финансовой и бухгалтерской отчетности и правильности отражения в ней финансового положения объекта контроля;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r w:rsidRPr="00734530">
        <w:t xml:space="preserve">о системе внутреннего финансового контроля и внутреннего финансового аудита. </w:t>
      </w:r>
    </w:p>
    <w:p w:rsidR="00E46A7F" w:rsidRPr="00734530" w:rsidRDefault="00F33777" w:rsidP="00141783">
      <w:pPr>
        <w:spacing w:after="0" w:line="240" w:lineRule="auto"/>
        <w:ind w:left="-15" w:right="114"/>
      </w:pPr>
      <w:r w:rsidRPr="00734530">
        <w:t>На основе выводов подготавливаются предложения (рекомендации) по устранению выявленных нарушений и недостатков в адрес объектов контроля</w:t>
      </w:r>
      <w:r w:rsidR="00734530">
        <w:t>, органов местного самоуправления</w:t>
      </w:r>
      <w:r w:rsidRPr="00734530">
        <w:t xml:space="preserve">, организаций и должностных лиц, в компетенцию и полномочия которых входит их выполнение. </w:t>
      </w:r>
    </w:p>
    <w:p w:rsidR="00E46A7F" w:rsidRPr="00734530" w:rsidRDefault="00F33777" w:rsidP="00141783">
      <w:pPr>
        <w:spacing w:after="0" w:line="240" w:lineRule="auto"/>
        <w:ind w:left="708" w:right="114" w:firstLine="0"/>
      </w:pPr>
      <w:r w:rsidRPr="00734530">
        <w:t xml:space="preserve">Предложения (рекомендации) должны быть: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proofErr w:type="gramStart"/>
      <w:r w:rsidRPr="00734530">
        <w:t>направлены</w:t>
      </w:r>
      <w:proofErr w:type="gramEnd"/>
      <w:r w:rsidRPr="00734530">
        <w:t xml:space="preserve"> на устранение причин выявленных нарушений и недостатков и на возмещение ущерба (при его наличии);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proofErr w:type="gramStart"/>
      <w:r w:rsidRPr="00734530">
        <w:t>ориентированы</w:t>
      </w:r>
      <w:proofErr w:type="gramEnd"/>
      <w:r w:rsidRPr="00734530"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E46A7F" w:rsidRPr="00734530" w:rsidRDefault="00F33777" w:rsidP="00141783">
      <w:pPr>
        <w:numPr>
          <w:ilvl w:val="0"/>
          <w:numId w:val="9"/>
        </w:numPr>
        <w:spacing w:after="0" w:line="240" w:lineRule="auto"/>
        <w:ind w:right="114"/>
      </w:pPr>
      <w:proofErr w:type="gramStart"/>
      <w:r w:rsidRPr="00734530">
        <w:t>конкретными</w:t>
      </w:r>
      <w:proofErr w:type="gramEnd"/>
      <w:r w:rsidRPr="00734530">
        <w:t xml:space="preserve">, сжатыми и простыми по форме и содержанию. </w:t>
      </w:r>
    </w:p>
    <w:p w:rsidR="00E46A7F" w:rsidRDefault="0072138F" w:rsidP="00141783">
      <w:pPr>
        <w:spacing w:after="0" w:line="240" w:lineRule="auto"/>
        <w:ind w:left="-15" w:right="114"/>
      </w:pPr>
      <w:r w:rsidRPr="00734530">
        <w:t>5.6. Итоги</w:t>
      </w:r>
      <w:r w:rsidR="00F33777" w:rsidRPr="00734530">
        <w:t xml:space="preserve"> финансового аудита реализуются в порядке, установленном </w:t>
      </w:r>
      <w:r w:rsidRPr="00734530">
        <w:t>к</w:t>
      </w:r>
      <w:r w:rsidR="00141783" w:rsidRPr="00734530">
        <w:t>онтрольно-счетным органом</w:t>
      </w:r>
      <w:r w:rsidR="00F33777" w:rsidRPr="00734530">
        <w:t xml:space="preserve"> для контрольных мероприятий.</w:t>
      </w:r>
      <w:r w:rsidR="00F33777">
        <w:t xml:space="preserve">  </w:t>
      </w:r>
    </w:p>
    <w:sectPr w:rsidR="00E46A7F" w:rsidSect="00A753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3" w:right="729" w:bottom="1048" w:left="158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D7" w:rsidRDefault="00F33777">
      <w:pPr>
        <w:spacing w:after="0" w:line="240" w:lineRule="auto"/>
      </w:pPr>
      <w:r>
        <w:separator/>
      </w:r>
    </w:p>
  </w:endnote>
  <w:endnote w:type="continuationSeparator" w:id="0">
    <w:p w:rsidR="00FB28D7" w:rsidRDefault="00F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C" w:rsidRDefault="00A753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34642"/>
      <w:docPartObj>
        <w:docPartGallery w:val="Page Numbers (Bottom of Page)"/>
        <w:docPartUnique/>
      </w:docPartObj>
    </w:sdtPr>
    <w:sdtEndPr/>
    <w:sdtContent>
      <w:p w:rsidR="00A753AC" w:rsidRDefault="00A75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A8">
          <w:rPr>
            <w:noProof/>
          </w:rPr>
          <w:t>5</w:t>
        </w:r>
        <w:r>
          <w:fldChar w:fldCharType="end"/>
        </w:r>
      </w:p>
    </w:sdtContent>
  </w:sdt>
  <w:p w:rsidR="00A753AC" w:rsidRDefault="00A753A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AC" w:rsidRDefault="00A753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D7" w:rsidRDefault="00F33777">
      <w:pPr>
        <w:spacing w:after="0" w:line="240" w:lineRule="auto"/>
      </w:pPr>
      <w:r>
        <w:separator/>
      </w:r>
    </w:p>
  </w:footnote>
  <w:footnote w:type="continuationSeparator" w:id="0">
    <w:p w:rsidR="00FB28D7" w:rsidRDefault="00F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7F" w:rsidRDefault="00F33777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7F" w:rsidRDefault="00E46A7F">
    <w:pPr>
      <w:spacing w:after="0" w:line="259" w:lineRule="auto"/>
      <w:ind w:left="0" w:right="24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7F" w:rsidRDefault="00E46A7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92"/>
    <w:multiLevelType w:val="hybridMultilevel"/>
    <w:tmpl w:val="2184222C"/>
    <w:lvl w:ilvl="0" w:tplc="326818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A5F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6DE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8B6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A20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641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90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4D2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060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C55B28"/>
    <w:multiLevelType w:val="multilevel"/>
    <w:tmpl w:val="0646F0F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527C1"/>
    <w:multiLevelType w:val="multilevel"/>
    <w:tmpl w:val="901E4770"/>
    <w:lvl w:ilvl="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A522EB"/>
    <w:multiLevelType w:val="hybridMultilevel"/>
    <w:tmpl w:val="9EE2D402"/>
    <w:lvl w:ilvl="0" w:tplc="06EA81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A8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05C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C96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C6E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CD0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00F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638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497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81437"/>
    <w:multiLevelType w:val="hybridMultilevel"/>
    <w:tmpl w:val="D966D98A"/>
    <w:lvl w:ilvl="0" w:tplc="93F6B6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AE24DC"/>
    <w:multiLevelType w:val="hybridMultilevel"/>
    <w:tmpl w:val="936E5932"/>
    <w:lvl w:ilvl="0" w:tplc="5942C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452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40A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425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FF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43D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8EA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A6A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4F2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A192D"/>
    <w:multiLevelType w:val="multilevel"/>
    <w:tmpl w:val="FC806D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610E8D"/>
    <w:multiLevelType w:val="hybridMultilevel"/>
    <w:tmpl w:val="F7F04470"/>
    <w:lvl w:ilvl="0" w:tplc="E3F48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85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871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AD7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E7C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A2A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018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A8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0E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3F25FB"/>
    <w:multiLevelType w:val="hybridMultilevel"/>
    <w:tmpl w:val="95B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09BF"/>
    <w:multiLevelType w:val="hybridMultilevel"/>
    <w:tmpl w:val="95985DF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B001E5"/>
    <w:multiLevelType w:val="hybridMultilevel"/>
    <w:tmpl w:val="AC8048AC"/>
    <w:lvl w:ilvl="0" w:tplc="64707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03F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2D1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209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0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4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4D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61A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4CB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4119DB"/>
    <w:multiLevelType w:val="multilevel"/>
    <w:tmpl w:val="E8B4FB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E937AF"/>
    <w:multiLevelType w:val="hybridMultilevel"/>
    <w:tmpl w:val="FB78BA84"/>
    <w:lvl w:ilvl="0" w:tplc="FECA3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853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E82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AC7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A83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6A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2DE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890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845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070011"/>
    <w:multiLevelType w:val="hybridMultilevel"/>
    <w:tmpl w:val="517EACC6"/>
    <w:lvl w:ilvl="0" w:tplc="C1FECD9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423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4C0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EFA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CA6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A21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8E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E65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8D9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7F"/>
    <w:rsid w:val="00017499"/>
    <w:rsid w:val="000C2393"/>
    <w:rsid w:val="000C2595"/>
    <w:rsid w:val="00102722"/>
    <w:rsid w:val="001307A8"/>
    <w:rsid w:val="00141783"/>
    <w:rsid w:val="002D285A"/>
    <w:rsid w:val="00362EE7"/>
    <w:rsid w:val="003E1924"/>
    <w:rsid w:val="00515287"/>
    <w:rsid w:val="006B3C6D"/>
    <w:rsid w:val="0072138F"/>
    <w:rsid w:val="00734530"/>
    <w:rsid w:val="00736539"/>
    <w:rsid w:val="00750F19"/>
    <w:rsid w:val="0078395E"/>
    <w:rsid w:val="009F52D2"/>
    <w:rsid w:val="00A12056"/>
    <w:rsid w:val="00A122D5"/>
    <w:rsid w:val="00A753AC"/>
    <w:rsid w:val="00B91795"/>
    <w:rsid w:val="00CA52AE"/>
    <w:rsid w:val="00D16DC3"/>
    <w:rsid w:val="00D23E40"/>
    <w:rsid w:val="00D464D8"/>
    <w:rsid w:val="00E031D5"/>
    <w:rsid w:val="00E46A7F"/>
    <w:rsid w:val="00EA0B3A"/>
    <w:rsid w:val="00F33777"/>
    <w:rsid w:val="00F93AE7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4" w:line="271" w:lineRule="auto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0"/>
      </w:numPr>
      <w:spacing w:after="4" w:line="271" w:lineRule="auto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A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53A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7839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D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4" w:line="271" w:lineRule="auto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0"/>
      </w:numPr>
      <w:spacing w:after="4" w:line="271" w:lineRule="auto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A7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53A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7839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D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F1B4DDCFD16B312192AC12EA424EF4771F1FBAB2C81A91719A2441o947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9ECF1B4DDCFD16B312192AC12EA424EF4771F1FBAB2C81A91719A2441o947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12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cp:lastModifiedBy>User74</cp:lastModifiedBy>
  <cp:revision>25</cp:revision>
  <cp:lastPrinted>2017-02-06T06:49:00Z</cp:lastPrinted>
  <dcterms:created xsi:type="dcterms:W3CDTF">2017-01-19T11:46:00Z</dcterms:created>
  <dcterms:modified xsi:type="dcterms:W3CDTF">2018-08-09T12:54:00Z</dcterms:modified>
</cp:coreProperties>
</file>