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4" w:type="dxa"/>
        <w:tblLayout w:type="fixed"/>
        <w:tblLook w:val="01E0" w:firstRow="1" w:lastRow="1" w:firstColumn="1" w:lastColumn="1" w:noHBand="0" w:noVBand="0"/>
      </w:tblPr>
      <w:tblGrid>
        <w:gridCol w:w="10188"/>
        <w:gridCol w:w="236"/>
      </w:tblGrid>
      <w:tr w:rsidR="00C27AD5" w:rsidRPr="00C27AD5" w:rsidTr="00AD0331">
        <w:tc>
          <w:tcPr>
            <w:tcW w:w="10188" w:type="dxa"/>
            <w:shd w:val="clear" w:color="auto" w:fill="auto"/>
          </w:tcPr>
          <w:p w:rsidR="00C27AD5" w:rsidRPr="00C27AD5" w:rsidRDefault="00C27AD5" w:rsidP="00D8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0"/>
              <w:jc w:val="left"/>
              <w:outlineLvl w:val="0"/>
              <w:rPr>
                <w:color w:val="auto"/>
                <w:szCs w:val="28"/>
                <w:highlight w:val="yellow"/>
              </w:rPr>
            </w:pPr>
          </w:p>
        </w:tc>
        <w:tc>
          <w:tcPr>
            <w:tcW w:w="236" w:type="dxa"/>
            <w:shd w:val="clear" w:color="auto" w:fill="auto"/>
          </w:tcPr>
          <w:p w:rsidR="00C27AD5" w:rsidRPr="00C27AD5" w:rsidRDefault="00C27AD5" w:rsidP="00D859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0"/>
              <w:jc w:val="left"/>
              <w:outlineLvl w:val="0"/>
              <w:rPr>
                <w:color w:val="auto"/>
                <w:szCs w:val="28"/>
                <w:highlight w:val="yellow"/>
              </w:rPr>
            </w:pPr>
          </w:p>
        </w:tc>
      </w:tr>
    </w:tbl>
    <w:p w:rsidR="00990671" w:rsidRDefault="00990671" w:rsidP="00990671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b/>
          <w:color w:val="auto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990671" w:rsidRPr="00990671" w:rsidTr="008F308D">
        <w:tc>
          <w:tcPr>
            <w:tcW w:w="4785" w:type="dxa"/>
            <w:shd w:val="clear" w:color="auto" w:fill="auto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908"/>
            </w:tblGrid>
            <w:tr w:rsidR="00990671" w:rsidRPr="00990671" w:rsidTr="008F308D">
              <w:trPr>
                <w:trHeight w:val="2510"/>
              </w:trPr>
              <w:tc>
                <w:tcPr>
                  <w:tcW w:w="4908" w:type="dxa"/>
                  <w:shd w:val="clear" w:color="auto" w:fill="auto"/>
                </w:tcPr>
                <w:p w:rsidR="00990671" w:rsidRPr="00990671" w:rsidRDefault="00990671" w:rsidP="0099067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6" w:firstLine="576"/>
                    <w:rPr>
                      <w:bCs/>
                      <w:color w:val="auto"/>
                      <w:kern w:val="28"/>
                      <w:szCs w:val="28"/>
                    </w:rPr>
                  </w:pPr>
                </w:p>
                <w:p w:rsidR="00990671" w:rsidRPr="00990671" w:rsidRDefault="00990671" w:rsidP="0099067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76" w:firstLine="576"/>
                    <w:rPr>
                      <w:b/>
                      <w:bCs/>
                      <w:color w:val="auto"/>
                      <w:kern w:val="28"/>
                      <w:szCs w:val="28"/>
                    </w:rPr>
                  </w:pPr>
                </w:p>
              </w:tc>
            </w:tr>
          </w:tbl>
          <w:p w:rsidR="00990671" w:rsidRPr="00990671" w:rsidRDefault="00990671" w:rsidP="0099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6" w:firstLine="576"/>
              <w:jc w:val="left"/>
              <w:outlineLvl w:val="0"/>
              <w:rPr>
                <w:rFonts w:ascii="Arial" w:hAnsi="Arial" w:cs="Arial"/>
                <w:color w:val="auto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990671" w:rsidRPr="00990671" w:rsidRDefault="00990671" w:rsidP="0099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outlineLvl w:val="0"/>
              <w:rPr>
                <w:rFonts w:ascii="Arial" w:hAnsi="Arial" w:cs="Arial"/>
                <w:color w:val="auto"/>
                <w:szCs w:val="28"/>
              </w:rPr>
            </w:pPr>
          </w:p>
          <w:p w:rsidR="00990671" w:rsidRPr="00990671" w:rsidRDefault="00990671" w:rsidP="00990671">
            <w:pPr>
              <w:spacing w:after="0" w:line="240" w:lineRule="auto"/>
              <w:ind w:left="-576" w:firstLine="576"/>
              <w:rPr>
                <w:color w:val="auto"/>
                <w:kern w:val="28"/>
                <w:szCs w:val="28"/>
              </w:rPr>
            </w:pPr>
            <w:r w:rsidRPr="00990671">
              <w:rPr>
                <w:color w:val="auto"/>
                <w:kern w:val="28"/>
                <w:szCs w:val="28"/>
              </w:rPr>
              <w:t>УТВЕРЖДАЮ</w:t>
            </w:r>
          </w:p>
          <w:p w:rsidR="00990671" w:rsidRPr="00990671" w:rsidRDefault="00990671" w:rsidP="00990671">
            <w:pPr>
              <w:spacing w:after="0" w:line="240" w:lineRule="auto"/>
              <w:ind w:left="-576" w:firstLine="576"/>
              <w:rPr>
                <w:color w:val="auto"/>
                <w:kern w:val="28"/>
                <w:szCs w:val="28"/>
              </w:rPr>
            </w:pPr>
          </w:p>
          <w:p w:rsidR="00990671" w:rsidRPr="00990671" w:rsidRDefault="00990671" w:rsidP="00990671">
            <w:pPr>
              <w:spacing w:after="0" w:line="240" w:lineRule="auto"/>
              <w:ind w:left="-576" w:firstLine="576"/>
              <w:rPr>
                <w:color w:val="auto"/>
                <w:kern w:val="28"/>
                <w:szCs w:val="28"/>
              </w:rPr>
            </w:pPr>
            <w:r w:rsidRPr="00990671">
              <w:rPr>
                <w:color w:val="auto"/>
                <w:kern w:val="28"/>
                <w:szCs w:val="28"/>
              </w:rPr>
              <w:t>председатель</w:t>
            </w:r>
          </w:p>
          <w:p w:rsidR="00990671" w:rsidRPr="00990671" w:rsidRDefault="00990671" w:rsidP="00990671">
            <w:pPr>
              <w:spacing w:after="0" w:line="240" w:lineRule="auto"/>
              <w:ind w:left="-576" w:firstLine="576"/>
              <w:rPr>
                <w:color w:val="auto"/>
                <w:kern w:val="28"/>
                <w:szCs w:val="28"/>
              </w:rPr>
            </w:pPr>
            <w:r w:rsidRPr="00990671">
              <w:rPr>
                <w:color w:val="auto"/>
                <w:kern w:val="28"/>
                <w:szCs w:val="28"/>
              </w:rPr>
              <w:t>контрольно-счетного органа</w:t>
            </w:r>
          </w:p>
          <w:p w:rsidR="00990671" w:rsidRPr="00990671" w:rsidRDefault="00990671" w:rsidP="00990671">
            <w:pPr>
              <w:spacing w:after="0" w:line="240" w:lineRule="auto"/>
              <w:ind w:left="-576" w:firstLine="576"/>
              <w:rPr>
                <w:color w:val="auto"/>
                <w:kern w:val="28"/>
                <w:szCs w:val="28"/>
              </w:rPr>
            </w:pPr>
            <w:r w:rsidRPr="00990671">
              <w:rPr>
                <w:color w:val="auto"/>
                <w:kern w:val="28"/>
                <w:szCs w:val="28"/>
              </w:rPr>
              <w:t>Новоалександровского</w:t>
            </w:r>
          </w:p>
          <w:p w:rsidR="00990671" w:rsidRPr="00990671" w:rsidRDefault="008455E3" w:rsidP="00990671">
            <w:pPr>
              <w:spacing w:after="0" w:line="240" w:lineRule="auto"/>
              <w:ind w:left="-576" w:firstLine="576"/>
              <w:rPr>
                <w:color w:val="auto"/>
                <w:kern w:val="28"/>
                <w:szCs w:val="28"/>
              </w:rPr>
            </w:pPr>
            <w:r>
              <w:rPr>
                <w:color w:val="auto"/>
                <w:kern w:val="28"/>
                <w:szCs w:val="28"/>
              </w:rPr>
              <w:t>городского округа</w:t>
            </w:r>
          </w:p>
          <w:p w:rsidR="00990671" w:rsidRPr="00990671" w:rsidRDefault="00990671" w:rsidP="00990671">
            <w:pPr>
              <w:tabs>
                <w:tab w:val="left" w:pos="3504"/>
              </w:tabs>
              <w:spacing w:after="0" w:line="240" w:lineRule="auto"/>
              <w:ind w:left="-576" w:firstLine="576"/>
              <w:rPr>
                <w:color w:val="auto"/>
                <w:kern w:val="28"/>
                <w:szCs w:val="28"/>
              </w:rPr>
            </w:pPr>
            <w:r w:rsidRPr="00990671">
              <w:rPr>
                <w:color w:val="auto"/>
                <w:kern w:val="28"/>
                <w:szCs w:val="28"/>
              </w:rPr>
              <w:t xml:space="preserve">Ставропольского края </w:t>
            </w:r>
          </w:p>
          <w:p w:rsidR="00990671" w:rsidRPr="00990671" w:rsidRDefault="00990671" w:rsidP="00990671">
            <w:pPr>
              <w:tabs>
                <w:tab w:val="left" w:pos="3504"/>
              </w:tabs>
              <w:spacing w:after="0" w:line="240" w:lineRule="auto"/>
              <w:ind w:left="-576" w:firstLine="576"/>
              <w:rPr>
                <w:color w:val="auto"/>
                <w:kern w:val="28"/>
                <w:szCs w:val="28"/>
              </w:rPr>
            </w:pPr>
          </w:p>
          <w:p w:rsidR="00990671" w:rsidRPr="00990671" w:rsidRDefault="00990671" w:rsidP="00990671">
            <w:pPr>
              <w:tabs>
                <w:tab w:val="left" w:pos="3504"/>
              </w:tabs>
              <w:spacing w:after="0" w:line="240" w:lineRule="auto"/>
              <w:ind w:left="-576" w:firstLine="576"/>
              <w:rPr>
                <w:color w:val="auto"/>
                <w:kern w:val="28"/>
                <w:szCs w:val="28"/>
              </w:rPr>
            </w:pPr>
            <w:r w:rsidRPr="00990671">
              <w:rPr>
                <w:color w:val="auto"/>
                <w:kern w:val="28"/>
                <w:szCs w:val="28"/>
              </w:rPr>
              <w:t>___________ О.В. Захарченко</w:t>
            </w:r>
          </w:p>
          <w:p w:rsidR="00990671" w:rsidRPr="00990671" w:rsidRDefault="00990671" w:rsidP="00990671">
            <w:pPr>
              <w:tabs>
                <w:tab w:val="left" w:pos="3504"/>
              </w:tabs>
              <w:spacing w:after="0" w:line="240" w:lineRule="auto"/>
              <w:ind w:left="-576" w:firstLine="576"/>
              <w:rPr>
                <w:color w:val="auto"/>
                <w:kern w:val="28"/>
                <w:szCs w:val="28"/>
              </w:rPr>
            </w:pPr>
          </w:p>
          <w:p w:rsidR="00990671" w:rsidRPr="00990671" w:rsidRDefault="00990671" w:rsidP="00990671">
            <w:pPr>
              <w:tabs>
                <w:tab w:val="left" w:pos="3504"/>
              </w:tabs>
              <w:spacing w:after="0" w:line="240" w:lineRule="auto"/>
              <w:ind w:left="-576" w:firstLine="576"/>
              <w:rPr>
                <w:color w:val="auto"/>
                <w:kern w:val="28"/>
                <w:szCs w:val="28"/>
              </w:rPr>
            </w:pPr>
            <w:r w:rsidRPr="00990671">
              <w:rPr>
                <w:color w:val="auto"/>
                <w:kern w:val="28"/>
                <w:szCs w:val="28"/>
              </w:rPr>
              <w:t>2</w:t>
            </w:r>
            <w:r w:rsidR="008455E3">
              <w:rPr>
                <w:color w:val="auto"/>
                <w:kern w:val="28"/>
                <w:szCs w:val="28"/>
              </w:rPr>
              <w:t>9</w:t>
            </w:r>
            <w:r w:rsidRPr="00990671">
              <w:rPr>
                <w:color w:val="auto"/>
                <w:kern w:val="28"/>
                <w:szCs w:val="28"/>
              </w:rPr>
              <w:t xml:space="preserve"> декабря 201</w:t>
            </w:r>
            <w:r w:rsidR="008455E3">
              <w:rPr>
                <w:color w:val="auto"/>
                <w:kern w:val="28"/>
                <w:szCs w:val="28"/>
              </w:rPr>
              <w:t>7</w:t>
            </w:r>
            <w:r w:rsidRPr="00990671">
              <w:rPr>
                <w:color w:val="auto"/>
                <w:kern w:val="28"/>
                <w:szCs w:val="28"/>
              </w:rPr>
              <w:t xml:space="preserve"> года</w:t>
            </w:r>
          </w:p>
          <w:p w:rsidR="00990671" w:rsidRPr="00990671" w:rsidRDefault="00990671" w:rsidP="00990671">
            <w:pPr>
              <w:spacing w:after="0" w:line="240" w:lineRule="auto"/>
              <w:ind w:left="-576" w:firstLine="576"/>
              <w:rPr>
                <w:color w:val="auto"/>
                <w:kern w:val="28"/>
                <w:szCs w:val="28"/>
              </w:rPr>
            </w:pPr>
          </w:p>
          <w:p w:rsidR="00990671" w:rsidRPr="00990671" w:rsidRDefault="00990671" w:rsidP="0099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6" w:firstLine="576"/>
              <w:jc w:val="left"/>
              <w:outlineLvl w:val="0"/>
              <w:rPr>
                <w:rFonts w:ascii="Arial" w:hAnsi="Arial" w:cs="Arial"/>
                <w:color w:val="auto"/>
                <w:szCs w:val="28"/>
              </w:rPr>
            </w:pPr>
          </w:p>
        </w:tc>
      </w:tr>
    </w:tbl>
    <w:p w:rsidR="00990671" w:rsidRPr="00990671" w:rsidRDefault="00990671" w:rsidP="00990671">
      <w:pPr>
        <w:spacing w:after="0" w:line="240" w:lineRule="auto"/>
        <w:ind w:left="0" w:firstLine="709"/>
        <w:jc w:val="center"/>
        <w:rPr>
          <w:color w:val="auto"/>
          <w:szCs w:val="28"/>
        </w:rPr>
      </w:pPr>
    </w:p>
    <w:p w:rsidR="00990671" w:rsidRPr="00990671" w:rsidRDefault="00990671" w:rsidP="00990671">
      <w:pPr>
        <w:spacing w:after="0" w:line="240" w:lineRule="auto"/>
        <w:ind w:left="0" w:firstLine="0"/>
        <w:rPr>
          <w:color w:val="auto"/>
          <w:szCs w:val="28"/>
        </w:rPr>
      </w:pPr>
    </w:p>
    <w:p w:rsidR="00990671" w:rsidRPr="00990671" w:rsidRDefault="00990671" w:rsidP="00990671">
      <w:pPr>
        <w:spacing w:after="0" w:line="240" w:lineRule="auto"/>
        <w:ind w:left="0" w:firstLine="709"/>
        <w:jc w:val="center"/>
        <w:rPr>
          <w:color w:val="auto"/>
          <w:szCs w:val="28"/>
        </w:rPr>
      </w:pPr>
    </w:p>
    <w:p w:rsidR="00990671" w:rsidRPr="00990671" w:rsidRDefault="00990671" w:rsidP="00990671">
      <w:pPr>
        <w:spacing w:after="0" w:line="240" w:lineRule="auto"/>
        <w:ind w:left="0" w:firstLine="709"/>
        <w:jc w:val="center"/>
        <w:rPr>
          <w:color w:val="auto"/>
          <w:szCs w:val="28"/>
        </w:rPr>
      </w:pPr>
    </w:p>
    <w:p w:rsidR="00990671" w:rsidRPr="00990671" w:rsidRDefault="00990671" w:rsidP="00990671">
      <w:pPr>
        <w:spacing w:after="0" w:line="240" w:lineRule="auto"/>
        <w:ind w:left="-648" w:firstLine="648"/>
        <w:jc w:val="center"/>
        <w:rPr>
          <w:b/>
          <w:color w:val="auto"/>
          <w:szCs w:val="28"/>
        </w:rPr>
      </w:pPr>
      <w:r w:rsidRPr="00990671">
        <w:rPr>
          <w:b/>
          <w:color w:val="auto"/>
          <w:szCs w:val="28"/>
        </w:rPr>
        <w:t xml:space="preserve">СТАНДАРТ ВНЕШНЕГО МУНИЦИПАЛЬНОГО ФИНАНСОВОГО </w:t>
      </w:r>
    </w:p>
    <w:p w:rsidR="00990671" w:rsidRPr="00990671" w:rsidRDefault="00990671" w:rsidP="00990671">
      <w:pPr>
        <w:spacing w:after="0" w:line="240" w:lineRule="auto"/>
        <w:ind w:left="-648" w:firstLine="648"/>
        <w:jc w:val="center"/>
        <w:rPr>
          <w:b/>
          <w:color w:val="auto"/>
          <w:szCs w:val="28"/>
        </w:rPr>
      </w:pPr>
      <w:r w:rsidRPr="00990671">
        <w:rPr>
          <w:b/>
          <w:color w:val="auto"/>
          <w:szCs w:val="28"/>
        </w:rPr>
        <w:t xml:space="preserve">КОНТРОЛЯ КОНТРОЛЬНО-СЧЕТНОГО ОРГАНА </w:t>
      </w:r>
    </w:p>
    <w:p w:rsidR="00990671" w:rsidRPr="00990671" w:rsidRDefault="00990671" w:rsidP="00990671">
      <w:pPr>
        <w:spacing w:after="0" w:line="240" w:lineRule="auto"/>
        <w:ind w:left="-648" w:firstLine="648"/>
        <w:jc w:val="center"/>
        <w:rPr>
          <w:b/>
          <w:color w:val="auto"/>
          <w:szCs w:val="28"/>
        </w:rPr>
      </w:pPr>
      <w:r w:rsidRPr="00990671">
        <w:rPr>
          <w:b/>
          <w:color w:val="auto"/>
          <w:szCs w:val="28"/>
        </w:rPr>
        <w:t xml:space="preserve">НОВОАЛЕКСАНДРОВСКОГО </w:t>
      </w:r>
      <w:r w:rsidR="008455E3">
        <w:rPr>
          <w:b/>
          <w:color w:val="auto"/>
          <w:szCs w:val="28"/>
        </w:rPr>
        <w:t>ГОРОДСКОГО ОКРУГА</w:t>
      </w:r>
    </w:p>
    <w:p w:rsidR="00990671" w:rsidRPr="00990671" w:rsidRDefault="00990671" w:rsidP="00990671">
      <w:pPr>
        <w:spacing w:after="0" w:line="240" w:lineRule="auto"/>
        <w:ind w:left="-648" w:firstLine="648"/>
        <w:jc w:val="center"/>
        <w:rPr>
          <w:b/>
          <w:color w:val="auto"/>
          <w:szCs w:val="28"/>
        </w:rPr>
      </w:pPr>
      <w:r w:rsidRPr="00990671">
        <w:rPr>
          <w:b/>
          <w:color w:val="auto"/>
          <w:szCs w:val="28"/>
        </w:rPr>
        <w:t>СТАВРОПОЛЬСКОГО КРАЯ</w:t>
      </w:r>
    </w:p>
    <w:p w:rsidR="00990671" w:rsidRPr="00990671" w:rsidRDefault="00990671" w:rsidP="00990671">
      <w:pPr>
        <w:spacing w:after="0" w:line="240" w:lineRule="auto"/>
        <w:ind w:left="-648" w:firstLine="648"/>
        <w:jc w:val="center"/>
        <w:rPr>
          <w:b/>
          <w:color w:val="auto"/>
          <w:szCs w:val="28"/>
        </w:rPr>
      </w:pPr>
    </w:p>
    <w:p w:rsidR="00990671" w:rsidRPr="00990671" w:rsidRDefault="00990671" w:rsidP="00990671">
      <w:p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b/>
          <w:bCs/>
          <w:color w:val="auto"/>
          <w:szCs w:val="28"/>
        </w:rPr>
      </w:pPr>
      <w:r w:rsidRPr="00990671">
        <w:rPr>
          <w:b/>
          <w:bCs/>
          <w:color w:val="auto"/>
          <w:szCs w:val="28"/>
        </w:rPr>
        <w:t>СФК «</w:t>
      </w:r>
      <w:r>
        <w:rPr>
          <w:b/>
          <w:bCs/>
          <w:color w:val="auto"/>
          <w:szCs w:val="28"/>
        </w:rPr>
        <w:t>Проведение экспертно-аналитического</w:t>
      </w:r>
      <w:r w:rsidRPr="00990671">
        <w:rPr>
          <w:b/>
          <w:bCs/>
          <w:color w:val="auto"/>
          <w:szCs w:val="28"/>
        </w:rPr>
        <w:t xml:space="preserve"> мероприятия»</w:t>
      </w:r>
    </w:p>
    <w:p w:rsidR="00990671" w:rsidRPr="00990671" w:rsidRDefault="00990671" w:rsidP="00990671">
      <w:pPr>
        <w:spacing w:after="0" w:line="240" w:lineRule="auto"/>
        <w:ind w:left="0" w:firstLine="709"/>
        <w:jc w:val="center"/>
        <w:rPr>
          <w:color w:val="auto"/>
          <w:szCs w:val="28"/>
        </w:rPr>
      </w:pPr>
    </w:p>
    <w:p w:rsidR="00990671" w:rsidRPr="00990671" w:rsidRDefault="00990671" w:rsidP="00990671">
      <w:pPr>
        <w:spacing w:after="0" w:line="240" w:lineRule="auto"/>
        <w:ind w:left="0" w:firstLine="709"/>
        <w:jc w:val="right"/>
        <w:rPr>
          <w:color w:val="auto"/>
          <w:szCs w:val="28"/>
        </w:rPr>
      </w:pPr>
    </w:p>
    <w:p w:rsidR="00990671" w:rsidRPr="00990671" w:rsidRDefault="00990671" w:rsidP="00990671">
      <w:pPr>
        <w:spacing w:after="0" w:line="240" w:lineRule="auto"/>
        <w:ind w:left="0" w:firstLine="709"/>
        <w:jc w:val="right"/>
        <w:rPr>
          <w:color w:val="auto"/>
          <w:szCs w:val="28"/>
        </w:rPr>
      </w:pPr>
    </w:p>
    <w:p w:rsidR="00990671" w:rsidRPr="00990671" w:rsidRDefault="00990671" w:rsidP="00990671">
      <w:pPr>
        <w:spacing w:after="0" w:line="240" w:lineRule="auto"/>
        <w:ind w:left="0" w:firstLine="709"/>
        <w:jc w:val="center"/>
        <w:rPr>
          <w:color w:val="auto"/>
          <w:szCs w:val="28"/>
        </w:rPr>
      </w:pPr>
    </w:p>
    <w:p w:rsidR="00990671" w:rsidRPr="00990671" w:rsidRDefault="00990671" w:rsidP="00990671">
      <w:pPr>
        <w:spacing w:after="0" w:line="240" w:lineRule="auto"/>
        <w:ind w:left="0" w:firstLine="709"/>
        <w:jc w:val="center"/>
        <w:rPr>
          <w:color w:val="auto"/>
          <w:szCs w:val="28"/>
        </w:rPr>
      </w:pPr>
    </w:p>
    <w:p w:rsidR="00990671" w:rsidRPr="00990671" w:rsidRDefault="00990671" w:rsidP="00990671">
      <w:pPr>
        <w:spacing w:after="0" w:line="240" w:lineRule="auto"/>
        <w:ind w:left="0" w:firstLine="709"/>
        <w:jc w:val="center"/>
        <w:rPr>
          <w:color w:val="auto"/>
          <w:szCs w:val="28"/>
        </w:rPr>
      </w:pPr>
    </w:p>
    <w:p w:rsidR="00990671" w:rsidRPr="00990671" w:rsidRDefault="00990671" w:rsidP="00990671">
      <w:pPr>
        <w:spacing w:after="0" w:line="240" w:lineRule="auto"/>
        <w:ind w:left="0" w:firstLine="0"/>
        <w:rPr>
          <w:color w:val="auto"/>
          <w:szCs w:val="28"/>
        </w:rPr>
      </w:pPr>
    </w:p>
    <w:p w:rsidR="00990671" w:rsidRPr="00990671" w:rsidRDefault="00990671" w:rsidP="00990671">
      <w:pPr>
        <w:spacing w:after="0" w:line="240" w:lineRule="auto"/>
        <w:ind w:left="0" w:firstLine="709"/>
        <w:jc w:val="center"/>
        <w:rPr>
          <w:color w:val="auto"/>
          <w:szCs w:val="28"/>
        </w:rPr>
      </w:pPr>
    </w:p>
    <w:p w:rsidR="00990671" w:rsidRPr="00990671" w:rsidRDefault="00990671" w:rsidP="00990671">
      <w:pPr>
        <w:spacing w:after="0" w:line="240" w:lineRule="auto"/>
        <w:ind w:left="0" w:firstLine="0"/>
        <w:jc w:val="center"/>
        <w:rPr>
          <w:color w:val="auto"/>
          <w:szCs w:val="28"/>
        </w:rPr>
      </w:pPr>
    </w:p>
    <w:p w:rsidR="00990671" w:rsidRPr="00990671" w:rsidRDefault="00990671" w:rsidP="00990671">
      <w:pPr>
        <w:spacing w:after="0" w:line="240" w:lineRule="auto"/>
        <w:ind w:left="0" w:firstLine="0"/>
        <w:jc w:val="center"/>
        <w:rPr>
          <w:color w:val="auto"/>
          <w:szCs w:val="28"/>
        </w:rPr>
      </w:pPr>
    </w:p>
    <w:p w:rsidR="00990671" w:rsidRPr="00990671" w:rsidRDefault="00990671" w:rsidP="00990671">
      <w:pPr>
        <w:spacing w:after="0" w:line="240" w:lineRule="auto"/>
        <w:ind w:left="0" w:firstLine="0"/>
        <w:jc w:val="center"/>
        <w:rPr>
          <w:color w:val="auto"/>
          <w:szCs w:val="28"/>
        </w:rPr>
      </w:pPr>
    </w:p>
    <w:p w:rsidR="00990671" w:rsidRPr="00990671" w:rsidRDefault="00990671" w:rsidP="00990671">
      <w:pPr>
        <w:spacing w:after="0" w:line="240" w:lineRule="auto"/>
        <w:ind w:left="0" w:firstLine="0"/>
        <w:jc w:val="center"/>
        <w:rPr>
          <w:color w:val="auto"/>
          <w:szCs w:val="28"/>
        </w:rPr>
      </w:pPr>
    </w:p>
    <w:p w:rsidR="00990671" w:rsidRPr="00990671" w:rsidRDefault="00990671" w:rsidP="00990671">
      <w:pPr>
        <w:spacing w:after="0" w:line="240" w:lineRule="auto"/>
        <w:ind w:left="0" w:firstLine="0"/>
        <w:jc w:val="center"/>
        <w:rPr>
          <w:color w:val="auto"/>
          <w:szCs w:val="28"/>
        </w:rPr>
      </w:pPr>
    </w:p>
    <w:p w:rsidR="00990671" w:rsidRPr="00990671" w:rsidRDefault="00990671" w:rsidP="00990671">
      <w:pPr>
        <w:spacing w:after="0" w:line="240" w:lineRule="auto"/>
        <w:ind w:left="0" w:firstLine="0"/>
        <w:jc w:val="center"/>
        <w:rPr>
          <w:color w:val="auto"/>
          <w:szCs w:val="28"/>
        </w:rPr>
      </w:pPr>
    </w:p>
    <w:p w:rsidR="00990671" w:rsidRPr="00990671" w:rsidRDefault="00990671" w:rsidP="00990671">
      <w:pPr>
        <w:spacing w:after="0" w:line="240" w:lineRule="auto"/>
        <w:ind w:left="0" w:firstLine="0"/>
        <w:jc w:val="center"/>
        <w:rPr>
          <w:color w:val="auto"/>
          <w:szCs w:val="28"/>
        </w:rPr>
      </w:pPr>
    </w:p>
    <w:p w:rsidR="00990671" w:rsidRPr="00990671" w:rsidRDefault="00990671" w:rsidP="00990671">
      <w:pPr>
        <w:spacing w:after="0" w:line="240" w:lineRule="auto"/>
        <w:ind w:left="0" w:firstLine="0"/>
        <w:jc w:val="center"/>
        <w:rPr>
          <w:color w:val="auto"/>
          <w:szCs w:val="28"/>
        </w:rPr>
      </w:pPr>
    </w:p>
    <w:p w:rsidR="00F43586" w:rsidRPr="00990671" w:rsidRDefault="00F43586" w:rsidP="00D717EC">
      <w:pPr>
        <w:spacing w:after="0" w:line="240" w:lineRule="auto"/>
        <w:ind w:left="0" w:firstLine="0"/>
        <w:rPr>
          <w:color w:val="auto"/>
          <w:szCs w:val="28"/>
        </w:rPr>
      </w:pPr>
    </w:p>
    <w:p w:rsidR="00990671" w:rsidRPr="00990671" w:rsidRDefault="00990671" w:rsidP="00990671">
      <w:pPr>
        <w:spacing w:after="0" w:line="240" w:lineRule="auto"/>
        <w:ind w:left="0" w:firstLine="0"/>
        <w:jc w:val="center"/>
        <w:rPr>
          <w:color w:val="auto"/>
          <w:szCs w:val="28"/>
        </w:rPr>
      </w:pPr>
      <w:r w:rsidRPr="00990671">
        <w:rPr>
          <w:color w:val="auto"/>
          <w:szCs w:val="28"/>
        </w:rPr>
        <w:t>Новоалександровск, 201</w:t>
      </w:r>
      <w:r w:rsidR="008455E3">
        <w:rPr>
          <w:color w:val="auto"/>
          <w:szCs w:val="28"/>
        </w:rPr>
        <w:t>7</w:t>
      </w:r>
    </w:p>
    <w:p w:rsidR="00990671" w:rsidRPr="00D717EC" w:rsidRDefault="00D717EC" w:rsidP="008455E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outlineLvl w:val="1"/>
      </w:pPr>
      <w:r w:rsidRPr="00D717EC">
        <w:lastRenderedPageBreak/>
        <w:t>Содержание</w:t>
      </w:r>
    </w:p>
    <w:p w:rsidR="00990671" w:rsidRDefault="00990671" w:rsidP="008455E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b/>
        </w:rPr>
      </w:pPr>
    </w:p>
    <w:p w:rsidR="00D717EC" w:rsidRPr="00D717EC" w:rsidRDefault="00D717EC" w:rsidP="008455E3">
      <w:pPr>
        <w:keepNext/>
        <w:keepLines/>
        <w:numPr>
          <w:ilvl w:val="0"/>
          <w:numId w:val="15"/>
        </w:numPr>
        <w:spacing w:after="0" w:line="360" w:lineRule="auto"/>
        <w:ind w:left="0" w:firstLine="0"/>
        <w:contextualSpacing/>
        <w:outlineLvl w:val="0"/>
        <w:rPr>
          <w:rFonts w:eastAsiaTheme="minorHAnsi"/>
          <w:color w:val="auto"/>
          <w:szCs w:val="28"/>
          <w:lang w:eastAsia="en-US"/>
        </w:rPr>
      </w:pPr>
      <w:r w:rsidRPr="00D717EC">
        <w:rPr>
          <w:rFonts w:eastAsiaTheme="minorHAnsi"/>
          <w:color w:val="auto"/>
          <w:szCs w:val="28"/>
          <w:lang w:eastAsia="en-US"/>
        </w:rPr>
        <w:t>Общие положения</w:t>
      </w:r>
      <w:r>
        <w:rPr>
          <w:rFonts w:eastAsiaTheme="minorHAnsi"/>
          <w:color w:val="auto"/>
          <w:szCs w:val="28"/>
          <w:lang w:eastAsia="en-US"/>
        </w:rPr>
        <w:t>……………………</w:t>
      </w:r>
      <w:r w:rsidR="00771548">
        <w:rPr>
          <w:rFonts w:eastAsiaTheme="minorHAnsi"/>
          <w:color w:val="auto"/>
          <w:szCs w:val="28"/>
          <w:lang w:eastAsia="en-US"/>
        </w:rPr>
        <w:t>………………………………….</w:t>
      </w:r>
      <w:r>
        <w:rPr>
          <w:rFonts w:eastAsiaTheme="minorHAnsi"/>
          <w:color w:val="auto"/>
          <w:szCs w:val="28"/>
          <w:lang w:eastAsia="en-US"/>
        </w:rPr>
        <w:t>.3</w:t>
      </w:r>
    </w:p>
    <w:p w:rsidR="00D717EC" w:rsidRPr="00D717EC" w:rsidRDefault="00D717EC" w:rsidP="008455E3">
      <w:pPr>
        <w:keepNext/>
        <w:keepLines/>
        <w:numPr>
          <w:ilvl w:val="0"/>
          <w:numId w:val="15"/>
        </w:numPr>
        <w:spacing w:after="0" w:line="360" w:lineRule="auto"/>
        <w:ind w:left="0" w:firstLine="0"/>
        <w:contextualSpacing/>
        <w:outlineLvl w:val="0"/>
        <w:rPr>
          <w:rFonts w:eastAsiaTheme="minorHAnsi"/>
          <w:color w:val="auto"/>
          <w:szCs w:val="28"/>
          <w:lang w:eastAsia="en-US"/>
        </w:rPr>
      </w:pPr>
      <w:r w:rsidRPr="00D717EC">
        <w:rPr>
          <w:rFonts w:eastAsiaTheme="minorHAnsi"/>
          <w:color w:val="auto"/>
          <w:szCs w:val="28"/>
          <w:lang w:eastAsia="en-US"/>
        </w:rPr>
        <w:t>Общая характеристика экспертно-аналитического мероприятия</w:t>
      </w:r>
      <w:r>
        <w:rPr>
          <w:rFonts w:eastAsiaTheme="minorHAnsi"/>
          <w:color w:val="auto"/>
          <w:szCs w:val="28"/>
          <w:lang w:eastAsia="en-US"/>
        </w:rPr>
        <w:t>……</w:t>
      </w:r>
      <w:r w:rsidR="00771548">
        <w:rPr>
          <w:rFonts w:eastAsiaTheme="minorHAnsi"/>
          <w:color w:val="auto"/>
          <w:szCs w:val="28"/>
          <w:lang w:eastAsia="en-US"/>
        </w:rPr>
        <w:t>.</w:t>
      </w:r>
      <w:r>
        <w:rPr>
          <w:rFonts w:eastAsiaTheme="minorHAnsi"/>
          <w:color w:val="auto"/>
          <w:szCs w:val="28"/>
          <w:lang w:eastAsia="en-US"/>
        </w:rPr>
        <w:t>3</w:t>
      </w:r>
    </w:p>
    <w:p w:rsidR="00D717EC" w:rsidRPr="00D717EC" w:rsidRDefault="00D717EC" w:rsidP="008455E3">
      <w:pPr>
        <w:keepNext/>
        <w:keepLines/>
        <w:numPr>
          <w:ilvl w:val="0"/>
          <w:numId w:val="15"/>
        </w:numPr>
        <w:spacing w:after="0" w:line="360" w:lineRule="auto"/>
        <w:ind w:left="0" w:firstLine="0"/>
        <w:contextualSpacing/>
        <w:outlineLvl w:val="0"/>
        <w:rPr>
          <w:rFonts w:eastAsiaTheme="minorHAnsi"/>
          <w:color w:val="auto"/>
          <w:szCs w:val="28"/>
          <w:lang w:eastAsia="en-US"/>
        </w:rPr>
      </w:pPr>
      <w:r w:rsidRPr="00D717EC">
        <w:rPr>
          <w:rFonts w:eastAsiaTheme="minorHAnsi"/>
          <w:color w:val="auto"/>
          <w:szCs w:val="28"/>
          <w:lang w:eastAsia="en-US"/>
        </w:rPr>
        <w:t>Организация экспертно-аналитического мероприятия</w:t>
      </w:r>
      <w:r w:rsidR="00771548">
        <w:rPr>
          <w:rFonts w:eastAsiaTheme="minorHAnsi"/>
          <w:color w:val="auto"/>
          <w:szCs w:val="28"/>
          <w:lang w:eastAsia="en-US"/>
        </w:rPr>
        <w:t>………………..5</w:t>
      </w:r>
    </w:p>
    <w:p w:rsidR="00D717EC" w:rsidRPr="00D717EC" w:rsidRDefault="00D717EC" w:rsidP="008455E3">
      <w:pPr>
        <w:numPr>
          <w:ilvl w:val="0"/>
          <w:numId w:val="15"/>
        </w:numPr>
        <w:spacing w:after="0" w:line="360" w:lineRule="auto"/>
        <w:ind w:left="0" w:firstLine="0"/>
        <w:contextualSpacing/>
        <w:rPr>
          <w:rFonts w:eastAsiaTheme="minorHAnsi"/>
          <w:color w:val="auto"/>
          <w:szCs w:val="28"/>
          <w:lang w:eastAsia="en-US"/>
        </w:rPr>
      </w:pPr>
      <w:r w:rsidRPr="00D717EC">
        <w:rPr>
          <w:rFonts w:eastAsiaTheme="minorHAnsi"/>
          <w:color w:val="auto"/>
          <w:szCs w:val="28"/>
          <w:lang w:eastAsia="en-US"/>
        </w:rPr>
        <w:t>Подготовительный этап экспертно-аналитического мероприятия</w:t>
      </w:r>
      <w:r w:rsidR="00771548">
        <w:rPr>
          <w:rFonts w:eastAsiaTheme="minorHAnsi"/>
          <w:color w:val="auto"/>
          <w:szCs w:val="28"/>
          <w:lang w:eastAsia="en-US"/>
        </w:rPr>
        <w:t>…...5</w:t>
      </w:r>
    </w:p>
    <w:p w:rsidR="00D717EC" w:rsidRPr="00D717EC" w:rsidRDefault="00D717EC" w:rsidP="008455E3">
      <w:pPr>
        <w:numPr>
          <w:ilvl w:val="0"/>
          <w:numId w:val="15"/>
        </w:numPr>
        <w:spacing w:after="0" w:line="360" w:lineRule="auto"/>
        <w:ind w:left="0" w:firstLine="0"/>
        <w:contextualSpacing/>
        <w:rPr>
          <w:rFonts w:eastAsiaTheme="minorHAnsi"/>
          <w:color w:val="auto"/>
          <w:szCs w:val="28"/>
          <w:lang w:eastAsia="en-US"/>
        </w:rPr>
      </w:pPr>
      <w:r w:rsidRPr="00D717EC">
        <w:rPr>
          <w:rFonts w:eastAsiaTheme="minorHAnsi"/>
          <w:color w:val="auto"/>
          <w:szCs w:val="28"/>
          <w:lang w:eastAsia="en-US"/>
        </w:rPr>
        <w:t>Основной и заключительный этапы экспертно-аналитического мероприятия</w:t>
      </w:r>
      <w:r w:rsidR="00771548">
        <w:rPr>
          <w:rFonts w:eastAsiaTheme="minorHAnsi"/>
          <w:color w:val="auto"/>
          <w:szCs w:val="28"/>
          <w:lang w:eastAsia="en-US"/>
        </w:rPr>
        <w:t>…………………………………………………………………</w:t>
      </w:r>
      <w:r w:rsidR="008455E3">
        <w:rPr>
          <w:rFonts w:eastAsiaTheme="minorHAnsi"/>
          <w:color w:val="auto"/>
          <w:szCs w:val="28"/>
          <w:lang w:eastAsia="en-US"/>
        </w:rPr>
        <w:t xml:space="preserve"> </w:t>
      </w:r>
      <w:r w:rsidR="00771548">
        <w:rPr>
          <w:rFonts w:eastAsiaTheme="minorHAnsi"/>
          <w:color w:val="auto"/>
          <w:szCs w:val="28"/>
          <w:lang w:eastAsia="en-US"/>
        </w:rPr>
        <w:t>….7</w:t>
      </w:r>
    </w:p>
    <w:p w:rsidR="00990671" w:rsidRDefault="00F43586" w:rsidP="008455E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Приложение 1. Образец оформления программы проведения экспертно-аналитического мероприятия………………………………………………</w:t>
      </w:r>
      <w:r w:rsidR="008455E3">
        <w:rPr>
          <w:rFonts w:eastAsiaTheme="minorHAnsi"/>
          <w:color w:val="auto"/>
          <w:szCs w:val="28"/>
          <w:lang w:eastAsia="en-US"/>
        </w:rPr>
        <w:t xml:space="preserve">   </w:t>
      </w:r>
      <w:r w:rsidR="00515B6A">
        <w:rPr>
          <w:rFonts w:eastAsiaTheme="minorHAnsi"/>
          <w:color w:val="auto"/>
          <w:szCs w:val="28"/>
          <w:lang w:eastAsia="en-US"/>
        </w:rPr>
        <w:t>…9</w:t>
      </w:r>
    </w:p>
    <w:p w:rsidR="00F43586" w:rsidRDefault="00F43586" w:rsidP="008455E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Приложение 2. Образец оформления уведомления………</w:t>
      </w:r>
      <w:r w:rsidR="008455E3">
        <w:rPr>
          <w:rFonts w:eastAsiaTheme="minorHAnsi"/>
          <w:color w:val="auto"/>
          <w:szCs w:val="28"/>
          <w:lang w:eastAsia="en-US"/>
        </w:rPr>
        <w:t xml:space="preserve">        </w:t>
      </w:r>
      <w:r>
        <w:rPr>
          <w:rFonts w:eastAsiaTheme="minorHAnsi"/>
          <w:color w:val="auto"/>
          <w:szCs w:val="28"/>
          <w:lang w:eastAsia="en-US"/>
        </w:rPr>
        <w:t>…………</w:t>
      </w:r>
      <w:r w:rsidR="00515B6A">
        <w:rPr>
          <w:rFonts w:eastAsiaTheme="minorHAnsi"/>
          <w:color w:val="auto"/>
          <w:szCs w:val="28"/>
          <w:lang w:eastAsia="en-US"/>
        </w:rPr>
        <w:t>….10</w:t>
      </w:r>
    </w:p>
    <w:p w:rsidR="00F43586" w:rsidRDefault="00F43586" w:rsidP="008455E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rFonts w:eastAsiaTheme="minorHAnsi"/>
          <w:color w:val="auto"/>
          <w:szCs w:val="28"/>
          <w:lang w:eastAsia="en-US"/>
        </w:rPr>
      </w:pPr>
      <w:r>
        <w:rPr>
          <w:rFonts w:eastAsiaTheme="minorHAnsi"/>
          <w:color w:val="auto"/>
          <w:szCs w:val="28"/>
          <w:lang w:eastAsia="en-US"/>
        </w:rPr>
        <w:t>Приложение 3. Образец оформления заключения……</w:t>
      </w:r>
      <w:r w:rsidR="008455E3">
        <w:rPr>
          <w:rFonts w:eastAsiaTheme="minorHAnsi"/>
          <w:color w:val="auto"/>
          <w:szCs w:val="28"/>
          <w:lang w:eastAsia="en-US"/>
        </w:rPr>
        <w:t xml:space="preserve">       </w:t>
      </w:r>
      <w:r>
        <w:rPr>
          <w:rFonts w:eastAsiaTheme="minorHAnsi"/>
          <w:color w:val="auto"/>
          <w:szCs w:val="28"/>
          <w:lang w:eastAsia="en-US"/>
        </w:rPr>
        <w:t>………</w:t>
      </w:r>
      <w:r w:rsidR="00515B6A">
        <w:rPr>
          <w:rFonts w:eastAsiaTheme="minorHAnsi"/>
          <w:color w:val="auto"/>
          <w:szCs w:val="28"/>
          <w:lang w:eastAsia="en-US"/>
        </w:rPr>
        <w:t>…………11</w:t>
      </w:r>
    </w:p>
    <w:p w:rsidR="00F43586" w:rsidRDefault="00F43586" w:rsidP="008455E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b/>
        </w:rPr>
      </w:pPr>
      <w:r>
        <w:rPr>
          <w:rFonts w:eastAsiaTheme="minorHAnsi"/>
          <w:color w:val="auto"/>
          <w:szCs w:val="28"/>
          <w:lang w:eastAsia="en-US"/>
        </w:rPr>
        <w:t>Приложение 4. Образец оформления информационного письма……</w:t>
      </w:r>
      <w:r w:rsidR="008455E3">
        <w:rPr>
          <w:rFonts w:eastAsiaTheme="minorHAnsi"/>
          <w:color w:val="auto"/>
          <w:szCs w:val="28"/>
          <w:lang w:eastAsia="en-US"/>
        </w:rPr>
        <w:t xml:space="preserve">       </w:t>
      </w:r>
      <w:r>
        <w:rPr>
          <w:rFonts w:eastAsiaTheme="minorHAnsi"/>
          <w:color w:val="auto"/>
          <w:szCs w:val="28"/>
          <w:lang w:eastAsia="en-US"/>
        </w:rPr>
        <w:t>…</w:t>
      </w:r>
      <w:r w:rsidR="00515B6A">
        <w:rPr>
          <w:rFonts w:eastAsiaTheme="minorHAnsi"/>
          <w:color w:val="auto"/>
          <w:szCs w:val="28"/>
          <w:lang w:eastAsia="en-US"/>
        </w:rPr>
        <w:t>13</w:t>
      </w:r>
    </w:p>
    <w:p w:rsidR="00990671" w:rsidRDefault="00990671" w:rsidP="008455E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b/>
        </w:rPr>
      </w:pPr>
    </w:p>
    <w:p w:rsidR="00990671" w:rsidRDefault="00990671" w:rsidP="008455E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b/>
        </w:rPr>
      </w:pPr>
    </w:p>
    <w:p w:rsidR="00990671" w:rsidRDefault="00990671" w:rsidP="00990671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b/>
        </w:rPr>
      </w:pPr>
    </w:p>
    <w:p w:rsidR="00990671" w:rsidRDefault="00990671" w:rsidP="00990671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b/>
        </w:rPr>
      </w:pPr>
    </w:p>
    <w:p w:rsidR="00990671" w:rsidRDefault="00990671" w:rsidP="00990671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b/>
        </w:rPr>
      </w:pPr>
    </w:p>
    <w:p w:rsidR="00990671" w:rsidRDefault="00990671" w:rsidP="00990671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b/>
        </w:rPr>
      </w:pPr>
    </w:p>
    <w:p w:rsidR="00990671" w:rsidRDefault="00990671" w:rsidP="00990671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b/>
        </w:rPr>
      </w:pPr>
    </w:p>
    <w:p w:rsidR="00990671" w:rsidRDefault="00990671" w:rsidP="00990671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b/>
        </w:rPr>
      </w:pPr>
    </w:p>
    <w:p w:rsidR="00990671" w:rsidRDefault="00990671" w:rsidP="00990671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b/>
        </w:rPr>
      </w:pPr>
    </w:p>
    <w:p w:rsidR="00990671" w:rsidRDefault="00990671" w:rsidP="00990671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b/>
        </w:rPr>
      </w:pPr>
    </w:p>
    <w:p w:rsidR="00990671" w:rsidRDefault="00990671" w:rsidP="00990671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b/>
        </w:rPr>
      </w:pPr>
    </w:p>
    <w:p w:rsidR="00990671" w:rsidRDefault="00990671" w:rsidP="00990671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b/>
        </w:rPr>
      </w:pPr>
    </w:p>
    <w:p w:rsidR="00990671" w:rsidRDefault="00990671" w:rsidP="00990671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b/>
        </w:rPr>
      </w:pPr>
    </w:p>
    <w:p w:rsidR="00990671" w:rsidRDefault="00990671" w:rsidP="00990671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b/>
        </w:rPr>
      </w:pPr>
    </w:p>
    <w:p w:rsidR="00990671" w:rsidRDefault="00990671" w:rsidP="00990671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b/>
        </w:rPr>
      </w:pPr>
    </w:p>
    <w:p w:rsidR="00990671" w:rsidRDefault="00990671" w:rsidP="00990671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b/>
        </w:rPr>
      </w:pPr>
    </w:p>
    <w:p w:rsidR="00990671" w:rsidRDefault="00990671" w:rsidP="00990671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b/>
        </w:rPr>
      </w:pPr>
    </w:p>
    <w:p w:rsidR="00990671" w:rsidRDefault="00990671" w:rsidP="00990671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b/>
        </w:rPr>
      </w:pPr>
    </w:p>
    <w:p w:rsidR="00990671" w:rsidRDefault="00990671" w:rsidP="00990671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b/>
        </w:rPr>
      </w:pPr>
    </w:p>
    <w:p w:rsidR="00990671" w:rsidRDefault="00990671" w:rsidP="00990671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b/>
        </w:rPr>
      </w:pPr>
    </w:p>
    <w:p w:rsidR="00990671" w:rsidRDefault="00990671" w:rsidP="00990671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b/>
        </w:rPr>
      </w:pPr>
    </w:p>
    <w:p w:rsidR="00990671" w:rsidRDefault="00990671" w:rsidP="00D717EC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b/>
        </w:rPr>
      </w:pPr>
    </w:p>
    <w:p w:rsidR="00D717EC" w:rsidRDefault="00D717EC" w:rsidP="00D717EC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b/>
        </w:rPr>
      </w:pPr>
    </w:p>
    <w:p w:rsidR="00F43586" w:rsidRDefault="00F43586" w:rsidP="00D717EC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b/>
        </w:rPr>
      </w:pPr>
    </w:p>
    <w:p w:rsidR="00F43586" w:rsidRDefault="00F43586" w:rsidP="00D717EC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b/>
        </w:rPr>
      </w:pPr>
    </w:p>
    <w:p w:rsidR="00F43586" w:rsidRDefault="00F43586" w:rsidP="00D717EC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b/>
        </w:rPr>
      </w:pPr>
    </w:p>
    <w:p w:rsidR="00F43586" w:rsidRPr="00B96255" w:rsidRDefault="00F43586" w:rsidP="00D717EC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outlineLvl w:val="1"/>
        <w:rPr>
          <w:b/>
        </w:rPr>
      </w:pPr>
    </w:p>
    <w:p w:rsidR="00C2260D" w:rsidRPr="0031006F" w:rsidRDefault="005A1DDD" w:rsidP="00D859AF">
      <w:pPr>
        <w:pStyle w:val="1"/>
        <w:spacing w:after="0" w:line="240" w:lineRule="auto"/>
        <w:ind w:left="10"/>
        <w:rPr>
          <w:b w:val="0"/>
        </w:rPr>
      </w:pPr>
      <w:r w:rsidRPr="00B96255">
        <w:rPr>
          <w:b w:val="0"/>
        </w:rPr>
        <w:lastRenderedPageBreak/>
        <w:t>1. Общие положения</w:t>
      </w:r>
    </w:p>
    <w:p w:rsidR="0031006F" w:rsidRPr="0031006F" w:rsidRDefault="0031006F" w:rsidP="00D859AF"/>
    <w:p w:rsidR="00C2260D" w:rsidRDefault="005A1DDD" w:rsidP="00D859AF">
      <w:pPr>
        <w:spacing w:after="0" w:line="240" w:lineRule="auto"/>
        <w:ind w:left="0" w:firstLine="709"/>
      </w:pPr>
      <w:r w:rsidRPr="00B96255">
        <w:t>1.1</w:t>
      </w:r>
      <w:r w:rsidR="0031006F" w:rsidRPr="00B96255">
        <w:t>. Стандарт внешнего муниципаль</w:t>
      </w:r>
      <w:r w:rsidRPr="00B96255">
        <w:t xml:space="preserve">ного финансового контроля «Проведение экспертно-аналитического мероприятия» (далее – Стандарт) разработан в соответствии с Бюджетным кодексом Российской Федерации, статьей 11 Федерального </w:t>
      </w:r>
      <w:hyperlink r:id="rId9">
        <w:r w:rsidRPr="00B96255">
          <w:t>закон</w:t>
        </w:r>
      </w:hyperlink>
      <w:r w:rsidRPr="00B96255">
        <w:t xml:space="preserve">а </w:t>
      </w:r>
      <w:r w:rsidR="00B96255" w:rsidRPr="00B96255">
        <w:t xml:space="preserve">от 07.02.2011 № 6-ФЗ </w:t>
      </w:r>
      <w:r w:rsidRPr="00B96255">
        <w:t>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B96255" w:rsidRPr="00B96255">
        <w:t xml:space="preserve"> (далее – Закон № 6-ФЗ)</w:t>
      </w:r>
      <w:r w:rsidRPr="00B96255">
        <w:t xml:space="preserve">, </w:t>
      </w:r>
      <w:hyperlink r:id="rId10">
        <w:r w:rsidRPr="00B96255">
          <w:t>Общими</w:t>
        </w:r>
      </w:hyperlink>
      <w:r w:rsidRPr="00B96255">
        <w:t xml:space="preserve"> </w:t>
      </w:r>
      <w:hyperlink r:id="rId11">
        <w:r w:rsidRPr="00B96255">
          <w:t>требования</w:t>
        </w:r>
      </w:hyperlink>
      <w:r w:rsidRPr="00B96255">
        <w:t>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РФ (протокол от 17 октября 2014 г. № 47К (993)).</w:t>
      </w:r>
    </w:p>
    <w:p w:rsidR="00C2260D" w:rsidRPr="0036384E" w:rsidRDefault="005A1DDD" w:rsidP="00D859AF">
      <w:pPr>
        <w:spacing w:after="0" w:line="240" w:lineRule="auto"/>
        <w:ind w:left="0" w:firstLine="709"/>
      </w:pPr>
      <w:r w:rsidRPr="0036384E">
        <w:t>1.2. Целью Стандарта является установление общи</w:t>
      </w:r>
      <w:r w:rsidR="00C933C5" w:rsidRPr="0036384E">
        <w:t>х правил и процедур проведения к</w:t>
      </w:r>
      <w:r w:rsidRPr="0036384E">
        <w:t>онт</w:t>
      </w:r>
      <w:r w:rsidR="00C933C5" w:rsidRPr="0036384E">
        <w:t xml:space="preserve">рольно-счетным органом Новоалександровского </w:t>
      </w:r>
      <w:r w:rsidR="008455E3">
        <w:t>городского округа</w:t>
      </w:r>
      <w:r w:rsidR="00C933C5" w:rsidRPr="0036384E">
        <w:t xml:space="preserve"> Ставропольского края (далее – контрольно-счетный орган</w:t>
      </w:r>
      <w:r w:rsidRPr="0036384E">
        <w:t>) экспертно-аналитических мероприятий.</w:t>
      </w:r>
    </w:p>
    <w:p w:rsidR="00C2260D" w:rsidRPr="0036384E" w:rsidRDefault="005A1DDD" w:rsidP="00D859AF">
      <w:pPr>
        <w:spacing w:after="0" w:line="240" w:lineRule="auto"/>
        <w:ind w:left="0" w:firstLine="709"/>
      </w:pPr>
      <w:r w:rsidRPr="0036384E">
        <w:t>1.3. Задачами Стандарта являются:</w:t>
      </w:r>
    </w:p>
    <w:p w:rsidR="00C2260D" w:rsidRPr="0036384E" w:rsidRDefault="005A1DDD" w:rsidP="00D859AF">
      <w:pPr>
        <w:numPr>
          <w:ilvl w:val="0"/>
          <w:numId w:val="2"/>
        </w:numPr>
        <w:spacing w:after="0" w:line="240" w:lineRule="auto"/>
        <w:ind w:left="0" w:firstLine="709"/>
      </w:pPr>
      <w:r w:rsidRPr="0036384E">
        <w:t>определение содержания, принципов и процедур проведения экспертно-аналитического мероприятия;</w:t>
      </w:r>
    </w:p>
    <w:p w:rsidR="00C2260D" w:rsidRPr="0036384E" w:rsidRDefault="005A1DDD" w:rsidP="00D859AF">
      <w:pPr>
        <w:numPr>
          <w:ilvl w:val="0"/>
          <w:numId w:val="2"/>
        </w:numPr>
        <w:spacing w:after="0" w:line="240" w:lineRule="auto"/>
        <w:ind w:left="0" w:firstLine="709"/>
      </w:pPr>
      <w:r w:rsidRPr="0036384E">
        <w:t>установление общих требований к организации, подготовке к проведению, проведению и оформлению результатов экспертно</w:t>
      </w:r>
      <w:r w:rsidR="00C933C5" w:rsidRPr="0036384E">
        <w:t>-</w:t>
      </w:r>
      <w:r w:rsidRPr="0036384E">
        <w:t>аналитического мероприятия.</w:t>
      </w:r>
    </w:p>
    <w:p w:rsidR="0036384E" w:rsidRPr="0036384E" w:rsidRDefault="005A1DDD" w:rsidP="00D859AF">
      <w:pPr>
        <w:spacing w:after="0" w:line="240" w:lineRule="auto"/>
        <w:ind w:left="0" w:firstLine="709"/>
      </w:pPr>
      <w:r w:rsidRPr="0036384E">
        <w:t xml:space="preserve">1.4. </w:t>
      </w:r>
      <w:r w:rsidR="00E578D9" w:rsidRPr="0036384E">
        <w:t xml:space="preserve">Стандарт является основным для всех видов экспертно-аналитических мероприятий. </w:t>
      </w:r>
    </w:p>
    <w:p w:rsidR="006816B9" w:rsidRPr="0036384E" w:rsidRDefault="006816B9" w:rsidP="00D859AF">
      <w:pPr>
        <w:spacing w:after="0" w:line="240" w:lineRule="auto"/>
        <w:ind w:left="0" w:firstLine="709"/>
      </w:pPr>
      <w:r w:rsidRPr="0036384E">
        <w:t>1.5. При осуществлении экспертно-аналитического мероприятия сотрудники контрольно-счетного органа руководствуются:</w:t>
      </w:r>
    </w:p>
    <w:p w:rsidR="006816B9" w:rsidRDefault="006816B9" w:rsidP="00D859AF">
      <w:pPr>
        <w:spacing w:after="0" w:line="240" w:lineRule="auto"/>
        <w:ind w:left="0" w:firstLine="709"/>
      </w:pPr>
      <w:r w:rsidRPr="0036384E">
        <w:t>- Бюджетным Кодексом Российской Федерации;</w:t>
      </w:r>
    </w:p>
    <w:p w:rsidR="006816B9" w:rsidRPr="0036384E" w:rsidRDefault="0036384E" w:rsidP="00D859AF">
      <w:pPr>
        <w:spacing w:after="0" w:line="240" w:lineRule="auto"/>
        <w:ind w:left="0" w:firstLine="709"/>
      </w:pPr>
      <w:r w:rsidRPr="0036384E">
        <w:t>- Законом</w:t>
      </w:r>
      <w:r w:rsidR="006816B9" w:rsidRPr="0036384E">
        <w:t xml:space="preserve"> № 6-ФЗ;</w:t>
      </w:r>
    </w:p>
    <w:p w:rsidR="006816B9" w:rsidRPr="0036384E" w:rsidRDefault="006816B9" w:rsidP="00D859AF">
      <w:pPr>
        <w:spacing w:after="0" w:line="240" w:lineRule="auto"/>
        <w:ind w:left="0" w:firstLine="709"/>
      </w:pPr>
      <w:r w:rsidRPr="0036384E">
        <w:t>- Положением о контрольно-счетном органе;</w:t>
      </w:r>
    </w:p>
    <w:p w:rsidR="006816B9" w:rsidRPr="0036384E" w:rsidRDefault="006816B9" w:rsidP="00D859AF">
      <w:pPr>
        <w:spacing w:after="0" w:line="240" w:lineRule="auto"/>
        <w:ind w:left="0" w:firstLine="709"/>
      </w:pPr>
      <w:r w:rsidRPr="0036384E">
        <w:t xml:space="preserve">- </w:t>
      </w:r>
      <w:r w:rsidR="0036384E" w:rsidRPr="0036384E">
        <w:t xml:space="preserve">законодательством Российской Федерации, </w:t>
      </w:r>
      <w:r w:rsidRPr="0036384E">
        <w:t xml:space="preserve">Ставропольского края, нормативными правовыми актами Новоалександровского </w:t>
      </w:r>
      <w:r w:rsidR="008455E3">
        <w:t>городского округа</w:t>
      </w:r>
      <w:r w:rsidRPr="0036384E">
        <w:t xml:space="preserve"> Ставропольского края в зависимости от специфики объекта проверки и рассматриваемых вопросов;</w:t>
      </w:r>
    </w:p>
    <w:p w:rsidR="006816B9" w:rsidRPr="0036384E" w:rsidRDefault="0036384E" w:rsidP="00D859AF">
      <w:pPr>
        <w:spacing w:after="0" w:line="240" w:lineRule="auto"/>
        <w:ind w:left="0" w:firstLine="709"/>
      </w:pPr>
      <w:r>
        <w:t>- р</w:t>
      </w:r>
      <w:r w:rsidR="006816B9" w:rsidRPr="0036384E">
        <w:t>егламентом контрольно-счетного органа;</w:t>
      </w:r>
    </w:p>
    <w:p w:rsidR="006816B9" w:rsidRDefault="006816B9" w:rsidP="00D859AF">
      <w:pPr>
        <w:spacing w:after="0" w:line="240" w:lineRule="auto"/>
        <w:ind w:left="0" w:firstLine="709"/>
      </w:pPr>
      <w:r w:rsidRPr="0036384E">
        <w:t>- иными документами и материалами.</w:t>
      </w:r>
    </w:p>
    <w:p w:rsidR="00E578D9" w:rsidRDefault="00E578D9" w:rsidP="00D859AF">
      <w:pPr>
        <w:pStyle w:val="1"/>
        <w:spacing w:after="0" w:line="240" w:lineRule="auto"/>
        <w:ind w:left="0"/>
      </w:pPr>
    </w:p>
    <w:p w:rsidR="00C2260D" w:rsidRPr="00E578D9" w:rsidRDefault="005A1DDD" w:rsidP="00D859AF">
      <w:pPr>
        <w:pStyle w:val="1"/>
        <w:spacing w:after="0" w:line="240" w:lineRule="auto"/>
        <w:ind w:left="0"/>
        <w:rPr>
          <w:b w:val="0"/>
        </w:rPr>
      </w:pPr>
      <w:r w:rsidRPr="00CD66CD">
        <w:rPr>
          <w:b w:val="0"/>
        </w:rPr>
        <w:t>2. Общая характеристика экспертно-аналитического мероприятия</w:t>
      </w:r>
    </w:p>
    <w:p w:rsidR="00E578D9" w:rsidRPr="00E578D9" w:rsidRDefault="00E578D9" w:rsidP="00D859AF"/>
    <w:p w:rsidR="00C2260D" w:rsidRPr="00CD66CD" w:rsidRDefault="005A1DDD" w:rsidP="00D859AF">
      <w:pPr>
        <w:spacing w:after="0" w:line="240" w:lineRule="auto"/>
        <w:ind w:left="0" w:firstLine="709"/>
      </w:pPr>
      <w:r w:rsidRPr="00CD66CD">
        <w:t xml:space="preserve">2.1. Экспертно-аналитическое мероприятие представляет собой форму осуществления </w:t>
      </w:r>
      <w:r w:rsidR="00E578D9" w:rsidRPr="00CD66CD">
        <w:t>контрольно-счетным органом</w:t>
      </w:r>
      <w:r w:rsidRPr="00CD66CD">
        <w:t xml:space="preserve"> внешнего </w:t>
      </w:r>
      <w:r w:rsidR="00E578D9" w:rsidRPr="00CD66CD">
        <w:t>муниципаль</w:t>
      </w:r>
      <w:r w:rsidRPr="00CD66CD">
        <w:t xml:space="preserve">ного финансового контроля, посредством которой обеспечивается реализация полномочий </w:t>
      </w:r>
      <w:r w:rsidR="00E578D9" w:rsidRPr="00CD66CD">
        <w:t>контрольно-счетного органа.</w:t>
      </w:r>
    </w:p>
    <w:p w:rsidR="00CD66CD" w:rsidRDefault="005A1DDD" w:rsidP="00D859AF">
      <w:pPr>
        <w:spacing w:after="0" w:line="240" w:lineRule="auto"/>
        <w:ind w:left="0" w:firstLine="709"/>
        <w:rPr>
          <w:highlight w:val="yellow"/>
        </w:rPr>
      </w:pPr>
      <w:r w:rsidRPr="00CD66CD">
        <w:lastRenderedPageBreak/>
        <w:t xml:space="preserve">2.2. </w:t>
      </w:r>
      <w:r w:rsidR="00CD66CD">
        <w:rPr>
          <w:szCs w:val="28"/>
        </w:rPr>
        <w:t xml:space="preserve">Предметом экспертно-аналитического мероприятия </w:t>
      </w:r>
      <w:r w:rsidR="0056519C">
        <w:rPr>
          <w:szCs w:val="28"/>
        </w:rPr>
        <w:t>являе</w:t>
      </w:r>
      <w:r w:rsidR="00CD66CD">
        <w:rPr>
          <w:szCs w:val="28"/>
        </w:rPr>
        <w:t xml:space="preserve">тся </w:t>
      </w:r>
      <w:proofErr w:type="gramStart"/>
      <w:r w:rsidR="00CD66CD">
        <w:rPr>
          <w:szCs w:val="28"/>
        </w:rPr>
        <w:t>контроль за</w:t>
      </w:r>
      <w:proofErr w:type="gramEnd"/>
      <w:r w:rsidR="00CD66CD">
        <w:rPr>
          <w:szCs w:val="28"/>
        </w:rPr>
        <w:t xml:space="preserve"> организацией и функционированием бюджетного процесса </w:t>
      </w:r>
      <w:r w:rsidR="0056519C">
        <w:rPr>
          <w:szCs w:val="28"/>
        </w:rPr>
        <w:t xml:space="preserve">Новоалександровского </w:t>
      </w:r>
      <w:r w:rsidR="008455E3">
        <w:t>городского округа</w:t>
      </w:r>
      <w:r w:rsidR="0056519C">
        <w:rPr>
          <w:szCs w:val="28"/>
        </w:rPr>
        <w:t xml:space="preserve"> Ставропольского края</w:t>
      </w:r>
      <w:r w:rsidR="00CD66CD">
        <w:rPr>
          <w:szCs w:val="28"/>
        </w:rPr>
        <w:t>, формированием и использованием муниципальных средств, в том числе средств бюджета, муниципального имущества, а также деятельность органов местного самоуправления и муниципальных учреждений и предприятий.</w:t>
      </w:r>
    </w:p>
    <w:p w:rsidR="00C2260D" w:rsidRDefault="005A1DDD" w:rsidP="00D859AF">
      <w:pPr>
        <w:spacing w:after="0" w:line="240" w:lineRule="auto"/>
        <w:ind w:left="0" w:firstLine="709"/>
      </w:pPr>
      <w:r w:rsidRPr="0056519C">
        <w:t>2.3. Объектами экспертно-аналитического мероприятия являются органы местного самоуправления</w:t>
      </w:r>
      <w:r w:rsidR="007F6031" w:rsidRPr="0056519C">
        <w:t xml:space="preserve"> и муниципальные органы</w:t>
      </w:r>
      <w:r w:rsidRPr="0056519C">
        <w:t xml:space="preserve">, организации, учреждения и иные юридические лица, физические лица и индивидуальные предприниматели, на которых в рамках предмета экспертно-аналитического мероприятия распространяются контрольные полномочия </w:t>
      </w:r>
      <w:r w:rsidR="00E578D9" w:rsidRPr="0056519C">
        <w:t>контрольно-счетного органа</w:t>
      </w:r>
      <w:r w:rsidRPr="0056519C">
        <w:t>, установленные Бюджетным кодексом Рос</w:t>
      </w:r>
      <w:r w:rsidR="0056519C" w:rsidRPr="0056519C">
        <w:t>сийской Федерации, З</w:t>
      </w:r>
      <w:r w:rsidRPr="0056519C">
        <w:t xml:space="preserve">аконом </w:t>
      </w:r>
      <w:r w:rsidR="0056519C" w:rsidRPr="0056519C">
        <w:t>№ 6-ФЗ</w:t>
      </w:r>
      <w:r w:rsidRPr="0056519C">
        <w:t>, иным</w:t>
      </w:r>
      <w:r w:rsidR="006816B9" w:rsidRPr="0056519C">
        <w:t>и нормативными правовыми актами.</w:t>
      </w:r>
    </w:p>
    <w:p w:rsidR="00C2260D" w:rsidRPr="0056519C" w:rsidRDefault="005A1DDD" w:rsidP="00D859AF">
      <w:pPr>
        <w:spacing w:after="0" w:line="240" w:lineRule="auto"/>
        <w:ind w:left="0"/>
        <w:jc w:val="center"/>
      </w:pPr>
      <w:r w:rsidRPr="0056519C">
        <w:t>2.4. Целями экспертно-аналитического мероприятия могут являться:</w:t>
      </w:r>
    </w:p>
    <w:p w:rsidR="00C2260D" w:rsidRPr="0056519C" w:rsidRDefault="005A1DDD" w:rsidP="00D859AF">
      <w:pPr>
        <w:numPr>
          <w:ilvl w:val="0"/>
          <w:numId w:val="3"/>
        </w:numPr>
        <w:spacing w:after="0" w:line="240" w:lineRule="auto"/>
        <w:ind w:left="0" w:firstLine="709"/>
      </w:pPr>
      <w:r w:rsidRPr="0056519C">
        <w:t xml:space="preserve">определение эффективности использования средств бюджета </w:t>
      </w:r>
      <w:r w:rsidR="007F6031" w:rsidRPr="0056519C">
        <w:t xml:space="preserve">Новоалександровского </w:t>
      </w:r>
      <w:r w:rsidR="008455E3">
        <w:t>городского округа</w:t>
      </w:r>
      <w:r w:rsidR="007F6031" w:rsidRPr="0056519C">
        <w:t xml:space="preserve"> </w:t>
      </w:r>
      <w:r w:rsidRPr="0056519C">
        <w:t xml:space="preserve">Ставропольского края, социально-экономического эффекта от реализации </w:t>
      </w:r>
      <w:r w:rsidR="007F6031" w:rsidRPr="0056519C">
        <w:t xml:space="preserve">муниципальных </w:t>
      </w:r>
      <w:r w:rsidRPr="0056519C">
        <w:t xml:space="preserve">программ </w:t>
      </w:r>
      <w:r w:rsidR="007F6031" w:rsidRPr="0056519C">
        <w:t xml:space="preserve">Новоалександровского </w:t>
      </w:r>
      <w:r w:rsidR="008455E3">
        <w:t>городского округа</w:t>
      </w:r>
      <w:r w:rsidR="007F6031" w:rsidRPr="0056519C">
        <w:t xml:space="preserve"> </w:t>
      </w:r>
      <w:r w:rsidRPr="0056519C">
        <w:t>Ставропольского края;</w:t>
      </w:r>
    </w:p>
    <w:p w:rsidR="00C2260D" w:rsidRPr="0056519C" w:rsidRDefault="005A1DDD" w:rsidP="00D859AF">
      <w:pPr>
        <w:numPr>
          <w:ilvl w:val="0"/>
          <w:numId w:val="3"/>
        </w:numPr>
        <w:spacing w:after="0" w:line="240" w:lineRule="auto"/>
        <w:ind w:left="0" w:firstLine="709"/>
      </w:pPr>
      <w:r w:rsidRPr="0056519C">
        <w:t>определение эффективности деятельности орган</w:t>
      </w:r>
      <w:r w:rsidR="005A78BD" w:rsidRPr="0056519C">
        <w:t>ов местного самоуправления</w:t>
      </w:r>
      <w:r w:rsidRPr="0056519C">
        <w:t xml:space="preserve"> и иных получателей средств бюджета</w:t>
      </w:r>
      <w:r w:rsidR="005A78BD" w:rsidRPr="0056519C">
        <w:t xml:space="preserve"> Новоалександровского </w:t>
      </w:r>
      <w:r w:rsidR="008455E3">
        <w:t>городского округа</w:t>
      </w:r>
      <w:r w:rsidR="005A78BD" w:rsidRPr="0056519C">
        <w:t xml:space="preserve"> </w:t>
      </w:r>
      <w:r w:rsidRPr="0056519C">
        <w:t>Ставропольского края;</w:t>
      </w:r>
    </w:p>
    <w:p w:rsidR="00C2260D" w:rsidRPr="0056519C" w:rsidRDefault="005A1DDD" w:rsidP="0056519C">
      <w:pPr>
        <w:numPr>
          <w:ilvl w:val="0"/>
          <w:numId w:val="3"/>
        </w:numPr>
        <w:spacing w:after="0" w:line="240" w:lineRule="auto"/>
        <w:ind w:left="0" w:firstLine="709"/>
      </w:pPr>
      <w:r w:rsidRPr="0056519C">
        <w:t>определе</w:t>
      </w:r>
      <w:r w:rsidR="005A78BD" w:rsidRPr="0056519C">
        <w:t>ние</w:t>
      </w:r>
      <w:r w:rsidR="005A78BD" w:rsidRPr="0056519C">
        <w:tab/>
        <w:t>эффективности</w:t>
      </w:r>
      <w:r w:rsidR="005A78BD" w:rsidRPr="0056519C">
        <w:tab/>
        <w:t xml:space="preserve">использования муниципальной </w:t>
      </w:r>
      <w:r w:rsidRPr="0056519C">
        <w:t xml:space="preserve">собственности </w:t>
      </w:r>
      <w:r w:rsidR="005A78BD" w:rsidRPr="0056519C">
        <w:t xml:space="preserve">Новоалександровского </w:t>
      </w:r>
      <w:r w:rsidR="008455E3">
        <w:t>городского округа</w:t>
      </w:r>
      <w:r w:rsidR="005A78BD" w:rsidRPr="0056519C">
        <w:t xml:space="preserve"> </w:t>
      </w:r>
      <w:r w:rsidRPr="0056519C">
        <w:t>Ставропольского края;</w:t>
      </w:r>
    </w:p>
    <w:p w:rsidR="00C2260D" w:rsidRPr="0056519C" w:rsidRDefault="005A1DDD" w:rsidP="00D859AF">
      <w:pPr>
        <w:numPr>
          <w:ilvl w:val="0"/>
          <w:numId w:val="3"/>
        </w:numPr>
        <w:spacing w:after="0" w:line="240" w:lineRule="auto"/>
        <w:ind w:left="0" w:firstLine="709"/>
      </w:pPr>
      <w:r w:rsidRPr="0056519C">
        <w:t>определение уровня финансовой</w:t>
      </w:r>
      <w:r w:rsidR="005A78BD" w:rsidRPr="0056519C">
        <w:t xml:space="preserve"> обеспеченности проектов муниципальных</w:t>
      </w:r>
      <w:r w:rsidRPr="0056519C">
        <w:t xml:space="preserve"> программ </w:t>
      </w:r>
      <w:r w:rsidR="005A78BD" w:rsidRPr="0056519C">
        <w:t xml:space="preserve">Новоалександровского </w:t>
      </w:r>
      <w:r w:rsidR="008455E3">
        <w:t>городского округа</w:t>
      </w:r>
      <w:r w:rsidR="005A78BD" w:rsidRPr="0056519C">
        <w:t xml:space="preserve"> </w:t>
      </w:r>
      <w:r w:rsidRPr="0056519C">
        <w:t xml:space="preserve">Ставропольского края, иных нормативных правовых актов, затрагивающих вопросы формирования и исполнения бюджета </w:t>
      </w:r>
      <w:r w:rsidR="005A78BD" w:rsidRPr="0056519C">
        <w:t xml:space="preserve">Новоалександровского </w:t>
      </w:r>
      <w:r w:rsidR="008455E3">
        <w:t>городского округа</w:t>
      </w:r>
      <w:r w:rsidR="005A78BD" w:rsidRPr="0056519C">
        <w:t xml:space="preserve"> </w:t>
      </w:r>
      <w:r w:rsidRPr="0056519C">
        <w:t>Ставропольского края;</w:t>
      </w:r>
    </w:p>
    <w:p w:rsidR="00C2260D" w:rsidRPr="00014172" w:rsidRDefault="005A1DDD" w:rsidP="00D859AF">
      <w:pPr>
        <w:numPr>
          <w:ilvl w:val="0"/>
          <w:numId w:val="3"/>
        </w:numPr>
        <w:spacing w:after="0" w:line="240" w:lineRule="auto"/>
        <w:ind w:left="0" w:firstLine="709"/>
      </w:pPr>
      <w:r w:rsidRPr="00014172">
        <w:t xml:space="preserve">выявление последствий реализации </w:t>
      </w:r>
      <w:r w:rsidR="00254C9B" w:rsidRPr="00014172">
        <w:t>решений</w:t>
      </w:r>
      <w:r w:rsidR="00DC2B62" w:rsidRPr="00014172">
        <w:t xml:space="preserve"> </w:t>
      </w:r>
      <w:r w:rsidRPr="00014172">
        <w:t>и принимаемых в их исполнение нормативных правовых актов для формирования доходов и расходования бюджетных (внебюджетных) средств, а так</w:t>
      </w:r>
      <w:r w:rsidR="00DC2B62" w:rsidRPr="00014172">
        <w:t xml:space="preserve">же использования муниципальной собственности Новоалександровского </w:t>
      </w:r>
      <w:r w:rsidR="008455E3">
        <w:t>городского округа</w:t>
      </w:r>
      <w:r w:rsidR="00DC2B62" w:rsidRPr="00014172">
        <w:t xml:space="preserve"> </w:t>
      </w:r>
      <w:r w:rsidRPr="00014172">
        <w:t>Ставропольского края;</w:t>
      </w:r>
    </w:p>
    <w:p w:rsidR="00C2260D" w:rsidRPr="00014172" w:rsidRDefault="005A1DDD" w:rsidP="00D859AF">
      <w:pPr>
        <w:numPr>
          <w:ilvl w:val="0"/>
          <w:numId w:val="3"/>
        </w:numPr>
        <w:spacing w:after="0" w:line="240" w:lineRule="auto"/>
        <w:ind w:left="0" w:firstLine="709"/>
      </w:pPr>
      <w:r w:rsidRPr="00014172">
        <w:t>подготовка предложений по устранению выявленных нарушений и недостатков, совершенствованию законодательства, бюджетного процесса, межбюджетных отношений и другим вопросам;</w:t>
      </w:r>
    </w:p>
    <w:p w:rsidR="00C2260D" w:rsidRPr="00014172" w:rsidRDefault="005A1DDD" w:rsidP="00D859AF">
      <w:pPr>
        <w:numPr>
          <w:ilvl w:val="0"/>
          <w:numId w:val="3"/>
        </w:numPr>
        <w:spacing w:after="0" w:line="240" w:lineRule="auto"/>
        <w:ind w:left="0" w:firstLine="709"/>
      </w:pPr>
      <w:r w:rsidRPr="00014172">
        <w:t xml:space="preserve">подготовка предложений по сокращению неэффективных расходов, увеличение налоговых и неналоговых поступлений в бюджет </w:t>
      </w:r>
      <w:r w:rsidR="00DC2B62" w:rsidRPr="00014172">
        <w:t xml:space="preserve">Новоалександровского </w:t>
      </w:r>
      <w:r w:rsidR="008455E3">
        <w:t>городского округа</w:t>
      </w:r>
      <w:r w:rsidR="00933738" w:rsidRPr="00014172">
        <w:t xml:space="preserve"> Ставропольского края</w:t>
      </w:r>
      <w:r w:rsidRPr="00014172">
        <w:t>;</w:t>
      </w:r>
    </w:p>
    <w:p w:rsidR="00C2260D" w:rsidRPr="00014172" w:rsidRDefault="005A1DDD" w:rsidP="00D859AF">
      <w:pPr>
        <w:numPr>
          <w:ilvl w:val="0"/>
          <w:numId w:val="3"/>
        </w:numPr>
        <w:spacing w:after="0" w:line="240" w:lineRule="auto"/>
        <w:ind w:left="0" w:firstLine="709"/>
      </w:pPr>
      <w:r w:rsidRPr="00014172">
        <w:t>содействие созданию условий для противодействия коррупционным проявлениям;</w:t>
      </w:r>
    </w:p>
    <w:p w:rsidR="00933738" w:rsidRDefault="005A1DDD" w:rsidP="00771548">
      <w:pPr>
        <w:numPr>
          <w:ilvl w:val="0"/>
          <w:numId w:val="3"/>
        </w:numPr>
        <w:spacing w:after="0" w:line="240" w:lineRule="auto"/>
        <w:ind w:left="0" w:firstLine="709"/>
      </w:pPr>
      <w:r w:rsidRPr="00014172">
        <w:t>иные цели, предусмотренные бюджетным законодательством.</w:t>
      </w:r>
    </w:p>
    <w:p w:rsidR="00C2260D" w:rsidRPr="00933738" w:rsidRDefault="005A1DDD" w:rsidP="00D859AF">
      <w:pPr>
        <w:pStyle w:val="1"/>
        <w:spacing w:after="0" w:line="240" w:lineRule="auto"/>
        <w:ind w:left="0"/>
        <w:rPr>
          <w:b w:val="0"/>
        </w:rPr>
      </w:pPr>
      <w:r w:rsidRPr="00014172">
        <w:rPr>
          <w:b w:val="0"/>
        </w:rPr>
        <w:lastRenderedPageBreak/>
        <w:t>3. Организация экспертно-аналитического мероприятия</w:t>
      </w:r>
    </w:p>
    <w:p w:rsidR="00933738" w:rsidRPr="00933738" w:rsidRDefault="00933738" w:rsidP="00D859AF"/>
    <w:p w:rsidR="00C2260D" w:rsidRPr="00014172" w:rsidRDefault="005A1DDD" w:rsidP="00D859AF">
      <w:pPr>
        <w:spacing w:after="0" w:line="240" w:lineRule="auto"/>
        <w:ind w:left="71" w:firstLine="709"/>
      </w:pPr>
      <w:r w:rsidRPr="00014172">
        <w:t xml:space="preserve">3.1. Экспертно-аналитическое мероприятие проводится на основании плана работы </w:t>
      </w:r>
      <w:r w:rsidR="00933738" w:rsidRPr="00014172">
        <w:t>к</w:t>
      </w:r>
      <w:r w:rsidR="00E578D9" w:rsidRPr="00014172">
        <w:t>онтрольно-счетного органа</w:t>
      </w:r>
      <w:r w:rsidRPr="00014172">
        <w:t xml:space="preserve"> на текущий год.</w:t>
      </w:r>
    </w:p>
    <w:p w:rsidR="00C2260D" w:rsidRDefault="005A1DDD" w:rsidP="00D859AF">
      <w:pPr>
        <w:spacing w:after="0" w:line="240" w:lineRule="auto"/>
        <w:ind w:left="71" w:firstLine="709"/>
      </w:pPr>
      <w:r w:rsidRPr="00014172">
        <w:t xml:space="preserve">Сроки проведения экспертно-аналитического мероприятия, в том числе дата начала, завершения мероприятия, определяются в порядке, установленном регламентом </w:t>
      </w:r>
      <w:r w:rsidR="00933738" w:rsidRPr="00014172">
        <w:t>к</w:t>
      </w:r>
      <w:r w:rsidR="00E578D9" w:rsidRPr="00014172">
        <w:t>онтрольно-счетного органа</w:t>
      </w:r>
      <w:r w:rsidRPr="00014172">
        <w:t xml:space="preserve">, с учетом временных ограничений, установленных бюджетным законодательством и нормативными правовыми актами, регулирующими вопросы организации и деятельности </w:t>
      </w:r>
      <w:r w:rsidR="00933738" w:rsidRPr="00014172">
        <w:t>к</w:t>
      </w:r>
      <w:r w:rsidR="00E578D9" w:rsidRPr="00014172">
        <w:t>онтрольно-счетного органа</w:t>
      </w:r>
      <w:r w:rsidRPr="00014172">
        <w:t>.</w:t>
      </w:r>
    </w:p>
    <w:p w:rsidR="00C2260D" w:rsidRPr="00014172" w:rsidRDefault="005A1DDD" w:rsidP="00D859AF">
      <w:pPr>
        <w:spacing w:after="0" w:line="240" w:lineRule="auto"/>
        <w:ind w:left="71" w:firstLine="709"/>
      </w:pPr>
      <w:r w:rsidRPr="00014172">
        <w:t>3.2. Экспертно-аналитическое мероприятие проводится на основе информации и материалов, получаемых по запросам, и (или), при необходимости, непосредственно по месту расположения объектов мероприятия в соответствии с программой проведения данного мероприятия.</w:t>
      </w:r>
    </w:p>
    <w:p w:rsidR="00C2260D" w:rsidRPr="00014172" w:rsidRDefault="005A1DDD" w:rsidP="00D859AF">
      <w:pPr>
        <w:spacing w:after="0" w:line="240" w:lineRule="auto"/>
        <w:ind w:left="71" w:firstLine="709"/>
      </w:pPr>
      <w:r w:rsidRPr="00014172">
        <w:t>3.3. Организация экспертно-аналитического мероприятия включает три этапа – подготовительный, основной и заключительный, каждый из которых характеризуется выполнением определенных задач.</w:t>
      </w:r>
    </w:p>
    <w:p w:rsidR="00014172" w:rsidRDefault="005A1DDD" w:rsidP="00014172">
      <w:pPr>
        <w:spacing w:after="0" w:line="240" w:lineRule="auto"/>
        <w:ind w:left="71" w:firstLine="709"/>
      </w:pPr>
      <w:r w:rsidRPr="00014172">
        <w:t>Продолжительность проведения каждого из указанных этапов зависит от особенностей предмета и объектов экспертно-аналитического мероприятия.</w:t>
      </w:r>
    </w:p>
    <w:p w:rsidR="00C2260D" w:rsidRDefault="005A1DDD" w:rsidP="00D859AF">
      <w:pPr>
        <w:spacing w:after="0" w:line="240" w:lineRule="auto"/>
        <w:ind w:left="71" w:firstLine="709"/>
      </w:pPr>
      <w:r w:rsidRPr="00014172">
        <w:t>3.4. К участию в проводимых экспер</w:t>
      </w:r>
      <w:r w:rsidR="00933738" w:rsidRPr="00014172">
        <w:t>тно-аналитических мероприятиях контрольно-счетный орган</w:t>
      </w:r>
      <w:r w:rsidRPr="00014172">
        <w:t xml:space="preserve"> вправе привлекать незав</w:t>
      </w:r>
      <w:r w:rsidR="00014172" w:rsidRPr="00014172">
        <w:t>исимых экспертов (специалистов)</w:t>
      </w:r>
      <w:r w:rsidRPr="00014172">
        <w:t xml:space="preserve"> в порядке, установленном законодательством Российской Федерации.</w:t>
      </w:r>
    </w:p>
    <w:p w:rsidR="00933738" w:rsidRDefault="00933738" w:rsidP="00D859AF">
      <w:pPr>
        <w:spacing w:after="0" w:line="240" w:lineRule="auto"/>
        <w:ind w:left="71" w:firstLine="709"/>
      </w:pPr>
    </w:p>
    <w:p w:rsidR="00C2260D" w:rsidRPr="00014172" w:rsidRDefault="005A1DDD" w:rsidP="00D859AF">
      <w:pPr>
        <w:numPr>
          <w:ilvl w:val="0"/>
          <w:numId w:val="4"/>
        </w:numPr>
        <w:spacing w:after="0" w:line="240" w:lineRule="auto"/>
        <w:ind w:left="0" w:firstLine="0"/>
        <w:jc w:val="right"/>
      </w:pPr>
      <w:r w:rsidRPr="00014172">
        <w:t>Подготовительный этап экспертно-аналитического мероприятия</w:t>
      </w:r>
    </w:p>
    <w:p w:rsidR="00933738" w:rsidRPr="00933738" w:rsidRDefault="00933738" w:rsidP="00D859AF">
      <w:pPr>
        <w:spacing w:after="0" w:line="240" w:lineRule="auto"/>
        <w:ind w:left="280" w:firstLine="0"/>
      </w:pPr>
    </w:p>
    <w:p w:rsidR="00C2260D" w:rsidRPr="00D6117C" w:rsidRDefault="005A1DDD" w:rsidP="00D859AF">
      <w:pPr>
        <w:spacing w:after="0" w:line="240" w:lineRule="auto"/>
        <w:ind w:firstLine="699"/>
      </w:pPr>
      <w:r w:rsidRPr="00D6117C">
        <w:t>4.1. Подготовка к проведению экспертно-аналитического мероприятия включает осуществление следующих действий:</w:t>
      </w:r>
    </w:p>
    <w:p w:rsidR="00C2260D" w:rsidRPr="00D6117C" w:rsidRDefault="005A1DDD" w:rsidP="00D859AF">
      <w:pPr>
        <w:numPr>
          <w:ilvl w:val="0"/>
          <w:numId w:val="5"/>
        </w:numPr>
        <w:spacing w:after="0" w:line="240" w:lineRule="auto"/>
        <w:ind w:firstLine="709"/>
      </w:pPr>
      <w:r w:rsidRPr="00D6117C">
        <w:t>предварительное изучение предмета и объектов мероприятия;</w:t>
      </w:r>
    </w:p>
    <w:p w:rsidR="00C2260D" w:rsidRPr="00D6117C" w:rsidRDefault="005A1DDD" w:rsidP="00D859AF">
      <w:pPr>
        <w:numPr>
          <w:ilvl w:val="0"/>
          <w:numId w:val="5"/>
        </w:numPr>
        <w:spacing w:after="0" w:line="240" w:lineRule="auto"/>
        <w:ind w:firstLine="709"/>
      </w:pPr>
      <w:r w:rsidRPr="00D6117C">
        <w:t>определение цели (целей) и вопросов мероприятия;</w:t>
      </w:r>
    </w:p>
    <w:p w:rsidR="00C2260D" w:rsidRPr="00D6117C" w:rsidRDefault="005A1DDD" w:rsidP="00D859AF">
      <w:pPr>
        <w:numPr>
          <w:ilvl w:val="0"/>
          <w:numId w:val="5"/>
        </w:numPr>
        <w:spacing w:after="0" w:line="240" w:lineRule="auto"/>
        <w:ind w:firstLine="709"/>
      </w:pPr>
      <w:r w:rsidRPr="00D6117C">
        <w:t>разработка и утверждение программы проведения экспертно</w:t>
      </w:r>
      <w:r w:rsidR="00D859AF" w:rsidRPr="00D6117C">
        <w:t>-</w:t>
      </w:r>
      <w:r w:rsidRPr="00D6117C">
        <w:t>аналитического мероприятия.</w:t>
      </w:r>
    </w:p>
    <w:p w:rsidR="00C2260D" w:rsidRPr="00D6117C" w:rsidRDefault="005A1DDD" w:rsidP="00D859AF">
      <w:pPr>
        <w:numPr>
          <w:ilvl w:val="1"/>
          <w:numId w:val="6"/>
        </w:numPr>
        <w:spacing w:after="0" w:line="240" w:lineRule="auto"/>
        <w:ind w:firstLine="709"/>
      </w:pPr>
      <w:r w:rsidRPr="00D6117C">
        <w:t>Предварительное изучение предмета и объектов экспертно</w:t>
      </w:r>
      <w:r w:rsidR="00D859AF" w:rsidRPr="00D6117C">
        <w:t>-</w:t>
      </w:r>
      <w:r w:rsidRPr="00D6117C">
        <w:t>аналитического мероприятия проводится на основе полученной информации и собранных материалов.</w:t>
      </w:r>
    </w:p>
    <w:p w:rsidR="00C2260D" w:rsidRDefault="005A1DDD" w:rsidP="00D859AF">
      <w:pPr>
        <w:spacing w:after="0" w:line="240" w:lineRule="auto"/>
        <w:ind w:left="71" w:firstLine="709"/>
      </w:pPr>
      <w:r w:rsidRPr="00D6117C">
        <w:t>Информация по предмету экспертно-аналитического мероприятия, при необходимости, может быть получена путем направления в адрес руководителей объектов экспертно-аналитического мероп</w:t>
      </w:r>
      <w:r w:rsidR="00D6117C" w:rsidRPr="00D6117C">
        <w:t>риятия, других муниципальных</w:t>
      </w:r>
      <w:r w:rsidRPr="00D6117C">
        <w:t xml:space="preserve"> органов, организаций</w:t>
      </w:r>
      <w:r w:rsidR="00D6117C" w:rsidRPr="00D6117C">
        <w:t>, учреждений</w:t>
      </w:r>
      <w:r w:rsidRPr="00D6117C">
        <w:t xml:space="preserve"> запросов </w:t>
      </w:r>
      <w:r w:rsidR="00D859AF" w:rsidRPr="00D6117C">
        <w:t>к</w:t>
      </w:r>
      <w:r w:rsidR="00E578D9" w:rsidRPr="00D6117C">
        <w:t>онтрольно-счетного органа</w:t>
      </w:r>
      <w:r w:rsidRPr="00D6117C">
        <w:t xml:space="preserve"> о предоставлении информации.</w:t>
      </w:r>
    </w:p>
    <w:p w:rsidR="00C2260D" w:rsidRDefault="005A1DDD" w:rsidP="00D859AF">
      <w:pPr>
        <w:spacing w:after="0" w:line="240" w:lineRule="auto"/>
        <w:ind w:left="71" w:firstLine="709"/>
      </w:pPr>
      <w:r w:rsidRPr="00D6117C">
        <w:lastRenderedPageBreak/>
        <w:t>Запросы о предоставлении информации подготавливаются и направляются в порядке, установленном</w:t>
      </w:r>
      <w:r w:rsidR="00D6117C" w:rsidRPr="00D6117C">
        <w:t xml:space="preserve"> З</w:t>
      </w:r>
      <w:r w:rsidR="00D859AF" w:rsidRPr="00D6117C">
        <w:t xml:space="preserve">аконом </w:t>
      </w:r>
      <w:r w:rsidR="00D6117C" w:rsidRPr="00D6117C">
        <w:t xml:space="preserve">№ 6-ФЗ </w:t>
      </w:r>
      <w:r w:rsidRPr="00D6117C">
        <w:t xml:space="preserve">и регламентом </w:t>
      </w:r>
      <w:r w:rsidR="00D859AF" w:rsidRPr="00D6117C">
        <w:t>к</w:t>
      </w:r>
      <w:r w:rsidR="00E578D9" w:rsidRPr="00D6117C">
        <w:t>онтрольно-счетного органа</w:t>
      </w:r>
      <w:r w:rsidRPr="00D6117C">
        <w:t>.</w:t>
      </w:r>
    </w:p>
    <w:p w:rsidR="00C2260D" w:rsidRPr="00D6117C" w:rsidRDefault="005A1DDD" w:rsidP="00D859AF">
      <w:pPr>
        <w:numPr>
          <w:ilvl w:val="1"/>
          <w:numId w:val="6"/>
        </w:numPr>
        <w:spacing w:after="0" w:line="240" w:lineRule="auto"/>
        <w:ind w:firstLine="709"/>
      </w:pPr>
      <w:r w:rsidRPr="00D6117C">
        <w:t>По результатам предварительного изучения предмета и объектов экспертно-аналитического мероприятия определяются цели и вопросы мероприятия, а также объем необходимых аналитических процедур.</w:t>
      </w:r>
    </w:p>
    <w:p w:rsidR="00C2260D" w:rsidRPr="00D6117C" w:rsidRDefault="005A1DDD" w:rsidP="00D859AF">
      <w:pPr>
        <w:spacing w:after="0" w:line="240" w:lineRule="auto"/>
        <w:ind w:left="71" w:firstLine="709"/>
      </w:pPr>
      <w:r w:rsidRPr="00D6117C">
        <w:t>Формулировки целей должны четко указывать, решению каких вопросов предмета или деятельности объектов направлено проведение данного экспертно-аналитического мероприятия.</w:t>
      </w:r>
    </w:p>
    <w:p w:rsidR="00C2260D" w:rsidRDefault="005A1DDD" w:rsidP="00D859AF">
      <w:pPr>
        <w:spacing w:after="0" w:line="240" w:lineRule="auto"/>
        <w:ind w:left="71" w:firstLine="709"/>
      </w:pPr>
      <w:r w:rsidRPr="00D6117C">
        <w:t>По 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 Формулировки и содержание вопросов должны выражать действия, которые необходимо выполнить для достижения целей мероприятия. Вопросы должны быть существенными и важными для достижения целей мероприятия.</w:t>
      </w:r>
    </w:p>
    <w:p w:rsidR="00C2260D" w:rsidRPr="00D6117C" w:rsidRDefault="005A1DDD" w:rsidP="00D859AF">
      <w:pPr>
        <w:numPr>
          <w:ilvl w:val="1"/>
          <w:numId w:val="6"/>
        </w:numPr>
        <w:spacing w:after="0" w:line="240" w:lineRule="auto"/>
        <w:ind w:firstLine="709"/>
      </w:pPr>
      <w:r w:rsidRPr="00D6117C">
        <w:t xml:space="preserve">По результатам предварительного изучения предмета и объектов экспертно-аналитического мероприятия разрабатывается программа проведения экспертно-аналитического мероприятия. Утверждение программы проведения экспертно-аналитического мероприятия осуществляется в порядке, установленном регламентом </w:t>
      </w:r>
      <w:r w:rsidR="00BC4931" w:rsidRPr="00D6117C">
        <w:t>к</w:t>
      </w:r>
      <w:r w:rsidR="00E578D9" w:rsidRPr="00D6117C">
        <w:t>онтрольно-счетного органа</w:t>
      </w:r>
      <w:r w:rsidRPr="00D6117C">
        <w:t xml:space="preserve">. Утвержденная программа проведения экспертно-аналитического мероприятия при необходимости может быть дополнена или сокращена в ходе проведения мероприятия по </w:t>
      </w:r>
      <w:r w:rsidR="00D6117C" w:rsidRPr="00D6117C">
        <w:t>предложению председателя контрольно-счетного органа</w:t>
      </w:r>
      <w:r w:rsidRPr="00D6117C">
        <w:t>.</w:t>
      </w:r>
    </w:p>
    <w:p w:rsidR="00C2260D" w:rsidRDefault="005A1DDD" w:rsidP="00D859AF">
      <w:pPr>
        <w:spacing w:after="0" w:line="240" w:lineRule="auto"/>
        <w:ind w:left="71" w:firstLine="709"/>
      </w:pPr>
      <w:r w:rsidRPr="00D6117C">
        <w:t>Образец оформления программы проведения экспертно-аналитического мероприятия приведен в приложении № 1</w:t>
      </w:r>
      <w:r w:rsidR="00BC4931" w:rsidRPr="00D6117C">
        <w:t xml:space="preserve"> к настоящему Стандарту</w:t>
      </w:r>
      <w:r w:rsidRPr="00D6117C">
        <w:t>.</w:t>
      </w:r>
    </w:p>
    <w:p w:rsidR="00C2260D" w:rsidRPr="00D6117C" w:rsidRDefault="005A1DDD" w:rsidP="00D859AF">
      <w:pPr>
        <w:numPr>
          <w:ilvl w:val="1"/>
          <w:numId w:val="6"/>
        </w:numPr>
        <w:spacing w:after="0" w:line="240" w:lineRule="auto"/>
        <w:ind w:firstLine="709"/>
      </w:pPr>
      <w:r w:rsidRPr="00D6117C">
        <w:t>После утверждения программы проведения экспертно</w:t>
      </w:r>
      <w:r w:rsidR="00BC4931" w:rsidRPr="00D6117C">
        <w:t>-</w:t>
      </w:r>
      <w:r w:rsidRPr="00D6117C">
        <w:t>аналитического мероприятия при необходимости может разрабатываться рабочий план проведения мероприятия, содержащий распределение конкретных заданий по выполнению программы между исполнителями с указанием содержания работ (процедур), сроков исполнения работ и (или) подготовки документа по результатам выполнения работ.</w:t>
      </w:r>
    </w:p>
    <w:p w:rsidR="00C2260D" w:rsidRPr="00D6117C" w:rsidRDefault="005A1DDD" w:rsidP="00D859AF">
      <w:pPr>
        <w:numPr>
          <w:ilvl w:val="1"/>
          <w:numId w:val="6"/>
        </w:numPr>
        <w:spacing w:after="0" w:line="240" w:lineRule="auto"/>
        <w:ind w:firstLine="709"/>
      </w:pPr>
      <w:r w:rsidRPr="00D6117C">
        <w:t>В случае проведения экспертно-аналитического мероприятия, предусматривающего выезд (выход) на места расположения объектов мероприятия, руководителям объектов мероприятия могут направляться соответствующие уведомления о проведении экспертно-аналитического мероприятия на данных объектах.</w:t>
      </w:r>
    </w:p>
    <w:p w:rsidR="00C2260D" w:rsidRPr="00D6117C" w:rsidRDefault="005A1DDD" w:rsidP="00D859AF">
      <w:pPr>
        <w:spacing w:after="0" w:line="240" w:lineRule="auto"/>
        <w:ind w:left="805"/>
      </w:pPr>
      <w:r w:rsidRPr="00D6117C">
        <w:t>К уведомлению могут прилагаться:</w:t>
      </w:r>
    </w:p>
    <w:p w:rsidR="00C2260D" w:rsidRPr="00D6117C" w:rsidRDefault="005A1DDD" w:rsidP="00D859AF">
      <w:pPr>
        <w:numPr>
          <w:ilvl w:val="0"/>
          <w:numId w:val="5"/>
        </w:numPr>
        <w:spacing w:after="0" w:line="240" w:lineRule="auto"/>
        <w:ind w:firstLine="709"/>
      </w:pPr>
      <w:r w:rsidRPr="00D6117C">
        <w:t>копия утвержденной программы проведения экспертно-аналитического мероприятия (или выписка из программы);</w:t>
      </w:r>
    </w:p>
    <w:p w:rsidR="00C2260D" w:rsidRPr="00D6117C" w:rsidRDefault="005A1DDD" w:rsidP="00D859AF">
      <w:pPr>
        <w:numPr>
          <w:ilvl w:val="0"/>
          <w:numId w:val="5"/>
        </w:numPr>
        <w:spacing w:after="0" w:line="240" w:lineRule="auto"/>
        <w:ind w:firstLine="709"/>
      </w:pPr>
      <w:r w:rsidRPr="00D6117C">
        <w:t>перечень документов, которые должностные лица объекта мероприятия должны подготовить для представления лицам, участвующим в проведении мероприятия;</w:t>
      </w:r>
    </w:p>
    <w:p w:rsidR="00C2260D" w:rsidRPr="00D6117C" w:rsidRDefault="005A1DDD" w:rsidP="00D859AF">
      <w:pPr>
        <w:numPr>
          <w:ilvl w:val="0"/>
          <w:numId w:val="5"/>
        </w:numPr>
        <w:spacing w:after="0" w:line="240" w:lineRule="auto"/>
        <w:ind w:firstLine="709"/>
      </w:pPr>
      <w:r w:rsidRPr="00D6117C">
        <w:lastRenderedPageBreak/>
        <w:t>перечень вопросов, на которые должны ответить должностные лица объекта мероприятия до начала проведения мероприятия на данном объекте;</w:t>
      </w:r>
    </w:p>
    <w:p w:rsidR="00C2260D" w:rsidRPr="00D6117C" w:rsidRDefault="005A1DDD" w:rsidP="00D859AF">
      <w:pPr>
        <w:numPr>
          <w:ilvl w:val="0"/>
          <w:numId w:val="5"/>
        </w:numPr>
        <w:spacing w:after="0" w:line="240" w:lineRule="auto"/>
        <w:ind w:firstLine="709"/>
      </w:pPr>
      <w:r w:rsidRPr="00D6117C">
        <w:t>специально разработанные для данного мероприятия формы, необходимые для систематизации представляемой информации.</w:t>
      </w:r>
    </w:p>
    <w:p w:rsidR="00C2260D" w:rsidRDefault="005A1DDD" w:rsidP="00D6117C">
      <w:pPr>
        <w:spacing w:after="0" w:line="240" w:lineRule="auto"/>
        <w:ind w:left="0" w:firstLine="709"/>
      </w:pPr>
      <w:r w:rsidRPr="00D6117C">
        <w:t>Образец оформления уведомления приведен в приложении № 2</w:t>
      </w:r>
      <w:r w:rsidR="00BC4931" w:rsidRPr="00D6117C">
        <w:t xml:space="preserve"> к настоящему Стандарту</w:t>
      </w:r>
      <w:r w:rsidRPr="00D6117C">
        <w:t>.</w:t>
      </w:r>
    </w:p>
    <w:p w:rsidR="00BC4931" w:rsidRDefault="00BC4931" w:rsidP="00BC4931">
      <w:pPr>
        <w:spacing w:after="0" w:line="240" w:lineRule="auto"/>
        <w:ind w:left="805"/>
      </w:pPr>
    </w:p>
    <w:p w:rsidR="00135999" w:rsidRPr="0039241C" w:rsidRDefault="005A1DDD" w:rsidP="00135999">
      <w:pPr>
        <w:pStyle w:val="a5"/>
        <w:numPr>
          <w:ilvl w:val="0"/>
          <w:numId w:val="4"/>
        </w:numPr>
        <w:spacing w:after="0" w:line="240" w:lineRule="auto"/>
        <w:jc w:val="center"/>
      </w:pPr>
      <w:r w:rsidRPr="0039241C">
        <w:t>Основной и</w:t>
      </w:r>
      <w:r w:rsidR="00BC4931" w:rsidRPr="0039241C">
        <w:t xml:space="preserve"> заключительный этапы экспертно-</w:t>
      </w:r>
      <w:r w:rsidRPr="0039241C">
        <w:t>аналитического мероприятия</w:t>
      </w:r>
    </w:p>
    <w:p w:rsidR="00135999" w:rsidRPr="00BC4931" w:rsidRDefault="00135999" w:rsidP="00135999">
      <w:pPr>
        <w:pStyle w:val="a5"/>
        <w:spacing w:after="0" w:line="240" w:lineRule="auto"/>
        <w:ind w:left="280" w:firstLine="0"/>
      </w:pPr>
    </w:p>
    <w:p w:rsidR="00C2260D" w:rsidRPr="0039241C" w:rsidRDefault="005A1DDD" w:rsidP="00014172">
      <w:pPr>
        <w:numPr>
          <w:ilvl w:val="1"/>
          <w:numId w:val="7"/>
        </w:numPr>
        <w:spacing w:after="0" w:line="240" w:lineRule="auto"/>
        <w:ind w:firstLine="709"/>
      </w:pPr>
      <w:r w:rsidRPr="0039241C">
        <w:t xml:space="preserve">На основном этапе в соответствии с утвержденной программой проведения экспертно-аналитического мероприятия осуществляется сбор и исследование фактических </w:t>
      </w:r>
      <w:r w:rsidR="00135999" w:rsidRPr="0039241C">
        <w:t xml:space="preserve">данных и информации по предмету </w:t>
      </w:r>
      <w:r w:rsidRPr="0039241C">
        <w:t>экспертно</w:t>
      </w:r>
      <w:r w:rsidR="00135999" w:rsidRPr="0039241C">
        <w:t>-</w:t>
      </w:r>
      <w:r w:rsidRPr="0039241C">
        <w:t>аналитического мероприятия, полученных в ходе подготовки и проведения мероприятия.</w:t>
      </w:r>
    </w:p>
    <w:p w:rsidR="00C2260D" w:rsidRDefault="005A1DDD" w:rsidP="00135999">
      <w:pPr>
        <w:spacing w:after="0" w:line="240" w:lineRule="auto"/>
        <w:ind w:left="71" w:firstLine="709"/>
      </w:pPr>
      <w:r w:rsidRPr="0039241C">
        <w:t xml:space="preserve">Результаты данного этапа фиксируются в рабочей документации экспертно-аналитического мероприятия, к которой относятся документы (их копии) и иные материалы, получаемые от объектов экспертно-аналитического </w:t>
      </w:r>
      <w:r w:rsidR="0039241C" w:rsidRPr="0039241C">
        <w:t>мероприятия, других муниципальных</w:t>
      </w:r>
      <w:r w:rsidRPr="0039241C">
        <w:t xml:space="preserve"> органов и организаций, а также иные документы (при необходимости акты, справки, расчеты, аналитические записки и т.д.), подготовленные лицами, участвующим в проведении экспертно-аналитического мероприятия самостоятельно на основе собранных фактических данных и информации.</w:t>
      </w:r>
    </w:p>
    <w:p w:rsidR="0039241C" w:rsidRDefault="0039241C" w:rsidP="00135999">
      <w:pPr>
        <w:spacing w:after="0" w:line="240" w:lineRule="auto"/>
        <w:ind w:left="71" w:firstLine="709"/>
      </w:pPr>
      <w:r>
        <w:rPr>
          <w:szCs w:val="28"/>
        </w:rPr>
        <w:t>Сформированная рабочая документация включается в дело экспертно-аналитического мероприятия и систематизируется в нем в порядке, отражающем последовательность осуществления процедур подготовки к проведению и проведения мероприятия.</w:t>
      </w:r>
    </w:p>
    <w:p w:rsidR="00C2260D" w:rsidRPr="005C1A03" w:rsidRDefault="005A1DDD" w:rsidP="00135999">
      <w:pPr>
        <w:numPr>
          <w:ilvl w:val="1"/>
          <w:numId w:val="7"/>
        </w:numPr>
        <w:spacing w:after="0" w:line="240" w:lineRule="auto"/>
        <w:ind w:firstLine="709"/>
      </w:pPr>
      <w:r w:rsidRPr="005C1A03">
        <w:t xml:space="preserve">При подготовке выводов </w:t>
      </w:r>
      <w:r w:rsidR="00135999" w:rsidRPr="005C1A03">
        <w:t xml:space="preserve">и предложений (рекомендаций) по </w:t>
      </w:r>
      <w:r w:rsidRPr="005C1A03">
        <w:t>результатам экспертно-аналитического мероприятия могут быть использованы результаты работы независимых экспертов (специалистов) в случае их привлечения к участию в экспертно-аналитическом мероприятии.</w:t>
      </w:r>
    </w:p>
    <w:p w:rsidR="00C2260D" w:rsidRPr="005C1A03" w:rsidRDefault="005A1DDD" w:rsidP="00135999">
      <w:pPr>
        <w:numPr>
          <w:ilvl w:val="1"/>
          <w:numId w:val="7"/>
        </w:numPr>
        <w:spacing w:after="0" w:line="240" w:lineRule="auto"/>
        <w:ind w:firstLine="709"/>
      </w:pPr>
      <w:r w:rsidRPr="005C1A03">
        <w:t xml:space="preserve">На заключительном этапе экспертно-аналитического мероприятия </w:t>
      </w:r>
      <w:r w:rsidR="005C1A03" w:rsidRPr="005C1A03">
        <w:t>осуществляется подготовка заключения</w:t>
      </w:r>
      <w:r w:rsidRPr="005C1A03">
        <w:t xml:space="preserve"> о результатах экспертно-аналитического мероприятия.</w:t>
      </w:r>
    </w:p>
    <w:p w:rsidR="00C2260D" w:rsidRDefault="005C1A03" w:rsidP="00135999">
      <w:pPr>
        <w:spacing w:after="0" w:line="240" w:lineRule="auto"/>
        <w:ind w:left="0" w:firstLine="709"/>
      </w:pPr>
      <w:r w:rsidRPr="005C1A03">
        <w:t>Образец оформления заключения</w:t>
      </w:r>
      <w:r w:rsidR="005A1DDD" w:rsidRPr="005C1A03">
        <w:t xml:space="preserve"> приведен в приложении № 3</w:t>
      </w:r>
      <w:r w:rsidR="00135999" w:rsidRPr="005C1A03">
        <w:t xml:space="preserve"> к настоящему Стандарту</w:t>
      </w:r>
      <w:r w:rsidR="005A1DDD" w:rsidRPr="005C1A03">
        <w:t>.</w:t>
      </w:r>
    </w:p>
    <w:p w:rsidR="00C2260D" w:rsidRPr="005C1A03" w:rsidRDefault="005C1A03" w:rsidP="005C1A03">
      <w:pPr>
        <w:numPr>
          <w:ilvl w:val="1"/>
          <w:numId w:val="7"/>
        </w:numPr>
        <w:spacing w:after="0" w:line="240" w:lineRule="auto"/>
        <w:ind w:firstLine="709"/>
      </w:pPr>
      <w:r w:rsidRPr="005C1A03">
        <w:t>При подготовке заключения</w:t>
      </w:r>
      <w:r w:rsidR="005A1DDD" w:rsidRPr="005C1A03">
        <w:t xml:space="preserve"> о результатах экспертно-аналитического мероприятия следует руководствоваться следующими требованиями:</w:t>
      </w:r>
    </w:p>
    <w:p w:rsidR="00C2260D" w:rsidRPr="005C1A03" w:rsidRDefault="005A1DDD" w:rsidP="00D859AF">
      <w:pPr>
        <w:numPr>
          <w:ilvl w:val="0"/>
          <w:numId w:val="5"/>
        </w:numPr>
        <w:spacing w:after="0" w:line="240" w:lineRule="auto"/>
        <w:ind w:firstLine="709"/>
      </w:pPr>
      <w:r w:rsidRPr="005C1A03">
        <w:t>информация о результатах экспертно-аналитического мероприятия должна излагаться последовательно в соответствии с целями, поставленными в программе проведения мероприятия, и давать по каждой из них конкретные ответы с выделением наиболее важных проблем и вопросов;</w:t>
      </w:r>
    </w:p>
    <w:p w:rsidR="00C2260D" w:rsidRPr="005C1A03" w:rsidRDefault="005C1A03" w:rsidP="00D859AF">
      <w:pPr>
        <w:numPr>
          <w:ilvl w:val="0"/>
          <w:numId w:val="5"/>
        </w:numPr>
        <w:spacing w:after="0" w:line="240" w:lineRule="auto"/>
        <w:ind w:firstLine="709"/>
      </w:pPr>
      <w:r w:rsidRPr="005C1A03">
        <w:lastRenderedPageBreak/>
        <w:t>заключение должно</w:t>
      </w:r>
      <w:r w:rsidR="005A1DDD" w:rsidRPr="005C1A03">
        <w:t xml:space="preserve"> включать только ту информацию и выводы, которые подтверждаются материалами рабочей документации мероприятия;</w:t>
      </w:r>
    </w:p>
    <w:p w:rsidR="00C2260D" w:rsidRPr="005C1A03" w:rsidRDefault="005C1A03" w:rsidP="00135999">
      <w:pPr>
        <w:numPr>
          <w:ilvl w:val="0"/>
          <w:numId w:val="5"/>
        </w:numPr>
        <w:spacing w:after="0" w:line="240" w:lineRule="auto"/>
        <w:ind w:firstLine="709"/>
      </w:pPr>
      <w:r w:rsidRPr="005C1A03">
        <w:t>текст заключения</w:t>
      </w:r>
      <w:r w:rsidR="005A1DDD" w:rsidRPr="005C1A03">
        <w:t xml:space="preserve"> должен быть написан лаконично, легко читаться и быть понятным неограниченному кругу лиц, при использовании каких-либо специальных терминов и сокращений они должны быть объяснены</w:t>
      </w:r>
      <w:r w:rsidR="00135999" w:rsidRPr="005C1A03">
        <w:t xml:space="preserve"> </w:t>
      </w:r>
      <w:r w:rsidR="005A1DDD" w:rsidRPr="005C1A03">
        <w:t>(расшифрованы);</w:t>
      </w:r>
    </w:p>
    <w:p w:rsidR="00C2260D" w:rsidRPr="005C1A03" w:rsidRDefault="005A1DDD" w:rsidP="00D859AF">
      <w:pPr>
        <w:numPr>
          <w:ilvl w:val="0"/>
          <w:numId w:val="5"/>
        </w:numPr>
        <w:spacing w:after="0" w:line="240" w:lineRule="auto"/>
        <w:ind w:firstLine="709"/>
      </w:pPr>
      <w:r w:rsidRPr="005C1A03">
        <w:t>выводы должны быть аргументированными;</w:t>
      </w:r>
    </w:p>
    <w:p w:rsidR="00C2260D" w:rsidRPr="005C1A03" w:rsidRDefault="005A1DDD" w:rsidP="00D859AF">
      <w:pPr>
        <w:numPr>
          <w:ilvl w:val="0"/>
          <w:numId w:val="5"/>
        </w:numPr>
        <w:spacing w:after="0" w:line="240" w:lineRule="auto"/>
        <w:ind w:firstLine="709"/>
      </w:pPr>
      <w:r w:rsidRPr="005C1A03">
        <w:t>предложения (рекомендации) 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мероприятия, иметь четкий адресный характер.</w:t>
      </w:r>
    </w:p>
    <w:p w:rsidR="00C2260D" w:rsidRPr="005C1A03" w:rsidRDefault="005C1A03" w:rsidP="00D859AF">
      <w:pPr>
        <w:numPr>
          <w:ilvl w:val="1"/>
          <w:numId w:val="8"/>
        </w:numPr>
        <w:spacing w:after="0" w:line="240" w:lineRule="auto"/>
        <w:ind w:firstLine="709"/>
      </w:pPr>
      <w:r w:rsidRPr="005C1A03">
        <w:t>Заключение</w:t>
      </w:r>
      <w:r w:rsidR="005A1DDD" w:rsidRPr="005C1A03">
        <w:t xml:space="preserve"> о результатах экспертно-аналитического мероприятия утверждается в порядке</w:t>
      </w:r>
      <w:r w:rsidR="00135999" w:rsidRPr="005C1A03">
        <w:t>,</w:t>
      </w:r>
      <w:r w:rsidR="005A1DDD" w:rsidRPr="005C1A03">
        <w:t xml:space="preserve"> установленном регламентом </w:t>
      </w:r>
      <w:r w:rsidR="00135999" w:rsidRPr="005C1A03">
        <w:t>к</w:t>
      </w:r>
      <w:r w:rsidR="00E578D9" w:rsidRPr="005C1A03">
        <w:t>онтрольно-счетного органа</w:t>
      </w:r>
      <w:r w:rsidR="005A1DDD" w:rsidRPr="005C1A03">
        <w:t>.</w:t>
      </w:r>
    </w:p>
    <w:p w:rsidR="00C2260D" w:rsidRPr="005C1A03" w:rsidRDefault="005A1DDD" w:rsidP="00D859AF">
      <w:pPr>
        <w:numPr>
          <w:ilvl w:val="1"/>
          <w:numId w:val="8"/>
        </w:numPr>
        <w:spacing w:after="0" w:line="240" w:lineRule="auto"/>
        <w:ind w:firstLine="709"/>
      </w:pPr>
      <w:r w:rsidRPr="005C1A03">
        <w:t>Объектам мероприятия могут быть направлены информационные письма, содержащие сведения о выявленных в ходе проведения экспертно</w:t>
      </w:r>
      <w:r w:rsidR="00135999" w:rsidRPr="005C1A03">
        <w:t>-</w:t>
      </w:r>
      <w:r w:rsidRPr="005C1A03">
        <w:t>аналитического мероприятия нарушениях и недостатках, а также выводы и предложения, сформулированные по итогам мероприятия.</w:t>
      </w:r>
    </w:p>
    <w:p w:rsidR="00C2260D" w:rsidRDefault="005A1DDD" w:rsidP="00D859AF">
      <w:pPr>
        <w:spacing w:after="0" w:line="240" w:lineRule="auto"/>
        <w:ind w:left="71" w:firstLine="709"/>
      </w:pPr>
      <w:r w:rsidRPr="005C1A03">
        <w:t xml:space="preserve">Образец оформления информационного </w:t>
      </w:r>
      <w:r w:rsidR="005C1A03" w:rsidRPr="005C1A03">
        <w:t>письма приведен в приложении № 4</w:t>
      </w:r>
      <w:r w:rsidR="00135999" w:rsidRPr="005C1A03">
        <w:t xml:space="preserve"> к настоящему Стандарту</w:t>
      </w:r>
      <w:r w:rsidRPr="005C1A03">
        <w:t>.</w:t>
      </w:r>
    </w:p>
    <w:p w:rsidR="00135999" w:rsidRDefault="00135999" w:rsidP="00D859AF">
      <w:pPr>
        <w:spacing w:after="0" w:line="240" w:lineRule="auto"/>
        <w:jc w:val="right"/>
      </w:pPr>
    </w:p>
    <w:p w:rsidR="00135999" w:rsidRDefault="00135999" w:rsidP="00D859AF">
      <w:pPr>
        <w:spacing w:after="0" w:line="240" w:lineRule="auto"/>
        <w:jc w:val="right"/>
      </w:pPr>
    </w:p>
    <w:p w:rsidR="00135999" w:rsidRDefault="00135999" w:rsidP="00D859AF">
      <w:pPr>
        <w:spacing w:after="0" w:line="240" w:lineRule="auto"/>
        <w:jc w:val="right"/>
      </w:pPr>
    </w:p>
    <w:p w:rsidR="00135999" w:rsidRDefault="00135999" w:rsidP="00D859AF">
      <w:pPr>
        <w:spacing w:after="0" w:line="240" w:lineRule="auto"/>
        <w:jc w:val="right"/>
      </w:pPr>
    </w:p>
    <w:p w:rsidR="00135999" w:rsidRDefault="00135999" w:rsidP="00D859AF">
      <w:pPr>
        <w:spacing w:after="0" w:line="240" w:lineRule="auto"/>
        <w:jc w:val="right"/>
      </w:pPr>
    </w:p>
    <w:p w:rsidR="00135999" w:rsidRDefault="00135999" w:rsidP="00D859AF">
      <w:pPr>
        <w:spacing w:after="0" w:line="240" w:lineRule="auto"/>
        <w:jc w:val="right"/>
      </w:pPr>
    </w:p>
    <w:p w:rsidR="00135999" w:rsidRDefault="00135999" w:rsidP="00D859AF">
      <w:pPr>
        <w:spacing w:after="0" w:line="240" w:lineRule="auto"/>
        <w:jc w:val="right"/>
      </w:pPr>
    </w:p>
    <w:p w:rsidR="00135999" w:rsidRDefault="00135999" w:rsidP="00D859AF">
      <w:pPr>
        <w:spacing w:after="0" w:line="240" w:lineRule="auto"/>
        <w:jc w:val="right"/>
      </w:pPr>
    </w:p>
    <w:p w:rsidR="00135999" w:rsidRDefault="00135999" w:rsidP="00D859AF">
      <w:pPr>
        <w:spacing w:after="0" w:line="240" w:lineRule="auto"/>
        <w:jc w:val="right"/>
      </w:pPr>
    </w:p>
    <w:p w:rsidR="00135999" w:rsidRDefault="00135999" w:rsidP="00D859AF">
      <w:pPr>
        <w:spacing w:after="0" w:line="240" w:lineRule="auto"/>
        <w:jc w:val="right"/>
      </w:pPr>
    </w:p>
    <w:p w:rsidR="00135999" w:rsidRDefault="00135999" w:rsidP="00D859AF">
      <w:pPr>
        <w:spacing w:after="0" w:line="240" w:lineRule="auto"/>
        <w:jc w:val="right"/>
      </w:pPr>
    </w:p>
    <w:p w:rsidR="00135999" w:rsidRDefault="00135999" w:rsidP="00D859AF">
      <w:pPr>
        <w:spacing w:after="0" w:line="240" w:lineRule="auto"/>
        <w:jc w:val="right"/>
      </w:pPr>
    </w:p>
    <w:p w:rsidR="00135999" w:rsidRDefault="00135999" w:rsidP="00D859AF">
      <w:pPr>
        <w:spacing w:after="0" w:line="240" w:lineRule="auto"/>
        <w:jc w:val="right"/>
      </w:pPr>
    </w:p>
    <w:p w:rsidR="00135999" w:rsidRDefault="00135999" w:rsidP="005C1A03">
      <w:pPr>
        <w:spacing w:after="0" w:line="240" w:lineRule="auto"/>
        <w:ind w:left="0" w:firstLine="0"/>
      </w:pPr>
    </w:p>
    <w:p w:rsidR="005C1A03" w:rsidRDefault="005C1A03" w:rsidP="005C1A03">
      <w:pPr>
        <w:spacing w:after="0" w:line="240" w:lineRule="auto"/>
        <w:ind w:left="0" w:firstLine="0"/>
      </w:pPr>
    </w:p>
    <w:p w:rsidR="00D717EC" w:rsidRDefault="00D717EC" w:rsidP="005C1A03">
      <w:pPr>
        <w:spacing w:after="0" w:line="240" w:lineRule="auto"/>
        <w:ind w:left="0" w:firstLine="0"/>
      </w:pPr>
    </w:p>
    <w:p w:rsidR="00D717EC" w:rsidRDefault="00D717EC" w:rsidP="005C1A03">
      <w:pPr>
        <w:spacing w:after="0" w:line="240" w:lineRule="auto"/>
        <w:ind w:left="0" w:firstLine="0"/>
      </w:pPr>
    </w:p>
    <w:p w:rsidR="00D717EC" w:rsidRDefault="00D717EC" w:rsidP="005C1A03">
      <w:pPr>
        <w:spacing w:after="0" w:line="240" w:lineRule="auto"/>
        <w:ind w:left="0" w:firstLine="0"/>
      </w:pPr>
    </w:p>
    <w:p w:rsidR="00D717EC" w:rsidRDefault="00D717EC" w:rsidP="005C1A03">
      <w:pPr>
        <w:spacing w:after="0" w:line="240" w:lineRule="auto"/>
        <w:ind w:left="0" w:firstLine="0"/>
      </w:pPr>
    </w:p>
    <w:p w:rsidR="00D717EC" w:rsidRDefault="00D717EC" w:rsidP="005C1A03">
      <w:pPr>
        <w:spacing w:after="0" w:line="240" w:lineRule="auto"/>
        <w:ind w:left="0" w:firstLine="0"/>
      </w:pPr>
    </w:p>
    <w:p w:rsidR="00D717EC" w:rsidRDefault="00D717EC" w:rsidP="005C1A03">
      <w:pPr>
        <w:spacing w:after="0" w:line="240" w:lineRule="auto"/>
        <w:ind w:left="0" w:firstLine="0"/>
      </w:pPr>
    </w:p>
    <w:p w:rsidR="00D717EC" w:rsidRDefault="00D717EC" w:rsidP="005C1A03">
      <w:pPr>
        <w:spacing w:after="0" w:line="240" w:lineRule="auto"/>
        <w:ind w:left="0" w:firstLine="0"/>
      </w:pPr>
    </w:p>
    <w:p w:rsidR="00D717EC" w:rsidRDefault="00D717EC" w:rsidP="005C1A03">
      <w:pPr>
        <w:spacing w:after="0" w:line="240" w:lineRule="auto"/>
        <w:ind w:left="0" w:firstLine="0"/>
      </w:pPr>
    </w:p>
    <w:p w:rsidR="00771548" w:rsidRDefault="00771548" w:rsidP="00D859AF">
      <w:pPr>
        <w:spacing w:after="0" w:line="240" w:lineRule="auto"/>
        <w:jc w:val="right"/>
      </w:pPr>
    </w:p>
    <w:p w:rsidR="00771548" w:rsidRDefault="00771548" w:rsidP="00D859AF">
      <w:pPr>
        <w:spacing w:after="0" w:line="240" w:lineRule="auto"/>
        <w:jc w:val="right"/>
      </w:pPr>
    </w:p>
    <w:p w:rsidR="00C2260D" w:rsidRPr="007964C2" w:rsidRDefault="005A1DDD" w:rsidP="00D859AF">
      <w:pPr>
        <w:spacing w:after="0" w:line="240" w:lineRule="auto"/>
        <w:jc w:val="right"/>
      </w:pPr>
      <w:r w:rsidRPr="007964C2">
        <w:t>Приложение № 1</w:t>
      </w:r>
    </w:p>
    <w:p w:rsidR="00C2260D" w:rsidRPr="007964C2" w:rsidRDefault="00C2260D" w:rsidP="00D90575">
      <w:pPr>
        <w:spacing w:after="0" w:line="240" w:lineRule="auto"/>
      </w:pPr>
    </w:p>
    <w:p w:rsidR="00D90575" w:rsidRPr="007964C2" w:rsidRDefault="00D90575" w:rsidP="00D90575">
      <w:pPr>
        <w:spacing w:after="0" w:line="240" w:lineRule="auto"/>
        <w:jc w:val="right"/>
      </w:pPr>
      <w:r w:rsidRPr="007964C2">
        <w:t>Утверждаю</w:t>
      </w:r>
    </w:p>
    <w:p w:rsidR="00D90575" w:rsidRPr="007964C2" w:rsidRDefault="00D90575" w:rsidP="00D90575">
      <w:pPr>
        <w:spacing w:after="0" w:line="240" w:lineRule="auto"/>
        <w:jc w:val="right"/>
      </w:pPr>
      <w:r w:rsidRPr="007964C2">
        <w:t xml:space="preserve">председатель </w:t>
      </w:r>
    </w:p>
    <w:p w:rsidR="00D90575" w:rsidRPr="007964C2" w:rsidRDefault="00D90575" w:rsidP="00D90575">
      <w:pPr>
        <w:spacing w:after="0" w:line="240" w:lineRule="auto"/>
        <w:jc w:val="right"/>
      </w:pPr>
      <w:r w:rsidRPr="007964C2">
        <w:t>контрольно-счетного органа</w:t>
      </w:r>
    </w:p>
    <w:p w:rsidR="00D90575" w:rsidRPr="007964C2" w:rsidRDefault="00D90575" w:rsidP="00D90575">
      <w:pPr>
        <w:spacing w:after="0" w:line="240" w:lineRule="auto"/>
        <w:jc w:val="right"/>
      </w:pPr>
      <w:r w:rsidRPr="007964C2">
        <w:t xml:space="preserve">Новоалександровского </w:t>
      </w:r>
    </w:p>
    <w:p w:rsidR="00D90575" w:rsidRPr="007964C2" w:rsidRDefault="008455E3" w:rsidP="00D90575">
      <w:pPr>
        <w:spacing w:after="0" w:line="240" w:lineRule="auto"/>
        <w:jc w:val="right"/>
      </w:pPr>
      <w:r>
        <w:t>городского округа</w:t>
      </w:r>
      <w:r w:rsidR="00D90575" w:rsidRPr="007964C2">
        <w:t xml:space="preserve"> </w:t>
      </w:r>
    </w:p>
    <w:p w:rsidR="00D90575" w:rsidRPr="007964C2" w:rsidRDefault="00D90575" w:rsidP="00D90575">
      <w:pPr>
        <w:spacing w:after="0" w:line="240" w:lineRule="auto"/>
        <w:jc w:val="right"/>
      </w:pPr>
      <w:r w:rsidRPr="007964C2">
        <w:t>Ставропольского края</w:t>
      </w:r>
    </w:p>
    <w:p w:rsidR="00D90575" w:rsidRPr="007964C2" w:rsidRDefault="00D90575" w:rsidP="00D90575">
      <w:pPr>
        <w:spacing w:after="0" w:line="240" w:lineRule="auto"/>
        <w:jc w:val="right"/>
        <w:rPr>
          <w:i/>
          <w:sz w:val="24"/>
          <w:szCs w:val="24"/>
        </w:rPr>
      </w:pPr>
      <w:r w:rsidRPr="007964C2">
        <w:rPr>
          <w:i/>
          <w:sz w:val="24"/>
          <w:szCs w:val="24"/>
        </w:rPr>
        <w:t>подпись, инициалы, фамилия</w:t>
      </w:r>
    </w:p>
    <w:p w:rsidR="00D90575" w:rsidRPr="007964C2" w:rsidRDefault="003A788F" w:rsidP="003A788F">
      <w:pPr>
        <w:spacing w:after="0" w:line="240" w:lineRule="auto"/>
        <w:jc w:val="right"/>
        <w:rPr>
          <w:i/>
          <w:sz w:val="24"/>
          <w:szCs w:val="24"/>
        </w:rPr>
      </w:pPr>
      <w:r w:rsidRPr="007964C2">
        <w:rPr>
          <w:i/>
          <w:sz w:val="24"/>
          <w:szCs w:val="24"/>
        </w:rPr>
        <w:t>дата</w:t>
      </w:r>
    </w:p>
    <w:p w:rsidR="00C2260D" w:rsidRPr="007964C2" w:rsidRDefault="005A1DDD" w:rsidP="00D859AF">
      <w:pPr>
        <w:spacing w:after="0" w:line="240" w:lineRule="auto"/>
        <w:jc w:val="center"/>
      </w:pPr>
      <w:r w:rsidRPr="007964C2">
        <w:rPr>
          <w:b/>
        </w:rPr>
        <w:t>Программа</w:t>
      </w:r>
    </w:p>
    <w:p w:rsidR="00C2260D" w:rsidRPr="007964C2" w:rsidRDefault="005A1DDD" w:rsidP="00D859AF">
      <w:pPr>
        <w:pStyle w:val="1"/>
        <w:spacing w:after="0" w:line="240" w:lineRule="auto"/>
        <w:ind w:left="10"/>
      </w:pPr>
      <w:r w:rsidRPr="007964C2">
        <w:t>проведения экспертно-аналитического мероприятия</w:t>
      </w:r>
    </w:p>
    <w:p w:rsidR="00C2260D" w:rsidRPr="007964C2" w:rsidRDefault="005A1DDD" w:rsidP="00D859AF">
      <w:pPr>
        <w:tabs>
          <w:tab w:val="center" w:pos="8652"/>
        </w:tabs>
        <w:spacing w:after="0" w:line="240" w:lineRule="auto"/>
        <w:ind w:left="0" w:firstLine="0"/>
        <w:jc w:val="left"/>
      </w:pPr>
      <w:r w:rsidRPr="007964C2">
        <w:t>«</w:t>
      </w:r>
      <w:r w:rsidRPr="007964C2">
        <w:tab/>
      </w:r>
      <w:r w:rsidR="00D90575" w:rsidRPr="007964C2">
        <w:t xml:space="preserve">                   </w:t>
      </w:r>
      <w:r w:rsidRPr="007964C2">
        <w:t>»</w:t>
      </w:r>
    </w:p>
    <w:p w:rsidR="00C2260D" w:rsidRPr="007964C2" w:rsidRDefault="005A1DDD" w:rsidP="00D859AF">
      <w:pPr>
        <w:spacing w:after="0" w:line="240" w:lineRule="auto"/>
        <w:ind w:left="-10" w:firstLine="0"/>
        <w:jc w:val="left"/>
      </w:pPr>
      <w:r w:rsidRPr="007964C2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43601" cy="9525"/>
                <wp:effectExtent l="0" t="0" r="0" b="0"/>
                <wp:docPr id="19059" name="Group 190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1" cy="9525"/>
                          <a:chOff x="0" y="0"/>
                          <a:chExt cx="5943601" cy="9525"/>
                        </a:xfrm>
                      </wpg:grpSpPr>
                      <wps:wsp>
                        <wps:cNvPr id="2225" name="Shape 2225"/>
                        <wps:cNvSpPr/>
                        <wps:spPr>
                          <a:xfrm>
                            <a:off x="0" y="0"/>
                            <a:ext cx="59436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1">
                                <a:moveTo>
                                  <a:pt x="0" y="0"/>
                                </a:moveTo>
                                <a:lnTo>
                                  <a:pt x="5943601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2B86502" id="Group 19059" o:spid="_x0000_s1026" style="width:468pt;height:.75pt;mso-position-horizontal-relative:char;mso-position-vertical-relative:line" coordsize="5943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">
                <v:shape id="Shape 2225" o:spid="_x0000_s1027" style="position:absolute;width:59436;height:0;visibility:visible;mso-wrap-style:square;v-text-anchor:top" coordsize="59436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uXmMYA&#10;AADdAAAADwAAAGRycy9kb3ducmV2LnhtbESPQWvCQBSE7wX/w/KEXqRuDLRI6ioiKJZAwUQ8P7Ov&#10;2dDs25BdNf57t1DwOMzMN8xiNdhWXKn3jWMFs2kCgrhyuuFawbHcvs1B+ICssXVMCu7kYbUcvSww&#10;0+7GB7oWoRYRwj5DBSaELpPSV4Ys+qnriKP343qLIcq+lrrHW4TbVqZJ8iEtNhwXDHa0MVT9Fher&#10;oNyfvi6T8+67zLeTfJOfbd2anVKv42H9CSLQEJ7h//ZeK0jT9B3+3sQn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uXmMYAAADdAAAADwAAAAAAAAAAAAAAAACYAgAAZHJz&#10;L2Rvd25yZXYueG1sUEsFBgAAAAAEAAQA9QAAAIsDAAAAAA==&#10;" path="m,l5943601,e" filled="f">
                  <v:stroke miterlimit="83231f" joinstyle="miter"/>
                  <v:path arrowok="t" textboxrect="0,0,5943601,0"/>
                </v:shape>
                <w10:anchorlock/>
              </v:group>
            </w:pict>
          </mc:Fallback>
        </mc:AlternateContent>
      </w:r>
    </w:p>
    <w:p w:rsidR="00C2260D" w:rsidRPr="007964C2" w:rsidRDefault="005A1DDD" w:rsidP="00D859AF">
      <w:pPr>
        <w:spacing w:after="0" w:line="240" w:lineRule="auto"/>
        <w:jc w:val="center"/>
        <w:rPr>
          <w:sz w:val="24"/>
          <w:szCs w:val="24"/>
        </w:rPr>
      </w:pPr>
      <w:r w:rsidRPr="007964C2">
        <w:rPr>
          <w:i/>
          <w:sz w:val="24"/>
          <w:szCs w:val="24"/>
        </w:rPr>
        <w:t>(название экспертно-аналитического мероприятия)</w:t>
      </w:r>
    </w:p>
    <w:p w:rsidR="00C2260D" w:rsidRPr="007964C2" w:rsidRDefault="005A1DDD" w:rsidP="00D90575">
      <w:pPr>
        <w:numPr>
          <w:ilvl w:val="0"/>
          <w:numId w:val="9"/>
        </w:numPr>
        <w:spacing w:after="0" w:line="240" w:lineRule="auto"/>
        <w:ind w:left="0" w:firstLine="709"/>
      </w:pPr>
      <w:r w:rsidRPr="007964C2">
        <w:t>Основание для проведения экспертно-аналитического мероприятия:</w:t>
      </w:r>
    </w:p>
    <w:p w:rsidR="00C2260D" w:rsidRPr="007964C2" w:rsidRDefault="005A1DDD" w:rsidP="00D859AF">
      <w:pPr>
        <w:spacing w:after="0" w:line="240" w:lineRule="auto"/>
        <w:ind w:left="140" w:firstLine="0"/>
        <w:jc w:val="left"/>
      </w:pPr>
      <w:r w:rsidRPr="007964C2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48351" cy="9525"/>
                <wp:effectExtent l="0" t="0" r="0" b="0"/>
                <wp:docPr id="19060" name="Group 190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8351" cy="9525"/>
                          <a:chOff x="0" y="0"/>
                          <a:chExt cx="5848351" cy="9525"/>
                        </a:xfrm>
                      </wpg:grpSpPr>
                      <wps:wsp>
                        <wps:cNvPr id="2226" name="Shape 2226"/>
                        <wps:cNvSpPr/>
                        <wps:spPr>
                          <a:xfrm>
                            <a:off x="0" y="0"/>
                            <a:ext cx="58483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8351">
                                <a:moveTo>
                                  <a:pt x="0" y="0"/>
                                </a:moveTo>
                                <a:lnTo>
                                  <a:pt x="5848351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D431E37" id="Group 19060" o:spid="_x0000_s1026" style="width:460.5pt;height:.75pt;mso-position-horizontal-relative:char;mso-position-vertical-relative:line" coordsize="5848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">
                <v:shape id="Shape 2226" o:spid="_x0000_s1027" style="position:absolute;width:58483;height:0;visibility:visible;mso-wrap-style:square;v-text-anchor:top" coordsize="58483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lcQsEA&#10;AADdAAAADwAAAGRycy9kb3ducmV2LnhtbESPT4vCMBTE78J+h/AW9mZTu1CkGkUWBMGT/+7P5tmW&#10;Ni81ydr67TcLgsdhZn7DLNej6cSDnG8sK5glKQji0uqGKwXn03Y6B+EDssbOMil4kof16mOyxELb&#10;gQ/0OIZKRAj7AhXUIfSFlL6syaBPbE8cvZt1BkOUrpLa4RDhppNZmubSYMNxocaefmoq2+OviRQy&#10;s105XLDdb6m1+fPafd+dUl+f42YBItAY3uFXe6cVZFmWw/+b+AT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JXELBAAAA3QAAAA8AAAAAAAAAAAAAAAAAmAIAAGRycy9kb3du&#10;cmV2LnhtbFBLBQYAAAAABAAEAPUAAACGAwAAAAA=&#10;" path="m,l5848351,e" filled="f">
                  <v:stroke miterlimit="83231f" joinstyle="miter"/>
                  <v:path arrowok="t" textboxrect="0,0,5848351,0"/>
                </v:shape>
                <w10:anchorlock/>
              </v:group>
            </w:pict>
          </mc:Fallback>
        </mc:AlternateContent>
      </w:r>
    </w:p>
    <w:p w:rsidR="00C2260D" w:rsidRPr="007964C2" w:rsidRDefault="005A1DDD" w:rsidP="00D90575">
      <w:pPr>
        <w:spacing w:after="0" w:line="240" w:lineRule="auto"/>
        <w:rPr>
          <w:sz w:val="24"/>
          <w:szCs w:val="24"/>
        </w:rPr>
      </w:pPr>
      <w:r w:rsidRPr="007964C2">
        <w:rPr>
          <w:i/>
          <w:sz w:val="24"/>
          <w:szCs w:val="24"/>
        </w:rPr>
        <w:t>(пункт план</w:t>
      </w:r>
      <w:r w:rsidR="00D90575" w:rsidRPr="007964C2">
        <w:rPr>
          <w:i/>
          <w:sz w:val="24"/>
          <w:szCs w:val="24"/>
        </w:rPr>
        <w:t>а работы, реквизиты приказа</w:t>
      </w:r>
      <w:r w:rsidR="007964C2">
        <w:rPr>
          <w:i/>
          <w:sz w:val="24"/>
          <w:szCs w:val="24"/>
        </w:rPr>
        <w:t xml:space="preserve"> председателя</w:t>
      </w:r>
      <w:r w:rsidRPr="007964C2">
        <w:rPr>
          <w:i/>
          <w:sz w:val="24"/>
          <w:szCs w:val="24"/>
        </w:rPr>
        <w:t xml:space="preserve"> </w:t>
      </w:r>
      <w:r w:rsidR="00D90575" w:rsidRPr="007964C2">
        <w:rPr>
          <w:i/>
          <w:sz w:val="24"/>
          <w:szCs w:val="24"/>
        </w:rPr>
        <w:t>к</w:t>
      </w:r>
      <w:r w:rsidR="00E578D9" w:rsidRPr="007964C2">
        <w:rPr>
          <w:i/>
          <w:sz w:val="24"/>
          <w:szCs w:val="24"/>
        </w:rPr>
        <w:t>онтрольно-счетного органа</w:t>
      </w:r>
      <w:r w:rsidRPr="007964C2">
        <w:rPr>
          <w:i/>
          <w:sz w:val="24"/>
          <w:szCs w:val="24"/>
        </w:rPr>
        <w:t>, иные основания проведения экспертно-аналитического мероприятия)</w:t>
      </w:r>
    </w:p>
    <w:p w:rsidR="00C2260D" w:rsidRPr="007964C2" w:rsidRDefault="005A1DDD" w:rsidP="00D90575">
      <w:pPr>
        <w:numPr>
          <w:ilvl w:val="0"/>
          <w:numId w:val="9"/>
        </w:numPr>
        <w:spacing w:after="0" w:line="240" w:lineRule="auto"/>
        <w:ind w:left="0" w:firstLine="709"/>
        <w:jc w:val="left"/>
      </w:pPr>
      <w:r w:rsidRPr="007964C2">
        <w:t>Цель (цели) экспертно-аналитического мероприятия:</w:t>
      </w:r>
    </w:p>
    <w:p w:rsidR="00C2260D" w:rsidRPr="007964C2" w:rsidRDefault="005A1DDD" w:rsidP="00D90575">
      <w:pPr>
        <w:spacing w:after="0" w:line="240" w:lineRule="auto"/>
        <w:ind w:left="0" w:firstLine="709"/>
      </w:pPr>
      <w:r w:rsidRPr="007964C2">
        <w:t>2.1.</w:t>
      </w:r>
    </w:p>
    <w:p w:rsidR="00C2260D" w:rsidRPr="007964C2" w:rsidRDefault="005A1DDD" w:rsidP="00D90575">
      <w:pPr>
        <w:tabs>
          <w:tab w:val="center" w:pos="5428"/>
        </w:tabs>
        <w:spacing w:after="0" w:line="240" w:lineRule="auto"/>
        <w:ind w:left="0" w:firstLine="709"/>
        <w:jc w:val="left"/>
      </w:pPr>
      <w:r w:rsidRPr="007964C2">
        <w:t>2.2.</w:t>
      </w:r>
      <w:r w:rsidRPr="007964C2">
        <w:tab/>
      </w:r>
      <w:r w:rsidRPr="007964C2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076826" cy="200660"/>
                <wp:effectExtent l="0" t="0" r="0" b="0"/>
                <wp:docPr id="19061" name="Group 190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6826" cy="200660"/>
                          <a:chOff x="0" y="0"/>
                          <a:chExt cx="5076826" cy="200660"/>
                        </a:xfrm>
                      </wpg:grpSpPr>
                      <wps:wsp>
                        <wps:cNvPr id="2227" name="Shape 2227"/>
                        <wps:cNvSpPr/>
                        <wps:spPr>
                          <a:xfrm>
                            <a:off x="0" y="0"/>
                            <a:ext cx="50768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6826">
                                <a:moveTo>
                                  <a:pt x="0" y="0"/>
                                </a:moveTo>
                                <a:lnTo>
                                  <a:pt x="5076826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8" name="Shape 2228"/>
                        <wps:cNvSpPr/>
                        <wps:spPr>
                          <a:xfrm>
                            <a:off x="0" y="200660"/>
                            <a:ext cx="50768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6826">
                                <a:moveTo>
                                  <a:pt x="0" y="0"/>
                                </a:moveTo>
                                <a:lnTo>
                                  <a:pt x="5076826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65E9C36" id="Group 19061" o:spid="_x0000_s1026" style="width:399.75pt;height:15.8pt;mso-position-horizontal-relative:char;mso-position-vertical-relative:line" coordsize="50768,2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">
                <v:shape id="Shape 2227" o:spid="_x0000_s1027" style="position:absolute;width:50768;height:0;visibility:visible;mso-wrap-style:square;v-text-anchor:top" coordsize="50768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J/D8YA&#10;AADdAAAADwAAAGRycy9kb3ducmV2LnhtbESPQWvCQBSE74X+h+UVvNVN96AldROKtCAIam0OPT6y&#10;zySafRuya4z+erdQ6HGYmW+YRT7aVgzU+8axhpdpAoK4dKbhSkPx/fn8CsIHZIOtY9JwJQ959viw&#10;wNS4C3/RsA+ViBD2KWqoQ+hSKX1Zk0U/dR1x9A6utxii7CtperxEuG2lSpKZtNhwXKixo2VN5Wl/&#10;tpFSdC2pYZccf27z5abcfjSz9UnrydP4/gYi0Bj+w3/tldGglJrD75v4BGR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J/D8YAAADdAAAADwAAAAAAAAAAAAAAAACYAgAAZHJz&#10;L2Rvd25yZXYueG1sUEsFBgAAAAAEAAQA9QAAAIsDAAAAAA==&#10;" path="m,l5076826,e" filled="f">
                  <v:stroke miterlimit="83231f" joinstyle="miter"/>
                  <v:path arrowok="t" textboxrect="0,0,5076826,0"/>
                </v:shape>
                <v:shape id="Shape 2228" o:spid="_x0000_s1028" style="position:absolute;top:2006;width:50768;height:0;visibility:visible;mso-wrap-style:square;v-text-anchor:top" coordsize="50768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3rfcYA&#10;AADdAAAADwAAAGRycy9kb3ducmV2LnhtbESPwWrCQBCG7wXfYRmht7pxD1pSVylioSDUVj14HLLT&#10;JDU7G7JrTPv0nYPgcfjn/2a+xWrwjeqpi3VgC9NJBoq4CK7m0sLx8Pb0DComZIdNYLLwSxFWy9HD&#10;AnMXrvxF/T6VSiAcc7RQpdTmWseiIo9xElpiyb5D5zHJ2JXadXgVuG+0ybKZ9lizXKiwpXVFxXl/&#10;8UI5tg2Z/jP7Of3N1x/FblPPtmdrH8fD6wuoREO6L9/a786CMUbeFRsxAb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3rfcYAAADdAAAADwAAAAAAAAAAAAAAAACYAgAAZHJz&#10;L2Rvd25yZXYueG1sUEsFBgAAAAAEAAQA9QAAAIsDAAAAAA==&#10;" path="m,l5076826,e" filled="f">
                  <v:stroke miterlimit="83231f" joinstyle="miter"/>
                  <v:path arrowok="t" textboxrect="0,0,5076826,0"/>
                </v:shape>
                <w10:anchorlock/>
              </v:group>
            </w:pict>
          </mc:Fallback>
        </mc:AlternateContent>
      </w:r>
    </w:p>
    <w:p w:rsidR="00C2260D" w:rsidRPr="007964C2" w:rsidRDefault="005A1DDD" w:rsidP="00D90575">
      <w:pPr>
        <w:spacing w:after="0" w:line="240" w:lineRule="auto"/>
        <w:jc w:val="right"/>
        <w:rPr>
          <w:sz w:val="24"/>
          <w:szCs w:val="24"/>
        </w:rPr>
      </w:pPr>
      <w:r w:rsidRPr="007964C2">
        <w:rPr>
          <w:i/>
          <w:sz w:val="24"/>
          <w:szCs w:val="24"/>
        </w:rPr>
        <w:t>(формулируется каждая цель экспертно-аналитического мероприятия)</w:t>
      </w:r>
    </w:p>
    <w:p w:rsidR="00C2260D" w:rsidRPr="007964C2" w:rsidRDefault="005A1DDD" w:rsidP="00D90575">
      <w:pPr>
        <w:numPr>
          <w:ilvl w:val="0"/>
          <w:numId w:val="9"/>
        </w:numPr>
        <w:spacing w:after="0" w:line="240" w:lineRule="auto"/>
        <w:ind w:left="0" w:firstLine="709"/>
        <w:jc w:val="left"/>
      </w:pPr>
      <w:r w:rsidRPr="007964C2">
        <w:t>Предмет экспертно-аналитического мероприятия:</w:t>
      </w:r>
    </w:p>
    <w:p w:rsidR="00C2260D" w:rsidRPr="007964C2" w:rsidRDefault="005A1DDD" w:rsidP="00D859AF">
      <w:pPr>
        <w:spacing w:after="0" w:line="240" w:lineRule="auto"/>
        <w:ind w:left="65" w:firstLine="0"/>
        <w:jc w:val="left"/>
      </w:pPr>
      <w:r w:rsidRPr="007964C2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43601" cy="9525"/>
                <wp:effectExtent l="0" t="0" r="0" b="0"/>
                <wp:docPr id="17105" name="Group 17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1" cy="9525"/>
                          <a:chOff x="0" y="0"/>
                          <a:chExt cx="5943601" cy="9525"/>
                        </a:xfrm>
                      </wpg:grpSpPr>
                      <wps:wsp>
                        <wps:cNvPr id="2339" name="Shape 2339"/>
                        <wps:cNvSpPr/>
                        <wps:spPr>
                          <a:xfrm>
                            <a:off x="0" y="0"/>
                            <a:ext cx="59436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1">
                                <a:moveTo>
                                  <a:pt x="0" y="0"/>
                                </a:moveTo>
                                <a:lnTo>
                                  <a:pt x="5943601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08B0E75" id="Group 17105" o:spid="_x0000_s1026" style="width:468pt;height:.75pt;mso-position-horizontal-relative:char;mso-position-vertical-relative:line" coordsize="5943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">
                <v:shape id="Shape 2339" o:spid="_x0000_s1027" style="position:absolute;width:59436;height:0;visibility:visible;mso-wrap-style:square;v-text-anchor:top" coordsize="59436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4E3cYA&#10;AADdAAAADwAAAGRycy9kb3ducmV2LnhtbESPQWvCQBSE74L/YXmCF6kbFUobXUUExRIoaIrnZ/Y1&#10;G5p9G7Krxn/fFQSPw8x8wyxWna3FlVpfOVYwGScgiAunKy4V/OTbtw8QPiBrrB2Tgjt5WC37vQWm&#10;2t34QNdjKEWEsE9RgQmhSaX0hSGLfuwa4uj9utZiiLItpW7xFuG2ltMkeZcWK44LBhvaGCr+jher&#10;IN+fvi6j8+47z7ajbJOdbVmbnVLDQbeegwjUhVf42d5rBdPZ7BMeb+IT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4E3cYAAADdAAAADwAAAAAAAAAAAAAAAACYAgAAZHJz&#10;L2Rvd25yZXYueG1sUEsFBgAAAAAEAAQA9QAAAIsDAAAAAA==&#10;" path="m,l5943601,e" filled="f">
                  <v:stroke miterlimit="83231f" joinstyle="miter"/>
                  <v:path arrowok="t" textboxrect="0,0,5943601,0"/>
                </v:shape>
                <w10:anchorlock/>
              </v:group>
            </w:pict>
          </mc:Fallback>
        </mc:AlternateContent>
      </w:r>
    </w:p>
    <w:p w:rsidR="00D90575" w:rsidRPr="007964C2" w:rsidRDefault="005A1DDD" w:rsidP="00D859AF">
      <w:pPr>
        <w:spacing w:after="0" w:line="240" w:lineRule="auto"/>
        <w:ind w:left="71" w:firstLine="2353"/>
        <w:jc w:val="left"/>
        <w:rPr>
          <w:i/>
          <w:sz w:val="24"/>
          <w:szCs w:val="24"/>
        </w:rPr>
      </w:pPr>
      <w:r w:rsidRPr="007964C2">
        <w:rPr>
          <w:i/>
          <w:sz w:val="24"/>
          <w:szCs w:val="24"/>
        </w:rPr>
        <w:t xml:space="preserve">(указывается, что именно исследуется) </w:t>
      </w:r>
    </w:p>
    <w:p w:rsidR="00C2260D" w:rsidRPr="007964C2" w:rsidRDefault="005A1DDD" w:rsidP="00D90575">
      <w:pPr>
        <w:spacing w:after="0" w:line="240" w:lineRule="auto"/>
        <w:ind w:left="0" w:firstLine="709"/>
        <w:jc w:val="left"/>
      </w:pPr>
      <w:r w:rsidRPr="007964C2">
        <w:t>4. Объект (объекты) экспертно-аналитического мероприятия:</w:t>
      </w:r>
    </w:p>
    <w:p w:rsidR="00C2260D" w:rsidRPr="007964C2" w:rsidRDefault="005A1DDD" w:rsidP="00D90575">
      <w:pPr>
        <w:spacing w:after="0" w:line="240" w:lineRule="auto"/>
        <w:ind w:left="0" w:firstLine="709"/>
      </w:pPr>
      <w:r w:rsidRPr="007964C2">
        <w:t>4.1.</w:t>
      </w:r>
    </w:p>
    <w:p w:rsidR="00C2260D" w:rsidRPr="007964C2" w:rsidRDefault="005A1DDD" w:rsidP="00D90575">
      <w:pPr>
        <w:tabs>
          <w:tab w:val="center" w:pos="5428"/>
        </w:tabs>
        <w:spacing w:after="0" w:line="240" w:lineRule="auto"/>
        <w:ind w:left="0" w:firstLine="709"/>
        <w:jc w:val="left"/>
      </w:pPr>
      <w:r w:rsidRPr="007964C2">
        <w:t>4.2.</w:t>
      </w:r>
      <w:r w:rsidRPr="007964C2">
        <w:tab/>
      </w:r>
      <w:r w:rsidRPr="007964C2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076826" cy="200660"/>
                <wp:effectExtent l="0" t="0" r="0" b="0"/>
                <wp:docPr id="17106" name="Group 17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6826" cy="200660"/>
                          <a:chOff x="0" y="0"/>
                          <a:chExt cx="5076826" cy="200660"/>
                        </a:xfrm>
                      </wpg:grpSpPr>
                      <wps:wsp>
                        <wps:cNvPr id="2340" name="Shape 2340"/>
                        <wps:cNvSpPr/>
                        <wps:spPr>
                          <a:xfrm>
                            <a:off x="0" y="0"/>
                            <a:ext cx="50768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6826">
                                <a:moveTo>
                                  <a:pt x="0" y="0"/>
                                </a:moveTo>
                                <a:lnTo>
                                  <a:pt x="5076826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1" name="Shape 2341"/>
                        <wps:cNvSpPr/>
                        <wps:spPr>
                          <a:xfrm>
                            <a:off x="0" y="200660"/>
                            <a:ext cx="50768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6826">
                                <a:moveTo>
                                  <a:pt x="0" y="0"/>
                                </a:moveTo>
                                <a:lnTo>
                                  <a:pt x="5076826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16BE8E2" id="Group 17106" o:spid="_x0000_s1026" style="width:399.75pt;height:15.8pt;mso-position-horizontal-relative:char;mso-position-vertical-relative:line" coordsize="50768,2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">
                <v:shape id="Shape 2340" o:spid="_x0000_s1027" style="position:absolute;width:50768;height:0;visibility:visible;mso-wrap-style:square;v-text-anchor:top" coordsize="50768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UNRscA&#10;AADdAAAADwAAAGRycy9kb3ducmV2LnhtbESPwWrCQBCG7wXfYRmht7oxFZXoKkVaKBRsqx48Dtkx&#10;iWZnQ3Ybo0/fORR6HP75v5lvue5drTpqQ+XZwHiUgCLOva24MHDYvz3NQYWIbLH2TAZuFGC9Gjws&#10;MbP+yt/U7WKhBMIhQwNljE2mdchLchhGviGW7ORbh1HGttC2xavAXa3TJJlqhxXLhRIb2pSUX3Y/&#10;TiiHpqa0+0rOx/tss80/X6vpx8WYx2H/sgAVqY//y3/td2sgfZ7I/2IjJq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VDUbHAAAA3QAAAA8AAAAAAAAAAAAAAAAAmAIAAGRy&#10;cy9kb3ducmV2LnhtbFBLBQYAAAAABAAEAPUAAACMAwAAAAA=&#10;" path="m,l5076826,e" filled="f">
                  <v:stroke miterlimit="83231f" joinstyle="miter"/>
                  <v:path arrowok="t" textboxrect="0,0,5076826,0"/>
                </v:shape>
                <v:shape id="Shape 2341" o:spid="_x0000_s1028" style="position:absolute;top:2006;width:50768;height:0;visibility:visible;mso-wrap-style:square;v-text-anchor:top" coordsize="50768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mo3cYA&#10;AADdAAAADwAAAGRycy9kb3ducmV2LnhtbESPQWvCQBSE74L/YXmCN90Yi5bUVUQUCoVWo4ceH9nX&#10;JJp9G7LbGP313YLgcZiZb5jFqjOVaKlxpWUFk3EEgjizuuRcwem4G72CcB5ZY2WZFNzIwWrZ7y0w&#10;0fbKB2pTn4sAYZeggsL7OpHSZQUZdGNbEwfvxzYGfZBNLnWD1wA3lYyjaCYNlhwWCqxpU1B2SX9N&#10;oJzqiuJ2H52/7/PNZ/a1LWcfF6WGg279BsJT55/hR/tdK4inLxP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mo3cYAAADdAAAADwAAAAAAAAAAAAAAAACYAgAAZHJz&#10;L2Rvd25yZXYueG1sUEsFBgAAAAAEAAQA9QAAAIsDAAAAAA==&#10;" path="m,l5076826,e" filled="f">
                  <v:stroke miterlimit="83231f" joinstyle="miter"/>
                  <v:path arrowok="t" textboxrect="0,0,5076826,0"/>
                </v:shape>
                <w10:anchorlock/>
              </v:group>
            </w:pict>
          </mc:Fallback>
        </mc:AlternateContent>
      </w:r>
    </w:p>
    <w:p w:rsidR="00C2260D" w:rsidRPr="007964C2" w:rsidRDefault="005A1DDD" w:rsidP="00D859AF">
      <w:pPr>
        <w:spacing w:after="0" w:line="240" w:lineRule="auto"/>
        <w:jc w:val="center"/>
        <w:rPr>
          <w:sz w:val="24"/>
          <w:szCs w:val="24"/>
        </w:rPr>
      </w:pPr>
      <w:r w:rsidRPr="007964C2">
        <w:rPr>
          <w:i/>
          <w:sz w:val="24"/>
          <w:szCs w:val="24"/>
        </w:rPr>
        <w:t>(полное наименование объектов)</w:t>
      </w:r>
    </w:p>
    <w:p w:rsidR="00D90575" w:rsidRPr="007964C2" w:rsidRDefault="005A1DDD" w:rsidP="00D90575">
      <w:pPr>
        <w:spacing w:after="0" w:line="240" w:lineRule="auto"/>
        <w:ind w:left="0" w:firstLine="709"/>
        <w:jc w:val="left"/>
      </w:pPr>
      <w:r w:rsidRPr="007964C2">
        <w:t>5. Исследуемый период: _____</w:t>
      </w:r>
      <w:r w:rsidR="00D90575" w:rsidRPr="007964C2">
        <w:t>___________________________________</w:t>
      </w:r>
    </w:p>
    <w:p w:rsidR="00D90575" w:rsidRPr="007964C2" w:rsidRDefault="005A1DDD" w:rsidP="00D90575">
      <w:pPr>
        <w:spacing w:after="0" w:line="240" w:lineRule="auto"/>
        <w:ind w:left="0" w:firstLine="709"/>
        <w:jc w:val="left"/>
      </w:pPr>
      <w:r w:rsidRPr="007964C2">
        <w:t>6. Начало проведения экспертно-анали</w:t>
      </w:r>
      <w:r w:rsidR="00D90575" w:rsidRPr="007964C2">
        <w:t>тического мероприятия: _______</w:t>
      </w:r>
    </w:p>
    <w:p w:rsidR="00C2260D" w:rsidRPr="007964C2" w:rsidRDefault="005A1DDD" w:rsidP="00D90575">
      <w:pPr>
        <w:spacing w:after="0" w:line="240" w:lineRule="auto"/>
        <w:ind w:left="0" w:firstLine="709"/>
        <w:jc w:val="left"/>
      </w:pPr>
      <w:r w:rsidRPr="007964C2">
        <w:t>7. Вопросы экспертно-аналитического мероприятия:</w:t>
      </w:r>
    </w:p>
    <w:p w:rsidR="00C2260D" w:rsidRPr="007964C2" w:rsidRDefault="005A1DDD" w:rsidP="00D90575">
      <w:pPr>
        <w:spacing w:after="0" w:line="240" w:lineRule="auto"/>
        <w:ind w:left="0" w:firstLine="709"/>
      </w:pPr>
      <w:r w:rsidRPr="007964C2">
        <w:t>7.1.</w:t>
      </w:r>
    </w:p>
    <w:p w:rsidR="00C2260D" w:rsidRPr="007964C2" w:rsidRDefault="005A1DDD" w:rsidP="00D90575">
      <w:pPr>
        <w:tabs>
          <w:tab w:val="center" w:pos="5428"/>
        </w:tabs>
        <w:spacing w:after="0" w:line="240" w:lineRule="auto"/>
        <w:ind w:left="0" w:firstLine="709"/>
        <w:jc w:val="left"/>
      </w:pPr>
      <w:r w:rsidRPr="007964C2">
        <w:t>7.2.</w:t>
      </w:r>
      <w:r w:rsidRPr="007964C2">
        <w:tab/>
      </w:r>
      <w:r w:rsidRPr="007964C2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076826" cy="200660"/>
                <wp:effectExtent l="0" t="0" r="0" b="0"/>
                <wp:docPr id="17107" name="Group 17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6826" cy="200660"/>
                          <a:chOff x="0" y="0"/>
                          <a:chExt cx="5076826" cy="200660"/>
                        </a:xfrm>
                      </wpg:grpSpPr>
                      <wps:wsp>
                        <wps:cNvPr id="2342" name="Shape 2342"/>
                        <wps:cNvSpPr/>
                        <wps:spPr>
                          <a:xfrm>
                            <a:off x="0" y="0"/>
                            <a:ext cx="50768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6826">
                                <a:moveTo>
                                  <a:pt x="0" y="0"/>
                                </a:moveTo>
                                <a:lnTo>
                                  <a:pt x="5076826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3" name="Shape 2343"/>
                        <wps:cNvSpPr/>
                        <wps:spPr>
                          <a:xfrm>
                            <a:off x="0" y="200660"/>
                            <a:ext cx="50768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6826">
                                <a:moveTo>
                                  <a:pt x="0" y="0"/>
                                </a:moveTo>
                                <a:lnTo>
                                  <a:pt x="5076826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82751BA" id="Group 17107" o:spid="_x0000_s1026" style="width:399.75pt;height:15.8pt;mso-position-horizontal-relative:char;mso-position-vertical-relative:line" coordsize="50768,2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">
                <v:shape id="Shape 2342" o:spid="_x0000_s1027" style="position:absolute;width:50768;height:0;visibility:visible;mso-wrap-style:square;v-text-anchor:top" coordsize="50768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s2qsYA&#10;AADdAAAADwAAAGRycy9kb3ducmV2LnhtbESPQWvCQBSE74L/YXlCb7oxLbak2YiIglCo1nro8ZF9&#10;TVKzb0N2jdFf3xUEj8PMfMOk897UoqPWVZYVTCcRCOLc6ooLBYfv9fgNhPPIGmvLpOBCDubZcJBi&#10;ou2Zv6jb+0IECLsEFZTeN4mULi/JoJvYhjh4v7Y16INsC6lbPAe4qWUcRTNpsOKwUGJDy5Ly4/5k&#10;AuXQ1BR3u+jv5/q6/My3q2r2cVTqadQv3kF46v0jfG9vtIL4+SWG25vwBG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s2qsYAAADdAAAADwAAAAAAAAAAAAAAAACYAgAAZHJz&#10;L2Rvd25yZXYueG1sUEsFBgAAAAAEAAQA9QAAAIsDAAAAAA==&#10;" path="m,l5076826,e" filled="f">
                  <v:stroke miterlimit="83231f" joinstyle="miter"/>
                  <v:path arrowok="t" textboxrect="0,0,5076826,0"/>
                </v:shape>
                <v:shape id="Shape 2343" o:spid="_x0000_s1028" style="position:absolute;top:2006;width:50768;height:0;visibility:visible;mso-wrap-style:square;v-text-anchor:top" coordsize="50768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eTMcYA&#10;AADdAAAADwAAAGRycy9kb3ducmV2LnhtbESPQWvCQBSE7wX/w/KE3nRjFJXoKiIWBKG26sHjI/tM&#10;otm3IbvGtL++Kwg9DjPzDTNftqYUDdWusKxg0I9AEKdWF5wpOB0/elMQziNrLC2Tgh9ysFx03uaY&#10;aPvgb2oOPhMBwi5BBbn3VSKlS3My6Pq2Ig7exdYGfZB1JnWNjwA3pYyjaCwNFhwWcqxonVN6O9xN&#10;oJyqkuLmK7qefyfrz3S/Kca7m1Lv3XY1A+Gp9f/hV3urFcTD0RCeb8IT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YeTMcYAAADdAAAADwAAAAAAAAAAAAAAAACYAgAAZHJz&#10;L2Rvd25yZXYueG1sUEsFBgAAAAAEAAQA9QAAAIsDAAAAAA==&#10;" path="m,l5076826,e" filled="f">
                  <v:stroke miterlimit="83231f" joinstyle="miter"/>
                  <v:path arrowok="t" textboxrect="0,0,5076826,0"/>
                </v:shape>
                <w10:anchorlock/>
              </v:group>
            </w:pict>
          </mc:Fallback>
        </mc:AlternateContent>
      </w:r>
    </w:p>
    <w:p w:rsidR="00C2260D" w:rsidRPr="007964C2" w:rsidRDefault="005A1DDD" w:rsidP="00D90575">
      <w:pPr>
        <w:spacing w:after="0" w:line="240" w:lineRule="auto"/>
        <w:ind w:left="81"/>
        <w:rPr>
          <w:sz w:val="24"/>
          <w:szCs w:val="24"/>
        </w:rPr>
      </w:pPr>
      <w:r w:rsidRPr="007964C2">
        <w:rPr>
          <w:i/>
          <w:sz w:val="24"/>
          <w:szCs w:val="24"/>
        </w:rPr>
        <w:t>(вопросы формулируются кратко в соответствии с целями экспертно</w:t>
      </w:r>
      <w:r w:rsidR="00D90575" w:rsidRPr="007964C2">
        <w:rPr>
          <w:i/>
          <w:sz w:val="24"/>
          <w:szCs w:val="24"/>
        </w:rPr>
        <w:t>-</w:t>
      </w:r>
      <w:r w:rsidRPr="007964C2">
        <w:rPr>
          <w:i/>
          <w:sz w:val="24"/>
          <w:szCs w:val="24"/>
        </w:rPr>
        <w:t>аналитического мероприятия)</w:t>
      </w:r>
    </w:p>
    <w:p w:rsidR="00C2260D" w:rsidRPr="007964C2" w:rsidRDefault="005A1DDD" w:rsidP="00D90575">
      <w:pPr>
        <w:numPr>
          <w:ilvl w:val="0"/>
          <w:numId w:val="10"/>
        </w:numPr>
        <w:spacing w:after="0" w:line="240" w:lineRule="auto"/>
        <w:ind w:left="0" w:firstLine="709"/>
        <w:jc w:val="left"/>
      </w:pPr>
      <w:r w:rsidRPr="007964C2">
        <w:t>Руководитель экспертно-аналитического мероприятия</w:t>
      </w:r>
      <w:r w:rsidR="007964C2">
        <w:t>: ___</w:t>
      </w:r>
      <w:r w:rsidR="00D90575" w:rsidRPr="007964C2">
        <w:t>_____</w:t>
      </w:r>
      <w:r w:rsidR="003A788F" w:rsidRPr="007964C2">
        <w:t>.</w:t>
      </w:r>
    </w:p>
    <w:p w:rsidR="00C2260D" w:rsidRPr="007964C2" w:rsidRDefault="005A1DDD" w:rsidP="00D90575">
      <w:pPr>
        <w:spacing w:after="0" w:line="240" w:lineRule="auto"/>
        <w:ind w:left="0" w:firstLine="709"/>
        <w:jc w:val="left"/>
      </w:pPr>
      <w:r w:rsidRPr="007964C2">
        <w:t>8.1. Численный и персональный состав инспекторов:</w:t>
      </w:r>
      <w:r w:rsidR="003A788F" w:rsidRPr="007964C2">
        <w:t xml:space="preserve"> _______________</w:t>
      </w:r>
    </w:p>
    <w:p w:rsidR="00C2260D" w:rsidRPr="007964C2" w:rsidRDefault="005A1DDD" w:rsidP="00D90575">
      <w:pPr>
        <w:spacing w:after="0" w:line="240" w:lineRule="auto"/>
        <w:ind w:left="0" w:firstLine="709"/>
      </w:pPr>
      <w:r w:rsidRPr="007964C2">
        <w:t>9.</w:t>
      </w:r>
      <w:r w:rsidRPr="007964C2">
        <w:tab/>
        <w:t>Срок</w:t>
      </w:r>
      <w:r w:rsidRPr="007964C2">
        <w:tab/>
      </w:r>
      <w:r w:rsidR="00D03D47">
        <w:t>подготовки заключения</w:t>
      </w:r>
      <w:r w:rsidR="003A788F" w:rsidRPr="007964C2">
        <w:t>: __</w:t>
      </w:r>
      <w:r w:rsidR="00D03D47">
        <w:t>____________________________</w:t>
      </w:r>
    </w:p>
    <w:p w:rsidR="007964C2" w:rsidRDefault="007964C2" w:rsidP="00D859AF">
      <w:pPr>
        <w:spacing w:after="0" w:line="240" w:lineRule="auto"/>
        <w:ind w:left="81"/>
      </w:pPr>
    </w:p>
    <w:p w:rsidR="007964C2" w:rsidRDefault="007964C2" w:rsidP="00D859AF">
      <w:pPr>
        <w:spacing w:after="0" w:line="240" w:lineRule="auto"/>
        <w:ind w:left="81"/>
      </w:pPr>
    </w:p>
    <w:p w:rsidR="00C2260D" w:rsidRPr="007964C2" w:rsidRDefault="005A1DDD" w:rsidP="00D859AF">
      <w:pPr>
        <w:spacing w:after="0" w:line="240" w:lineRule="auto"/>
        <w:ind w:left="81"/>
      </w:pPr>
      <w:r w:rsidRPr="007964C2">
        <w:t>Руководитель</w:t>
      </w:r>
    </w:p>
    <w:p w:rsidR="00C2260D" w:rsidRPr="007964C2" w:rsidRDefault="003A788F" w:rsidP="00D859AF">
      <w:pPr>
        <w:spacing w:after="0" w:line="240" w:lineRule="auto"/>
        <w:ind w:left="81"/>
      </w:pPr>
      <w:r w:rsidRPr="007964C2">
        <w:t>экспертно-аналитического</w:t>
      </w:r>
      <w:r w:rsidR="005A1DDD" w:rsidRPr="007964C2">
        <w:t xml:space="preserve"> мероприятия</w:t>
      </w:r>
    </w:p>
    <w:p w:rsidR="007964C2" w:rsidRPr="0072356B" w:rsidRDefault="005A1DDD" w:rsidP="0072356B">
      <w:pPr>
        <w:spacing w:after="0" w:line="240" w:lineRule="auto"/>
        <w:ind w:left="81"/>
        <w:rPr>
          <w:i/>
          <w:sz w:val="24"/>
          <w:szCs w:val="24"/>
        </w:rPr>
      </w:pPr>
      <w:r w:rsidRPr="007964C2">
        <w:rPr>
          <w:i/>
          <w:sz w:val="24"/>
          <w:szCs w:val="24"/>
        </w:rPr>
        <w:t>(должность)</w:t>
      </w:r>
      <w:r w:rsidRPr="007964C2">
        <w:rPr>
          <w:i/>
          <w:sz w:val="24"/>
          <w:szCs w:val="24"/>
        </w:rPr>
        <w:tab/>
      </w:r>
      <w:r w:rsidR="003A788F" w:rsidRPr="007964C2">
        <w:rPr>
          <w:i/>
          <w:sz w:val="24"/>
          <w:szCs w:val="24"/>
        </w:rPr>
        <w:t xml:space="preserve">                                                личная подпись                 </w:t>
      </w:r>
      <w:r w:rsidRPr="007964C2">
        <w:rPr>
          <w:i/>
          <w:sz w:val="24"/>
          <w:szCs w:val="24"/>
        </w:rPr>
        <w:t xml:space="preserve">инициалы, фамилия </w:t>
      </w:r>
    </w:p>
    <w:p w:rsidR="00C2260D" w:rsidRPr="0072356B" w:rsidRDefault="005A1DDD" w:rsidP="00E4615C">
      <w:pPr>
        <w:tabs>
          <w:tab w:val="left" w:pos="71"/>
        </w:tabs>
        <w:spacing w:after="0" w:line="240" w:lineRule="auto"/>
        <w:ind w:left="81"/>
        <w:jc w:val="right"/>
      </w:pPr>
      <w:r w:rsidRPr="0072356B">
        <w:t>Приложение № 2</w:t>
      </w:r>
    </w:p>
    <w:p w:rsidR="00E4615C" w:rsidRPr="0029123F" w:rsidRDefault="00E4615C" w:rsidP="00E4615C">
      <w:pPr>
        <w:spacing w:after="0" w:line="240" w:lineRule="auto"/>
        <w:ind w:left="81"/>
        <w:jc w:val="center"/>
        <w:rPr>
          <w:i/>
          <w:highlight w:val="yellow"/>
        </w:rPr>
      </w:pPr>
    </w:p>
    <w:p w:rsidR="00C2260D" w:rsidRPr="0072356B" w:rsidRDefault="005A1DDD" w:rsidP="00E4615C">
      <w:pPr>
        <w:spacing w:after="0" w:line="240" w:lineRule="auto"/>
        <w:ind w:left="81"/>
        <w:jc w:val="center"/>
        <w:rPr>
          <w:i/>
          <w:sz w:val="24"/>
          <w:szCs w:val="24"/>
        </w:rPr>
      </w:pPr>
      <w:r w:rsidRPr="0072356B">
        <w:rPr>
          <w:i/>
          <w:sz w:val="24"/>
          <w:szCs w:val="24"/>
        </w:rPr>
        <w:t xml:space="preserve">(на бланке </w:t>
      </w:r>
      <w:r w:rsidR="00E4615C" w:rsidRPr="0072356B">
        <w:rPr>
          <w:i/>
          <w:sz w:val="24"/>
          <w:szCs w:val="24"/>
        </w:rPr>
        <w:t>к</w:t>
      </w:r>
      <w:r w:rsidR="00E578D9" w:rsidRPr="0072356B">
        <w:rPr>
          <w:i/>
          <w:sz w:val="24"/>
          <w:szCs w:val="24"/>
        </w:rPr>
        <w:t>онтрольно-счетного органа</w:t>
      </w:r>
      <w:r w:rsidRPr="0072356B">
        <w:rPr>
          <w:i/>
          <w:sz w:val="24"/>
          <w:szCs w:val="24"/>
        </w:rPr>
        <w:t>)</w:t>
      </w:r>
    </w:p>
    <w:p w:rsidR="00E4615C" w:rsidRPr="0029123F" w:rsidRDefault="00E4615C" w:rsidP="00D859AF">
      <w:pPr>
        <w:spacing w:after="0" w:line="240" w:lineRule="auto"/>
        <w:ind w:left="81"/>
        <w:jc w:val="left"/>
        <w:rPr>
          <w:sz w:val="24"/>
          <w:szCs w:val="24"/>
          <w:highlight w:val="yellow"/>
        </w:rPr>
      </w:pPr>
    </w:p>
    <w:p w:rsidR="00C2260D" w:rsidRPr="0072356B" w:rsidRDefault="005A1DDD" w:rsidP="0072356B">
      <w:pPr>
        <w:spacing w:after="0" w:line="240" w:lineRule="auto"/>
        <w:ind w:left="5856"/>
        <w:jc w:val="left"/>
        <w:rPr>
          <w:i/>
          <w:sz w:val="24"/>
          <w:szCs w:val="24"/>
        </w:rPr>
      </w:pPr>
      <w:r w:rsidRPr="0072356B">
        <w:rPr>
          <w:i/>
          <w:sz w:val="24"/>
          <w:szCs w:val="24"/>
        </w:rPr>
        <w:t>Руководителю о</w:t>
      </w:r>
      <w:r w:rsidR="00E4615C" w:rsidRPr="0072356B">
        <w:rPr>
          <w:i/>
          <w:sz w:val="24"/>
          <w:szCs w:val="24"/>
        </w:rPr>
        <w:t xml:space="preserve">бъекта экспертно-аналитического </w:t>
      </w:r>
      <w:r w:rsidRPr="0072356B">
        <w:rPr>
          <w:i/>
          <w:sz w:val="24"/>
          <w:szCs w:val="24"/>
        </w:rPr>
        <w:t>мероприятия</w:t>
      </w:r>
    </w:p>
    <w:p w:rsidR="00E4615C" w:rsidRPr="0072356B" w:rsidRDefault="00E4615C" w:rsidP="0072356B">
      <w:pPr>
        <w:spacing w:after="0" w:line="240" w:lineRule="auto"/>
        <w:ind w:left="5856"/>
        <w:jc w:val="left"/>
        <w:rPr>
          <w:i/>
          <w:sz w:val="24"/>
          <w:szCs w:val="24"/>
        </w:rPr>
      </w:pPr>
    </w:p>
    <w:p w:rsidR="00E4615C" w:rsidRPr="0072356B" w:rsidRDefault="00E4615C" w:rsidP="0072356B">
      <w:pPr>
        <w:spacing w:after="0" w:line="240" w:lineRule="auto"/>
        <w:ind w:left="5856"/>
        <w:jc w:val="left"/>
        <w:rPr>
          <w:i/>
          <w:sz w:val="24"/>
          <w:szCs w:val="24"/>
        </w:rPr>
      </w:pPr>
      <w:r w:rsidRPr="0072356B">
        <w:rPr>
          <w:i/>
          <w:sz w:val="24"/>
          <w:szCs w:val="24"/>
        </w:rPr>
        <w:t>инициалы, фамилия</w:t>
      </w:r>
    </w:p>
    <w:p w:rsidR="00E4615C" w:rsidRPr="0029123F" w:rsidRDefault="00E4615C" w:rsidP="00E4615C">
      <w:pPr>
        <w:spacing w:after="0" w:line="240" w:lineRule="auto"/>
        <w:ind w:left="5856"/>
        <w:jc w:val="right"/>
        <w:rPr>
          <w:i/>
          <w:highlight w:val="yellow"/>
        </w:rPr>
      </w:pPr>
    </w:p>
    <w:p w:rsidR="00E4615C" w:rsidRPr="0029123F" w:rsidRDefault="00E4615C" w:rsidP="00E4615C">
      <w:pPr>
        <w:spacing w:after="0" w:line="240" w:lineRule="auto"/>
        <w:ind w:left="5856"/>
        <w:jc w:val="right"/>
        <w:rPr>
          <w:highlight w:val="yellow"/>
        </w:rPr>
      </w:pPr>
    </w:p>
    <w:p w:rsidR="00C2260D" w:rsidRPr="0072356B" w:rsidRDefault="005A1DDD" w:rsidP="00E4615C">
      <w:pPr>
        <w:spacing w:after="0" w:line="240" w:lineRule="auto"/>
        <w:ind w:left="0"/>
        <w:jc w:val="center"/>
      </w:pPr>
      <w:r w:rsidRPr="0072356B">
        <w:t>У</w:t>
      </w:r>
      <w:r w:rsidR="00E4615C" w:rsidRPr="0072356B">
        <w:t>важаемый (</w:t>
      </w:r>
      <w:proofErr w:type="spellStart"/>
      <w:r w:rsidR="00E4615C" w:rsidRPr="0072356B">
        <w:t>ая</w:t>
      </w:r>
      <w:proofErr w:type="spellEnd"/>
      <w:r w:rsidR="00E4615C" w:rsidRPr="0072356B">
        <w:t>) _________________</w:t>
      </w:r>
      <w:r w:rsidRPr="0072356B">
        <w:t>!</w:t>
      </w:r>
    </w:p>
    <w:p w:rsidR="00E4615C" w:rsidRPr="0072356B" w:rsidRDefault="00E4615C" w:rsidP="00D859AF">
      <w:pPr>
        <w:spacing w:after="0" w:line="240" w:lineRule="auto"/>
        <w:ind w:left="3846"/>
        <w:rPr>
          <w:i/>
          <w:sz w:val="24"/>
          <w:szCs w:val="24"/>
        </w:rPr>
      </w:pPr>
      <w:r w:rsidRPr="0072356B">
        <w:t xml:space="preserve">              </w:t>
      </w:r>
      <w:r w:rsidRPr="0072356B">
        <w:rPr>
          <w:i/>
          <w:sz w:val="24"/>
          <w:szCs w:val="24"/>
        </w:rPr>
        <w:t>имя, отчество</w:t>
      </w:r>
    </w:p>
    <w:p w:rsidR="00C2260D" w:rsidRPr="0072356B" w:rsidRDefault="00E4615C" w:rsidP="00E4615C">
      <w:pPr>
        <w:spacing w:after="0" w:line="240" w:lineRule="auto"/>
        <w:ind w:left="0" w:firstLine="708"/>
      </w:pPr>
      <w:r w:rsidRPr="0072356B">
        <w:t xml:space="preserve">Контрольно-счетный орган Новоалександровского </w:t>
      </w:r>
      <w:r w:rsidR="008455E3">
        <w:t>городского округа</w:t>
      </w:r>
      <w:r w:rsidR="005A1DDD" w:rsidRPr="0072356B">
        <w:t xml:space="preserve"> Ставропольского края уведомляет Вас, что в соответствии с пунктом ____ плана </w:t>
      </w:r>
      <w:r w:rsidRPr="0072356B">
        <w:t xml:space="preserve">работы контрольно-счетного органа Новоалександровского </w:t>
      </w:r>
      <w:r w:rsidR="008455E3">
        <w:t>городского округа</w:t>
      </w:r>
      <w:r w:rsidR="005A1DDD" w:rsidRPr="0072356B">
        <w:t xml:space="preserve"> Ставропольского края на 20__ год, </w:t>
      </w:r>
      <w:r w:rsidRPr="0072356B">
        <w:t xml:space="preserve">приказом </w:t>
      </w:r>
      <w:r w:rsidR="0072356B" w:rsidRPr="0072356B">
        <w:t xml:space="preserve">председателя </w:t>
      </w:r>
      <w:r w:rsidRPr="0072356B">
        <w:t xml:space="preserve">контрольно-счетного органа Новоалександровского </w:t>
      </w:r>
      <w:r w:rsidR="008455E3">
        <w:t>городского округа</w:t>
      </w:r>
      <w:r w:rsidR="005A1DDD" w:rsidRPr="0072356B">
        <w:t xml:space="preserve"> Ставропольского края от «__»________</w:t>
      </w:r>
      <w:r w:rsidRPr="0072356B">
        <w:t>___20__г. №___ в период с «___</w:t>
      </w:r>
      <w:r w:rsidR="005A1DDD" w:rsidRPr="0072356B">
        <w:t>» ___________ 20___г. по «___» __________ 20__г.</w:t>
      </w:r>
      <w:r w:rsidRPr="0072356B">
        <w:t xml:space="preserve"> </w:t>
      </w:r>
      <w:r w:rsidR="005A1DDD" w:rsidRPr="0072356B">
        <w:t>будет проведено экспертно-аналитическое мероприятие _______________</w:t>
      </w:r>
      <w:r w:rsidRPr="0072356B">
        <w:t>___________________________</w:t>
      </w:r>
      <w:r w:rsidR="0072356B" w:rsidRPr="0072356B">
        <w:t>________________________</w:t>
      </w:r>
      <w:r w:rsidR="005A1DDD" w:rsidRPr="0072356B">
        <w:t>.</w:t>
      </w:r>
    </w:p>
    <w:p w:rsidR="00C2260D" w:rsidRPr="0072356B" w:rsidRDefault="005A1DDD" w:rsidP="0072356B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72356B">
        <w:rPr>
          <w:i/>
          <w:sz w:val="24"/>
          <w:szCs w:val="24"/>
        </w:rPr>
        <w:t>(наименование экспертно-аналитического мероприятия)</w:t>
      </w:r>
    </w:p>
    <w:p w:rsidR="00C2260D" w:rsidRPr="0072356B" w:rsidRDefault="001B3828" w:rsidP="00D859AF">
      <w:pPr>
        <w:spacing w:after="0" w:line="240" w:lineRule="auto"/>
        <w:ind w:left="71" w:firstLine="708"/>
        <w:rPr>
          <w:szCs w:val="28"/>
        </w:rPr>
      </w:pPr>
      <w:r w:rsidRPr="0072356B">
        <w:t>В соответствии со статьей 15 Федерального з</w:t>
      </w:r>
      <w:r w:rsidR="005A1DDD" w:rsidRPr="0072356B">
        <w:t xml:space="preserve">акона </w:t>
      </w:r>
      <w:r w:rsidRPr="0072356B">
        <w:t>от 07.02.2011 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5A1DDD" w:rsidRPr="0072356B">
        <w:t>» прошу Вас предоставить необходимые для проведения указанного экспертно</w:t>
      </w:r>
      <w:r w:rsidRPr="0072356B">
        <w:t>-</w:t>
      </w:r>
      <w:r w:rsidR="005A1DDD" w:rsidRPr="0072356B">
        <w:t xml:space="preserve">аналитического мероприятия документы и материалы </w:t>
      </w:r>
      <w:r w:rsidR="005A1DDD" w:rsidRPr="0072356B">
        <w:rPr>
          <w:i/>
          <w:sz w:val="24"/>
          <w:szCs w:val="24"/>
        </w:rPr>
        <w:t>(конкретизировать при необходимости)</w:t>
      </w:r>
      <w:r w:rsidR="005A1DDD" w:rsidRPr="0072356B">
        <w:rPr>
          <w:szCs w:val="28"/>
        </w:rPr>
        <w:t>,</w:t>
      </w:r>
      <w:r w:rsidR="005A1DDD" w:rsidRPr="0072356B">
        <w:t xml:space="preserve"> а также помещение и оргтехнику на период проведения экспертно-аналитического мероприятия </w:t>
      </w:r>
      <w:r w:rsidR="005A1DDD" w:rsidRPr="0072356B">
        <w:rPr>
          <w:i/>
          <w:sz w:val="24"/>
          <w:szCs w:val="24"/>
        </w:rPr>
        <w:t>(при необходимости)</w:t>
      </w:r>
      <w:r w:rsidR="0072356B" w:rsidRPr="0072356B">
        <w:rPr>
          <w:szCs w:val="28"/>
        </w:rPr>
        <w:t>.</w:t>
      </w:r>
    </w:p>
    <w:p w:rsidR="001B3828" w:rsidRPr="0072356B" w:rsidRDefault="001B3828" w:rsidP="00D859AF">
      <w:pPr>
        <w:spacing w:after="0" w:line="240" w:lineRule="auto"/>
        <w:ind w:left="81"/>
        <w:jc w:val="left"/>
        <w:rPr>
          <w:i/>
          <w:sz w:val="24"/>
        </w:rPr>
      </w:pPr>
    </w:p>
    <w:p w:rsidR="001B3828" w:rsidRPr="0072356B" w:rsidRDefault="001B3828" w:rsidP="00D859AF">
      <w:pPr>
        <w:spacing w:after="0" w:line="240" w:lineRule="auto"/>
        <w:ind w:left="81"/>
        <w:jc w:val="left"/>
        <w:rPr>
          <w:i/>
          <w:sz w:val="24"/>
        </w:rPr>
      </w:pPr>
    </w:p>
    <w:p w:rsidR="00C2260D" w:rsidRPr="0072356B" w:rsidRDefault="005A1DDD" w:rsidP="00D859AF">
      <w:pPr>
        <w:spacing w:after="0" w:line="240" w:lineRule="auto"/>
        <w:ind w:left="81"/>
        <w:jc w:val="left"/>
        <w:rPr>
          <w:i/>
          <w:sz w:val="24"/>
        </w:rPr>
      </w:pPr>
      <w:r w:rsidRPr="0072356B">
        <w:rPr>
          <w:szCs w:val="28"/>
        </w:rPr>
        <w:t>Приложения:</w:t>
      </w:r>
      <w:r w:rsidRPr="0072356B">
        <w:rPr>
          <w:i/>
          <w:sz w:val="24"/>
        </w:rPr>
        <w:t xml:space="preserve"> (при необходимости)</w:t>
      </w:r>
    </w:p>
    <w:p w:rsidR="001B3828" w:rsidRPr="0072356B" w:rsidRDefault="001B3828" w:rsidP="00D859AF">
      <w:pPr>
        <w:spacing w:after="0" w:line="240" w:lineRule="auto"/>
        <w:ind w:left="81"/>
        <w:jc w:val="left"/>
        <w:rPr>
          <w:i/>
          <w:sz w:val="24"/>
        </w:rPr>
      </w:pPr>
    </w:p>
    <w:p w:rsidR="001B3828" w:rsidRPr="0072356B" w:rsidRDefault="001B3828" w:rsidP="00D859AF">
      <w:pPr>
        <w:spacing w:after="0" w:line="240" w:lineRule="auto"/>
        <w:ind w:left="81"/>
        <w:jc w:val="left"/>
        <w:rPr>
          <w:i/>
          <w:sz w:val="24"/>
        </w:rPr>
      </w:pPr>
    </w:p>
    <w:p w:rsidR="001B3828" w:rsidRPr="0072356B" w:rsidRDefault="001B3828" w:rsidP="00D859AF">
      <w:pPr>
        <w:spacing w:after="0" w:line="240" w:lineRule="auto"/>
        <w:ind w:left="81"/>
        <w:jc w:val="left"/>
      </w:pPr>
    </w:p>
    <w:p w:rsidR="00E4615C" w:rsidRPr="0072356B" w:rsidRDefault="005A1DDD" w:rsidP="00D859AF">
      <w:pPr>
        <w:spacing w:after="0" w:line="240" w:lineRule="auto"/>
        <w:ind w:left="81"/>
      </w:pPr>
      <w:r w:rsidRPr="0072356B">
        <w:t>Председатель</w:t>
      </w:r>
      <w:r w:rsidRPr="0072356B">
        <w:tab/>
      </w:r>
      <w:r w:rsidR="001B3828" w:rsidRPr="0072356B">
        <w:rPr>
          <w:i/>
          <w:sz w:val="24"/>
          <w:szCs w:val="24"/>
        </w:rPr>
        <w:t xml:space="preserve">                                     личная подпись                             </w:t>
      </w:r>
      <w:r w:rsidRPr="0072356B">
        <w:rPr>
          <w:i/>
          <w:sz w:val="24"/>
          <w:szCs w:val="24"/>
        </w:rPr>
        <w:t>инициалы, фамилия</w:t>
      </w:r>
      <w:r w:rsidRPr="0072356B">
        <w:t xml:space="preserve"> </w:t>
      </w:r>
    </w:p>
    <w:p w:rsidR="00E4615C" w:rsidRPr="0072356B" w:rsidRDefault="00E4615C" w:rsidP="00D859AF">
      <w:pPr>
        <w:spacing w:after="0" w:line="240" w:lineRule="auto"/>
        <w:ind w:left="81"/>
      </w:pPr>
    </w:p>
    <w:p w:rsidR="00E4615C" w:rsidRPr="0029123F" w:rsidRDefault="00E4615C" w:rsidP="00D859AF">
      <w:pPr>
        <w:spacing w:after="0" w:line="240" w:lineRule="auto"/>
        <w:ind w:left="81"/>
        <w:rPr>
          <w:highlight w:val="yellow"/>
        </w:rPr>
      </w:pPr>
    </w:p>
    <w:p w:rsidR="00E4615C" w:rsidRPr="0029123F" w:rsidRDefault="00E4615C" w:rsidP="00D859AF">
      <w:pPr>
        <w:spacing w:after="0" w:line="240" w:lineRule="auto"/>
        <w:ind w:left="81"/>
        <w:rPr>
          <w:highlight w:val="yellow"/>
        </w:rPr>
      </w:pPr>
    </w:p>
    <w:p w:rsidR="00E4615C" w:rsidRPr="0029123F" w:rsidRDefault="00E4615C" w:rsidP="00D859AF">
      <w:pPr>
        <w:spacing w:after="0" w:line="240" w:lineRule="auto"/>
        <w:ind w:left="81"/>
        <w:rPr>
          <w:highlight w:val="yellow"/>
        </w:rPr>
      </w:pPr>
    </w:p>
    <w:p w:rsidR="00E4615C" w:rsidRPr="0029123F" w:rsidRDefault="00E4615C" w:rsidP="00D859AF">
      <w:pPr>
        <w:spacing w:after="0" w:line="240" w:lineRule="auto"/>
        <w:ind w:left="81"/>
        <w:rPr>
          <w:highlight w:val="yellow"/>
        </w:rPr>
      </w:pPr>
    </w:p>
    <w:p w:rsidR="00E4615C" w:rsidRPr="0029123F" w:rsidRDefault="00E4615C" w:rsidP="00D859AF">
      <w:pPr>
        <w:spacing w:after="0" w:line="240" w:lineRule="auto"/>
        <w:ind w:left="81"/>
        <w:rPr>
          <w:highlight w:val="yellow"/>
        </w:rPr>
      </w:pPr>
    </w:p>
    <w:p w:rsidR="00E4615C" w:rsidRPr="0029123F" w:rsidRDefault="00E4615C" w:rsidP="00D859AF">
      <w:pPr>
        <w:spacing w:after="0" w:line="240" w:lineRule="auto"/>
        <w:ind w:left="81"/>
        <w:rPr>
          <w:highlight w:val="yellow"/>
        </w:rPr>
      </w:pPr>
    </w:p>
    <w:p w:rsidR="00E4615C" w:rsidRPr="0029123F" w:rsidRDefault="00E4615C" w:rsidP="00D859AF">
      <w:pPr>
        <w:spacing w:after="0" w:line="240" w:lineRule="auto"/>
        <w:ind w:left="81"/>
        <w:rPr>
          <w:highlight w:val="yellow"/>
        </w:rPr>
      </w:pPr>
    </w:p>
    <w:p w:rsidR="006E11D7" w:rsidRPr="0029123F" w:rsidRDefault="006E11D7" w:rsidP="006E11D7">
      <w:pPr>
        <w:spacing w:after="0" w:line="240" w:lineRule="auto"/>
        <w:ind w:left="0" w:firstLine="0"/>
        <w:rPr>
          <w:highlight w:val="yellow"/>
        </w:rPr>
      </w:pPr>
    </w:p>
    <w:p w:rsidR="00C2260D" w:rsidRPr="0072356B" w:rsidRDefault="005A1DDD" w:rsidP="006E11D7">
      <w:pPr>
        <w:spacing w:after="0" w:line="240" w:lineRule="auto"/>
        <w:ind w:left="81"/>
        <w:jc w:val="right"/>
      </w:pPr>
      <w:r w:rsidRPr="0072356B">
        <w:t>Приложение № 3</w:t>
      </w:r>
    </w:p>
    <w:p w:rsidR="006E11D7" w:rsidRPr="0072356B" w:rsidRDefault="006E11D7" w:rsidP="00D859AF">
      <w:pPr>
        <w:pStyle w:val="1"/>
        <w:spacing w:after="0" w:line="240" w:lineRule="auto"/>
        <w:ind w:left="3199"/>
      </w:pPr>
    </w:p>
    <w:p w:rsidR="006E11D7" w:rsidRPr="0072356B" w:rsidRDefault="006E11D7" w:rsidP="006E11D7">
      <w:pPr>
        <w:pStyle w:val="1"/>
        <w:spacing w:after="0" w:line="240" w:lineRule="auto"/>
        <w:jc w:val="right"/>
        <w:rPr>
          <w:b w:val="0"/>
        </w:rPr>
      </w:pPr>
      <w:r w:rsidRPr="0072356B">
        <w:rPr>
          <w:b w:val="0"/>
        </w:rPr>
        <w:t>Утверждаю</w:t>
      </w:r>
    </w:p>
    <w:p w:rsidR="006E11D7" w:rsidRPr="0072356B" w:rsidRDefault="006E11D7" w:rsidP="006E11D7">
      <w:pPr>
        <w:pStyle w:val="1"/>
        <w:spacing w:after="0" w:line="240" w:lineRule="auto"/>
        <w:jc w:val="right"/>
        <w:rPr>
          <w:b w:val="0"/>
        </w:rPr>
      </w:pPr>
      <w:r w:rsidRPr="0072356B">
        <w:rPr>
          <w:b w:val="0"/>
        </w:rPr>
        <w:t xml:space="preserve">председатель </w:t>
      </w:r>
    </w:p>
    <w:p w:rsidR="006E11D7" w:rsidRPr="0072356B" w:rsidRDefault="006E11D7" w:rsidP="006E11D7">
      <w:pPr>
        <w:pStyle w:val="1"/>
        <w:spacing w:after="0" w:line="240" w:lineRule="auto"/>
        <w:jc w:val="right"/>
        <w:rPr>
          <w:b w:val="0"/>
        </w:rPr>
      </w:pPr>
      <w:r w:rsidRPr="0072356B">
        <w:rPr>
          <w:b w:val="0"/>
        </w:rPr>
        <w:t>контрольно-счетного органа</w:t>
      </w:r>
    </w:p>
    <w:p w:rsidR="006E11D7" w:rsidRPr="0072356B" w:rsidRDefault="006E11D7" w:rsidP="006E11D7">
      <w:pPr>
        <w:pStyle w:val="1"/>
        <w:spacing w:after="0" w:line="240" w:lineRule="auto"/>
        <w:jc w:val="right"/>
        <w:rPr>
          <w:b w:val="0"/>
        </w:rPr>
      </w:pPr>
      <w:r w:rsidRPr="0072356B">
        <w:rPr>
          <w:b w:val="0"/>
        </w:rPr>
        <w:t xml:space="preserve">Новоалександровского </w:t>
      </w:r>
    </w:p>
    <w:p w:rsidR="006E11D7" w:rsidRPr="008455E3" w:rsidRDefault="008455E3" w:rsidP="006E11D7">
      <w:pPr>
        <w:pStyle w:val="1"/>
        <w:spacing w:after="0" w:line="240" w:lineRule="auto"/>
        <w:jc w:val="right"/>
        <w:rPr>
          <w:b w:val="0"/>
        </w:rPr>
      </w:pPr>
      <w:r w:rsidRPr="008455E3">
        <w:rPr>
          <w:b w:val="0"/>
        </w:rPr>
        <w:t>городского округа</w:t>
      </w:r>
      <w:r w:rsidR="006E11D7" w:rsidRPr="008455E3">
        <w:rPr>
          <w:b w:val="0"/>
        </w:rPr>
        <w:t xml:space="preserve"> </w:t>
      </w:r>
    </w:p>
    <w:p w:rsidR="006E11D7" w:rsidRPr="0072356B" w:rsidRDefault="006E11D7" w:rsidP="006E11D7">
      <w:pPr>
        <w:pStyle w:val="1"/>
        <w:spacing w:after="0" w:line="240" w:lineRule="auto"/>
        <w:jc w:val="right"/>
        <w:rPr>
          <w:b w:val="0"/>
        </w:rPr>
      </w:pPr>
      <w:r w:rsidRPr="0072356B">
        <w:rPr>
          <w:b w:val="0"/>
        </w:rPr>
        <w:t>Ставропольского края</w:t>
      </w:r>
    </w:p>
    <w:p w:rsidR="006E11D7" w:rsidRPr="0072356B" w:rsidRDefault="006E11D7" w:rsidP="006E11D7">
      <w:pPr>
        <w:pStyle w:val="1"/>
        <w:spacing w:after="0" w:line="240" w:lineRule="auto"/>
        <w:jc w:val="right"/>
        <w:rPr>
          <w:b w:val="0"/>
          <w:i/>
          <w:sz w:val="24"/>
          <w:szCs w:val="24"/>
        </w:rPr>
      </w:pPr>
      <w:r w:rsidRPr="0072356B">
        <w:rPr>
          <w:b w:val="0"/>
          <w:i/>
          <w:sz w:val="24"/>
          <w:szCs w:val="24"/>
        </w:rPr>
        <w:t>подпись, инициалы, фамилия</w:t>
      </w:r>
    </w:p>
    <w:p w:rsidR="006E11D7" w:rsidRPr="0072356B" w:rsidRDefault="006E11D7" w:rsidP="006E11D7">
      <w:pPr>
        <w:pStyle w:val="1"/>
        <w:spacing w:after="0" w:line="240" w:lineRule="auto"/>
        <w:jc w:val="right"/>
        <w:rPr>
          <w:b w:val="0"/>
          <w:i/>
          <w:sz w:val="24"/>
          <w:szCs w:val="24"/>
        </w:rPr>
      </w:pPr>
      <w:r w:rsidRPr="0072356B">
        <w:rPr>
          <w:b w:val="0"/>
          <w:i/>
          <w:sz w:val="24"/>
          <w:szCs w:val="24"/>
        </w:rPr>
        <w:t>дата</w:t>
      </w:r>
    </w:p>
    <w:p w:rsidR="006E11D7" w:rsidRPr="0029123F" w:rsidRDefault="006E11D7" w:rsidP="006E11D7">
      <w:pPr>
        <w:pStyle w:val="1"/>
        <w:spacing w:after="0" w:line="240" w:lineRule="auto"/>
        <w:ind w:left="0" w:firstLine="0"/>
        <w:jc w:val="both"/>
        <w:rPr>
          <w:highlight w:val="yellow"/>
        </w:rPr>
      </w:pPr>
    </w:p>
    <w:p w:rsidR="00C2260D" w:rsidRPr="00420EE0" w:rsidRDefault="0072356B" w:rsidP="00D859AF">
      <w:pPr>
        <w:pStyle w:val="1"/>
        <w:spacing w:after="0" w:line="240" w:lineRule="auto"/>
        <w:ind w:left="10"/>
      </w:pPr>
      <w:r w:rsidRPr="00420EE0">
        <w:t>Заключение</w:t>
      </w:r>
    </w:p>
    <w:p w:rsidR="00C2260D" w:rsidRPr="00420EE0" w:rsidRDefault="005A1DDD" w:rsidP="00D859AF">
      <w:pPr>
        <w:spacing w:after="0" w:line="240" w:lineRule="auto"/>
        <w:ind w:left="1650"/>
        <w:jc w:val="left"/>
      </w:pPr>
      <w:r w:rsidRPr="00420EE0">
        <w:rPr>
          <w:b/>
        </w:rPr>
        <w:t>о результатах экспертно-аналитического мероприятия</w:t>
      </w:r>
    </w:p>
    <w:p w:rsidR="00C2260D" w:rsidRPr="00420EE0" w:rsidRDefault="005A1DDD" w:rsidP="00D859AF">
      <w:pPr>
        <w:tabs>
          <w:tab w:val="center" w:pos="8652"/>
        </w:tabs>
        <w:spacing w:after="0" w:line="240" w:lineRule="auto"/>
        <w:ind w:left="0" w:firstLine="0"/>
        <w:jc w:val="left"/>
      </w:pPr>
      <w:r w:rsidRPr="00420EE0">
        <w:t>«</w:t>
      </w:r>
      <w:r w:rsidRPr="00420EE0">
        <w:tab/>
        <w:t>»</w:t>
      </w:r>
    </w:p>
    <w:p w:rsidR="00C2260D" w:rsidRPr="00420EE0" w:rsidRDefault="005A1DDD" w:rsidP="00D859AF">
      <w:pPr>
        <w:spacing w:after="0" w:line="240" w:lineRule="auto"/>
        <w:ind w:left="-10" w:firstLine="0"/>
        <w:jc w:val="left"/>
      </w:pPr>
      <w:r w:rsidRPr="00420EE0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43601" cy="9525"/>
                <wp:effectExtent l="0" t="0" r="0" b="0"/>
                <wp:docPr id="21409" name="Group 21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1" cy="9525"/>
                          <a:chOff x="0" y="0"/>
                          <a:chExt cx="5943601" cy="9525"/>
                        </a:xfrm>
                      </wpg:grpSpPr>
                      <wps:wsp>
                        <wps:cNvPr id="2677" name="Shape 2677"/>
                        <wps:cNvSpPr/>
                        <wps:spPr>
                          <a:xfrm>
                            <a:off x="0" y="0"/>
                            <a:ext cx="59436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1">
                                <a:moveTo>
                                  <a:pt x="0" y="0"/>
                                </a:moveTo>
                                <a:lnTo>
                                  <a:pt x="5943601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69EC9C8" id="Group 21409" o:spid="_x0000_s1026" style="width:468pt;height:.75pt;mso-position-horizontal-relative:char;mso-position-vertical-relative:line" coordsize="5943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">
                <v:shape id="Shape 2677" o:spid="_x0000_s1027" style="position:absolute;width:59436;height:0;visibility:visible;mso-wrap-style:square;v-text-anchor:top" coordsize="59436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kvcMUA&#10;AADdAAAADwAAAGRycy9kb3ducmV2LnhtbESPQYvCMBSE78L+h/AWvIim60GlGmURFKWwoBXPz+bZ&#10;FJuX0kTt/vvNguBxmJlvmMWqs7V4UOsrxwq+RgkI4sLpiksFp3wznIHwAVlj7ZgU/JKH1fKjt8BU&#10;uycf6HEMpYgQ9ikqMCE0qZS+MGTRj1xDHL2ray2GKNtS6hafEW5rOU6SibRYcVww2NDaUHE73q2C&#10;fHfe3weX7U+ebQbZOrvYsjZbpfqf3fccRKAuvMOv9k4rGE+mU/h/E5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WS9wxQAAAN0AAAAPAAAAAAAAAAAAAAAAAJgCAABkcnMv&#10;ZG93bnJldi54bWxQSwUGAAAAAAQABAD1AAAAigMAAAAA&#10;" path="m,l5943601,e" filled="f">
                  <v:stroke miterlimit="83231f" joinstyle="miter"/>
                  <v:path arrowok="t" textboxrect="0,0,5943601,0"/>
                </v:shape>
                <w10:anchorlock/>
              </v:group>
            </w:pict>
          </mc:Fallback>
        </mc:AlternateContent>
      </w:r>
    </w:p>
    <w:p w:rsidR="00C2260D" w:rsidRPr="00420EE0" w:rsidRDefault="005A1DDD" w:rsidP="00D859AF">
      <w:pPr>
        <w:spacing w:after="0" w:line="240" w:lineRule="auto"/>
        <w:jc w:val="center"/>
        <w:rPr>
          <w:sz w:val="24"/>
          <w:szCs w:val="24"/>
        </w:rPr>
      </w:pPr>
      <w:r w:rsidRPr="00420EE0">
        <w:rPr>
          <w:i/>
          <w:sz w:val="24"/>
          <w:szCs w:val="24"/>
        </w:rPr>
        <w:t>(наименование экспертно-аналитического мероприятия)</w:t>
      </w:r>
    </w:p>
    <w:p w:rsidR="00C2260D" w:rsidRPr="00420EE0" w:rsidRDefault="005A1DDD" w:rsidP="006E11D7">
      <w:pPr>
        <w:numPr>
          <w:ilvl w:val="0"/>
          <w:numId w:val="11"/>
        </w:numPr>
        <w:spacing w:after="0" w:line="240" w:lineRule="auto"/>
        <w:ind w:left="0" w:firstLine="709"/>
      </w:pPr>
      <w:r w:rsidRPr="00420EE0">
        <w:t>Основание для проведения экспертно-аналитического мероприятия: ________________________________________________________________</w:t>
      </w:r>
    </w:p>
    <w:p w:rsidR="00C2260D" w:rsidRPr="00420EE0" w:rsidRDefault="005A1DDD" w:rsidP="00717EC9">
      <w:pPr>
        <w:spacing w:after="0" w:line="240" w:lineRule="auto"/>
        <w:ind w:left="0" w:firstLine="0"/>
        <w:rPr>
          <w:sz w:val="24"/>
          <w:szCs w:val="24"/>
        </w:rPr>
      </w:pPr>
      <w:r w:rsidRPr="00420EE0">
        <w:rPr>
          <w:i/>
          <w:sz w:val="24"/>
          <w:szCs w:val="24"/>
        </w:rPr>
        <w:t xml:space="preserve">(пункт плана работы, реквизиты </w:t>
      </w:r>
      <w:r w:rsidR="00717EC9" w:rsidRPr="00420EE0">
        <w:rPr>
          <w:i/>
          <w:sz w:val="24"/>
          <w:szCs w:val="24"/>
        </w:rPr>
        <w:t xml:space="preserve">приказа </w:t>
      </w:r>
      <w:r w:rsidR="0072356B" w:rsidRPr="00420EE0">
        <w:rPr>
          <w:i/>
          <w:sz w:val="24"/>
          <w:szCs w:val="24"/>
        </w:rPr>
        <w:t xml:space="preserve">председателя </w:t>
      </w:r>
      <w:r w:rsidR="00717EC9" w:rsidRPr="00420EE0">
        <w:rPr>
          <w:i/>
          <w:sz w:val="24"/>
          <w:szCs w:val="24"/>
        </w:rPr>
        <w:t>к</w:t>
      </w:r>
      <w:r w:rsidR="00E578D9" w:rsidRPr="00420EE0">
        <w:rPr>
          <w:i/>
          <w:sz w:val="24"/>
          <w:szCs w:val="24"/>
        </w:rPr>
        <w:t>онтрольно-счетного органа</w:t>
      </w:r>
      <w:r w:rsidRPr="00420EE0">
        <w:rPr>
          <w:i/>
          <w:sz w:val="24"/>
          <w:szCs w:val="24"/>
        </w:rPr>
        <w:t>, иные основания для проведения</w:t>
      </w:r>
      <w:r w:rsidR="00717EC9" w:rsidRPr="00420EE0">
        <w:rPr>
          <w:sz w:val="24"/>
          <w:szCs w:val="24"/>
        </w:rPr>
        <w:t xml:space="preserve"> </w:t>
      </w:r>
      <w:r w:rsidRPr="00420EE0">
        <w:rPr>
          <w:i/>
          <w:sz w:val="24"/>
          <w:szCs w:val="24"/>
        </w:rPr>
        <w:t>экспертно-аналитического мероприятия)</w:t>
      </w:r>
    </w:p>
    <w:p w:rsidR="00C2260D" w:rsidRPr="00420EE0" w:rsidRDefault="005A1DDD" w:rsidP="006E11D7">
      <w:pPr>
        <w:numPr>
          <w:ilvl w:val="0"/>
          <w:numId w:val="11"/>
        </w:numPr>
        <w:spacing w:after="0" w:line="240" w:lineRule="auto"/>
        <w:ind w:left="0" w:firstLine="709"/>
      </w:pPr>
      <w:r w:rsidRPr="00420EE0">
        <w:t>Предмет экспертно-аналитического ме</w:t>
      </w:r>
      <w:r w:rsidR="00717EC9" w:rsidRPr="00420EE0">
        <w:t>роприятия: __________________________________________________________________</w:t>
      </w:r>
    </w:p>
    <w:p w:rsidR="00C2260D" w:rsidRPr="00420EE0" w:rsidRDefault="005A1DDD" w:rsidP="00717EC9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420EE0">
        <w:rPr>
          <w:i/>
          <w:sz w:val="24"/>
          <w:szCs w:val="24"/>
        </w:rPr>
        <w:t>(из программы проведения экспертно-аналитического мероприятия)</w:t>
      </w:r>
    </w:p>
    <w:p w:rsidR="00C2260D" w:rsidRPr="00420EE0" w:rsidRDefault="005A1DDD" w:rsidP="00717EC9">
      <w:pPr>
        <w:numPr>
          <w:ilvl w:val="0"/>
          <w:numId w:val="11"/>
        </w:numPr>
        <w:spacing w:after="0" w:line="240" w:lineRule="auto"/>
        <w:ind w:left="0" w:firstLine="709"/>
      </w:pPr>
      <w:r w:rsidRPr="00420EE0">
        <w:t>Объект (объекты) контрольного</w:t>
      </w:r>
      <w:r w:rsidR="00717EC9" w:rsidRPr="00420EE0">
        <w:t xml:space="preserve"> мероприятия: __________________________________________________________________</w:t>
      </w:r>
    </w:p>
    <w:p w:rsidR="00C2260D" w:rsidRPr="00420EE0" w:rsidRDefault="005A1DDD" w:rsidP="00717EC9">
      <w:pPr>
        <w:spacing w:after="0" w:line="240" w:lineRule="auto"/>
        <w:ind w:left="0" w:firstLine="0"/>
        <w:rPr>
          <w:sz w:val="24"/>
          <w:szCs w:val="24"/>
        </w:rPr>
      </w:pPr>
      <w:r w:rsidRPr="00420EE0">
        <w:rPr>
          <w:i/>
          <w:sz w:val="24"/>
          <w:szCs w:val="24"/>
        </w:rPr>
        <w:t>(полное наименование объекта (объектов) из программы экспертно</w:t>
      </w:r>
      <w:r w:rsidR="00717EC9" w:rsidRPr="00420EE0">
        <w:rPr>
          <w:i/>
          <w:sz w:val="24"/>
          <w:szCs w:val="24"/>
        </w:rPr>
        <w:t>-</w:t>
      </w:r>
      <w:r w:rsidRPr="00420EE0">
        <w:rPr>
          <w:i/>
          <w:sz w:val="24"/>
          <w:szCs w:val="24"/>
        </w:rPr>
        <w:t>аналитического мероприятия)</w:t>
      </w:r>
    </w:p>
    <w:p w:rsidR="00C2260D" w:rsidRPr="00420EE0" w:rsidRDefault="005A1DDD" w:rsidP="006E11D7">
      <w:pPr>
        <w:numPr>
          <w:ilvl w:val="0"/>
          <w:numId w:val="11"/>
        </w:numPr>
        <w:spacing w:after="0" w:line="240" w:lineRule="auto"/>
        <w:ind w:left="0" w:firstLine="709"/>
      </w:pPr>
      <w:r w:rsidRPr="00420EE0">
        <w:t>Исследуемый период</w:t>
      </w:r>
      <w:r w:rsidR="00717EC9" w:rsidRPr="00420EE0">
        <w:t>: ___________________________</w:t>
      </w:r>
      <w:r w:rsidR="00420EE0">
        <w:t>__________</w:t>
      </w:r>
    </w:p>
    <w:p w:rsidR="00C2260D" w:rsidRPr="00420EE0" w:rsidRDefault="005A1DDD" w:rsidP="006E11D7">
      <w:pPr>
        <w:numPr>
          <w:ilvl w:val="0"/>
          <w:numId w:val="11"/>
        </w:numPr>
        <w:spacing w:after="0" w:line="240" w:lineRule="auto"/>
        <w:ind w:left="0" w:firstLine="709"/>
      </w:pPr>
      <w:r w:rsidRPr="00420EE0">
        <w:t>Срок проведения экспертно-аналитического мероприятия на объекте с _____ по ______20___г.</w:t>
      </w:r>
    </w:p>
    <w:p w:rsidR="00C2260D" w:rsidRPr="00420EE0" w:rsidRDefault="005A1DDD" w:rsidP="006E11D7">
      <w:pPr>
        <w:numPr>
          <w:ilvl w:val="0"/>
          <w:numId w:val="11"/>
        </w:numPr>
        <w:spacing w:after="0" w:line="240" w:lineRule="auto"/>
        <w:ind w:left="0" w:firstLine="709"/>
      </w:pPr>
      <w:r w:rsidRPr="00420EE0">
        <w:t>Цель (цели) экспертно-аналитического мероприятия:</w:t>
      </w:r>
    </w:p>
    <w:p w:rsidR="00C2260D" w:rsidRPr="00420EE0" w:rsidRDefault="005A1DDD" w:rsidP="006E11D7">
      <w:pPr>
        <w:numPr>
          <w:ilvl w:val="1"/>
          <w:numId w:val="11"/>
        </w:numPr>
        <w:spacing w:after="0" w:line="240" w:lineRule="auto"/>
        <w:ind w:left="0" w:firstLine="709"/>
        <w:jc w:val="center"/>
      </w:pPr>
      <w:r w:rsidRPr="00420EE0">
        <w:t>_____________________________________________________</w:t>
      </w:r>
      <w:r w:rsidR="00717EC9" w:rsidRPr="00420EE0">
        <w:t>___</w:t>
      </w:r>
    </w:p>
    <w:p w:rsidR="00C2260D" w:rsidRPr="00420EE0" w:rsidRDefault="005A1DDD" w:rsidP="006E11D7">
      <w:pPr>
        <w:numPr>
          <w:ilvl w:val="1"/>
          <w:numId w:val="11"/>
        </w:numPr>
        <w:spacing w:after="0" w:line="240" w:lineRule="auto"/>
        <w:ind w:left="0" w:firstLine="709"/>
        <w:jc w:val="center"/>
      </w:pPr>
      <w:r w:rsidRPr="00420EE0">
        <w:t>_________________________</w:t>
      </w:r>
      <w:r w:rsidR="00717EC9" w:rsidRPr="00420EE0">
        <w:t>_______________________________</w:t>
      </w:r>
    </w:p>
    <w:p w:rsidR="00C2260D" w:rsidRPr="00420EE0" w:rsidRDefault="005A1DDD" w:rsidP="00717EC9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420EE0">
        <w:rPr>
          <w:i/>
          <w:sz w:val="24"/>
          <w:szCs w:val="24"/>
        </w:rPr>
        <w:t>(из программы экспертно-аналитического мероприятия)</w:t>
      </w:r>
    </w:p>
    <w:p w:rsidR="00C2260D" w:rsidRPr="00420EE0" w:rsidRDefault="005A1DDD" w:rsidP="006E11D7">
      <w:pPr>
        <w:numPr>
          <w:ilvl w:val="0"/>
          <w:numId w:val="11"/>
        </w:numPr>
        <w:spacing w:after="0" w:line="240" w:lineRule="auto"/>
        <w:ind w:left="0" w:firstLine="709"/>
      </w:pPr>
      <w:r w:rsidRPr="00420EE0">
        <w:t>Краткая характеристика исследуемой сферы формирования</w:t>
      </w:r>
      <w:r w:rsidR="00717EC9" w:rsidRPr="00420EE0">
        <w:t xml:space="preserve"> и использования бюджетных</w:t>
      </w:r>
      <w:r w:rsidRPr="00420EE0">
        <w:t xml:space="preserve"> средств и деятельности объектов экспертно</w:t>
      </w:r>
      <w:r w:rsidR="00717EC9" w:rsidRPr="00420EE0">
        <w:t>-</w:t>
      </w:r>
      <w:r w:rsidRPr="00420EE0">
        <w:t xml:space="preserve">аналитического мероприятия </w:t>
      </w:r>
      <w:r w:rsidRPr="00420EE0">
        <w:rPr>
          <w:i/>
          <w:sz w:val="24"/>
          <w:szCs w:val="24"/>
        </w:rPr>
        <w:t>(при необходимости)</w:t>
      </w:r>
      <w:r w:rsidR="00717EC9" w:rsidRPr="00420EE0">
        <w:rPr>
          <w:i/>
        </w:rPr>
        <w:t xml:space="preserve"> </w:t>
      </w:r>
      <w:r w:rsidRPr="00420EE0">
        <w:rPr>
          <w:i/>
        </w:rPr>
        <w:t>______________________</w:t>
      </w:r>
      <w:r w:rsidR="00717EC9" w:rsidRPr="00420EE0">
        <w:rPr>
          <w:i/>
        </w:rPr>
        <w:t>___</w:t>
      </w:r>
    </w:p>
    <w:p w:rsidR="00C2260D" w:rsidRPr="00420EE0" w:rsidRDefault="005A1DDD" w:rsidP="006E11D7">
      <w:pPr>
        <w:numPr>
          <w:ilvl w:val="0"/>
          <w:numId w:val="11"/>
        </w:numPr>
        <w:spacing w:after="0" w:line="240" w:lineRule="auto"/>
        <w:ind w:left="0" w:firstLine="709"/>
      </w:pPr>
      <w:r w:rsidRPr="00420EE0">
        <w:lastRenderedPageBreak/>
        <w:t>По результатам экспертно-аналитического мероприятия установлено следующее.</w:t>
      </w:r>
    </w:p>
    <w:p w:rsidR="00C2260D" w:rsidRPr="00420EE0" w:rsidRDefault="005A1DDD" w:rsidP="006E11D7">
      <w:pPr>
        <w:spacing w:after="0" w:line="240" w:lineRule="auto"/>
        <w:ind w:left="0" w:firstLine="709"/>
      </w:pPr>
      <w:r w:rsidRPr="00420EE0">
        <w:t>(Цель 1) ____________________________________________________</w:t>
      </w:r>
      <w:r w:rsidR="00717EC9" w:rsidRPr="00420EE0">
        <w:t>__</w:t>
      </w:r>
    </w:p>
    <w:p w:rsidR="00C2260D" w:rsidRPr="00420EE0" w:rsidRDefault="005A1DDD" w:rsidP="006E11D7">
      <w:pPr>
        <w:spacing w:after="0" w:line="240" w:lineRule="auto"/>
        <w:ind w:left="0" w:firstLine="709"/>
      </w:pPr>
      <w:r w:rsidRPr="00420EE0">
        <w:t>(Цель 2) _____________________________________________________</w:t>
      </w:r>
      <w:r w:rsidR="00717EC9" w:rsidRPr="00420EE0">
        <w:t>_</w:t>
      </w:r>
    </w:p>
    <w:p w:rsidR="00C2260D" w:rsidRPr="00420EE0" w:rsidRDefault="005A1DDD" w:rsidP="00717EC9">
      <w:pPr>
        <w:spacing w:after="0" w:line="240" w:lineRule="auto"/>
        <w:ind w:left="0" w:firstLine="0"/>
        <w:rPr>
          <w:sz w:val="24"/>
          <w:szCs w:val="24"/>
        </w:rPr>
      </w:pPr>
      <w:r w:rsidRPr="00420EE0">
        <w:rPr>
          <w:i/>
          <w:sz w:val="24"/>
          <w:szCs w:val="24"/>
        </w:rPr>
        <w:t>(дается информация о результатах мероприятия, в которой отражаются содержание проведенного исследования в соответствии с предметом мероприятия даются конкретные ответы по каждой цели мероприятия, указываются выявленные проблемы, причины их существования и последствия)</w:t>
      </w:r>
    </w:p>
    <w:p w:rsidR="00C2260D" w:rsidRPr="00420EE0" w:rsidRDefault="005A1DDD" w:rsidP="006E11D7">
      <w:pPr>
        <w:numPr>
          <w:ilvl w:val="0"/>
          <w:numId w:val="11"/>
        </w:numPr>
        <w:spacing w:after="0" w:line="240" w:lineRule="auto"/>
        <w:ind w:left="0" w:firstLine="709"/>
      </w:pPr>
      <w:r w:rsidRPr="00420EE0">
        <w:t xml:space="preserve">Выводы </w:t>
      </w:r>
      <w:r w:rsidRPr="00420EE0">
        <w:rPr>
          <w:sz w:val="24"/>
          <w:szCs w:val="24"/>
        </w:rPr>
        <w:t>(</w:t>
      </w:r>
      <w:r w:rsidR="00717EC9" w:rsidRPr="00420EE0">
        <w:rPr>
          <w:i/>
          <w:sz w:val="24"/>
          <w:szCs w:val="24"/>
        </w:rPr>
        <w:t>формулируются по каждой цели</w:t>
      </w:r>
      <w:r w:rsidRPr="00420EE0">
        <w:rPr>
          <w:i/>
          <w:sz w:val="24"/>
          <w:szCs w:val="24"/>
        </w:rPr>
        <w:t xml:space="preserve"> или после изложения результатов по всем целям)</w:t>
      </w:r>
      <w:r w:rsidRPr="00420EE0">
        <w:t>:</w:t>
      </w:r>
    </w:p>
    <w:p w:rsidR="00C2260D" w:rsidRPr="00420EE0" w:rsidRDefault="005A1DDD" w:rsidP="006E11D7">
      <w:pPr>
        <w:numPr>
          <w:ilvl w:val="0"/>
          <w:numId w:val="12"/>
        </w:numPr>
        <w:spacing w:after="0" w:line="240" w:lineRule="auto"/>
        <w:ind w:left="0" w:firstLine="709"/>
        <w:jc w:val="center"/>
      </w:pPr>
      <w:r w:rsidRPr="00420EE0">
        <w:t>_____________________________</w:t>
      </w:r>
      <w:r w:rsidR="00717EC9" w:rsidRPr="00420EE0">
        <w:t>___________________________</w:t>
      </w:r>
    </w:p>
    <w:p w:rsidR="00C2260D" w:rsidRPr="00420EE0" w:rsidRDefault="005A1DDD" w:rsidP="006E11D7">
      <w:pPr>
        <w:numPr>
          <w:ilvl w:val="0"/>
          <w:numId w:val="12"/>
        </w:numPr>
        <w:spacing w:after="0" w:line="240" w:lineRule="auto"/>
        <w:ind w:left="0" w:firstLine="709"/>
        <w:jc w:val="center"/>
      </w:pPr>
      <w:r w:rsidRPr="00420EE0">
        <w:t>_____________________________</w:t>
      </w:r>
      <w:r w:rsidR="00717EC9" w:rsidRPr="00420EE0">
        <w:t>___________________________</w:t>
      </w:r>
    </w:p>
    <w:p w:rsidR="00C2260D" w:rsidRPr="00420EE0" w:rsidRDefault="005A1DDD" w:rsidP="00717EC9">
      <w:pPr>
        <w:spacing w:after="0" w:line="240" w:lineRule="auto"/>
        <w:ind w:left="0" w:firstLine="0"/>
        <w:rPr>
          <w:sz w:val="24"/>
          <w:szCs w:val="24"/>
        </w:rPr>
      </w:pPr>
      <w:r w:rsidRPr="00420EE0">
        <w:rPr>
          <w:i/>
          <w:sz w:val="24"/>
          <w:szCs w:val="24"/>
        </w:rPr>
        <w:t>(в обобщенной форме отражаются итоговые оценки проблем и вопросов, рассмотренных в соответствии с программой проведения экспертно</w:t>
      </w:r>
      <w:r w:rsidR="00717EC9" w:rsidRPr="00420EE0">
        <w:rPr>
          <w:i/>
          <w:sz w:val="24"/>
          <w:szCs w:val="24"/>
        </w:rPr>
        <w:t>-</w:t>
      </w:r>
      <w:r w:rsidRPr="00420EE0">
        <w:rPr>
          <w:i/>
          <w:sz w:val="24"/>
          <w:szCs w:val="24"/>
        </w:rPr>
        <w:t>аналитического мероприятия)</w:t>
      </w:r>
    </w:p>
    <w:p w:rsidR="00C2260D" w:rsidRPr="00420EE0" w:rsidRDefault="005A1DDD" w:rsidP="006E11D7">
      <w:pPr>
        <w:spacing w:after="0" w:line="240" w:lineRule="auto"/>
        <w:ind w:left="0" w:firstLine="709"/>
        <w:jc w:val="left"/>
      </w:pPr>
      <w:r w:rsidRPr="00420EE0">
        <w:t xml:space="preserve">10. Предложения (рекомендации) </w:t>
      </w:r>
      <w:r w:rsidRPr="00420EE0">
        <w:rPr>
          <w:sz w:val="24"/>
          <w:szCs w:val="24"/>
        </w:rPr>
        <w:t>(</w:t>
      </w:r>
      <w:r w:rsidR="00717EC9" w:rsidRPr="00420EE0">
        <w:rPr>
          <w:i/>
          <w:sz w:val="24"/>
          <w:szCs w:val="24"/>
        </w:rPr>
        <w:t>формулируются</w:t>
      </w:r>
      <w:r w:rsidRPr="00420EE0">
        <w:rPr>
          <w:i/>
          <w:sz w:val="24"/>
          <w:szCs w:val="24"/>
        </w:rPr>
        <w:t xml:space="preserve"> по каждой цели или после изложения результатов по всем целям)</w:t>
      </w:r>
      <w:r w:rsidRPr="00420EE0">
        <w:t>:</w:t>
      </w:r>
    </w:p>
    <w:p w:rsidR="00C2260D" w:rsidRPr="00420EE0" w:rsidRDefault="005A1DDD" w:rsidP="006E11D7">
      <w:pPr>
        <w:numPr>
          <w:ilvl w:val="0"/>
          <w:numId w:val="13"/>
        </w:numPr>
        <w:spacing w:after="0" w:line="240" w:lineRule="auto"/>
        <w:ind w:left="0" w:firstLine="709"/>
        <w:jc w:val="left"/>
      </w:pPr>
      <w:r w:rsidRPr="00420EE0">
        <w:t>_____________________________</w:t>
      </w:r>
      <w:r w:rsidR="00717EC9" w:rsidRPr="00420EE0">
        <w:t>___________________________</w:t>
      </w:r>
    </w:p>
    <w:p w:rsidR="00C2260D" w:rsidRPr="00420EE0" w:rsidRDefault="005A1DDD" w:rsidP="006E11D7">
      <w:pPr>
        <w:numPr>
          <w:ilvl w:val="0"/>
          <w:numId w:val="13"/>
        </w:numPr>
        <w:spacing w:after="0" w:line="240" w:lineRule="auto"/>
        <w:ind w:left="0" w:firstLine="709"/>
        <w:jc w:val="left"/>
        <w:rPr>
          <w:sz w:val="24"/>
          <w:szCs w:val="24"/>
        </w:rPr>
      </w:pPr>
      <w:r w:rsidRPr="00420EE0">
        <w:t>_____________________________</w:t>
      </w:r>
      <w:r w:rsidR="00717EC9" w:rsidRPr="00420EE0">
        <w:t>___________________________</w:t>
      </w:r>
      <w:r w:rsidRPr="00420EE0">
        <w:t xml:space="preserve"> </w:t>
      </w:r>
      <w:r w:rsidRPr="00420EE0">
        <w:rPr>
          <w:i/>
          <w:sz w:val="24"/>
          <w:szCs w:val="24"/>
        </w:rPr>
        <w:t>(формулируются предложения и рекомендации, основанные на выводах и направленные на решение исследованных проблем и вопросов)</w:t>
      </w:r>
    </w:p>
    <w:p w:rsidR="00717EC9" w:rsidRPr="00420EE0" w:rsidRDefault="005A1DDD" w:rsidP="006E11D7">
      <w:pPr>
        <w:tabs>
          <w:tab w:val="center" w:pos="1976"/>
          <w:tab w:val="center" w:pos="4564"/>
        </w:tabs>
        <w:spacing w:after="0" w:line="240" w:lineRule="auto"/>
        <w:ind w:left="0" w:firstLine="709"/>
        <w:jc w:val="left"/>
        <w:rPr>
          <w:rFonts w:ascii="Calibri" w:eastAsia="Calibri" w:hAnsi="Calibri" w:cs="Calibri"/>
          <w:sz w:val="22"/>
        </w:rPr>
      </w:pPr>
      <w:r w:rsidRPr="00420EE0">
        <w:rPr>
          <w:rFonts w:ascii="Calibri" w:eastAsia="Calibri" w:hAnsi="Calibri" w:cs="Calibri"/>
          <w:sz w:val="22"/>
        </w:rPr>
        <w:tab/>
      </w:r>
    </w:p>
    <w:p w:rsidR="00717EC9" w:rsidRPr="00420EE0" w:rsidRDefault="00717EC9" w:rsidP="006E11D7">
      <w:pPr>
        <w:tabs>
          <w:tab w:val="center" w:pos="1976"/>
          <w:tab w:val="center" w:pos="4564"/>
        </w:tabs>
        <w:spacing w:after="0" w:line="240" w:lineRule="auto"/>
        <w:ind w:left="0" w:firstLine="709"/>
        <w:jc w:val="left"/>
        <w:rPr>
          <w:rFonts w:ascii="Calibri" w:eastAsia="Calibri" w:hAnsi="Calibri" w:cs="Calibri"/>
          <w:sz w:val="22"/>
        </w:rPr>
      </w:pPr>
    </w:p>
    <w:p w:rsidR="00C2260D" w:rsidRPr="00420EE0" w:rsidRDefault="005A1DDD" w:rsidP="00717EC9">
      <w:pPr>
        <w:tabs>
          <w:tab w:val="center" w:pos="1976"/>
          <w:tab w:val="center" w:pos="4564"/>
        </w:tabs>
        <w:spacing w:after="0" w:line="240" w:lineRule="auto"/>
        <w:ind w:left="0" w:firstLine="0"/>
        <w:jc w:val="left"/>
        <w:rPr>
          <w:sz w:val="24"/>
          <w:szCs w:val="24"/>
        </w:rPr>
      </w:pPr>
      <w:r w:rsidRPr="00420EE0">
        <w:rPr>
          <w:szCs w:val="28"/>
        </w:rPr>
        <w:t>Приложение:</w:t>
      </w:r>
      <w:r w:rsidRPr="00420EE0">
        <w:rPr>
          <w:szCs w:val="28"/>
        </w:rPr>
        <w:tab/>
      </w:r>
      <w:r w:rsidR="00420EE0" w:rsidRPr="00420EE0">
        <w:rPr>
          <w:i/>
          <w:sz w:val="24"/>
          <w:szCs w:val="24"/>
        </w:rPr>
        <w:t xml:space="preserve"> </w:t>
      </w:r>
      <w:r w:rsidRPr="00420EE0">
        <w:rPr>
          <w:i/>
          <w:sz w:val="24"/>
          <w:szCs w:val="24"/>
        </w:rPr>
        <w:t>(при необходимости)</w:t>
      </w:r>
    </w:p>
    <w:p w:rsidR="00FE3187" w:rsidRPr="00420EE0" w:rsidRDefault="00FE3187" w:rsidP="00D859AF">
      <w:pPr>
        <w:spacing w:after="0" w:line="240" w:lineRule="auto"/>
        <w:ind w:left="380"/>
      </w:pPr>
    </w:p>
    <w:p w:rsidR="00420EE0" w:rsidRPr="00420EE0" w:rsidRDefault="00420EE0" w:rsidP="00D859AF">
      <w:pPr>
        <w:spacing w:after="0" w:line="240" w:lineRule="auto"/>
        <w:ind w:left="380"/>
      </w:pPr>
    </w:p>
    <w:p w:rsidR="00420EE0" w:rsidRPr="00420EE0" w:rsidRDefault="00420EE0" w:rsidP="00D859AF">
      <w:pPr>
        <w:spacing w:after="0" w:line="240" w:lineRule="auto"/>
        <w:ind w:left="380"/>
      </w:pPr>
    </w:p>
    <w:p w:rsidR="00FE3187" w:rsidRPr="00420EE0" w:rsidRDefault="005A1DDD" w:rsidP="00FE3187">
      <w:pPr>
        <w:spacing w:after="0" w:line="240" w:lineRule="auto"/>
        <w:ind w:left="0"/>
      </w:pPr>
      <w:r w:rsidRPr="00420EE0">
        <w:t xml:space="preserve">Руководитель </w:t>
      </w:r>
    </w:p>
    <w:p w:rsidR="00FE3187" w:rsidRPr="00420EE0" w:rsidRDefault="005A1DDD" w:rsidP="00FE3187">
      <w:pPr>
        <w:spacing w:after="0" w:line="240" w:lineRule="auto"/>
        <w:ind w:left="0"/>
      </w:pPr>
      <w:r w:rsidRPr="00420EE0">
        <w:t>экспертно</w:t>
      </w:r>
      <w:r w:rsidR="00FE3187" w:rsidRPr="00420EE0">
        <w:t xml:space="preserve">-аналитического </w:t>
      </w:r>
    </w:p>
    <w:p w:rsidR="00FE3187" w:rsidRPr="00420EE0" w:rsidRDefault="005A1DDD" w:rsidP="00FE3187">
      <w:pPr>
        <w:spacing w:after="0" w:line="240" w:lineRule="auto"/>
        <w:ind w:left="0"/>
      </w:pPr>
      <w:r w:rsidRPr="00420EE0">
        <w:t xml:space="preserve">мероприятия </w:t>
      </w:r>
    </w:p>
    <w:p w:rsidR="00E4615C" w:rsidRPr="00FE3187" w:rsidRDefault="005A1DDD" w:rsidP="00FE3187">
      <w:pPr>
        <w:spacing w:after="0" w:line="240" w:lineRule="auto"/>
        <w:ind w:left="0"/>
        <w:rPr>
          <w:i/>
          <w:sz w:val="24"/>
          <w:szCs w:val="24"/>
        </w:rPr>
      </w:pPr>
      <w:r w:rsidRPr="00420EE0">
        <w:rPr>
          <w:i/>
          <w:sz w:val="24"/>
          <w:szCs w:val="24"/>
        </w:rPr>
        <w:t>(должность)</w:t>
      </w:r>
      <w:r w:rsidR="00FE3187" w:rsidRPr="00420EE0">
        <w:rPr>
          <w:i/>
          <w:sz w:val="24"/>
          <w:szCs w:val="24"/>
        </w:rPr>
        <w:t xml:space="preserve">                                                           </w:t>
      </w:r>
      <w:r w:rsidRPr="00420EE0">
        <w:rPr>
          <w:i/>
          <w:sz w:val="24"/>
          <w:szCs w:val="24"/>
        </w:rPr>
        <w:tab/>
        <w:t>личная подпись</w:t>
      </w:r>
      <w:r w:rsidRPr="00420EE0">
        <w:rPr>
          <w:i/>
          <w:sz w:val="24"/>
          <w:szCs w:val="24"/>
        </w:rPr>
        <w:tab/>
        <w:t>инициалы, фамилия</w:t>
      </w:r>
      <w:r w:rsidRPr="00FE3187">
        <w:rPr>
          <w:i/>
          <w:sz w:val="24"/>
          <w:szCs w:val="24"/>
        </w:rPr>
        <w:t xml:space="preserve"> </w:t>
      </w:r>
    </w:p>
    <w:p w:rsidR="00E4615C" w:rsidRDefault="00E4615C" w:rsidP="00D859AF">
      <w:pPr>
        <w:spacing w:after="0" w:line="240" w:lineRule="auto"/>
        <w:ind w:left="207"/>
        <w:jc w:val="center"/>
      </w:pPr>
    </w:p>
    <w:p w:rsidR="00E4615C" w:rsidRDefault="00E4615C" w:rsidP="00D859AF">
      <w:pPr>
        <w:spacing w:after="0" w:line="240" w:lineRule="auto"/>
        <w:ind w:left="207"/>
        <w:jc w:val="center"/>
      </w:pPr>
    </w:p>
    <w:p w:rsidR="00E4615C" w:rsidRDefault="00E4615C" w:rsidP="00D859AF">
      <w:pPr>
        <w:spacing w:after="0" w:line="240" w:lineRule="auto"/>
        <w:ind w:left="207"/>
        <w:jc w:val="center"/>
      </w:pPr>
    </w:p>
    <w:p w:rsidR="00E4615C" w:rsidRDefault="00E4615C" w:rsidP="00D859AF">
      <w:pPr>
        <w:spacing w:after="0" w:line="240" w:lineRule="auto"/>
        <w:ind w:left="207"/>
        <w:jc w:val="center"/>
      </w:pPr>
    </w:p>
    <w:p w:rsidR="00E4615C" w:rsidRDefault="00E4615C" w:rsidP="00D859AF">
      <w:pPr>
        <w:spacing w:after="0" w:line="240" w:lineRule="auto"/>
        <w:ind w:left="207"/>
        <w:jc w:val="center"/>
      </w:pPr>
    </w:p>
    <w:p w:rsidR="00E4615C" w:rsidRDefault="00E4615C" w:rsidP="00D859AF">
      <w:pPr>
        <w:spacing w:after="0" w:line="240" w:lineRule="auto"/>
        <w:ind w:left="207"/>
        <w:jc w:val="center"/>
      </w:pPr>
    </w:p>
    <w:p w:rsidR="00E4615C" w:rsidRDefault="00E4615C" w:rsidP="00D859AF">
      <w:pPr>
        <w:spacing w:after="0" w:line="240" w:lineRule="auto"/>
        <w:ind w:left="207"/>
        <w:jc w:val="center"/>
      </w:pPr>
    </w:p>
    <w:p w:rsidR="00E4615C" w:rsidRDefault="00E4615C" w:rsidP="00D859AF">
      <w:pPr>
        <w:spacing w:after="0" w:line="240" w:lineRule="auto"/>
        <w:ind w:left="207"/>
        <w:jc w:val="center"/>
      </w:pPr>
    </w:p>
    <w:p w:rsidR="00E4615C" w:rsidRDefault="00E4615C" w:rsidP="00D859AF">
      <w:pPr>
        <w:spacing w:after="0" w:line="240" w:lineRule="auto"/>
        <w:ind w:left="207"/>
        <w:jc w:val="center"/>
      </w:pPr>
    </w:p>
    <w:p w:rsidR="00E4615C" w:rsidRDefault="00E4615C" w:rsidP="00D859AF">
      <w:pPr>
        <w:spacing w:after="0" w:line="240" w:lineRule="auto"/>
        <w:ind w:left="207"/>
        <w:jc w:val="center"/>
      </w:pPr>
    </w:p>
    <w:p w:rsidR="00E4615C" w:rsidRDefault="00E4615C" w:rsidP="00D859AF">
      <w:pPr>
        <w:spacing w:after="0" w:line="240" w:lineRule="auto"/>
        <w:ind w:left="207"/>
        <w:jc w:val="center"/>
      </w:pPr>
    </w:p>
    <w:p w:rsidR="00E4615C" w:rsidRDefault="00E4615C" w:rsidP="00D859AF">
      <w:pPr>
        <w:spacing w:after="0" w:line="240" w:lineRule="auto"/>
        <w:ind w:left="207"/>
        <w:jc w:val="center"/>
      </w:pPr>
    </w:p>
    <w:p w:rsidR="00E4615C" w:rsidRDefault="00E4615C" w:rsidP="00D859AF">
      <w:pPr>
        <w:spacing w:after="0" w:line="240" w:lineRule="auto"/>
        <w:ind w:left="207"/>
        <w:jc w:val="center"/>
      </w:pPr>
    </w:p>
    <w:p w:rsidR="00E4615C" w:rsidRDefault="00E4615C" w:rsidP="00D859AF">
      <w:pPr>
        <w:spacing w:after="0" w:line="240" w:lineRule="auto"/>
        <w:ind w:left="207"/>
        <w:jc w:val="center"/>
      </w:pPr>
    </w:p>
    <w:p w:rsidR="00E4615C" w:rsidRDefault="00E4615C" w:rsidP="00D859AF">
      <w:pPr>
        <w:spacing w:after="0" w:line="240" w:lineRule="auto"/>
        <w:ind w:left="207"/>
        <w:jc w:val="center"/>
      </w:pPr>
    </w:p>
    <w:p w:rsidR="00E4615C" w:rsidRDefault="00E4615C" w:rsidP="00D859AF">
      <w:pPr>
        <w:spacing w:after="0" w:line="240" w:lineRule="auto"/>
        <w:ind w:left="207"/>
        <w:jc w:val="center"/>
      </w:pPr>
    </w:p>
    <w:p w:rsidR="00E4615C" w:rsidRDefault="00E4615C" w:rsidP="00D859AF">
      <w:pPr>
        <w:spacing w:after="0" w:line="240" w:lineRule="auto"/>
        <w:ind w:left="207"/>
        <w:jc w:val="center"/>
      </w:pPr>
    </w:p>
    <w:p w:rsidR="00E4615C" w:rsidRDefault="00E4615C" w:rsidP="00D859AF">
      <w:pPr>
        <w:spacing w:after="0" w:line="240" w:lineRule="auto"/>
        <w:ind w:left="207"/>
        <w:jc w:val="center"/>
      </w:pPr>
    </w:p>
    <w:p w:rsidR="00E4615C" w:rsidRDefault="00E4615C" w:rsidP="00D859AF">
      <w:pPr>
        <w:spacing w:after="0" w:line="240" w:lineRule="auto"/>
        <w:ind w:left="207"/>
        <w:jc w:val="center"/>
      </w:pPr>
    </w:p>
    <w:p w:rsidR="00E4615C" w:rsidRDefault="00E4615C" w:rsidP="00D859AF">
      <w:pPr>
        <w:spacing w:after="0" w:line="240" w:lineRule="auto"/>
        <w:ind w:left="207"/>
        <w:jc w:val="center"/>
      </w:pPr>
    </w:p>
    <w:p w:rsidR="00E4615C" w:rsidRDefault="00E4615C" w:rsidP="00D859AF">
      <w:pPr>
        <w:spacing w:after="0" w:line="240" w:lineRule="auto"/>
        <w:ind w:left="207"/>
        <w:jc w:val="center"/>
      </w:pPr>
    </w:p>
    <w:p w:rsidR="00E4615C" w:rsidRDefault="00E4615C" w:rsidP="00D859AF">
      <w:pPr>
        <w:spacing w:after="0" w:line="240" w:lineRule="auto"/>
        <w:ind w:left="207"/>
        <w:jc w:val="center"/>
      </w:pPr>
    </w:p>
    <w:p w:rsidR="00E4615C" w:rsidRDefault="00E4615C" w:rsidP="00D859AF">
      <w:pPr>
        <w:spacing w:after="0" w:line="240" w:lineRule="auto"/>
        <w:ind w:left="207"/>
        <w:jc w:val="center"/>
      </w:pPr>
    </w:p>
    <w:p w:rsidR="00FE3187" w:rsidRDefault="00FE3187" w:rsidP="00420EE0">
      <w:pPr>
        <w:spacing w:after="0" w:line="240" w:lineRule="auto"/>
        <w:ind w:left="0" w:firstLine="0"/>
      </w:pPr>
    </w:p>
    <w:p w:rsidR="00C2260D" w:rsidRPr="00420EE0" w:rsidRDefault="00420EE0" w:rsidP="00D859AF">
      <w:pPr>
        <w:spacing w:after="0" w:line="240" w:lineRule="auto"/>
        <w:jc w:val="right"/>
      </w:pPr>
      <w:r w:rsidRPr="00420EE0">
        <w:t>Приложение № 4</w:t>
      </w:r>
    </w:p>
    <w:p w:rsidR="00C2260D" w:rsidRPr="00420EE0" w:rsidRDefault="005A1DDD" w:rsidP="0064666A">
      <w:pPr>
        <w:spacing w:after="0" w:line="240" w:lineRule="auto"/>
        <w:ind w:left="380"/>
        <w:jc w:val="center"/>
      </w:pPr>
      <w:r w:rsidRPr="00420EE0">
        <w:rPr>
          <w:i/>
          <w:sz w:val="24"/>
        </w:rPr>
        <w:t xml:space="preserve">(на бланке </w:t>
      </w:r>
      <w:r w:rsidR="0064666A" w:rsidRPr="00420EE0">
        <w:rPr>
          <w:i/>
          <w:sz w:val="24"/>
        </w:rPr>
        <w:t>к</w:t>
      </w:r>
      <w:r w:rsidR="00E578D9" w:rsidRPr="00420EE0">
        <w:rPr>
          <w:i/>
          <w:sz w:val="24"/>
        </w:rPr>
        <w:t>онтрольно-счетного органа</w:t>
      </w:r>
      <w:r w:rsidRPr="00420EE0">
        <w:rPr>
          <w:i/>
          <w:sz w:val="24"/>
        </w:rPr>
        <w:t>)</w:t>
      </w:r>
    </w:p>
    <w:p w:rsidR="0064666A" w:rsidRPr="00420EE0" w:rsidRDefault="005A1DDD" w:rsidP="00D859AF">
      <w:pPr>
        <w:tabs>
          <w:tab w:val="center" w:pos="6598"/>
          <w:tab w:val="center" w:pos="9072"/>
        </w:tabs>
        <w:spacing w:after="0" w:line="240" w:lineRule="auto"/>
        <w:ind w:left="0" w:firstLine="0"/>
        <w:jc w:val="left"/>
        <w:rPr>
          <w:rFonts w:ascii="Calibri" w:eastAsia="Calibri" w:hAnsi="Calibri" w:cs="Calibri"/>
          <w:sz w:val="22"/>
        </w:rPr>
      </w:pPr>
      <w:r w:rsidRPr="00420EE0">
        <w:rPr>
          <w:rFonts w:ascii="Calibri" w:eastAsia="Calibri" w:hAnsi="Calibri" w:cs="Calibri"/>
          <w:sz w:val="22"/>
        </w:rPr>
        <w:tab/>
      </w:r>
    </w:p>
    <w:p w:rsidR="0064666A" w:rsidRPr="00420EE0" w:rsidRDefault="0064666A" w:rsidP="00D859AF">
      <w:pPr>
        <w:tabs>
          <w:tab w:val="center" w:pos="6598"/>
          <w:tab w:val="center" w:pos="9072"/>
        </w:tabs>
        <w:spacing w:after="0" w:line="240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C2260D" w:rsidRPr="00420EE0" w:rsidRDefault="0064666A" w:rsidP="00420EE0">
      <w:pPr>
        <w:tabs>
          <w:tab w:val="center" w:pos="6598"/>
          <w:tab w:val="center" w:pos="9072"/>
        </w:tabs>
        <w:spacing w:after="0" w:line="240" w:lineRule="auto"/>
        <w:ind w:left="5812" w:firstLine="0"/>
        <w:jc w:val="left"/>
        <w:rPr>
          <w:i/>
          <w:sz w:val="24"/>
        </w:rPr>
      </w:pPr>
      <w:r w:rsidRPr="00420EE0">
        <w:rPr>
          <w:i/>
          <w:sz w:val="24"/>
        </w:rPr>
        <w:t xml:space="preserve">Руководителю </w:t>
      </w:r>
      <w:r w:rsidR="005A1DDD" w:rsidRPr="00420EE0">
        <w:rPr>
          <w:i/>
          <w:sz w:val="24"/>
        </w:rPr>
        <w:t>объекта</w:t>
      </w:r>
    </w:p>
    <w:p w:rsidR="0064666A" w:rsidRPr="00420EE0" w:rsidRDefault="005A1DDD" w:rsidP="00420EE0">
      <w:pPr>
        <w:spacing w:after="0" w:line="240" w:lineRule="auto"/>
        <w:ind w:left="5856"/>
        <w:jc w:val="left"/>
        <w:rPr>
          <w:i/>
          <w:sz w:val="24"/>
        </w:rPr>
      </w:pPr>
      <w:r w:rsidRPr="00420EE0">
        <w:rPr>
          <w:i/>
          <w:sz w:val="24"/>
        </w:rPr>
        <w:t xml:space="preserve">экспертно-аналитического мероприятия </w:t>
      </w:r>
    </w:p>
    <w:p w:rsidR="0064666A" w:rsidRPr="00420EE0" w:rsidRDefault="0064666A" w:rsidP="00420EE0">
      <w:pPr>
        <w:spacing w:after="0" w:line="240" w:lineRule="auto"/>
        <w:ind w:left="5856"/>
        <w:jc w:val="left"/>
        <w:rPr>
          <w:sz w:val="24"/>
        </w:rPr>
      </w:pPr>
    </w:p>
    <w:p w:rsidR="00C2260D" w:rsidRPr="00420EE0" w:rsidRDefault="005A1DDD" w:rsidP="00420EE0">
      <w:pPr>
        <w:spacing w:after="0" w:line="240" w:lineRule="auto"/>
        <w:ind w:left="5856"/>
        <w:jc w:val="left"/>
        <w:rPr>
          <w:i/>
        </w:rPr>
      </w:pPr>
      <w:r w:rsidRPr="00420EE0">
        <w:rPr>
          <w:i/>
          <w:sz w:val="24"/>
        </w:rPr>
        <w:t>инициалы, фамилия</w:t>
      </w:r>
    </w:p>
    <w:p w:rsidR="0064666A" w:rsidRPr="0064666A" w:rsidRDefault="0064666A" w:rsidP="00420EE0">
      <w:pPr>
        <w:spacing w:after="0" w:line="240" w:lineRule="auto"/>
        <w:ind w:left="0" w:firstLine="0"/>
        <w:jc w:val="left"/>
        <w:rPr>
          <w:highlight w:val="yellow"/>
        </w:rPr>
      </w:pPr>
    </w:p>
    <w:p w:rsidR="00C2260D" w:rsidRPr="00420EE0" w:rsidRDefault="005A1DDD" w:rsidP="00D859AF">
      <w:pPr>
        <w:spacing w:after="0" w:line="240" w:lineRule="auto"/>
        <w:ind w:left="207"/>
        <w:jc w:val="center"/>
      </w:pPr>
      <w:r w:rsidRPr="00420EE0">
        <w:t>Уважаемый(</w:t>
      </w:r>
      <w:proofErr w:type="spellStart"/>
      <w:r w:rsidRPr="00420EE0">
        <w:t>ая</w:t>
      </w:r>
      <w:proofErr w:type="spellEnd"/>
      <w:r w:rsidRPr="00420EE0">
        <w:t>)</w:t>
      </w:r>
      <w:r w:rsidR="0064666A" w:rsidRPr="00420EE0">
        <w:rPr>
          <w:i/>
        </w:rPr>
        <w:t xml:space="preserve"> ______________________</w:t>
      </w:r>
      <w:r w:rsidRPr="00420EE0">
        <w:t>!</w:t>
      </w:r>
    </w:p>
    <w:p w:rsidR="00C2260D" w:rsidRPr="00420EE0" w:rsidRDefault="005A1DDD" w:rsidP="0064666A">
      <w:pPr>
        <w:spacing w:after="0" w:line="240" w:lineRule="auto"/>
        <w:ind w:left="0" w:firstLine="0"/>
        <w:jc w:val="left"/>
        <w:rPr>
          <w:i/>
          <w:sz w:val="24"/>
          <w:szCs w:val="24"/>
        </w:rPr>
      </w:pPr>
      <w:r w:rsidRPr="00420EE0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" cy="205105"/>
                <wp:effectExtent l="0" t="0" r="0" b="0"/>
                <wp:docPr id="20639" name="Group 206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" cy="205105"/>
                          <a:chOff x="0" y="0"/>
                          <a:chExt cx="1" cy="205105"/>
                        </a:xfrm>
                      </wpg:grpSpPr>
                      <wps:wsp>
                        <wps:cNvPr id="3115" name="Shape 3115"/>
                        <wps:cNvSpPr/>
                        <wps:spPr>
                          <a:xfrm>
                            <a:off x="0" y="0"/>
                            <a:ext cx="0" cy="205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105">
                                <a:moveTo>
                                  <a:pt x="0" y="205105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21A00616" id="Group 20639" o:spid="_x0000_s1026" style="width:0;height:16.15pt;mso-position-horizontal-relative:char;mso-position-vertical-relative:line" coordsize="1,20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">
                <v:shape id="Shape 3115" o:spid="_x0000_s1027" style="position:absolute;width:0;height:205105;visibility:visible;mso-wrap-style:square;v-text-anchor:top" coordsize="0,205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lApsQA&#10;AADdAAAADwAAAGRycy9kb3ducmV2LnhtbESPT4vCMBTE78J+h/AWvGnaXRSpRhGhu978C16fzbMt&#10;Ni/dJmvrtzeC4HGYmd8ws0VnKnGjxpWWFcTDCARxZnXJuYLjIR1MQDiPrLGyTAru5GAx/+jNMNG2&#10;5R3d9j4XAcIuQQWF93UipcsKMuiGtiYO3sU2Bn2QTS51g22Am0p+RdFYGiw5LBRY06qg7Lr/NwqM&#10;/vnLd6PT5DeO1qtjiu053WyV6n92yykIT51/h1/ttVbwHccjeL4JT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JQKbEAAAA3QAAAA8AAAAAAAAAAAAAAAAAmAIAAGRycy9k&#10;b3ducmV2LnhtbFBLBQYAAAAABAAEAPUAAACJAwAAAAA=&#10;" path="m,205105l,,,205105xe" fillcolor="silver" stroked="f" strokeweight="0">
                  <v:stroke miterlimit="83231f" joinstyle="miter"/>
                  <v:path arrowok="t" textboxrect="0,0,0,205105"/>
                </v:shape>
                <w10:anchorlock/>
              </v:group>
            </w:pict>
          </mc:Fallback>
        </mc:AlternateContent>
      </w:r>
      <w:r w:rsidR="0064666A" w:rsidRPr="00420EE0">
        <w:t xml:space="preserve">                                                                     </w:t>
      </w:r>
      <w:r w:rsidR="0064666A" w:rsidRPr="00420EE0">
        <w:rPr>
          <w:i/>
          <w:sz w:val="24"/>
          <w:szCs w:val="24"/>
        </w:rPr>
        <w:t>имя, отчество</w:t>
      </w:r>
    </w:p>
    <w:p w:rsidR="00C2260D" w:rsidRPr="00420EE0" w:rsidRDefault="005A1DDD" w:rsidP="0064666A">
      <w:pPr>
        <w:spacing w:after="0" w:line="240" w:lineRule="auto"/>
        <w:ind w:left="0" w:firstLine="709"/>
      </w:pPr>
      <w:r w:rsidRPr="00420EE0">
        <w:t>В соответствии с_______________________________________________</w:t>
      </w:r>
    </w:p>
    <w:p w:rsidR="00C2260D" w:rsidRPr="00420EE0" w:rsidRDefault="005A1DDD" w:rsidP="0064666A">
      <w:pPr>
        <w:spacing w:after="0" w:line="240" w:lineRule="auto"/>
        <w:ind w:left="0" w:firstLine="0"/>
      </w:pPr>
      <w:r w:rsidRPr="00420EE0">
        <w:rPr>
          <w:i/>
          <w:sz w:val="19"/>
        </w:rPr>
        <w:t>(пункт план</w:t>
      </w:r>
      <w:r w:rsidR="0064666A" w:rsidRPr="00420EE0">
        <w:rPr>
          <w:i/>
          <w:sz w:val="19"/>
        </w:rPr>
        <w:t>а работы, реквизиты приказа</w:t>
      </w:r>
      <w:r w:rsidRPr="00420EE0">
        <w:rPr>
          <w:i/>
          <w:sz w:val="19"/>
        </w:rPr>
        <w:t xml:space="preserve"> </w:t>
      </w:r>
      <w:r w:rsidR="00420EE0">
        <w:rPr>
          <w:i/>
          <w:sz w:val="19"/>
        </w:rPr>
        <w:t xml:space="preserve">председателя </w:t>
      </w:r>
      <w:r w:rsidR="0064666A" w:rsidRPr="00420EE0">
        <w:rPr>
          <w:i/>
          <w:sz w:val="19"/>
        </w:rPr>
        <w:t>к</w:t>
      </w:r>
      <w:r w:rsidR="00E578D9" w:rsidRPr="00420EE0">
        <w:rPr>
          <w:i/>
          <w:sz w:val="19"/>
        </w:rPr>
        <w:t>онтрольно-счетного органа</w:t>
      </w:r>
      <w:r w:rsidRPr="00420EE0">
        <w:rPr>
          <w:i/>
          <w:sz w:val="19"/>
        </w:rPr>
        <w:t>, иные основания для проведения экспертно-аналитического мероприятия)</w:t>
      </w:r>
    </w:p>
    <w:p w:rsidR="00C2260D" w:rsidRPr="00420EE0" w:rsidRDefault="005A1DDD" w:rsidP="002C75C6">
      <w:pPr>
        <w:spacing w:after="0" w:line="240" w:lineRule="auto"/>
        <w:ind w:left="0"/>
      </w:pPr>
      <w:r w:rsidRPr="00420EE0">
        <w:t>проведено экс</w:t>
      </w:r>
      <w:r w:rsidR="002C75C6" w:rsidRPr="00420EE0">
        <w:t xml:space="preserve">пертно-аналитическое мероприятия </w:t>
      </w:r>
      <w:r w:rsidRPr="00420EE0">
        <w:t>«___</w:t>
      </w:r>
      <w:r w:rsidR="002C75C6" w:rsidRPr="00420EE0">
        <w:t>__________________</w:t>
      </w:r>
      <w:r w:rsidRPr="00420EE0">
        <w:t>».</w:t>
      </w:r>
    </w:p>
    <w:p w:rsidR="00C2260D" w:rsidRPr="00420EE0" w:rsidRDefault="005A1DDD" w:rsidP="002C75C6">
      <w:pPr>
        <w:spacing w:after="0" w:line="240" w:lineRule="auto"/>
        <w:ind w:left="0" w:firstLine="0"/>
        <w:jc w:val="left"/>
      </w:pPr>
      <w:r w:rsidRPr="00420EE0">
        <w:rPr>
          <w:i/>
          <w:sz w:val="19"/>
        </w:rPr>
        <w:t>(наименование экспертно-аналитического мероприятия, а также его объект (объекты) и исследуемый период, если они не указаны в наименовании)</w:t>
      </w:r>
    </w:p>
    <w:p w:rsidR="00C2260D" w:rsidRPr="00420EE0" w:rsidRDefault="005A1DDD" w:rsidP="002C75C6">
      <w:pPr>
        <w:spacing w:after="0" w:line="240" w:lineRule="auto"/>
        <w:ind w:left="0" w:firstLine="709"/>
      </w:pPr>
      <w:r w:rsidRPr="00420EE0">
        <w:t>По результатам экспертно-аналитического мероприятия установлено следующее.</w:t>
      </w:r>
    </w:p>
    <w:p w:rsidR="00C2260D" w:rsidRPr="00420EE0" w:rsidRDefault="005A1DDD" w:rsidP="002C75C6">
      <w:pPr>
        <w:spacing w:after="0" w:line="240" w:lineRule="auto"/>
        <w:ind w:left="0"/>
      </w:pPr>
      <w:r w:rsidRPr="00420EE0">
        <w:t>______________________________________________________________</w:t>
      </w:r>
      <w:r w:rsidR="002C75C6" w:rsidRPr="00420EE0">
        <w:t>____</w:t>
      </w:r>
    </w:p>
    <w:p w:rsidR="00C2260D" w:rsidRPr="00420EE0" w:rsidRDefault="005A1DDD" w:rsidP="002C75C6">
      <w:pPr>
        <w:spacing w:after="0" w:line="240" w:lineRule="auto"/>
        <w:ind w:left="0" w:firstLine="0"/>
        <w:jc w:val="left"/>
      </w:pPr>
      <w:r w:rsidRPr="00420EE0">
        <w:rPr>
          <w:i/>
          <w:sz w:val="19"/>
        </w:rPr>
        <w:t>(кратко излагаются основные результаты экспертно-аналитического мероприятия, касающиеся компетенции и представляющие интерес для адресата письма)</w:t>
      </w:r>
    </w:p>
    <w:p w:rsidR="00C2260D" w:rsidRPr="00420EE0" w:rsidRDefault="002C75C6" w:rsidP="002C75C6">
      <w:pPr>
        <w:spacing w:after="0" w:line="240" w:lineRule="auto"/>
        <w:ind w:firstLine="699"/>
      </w:pPr>
      <w:r w:rsidRPr="00420EE0">
        <w:t xml:space="preserve">Контрольно-счетный орган Новоалександровского </w:t>
      </w:r>
      <w:r w:rsidR="008455E3">
        <w:t>городского округа</w:t>
      </w:r>
      <w:r w:rsidRPr="00420EE0">
        <w:t xml:space="preserve"> Ставропольского края</w:t>
      </w:r>
      <w:r w:rsidR="005A1DDD" w:rsidRPr="00420EE0">
        <w:t xml:space="preserve"> считает необходимым </w:t>
      </w:r>
      <w:r w:rsidR="005A1DDD" w:rsidRPr="00420EE0">
        <w:rPr>
          <w:i/>
        </w:rPr>
        <w:t>(целесообразным)</w:t>
      </w:r>
      <w:r w:rsidR="005A1DDD" w:rsidRPr="00420EE0">
        <w:t>_____</w:t>
      </w:r>
    </w:p>
    <w:p w:rsidR="00C2260D" w:rsidRPr="00420EE0" w:rsidRDefault="005A1DDD" w:rsidP="00D859AF">
      <w:pPr>
        <w:spacing w:after="0" w:line="240" w:lineRule="auto"/>
        <w:ind w:left="81"/>
      </w:pPr>
      <w:r w:rsidRPr="00420EE0">
        <w:t>____________________________________</w:t>
      </w:r>
      <w:r w:rsidR="002C75C6" w:rsidRPr="00420EE0">
        <w:t>______________________________</w:t>
      </w:r>
    </w:p>
    <w:p w:rsidR="00C2260D" w:rsidRPr="00420EE0" w:rsidRDefault="005A1DDD" w:rsidP="002C75C6">
      <w:pPr>
        <w:spacing w:after="0" w:line="240" w:lineRule="auto"/>
        <w:ind w:left="705"/>
        <w:jc w:val="center"/>
        <w:rPr>
          <w:sz w:val="24"/>
          <w:szCs w:val="24"/>
        </w:rPr>
      </w:pPr>
      <w:r w:rsidRPr="00420EE0">
        <w:rPr>
          <w:i/>
          <w:sz w:val="24"/>
          <w:szCs w:val="24"/>
        </w:rPr>
        <w:t>(указываются предложения (рекомендации) из отчета)</w:t>
      </w:r>
    </w:p>
    <w:p w:rsidR="00C2260D" w:rsidRPr="00420EE0" w:rsidRDefault="002C75C6" w:rsidP="002C75C6">
      <w:pPr>
        <w:spacing w:after="0" w:line="240" w:lineRule="auto"/>
        <w:ind w:left="0" w:firstLine="709"/>
      </w:pPr>
      <w:r w:rsidRPr="00420EE0">
        <w:t xml:space="preserve">На основании вышеизложенного контрольно-счетный орган Новоалександровского </w:t>
      </w:r>
      <w:r w:rsidR="008455E3">
        <w:t>городского округа</w:t>
      </w:r>
      <w:r w:rsidRPr="00420EE0">
        <w:t xml:space="preserve"> Ставропольского края</w:t>
      </w:r>
      <w:r w:rsidR="005A1DDD" w:rsidRPr="00420EE0">
        <w:t xml:space="preserve"> предлагает рассмотреть указанную информацию, предложения (рекомендации)</w:t>
      </w:r>
      <w:r w:rsidR="005A1DDD" w:rsidRPr="00420EE0">
        <w:rPr>
          <w:i/>
        </w:rPr>
        <w:t xml:space="preserve"> </w:t>
      </w:r>
      <w:r w:rsidR="005A1DDD" w:rsidRPr="00420EE0">
        <w:t>и принять меры в соответствии с Вашей компетенцией.</w:t>
      </w:r>
    </w:p>
    <w:p w:rsidR="00C2260D" w:rsidRPr="00420EE0" w:rsidRDefault="005A1DDD" w:rsidP="002C75C6">
      <w:pPr>
        <w:spacing w:after="0" w:line="240" w:lineRule="auto"/>
        <w:ind w:left="0" w:firstLine="709"/>
      </w:pPr>
      <w:r w:rsidRPr="00420EE0">
        <w:t>О результатах рассмотрения и принятых мерах просим проин</w:t>
      </w:r>
      <w:r w:rsidR="002C75C6" w:rsidRPr="00420EE0">
        <w:t xml:space="preserve">формировать контрольно-счетный орган Новоалександровского </w:t>
      </w:r>
      <w:r w:rsidR="008455E3">
        <w:t>городского округа</w:t>
      </w:r>
      <w:r w:rsidRPr="00420EE0">
        <w:t xml:space="preserve"> Ставропольского края.</w:t>
      </w:r>
    </w:p>
    <w:p w:rsidR="002C75C6" w:rsidRPr="00420EE0" w:rsidRDefault="002C75C6" w:rsidP="002C75C6">
      <w:pPr>
        <w:spacing w:after="0" w:line="240" w:lineRule="auto"/>
      </w:pPr>
    </w:p>
    <w:p w:rsidR="00C2260D" w:rsidRPr="00420EE0" w:rsidRDefault="005A1DDD" w:rsidP="002C75C6">
      <w:pPr>
        <w:spacing w:after="0" w:line="240" w:lineRule="auto"/>
      </w:pPr>
      <w:r w:rsidRPr="00420EE0">
        <w:t>С уважением,</w:t>
      </w:r>
      <w:r w:rsidR="002C75C6" w:rsidRPr="00420EE0">
        <w:t>*</w:t>
      </w:r>
    </w:p>
    <w:p w:rsidR="002C75C6" w:rsidRPr="00420EE0" w:rsidRDefault="002C75C6" w:rsidP="00D859AF">
      <w:pPr>
        <w:tabs>
          <w:tab w:val="center" w:pos="5716"/>
          <w:tab w:val="center" w:pos="8387"/>
        </w:tabs>
        <w:spacing w:after="0" w:line="240" w:lineRule="auto"/>
        <w:ind w:left="0" w:firstLine="0"/>
        <w:jc w:val="left"/>
      </w:pPr>
    </w:p>
    <w:p w:rsidR="00C2260D" w:rsidRPr="00420EE0" w:rsidRDefault="002C75C6" w:rsidP="00D859AF">
      <w:pPr>
        <w:tabs>
          <w:tab w:val="center" w:pos="5716"/>
          <w:tab w:val="center" w:pos="8387"/>
        </w:tabs>
        <w:spacing w:after="0" w:line="240" w:lineRule="auto"/>
        <w:ind w:left="0" w:firstLine="0"/>
        <w:jc w:val="left"/>
      </w:pPr>
      <w:r w:rsidRPr="00420EE0">
        <w:t xml:space="preserve">Председатель                              </w:t>
      </w:r>
      <w:r w:rsidR="005A1DDD" w:rsidRPr="00420EE0">
        <w:rPr>
          <w:i/>
          <w:sz w:val="24"/>
          <w:szCs w:val="24"/>
        </w:rPr>
        <w:t>личная подпись</w:t>
      </w:r>
      <w:r w:rsidR="005A1DDD" w:rsidRPr="00420EE0">
        <w:rPr>
          <w:i/>
          <w:sz w:val="24"/>
          <w:szCs w:val="24"/>
        </w:rPr>
        <w:tab/>
      </w:r>
      <w:r w:rsidRPr="00420EE0">
        <w:rPr>
          <w:i/>
          <w:sz w:val="24"/>
          <w:szCs w:val="24"/>
        </w:rPr>
        <w:t xml:space="preserve">                                 </w:t>
      </w:r>
      <w:r w:rsidR="005A1DDD" w:rsidRPr="00420EE0">
        <w:rPr>
          <w:i/>
          <w:sz w:val="24"/>
          <w:szCs w:val="24"/>
        </w:rPr>
        <w:t>инициалы, фамилия</w:t>
      </w:r>
    </w:p>
    <w:p w:rsidR="002C75C6" w:rsidRDefault="002C75C6" w:rsidP="002C75C6">
      <w:pPr>
        <w:tabs>
          <w:tab w:val="center" w:pos="5436"/>
          <w:tab w:val="center" w:pos="8247"/>
        </w:tabs>
        <w:spacing w:after="0" w:line="240" w:lineRule="auto"/>
        <w:ind w:left="0" w:firstLine="0"/>
        <w:jc w:val="left"/>
      </w:pPr>
      <w:r w:rsidRPr="00420EE0">
        <w:rPr>
          <w:i/>
          <w:sz w:val="24"/>
        </w:rPr>
        <w:t>*(этикетная фраза «С уважением» подписывается председателем лично)</w:t>
      </w:r>
      <w:bookmarkStart w:id="0" w:name="_GoBack"/>
      <w:bookmarkEnd w:id="0"/>
    </w:p>
    <w:sectPr w:rsidR="002C75C6" w:rsidSect="009906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794" w:rsidRDefault="005A1DDD">
      <w:pPr>
        <w:spacing w:after="0" w:line="240" w:lineRule="auto"/>
      </w:pPr>
      <w:r>
        <w:separator/>
      </w:r>
    </w:p>
  </w:endnote>
  <w:endnote w:type="continuationSeparator" w:id="0">
    <w:p w:rsidR="00AC5794" w:rsidRDefault="005A1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671" w:rsidRDefault="0099067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5069944"/>
      <w:docPartObj>
        <w:docPartGallery w:val="Page Numbers (Bottom of Page)"/>
        <w:docPartUnique/>
      </w:docPartObj>
    </w:sdtPr>
    <w:sdtEndPr/>
    <w:sdtContent>
      <w:p w:rsidR="00990671" w:rsidRDefault="009906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55E3">
          <w:rPr>
            <w:noProof/>
          </w:rPr>
          <w:t>13</w:t>
        </w:r>
        <w:r>
          <w:fldChar w:fldCharType="end"/>
        </w:r>
      </w:p>
    </w:sdtContent>
  </w:sdt>
  <w:p w:rsidR="00990671" w:rsidRDefault="0099067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671" w:rsidRDefault="0099067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794" w:rsidRDefault="005A1DDD">
      <w:pPr>
        <w:spacing w:after="0" w:line="240" w:lineRule="auto"/>
      </w:pPr>
      <w:r>
        <w:separator/>
      </w:r>
    </w:p>
  </w:footnote>
  <w:footnote w:type="continuationSeparator" w:id="0">
    <w:p w:rsidR="00AC5794" w:rsidRDefault="005A1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60D" w:rsidRDefault="005A1DDD">
    <w:pPr>
      <w:spacing w:after="0" w:line="259" w:lineRule="auto"/>
      <w:ind w:left="0" w:right="28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60D" w:rsidRDefault="00C2260D">
    <w:pPr>
      <w:spacing w:after="0" w:line="259" w:lineRule="auto"/>
      <w:ind w:left="0" w:right="289"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60D" w:rsidRDefault="00C2260D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6C65"/>
    <w:multiLevelType w:val="hybridMultilevel"/>
    <w:tmpl w:val="459A9576"/>
    <w:lvl w:ilvl="0" w:tplc="750E0792">
      <w:start w:val="4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82CC42">
      <w:start w:val="1"/>
      <w:numFmt w:val="lowerLetter"/>
      <w:lvlText w:val="%2"/>
      <w:lvlJc w:val="left"/>
      <w:pPr>
        <w:ind w:left="18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ACA206">
      <w:start w:val="1"/>
      <w:numFmt w:val="lowerRoman"/>
      <w:lvlText w:val="%3"/>
      <w:lvlJc w:val="left"/>
      <w:pPr>
        <w:ind w:left="26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E6D79E">
      <w:start w:val="1"/>
      <w:numFmt w:val="decimal"/>
      <w:lvlText w:val="%4"/>
      <w:lvlJc w:val="left"/>
      <w:pPr>
        <w:ind w:left="33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4A81AC">
      <w:start w:val="1"/>
      <w:numFmt w:val="lowerLetter"/>
      <w:lvlText w:val="%5"/>
      <w:lvlJc w:val="left"/>
      <w:pPr>
        <w:ind w:left="40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22564C">
      <w:start w:val="1"/>
      <w:numFmt w:val="lowerRoman"/>
      <w:lvlText w:val="%6"/>
      <w:lvlJc w:val="left"/>
      <w:pPr>
        <w:ind w:left="47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867D34">
      <w:start w:val="1"/>
      <w:numFmt w:val="decimal"/>
      <w:lvlText w:val="%7"/>
      <w:lvlJc w:val="left"/>
      <w:pPr>
        <w:ind w:left="54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044488">
      <w:start w:val="1"/>
      <w:numFmt w:val="lowerLetter"/>
      <w:lvlText w:val="%8"/>
      <w:lvlJc w:val="left"/>
      <w:pPr>
        <w:ind w:left="62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2C63EA">
      <w:start w:val="1"/>
      <w:numFmt w:val="lowerRoman"/>
      <w:lvlText w:val="%9"/>
      <w:lvlJc w:val="left"/>
      <w:pPr>
        <w:ind w:left="69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641048"/>
    <w:multiLevelType w:val="hybridMultilevel"/>
    <w:tmpl w:val="98F445D2"/>
    <w:lvl w:ilvl="0" w:tplc="0344B5D8">
      <w:start w:val="1"/>
      <w:numFmt w:val="decimal"/>
      <w:lvlText w:val="%1."/>
      <w:lvlJc w:val="left"/>
      <w:pPr>
        <w:ind w:left="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C0DDA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060BE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64FAC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B6BC5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FAB32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FAAA8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CA4F5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C6B94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6D5525"/>
    <w:multiLevelType w:val="hybridMultilevel"/>
    <w:tmpl w:val="664E35BA"/>
    <w:lvl w:ilvl="0" w:tplc="95881CB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3C37C8">
      <w:start w:val="1"/>
      <w:numFmt w:val="lowerLetter"/>
      <w:lvlText w:val="%2"/>
      <w:lvlJc w:val="left"/>
      <w:pPr>
        <w:ind w:left="1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B4C596">
      <w:start w:val="1"/>
      <w:numFmt w:val="lowerRoman"/>
      <w:lvlText w:val="%3"/>
      <w:lvlJc w:val="left"/>
      <w:pPr>
        <w:ind w:left="2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589B56">
      <w:start w:val="1"/>
      <w:numFmt w:val="decimal"/>
      <w:lvlText w:val="%4"/>
      <w:lvlJc w:val="left"/>
      <w:pPr>
        <w:ind w:left="3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AA0F46">
      <w:start w:val="1"/>
      <w:numFmt w:val="lowerLetter"/>
      <w:lvlText w:val="%5"/>
      <w:lvlJc w:val="left"/>
      <w:pPr>
        <w:ind w:left="3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F6B372">
      <w:start w:val="1"/>
      <w:numFmt w:val="lowerRoman"/>
      <w:lvlText w:val="%6"/>
      <w:lvlJc w:val="left"/>
      <w:pPr>
        <w:ind w:left="4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46C8FC">
      <w:start w:val="1"/>
      <w:numFmt w:val="decimal"/>
      <w:lvlText w:val="%7"/>
      <w:lvlJc w:val="left"/>
      <w:pPr>
        <w:ind w:left="5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288884">
      <w:start w:val="1"/>
      <w:numFmt w:val="lowerLetter"/>
      <w:lvlText w:val="%8"/>
      <w:lvlJc w:val="left"/>
      <w:pPr>
        <w:ind w:left="5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6A10D4">
      <w:start w:val="1"/>
      <w:numFmt w:val="lowerRoman"/>
      <w:lvlText w:val="%9"/>
      <w:lvlJc w:val="left"/>
      <w:pPr>
        <w:ind w:left="6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B31AF1"/>
    <w:multiLevelType w:val="hybridMultilevel"/>
    <w:tmpl w:val="672C7188"/>
    <w:lvl w:ilvl="0" w:tplc="F558E20E">
      <w:start w:val="1"/>
      <w:numFmt w:val="bullet"/>
      <w:lvlText w:val="-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FA21E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060F0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48B2C4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9EAE0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D8424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046332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BAF76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A4BB8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4481437"/>
    <w:multiLevelType w:val="hybridMultilevel"/>
    <w:tmpl w:val="D966D98A"/>
    <w:lvl w:ilvl="0" w:tplc="93F6B6D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1F4C70"/>
    <w:multiLevelType w:val="hybridMultilevel"/>
    <w:tmpl w:val="8BA0D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E6243"/>
    <w:multiLevelType w:val="hybridMultilevel"/>
    <w:tmpl w:val="F5DEE114"/>
    <w:lvl w:ilvl="0" w:tplc="5AD6282A">
      <w:start w:val="1"/>
      <w:numFmt w:val="bullet"/>
      <w:lvlText w:val="-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74B34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E4AED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A49FB0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9A8BE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447EC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88E7B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CA224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82953C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03A623E"/>
    <w:multiLevelType w:val="hybridMultilevel"/>
    <w:tmpl w:val="08B8FE86"/>
    <w:lvl w:ilvl="0" w:tplc="E1C8315A">
      <w:start w:val="1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F8A9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7295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C8A6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3083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C09E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50BD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0862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66F2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6BC1327"/>
    <w:multiLevelType w:val="multilevel"/>
    <w:tmpl w:val="0962778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FEA7F72"/>
    <w:multiLevelType w:val="hybridMultilevel"/>
    <w:tmpl w:val="F4C83CF4"/>
    <w:lvl w:ilvl="0" w:tplc="E3B6802A">
      <w:start w:val="8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78D6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98BF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B009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D867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C447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6E49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3AE8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C49F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2C44C2E"/>
    <w:multiLevelType w:val="hybridMultilevel"/>
    <w:tmpl w:val="6DC246AC"/>
    <w:lvl w:ilvl="0" w:tplc="BF4A02AE">
      <w:start w:val="1"/>
      <w:numFmt w:val="decimal"/>
      <w:lvlText w:val="%1.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4EF83A">
      <w:start w:val="1"/>
      <w:numFmt w:val="decimal"/>
      <w:lvlText w:val="%2)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E202EC">
      <w:start w:val="1"/>
      <w:numFmt w:val="lowerRoman"/>
      <w:lvlText w:val="%3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5E6C9C">
      <w:start w:val="1"/>
      <w:numFmt w:val="decimal"/>
      <w:lvlText w:val="%4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12F5A8">
      <w:start w:val="1"/>
      <w:numFmt w:val="lowerLetter"/>
      <w:lvlText w:val="%5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340276">
      <w:start w:val="1"/>
      <w:numFmt w:val="lowerRoman"/>
      <w:lvlText w:val="%6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3AE2D6">
      <w:start w:val="1"/>
      <w:numFmt w:val="decimal"/>
      <w:lvlText w:val="%7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3E9B6A">
      <w:start w:val="1"/>
      <w:numFmt w:val="lowerLetter"/>
      <w:lvlText w:val="%8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4296DC">
      <w:start w:val="1"/>
      <w:numFmt w:val="lowerRoman"/>
      <w:lvlText w:val="%9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5292A50"/>
    <w:multiLevelType w:val="multilevel"/>
    <w:tmpl w:val="067C063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8972E95"/>
    <w:multiLevelType w:val="hybridMultilevel"/>
    <w:tmpl w:val="A94C49C2"/>
    <w:lvl w:ilvl="0" w:tplc="2DD21D64">
      <w:start w:val="1"/>
      <w:numFmt w:val="decimal"/>
      <w:lvlText w:val="%1.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D226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9E22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D408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E615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AE04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F2E6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40DD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32A3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6A97F7A"/>
    <w:multiLevelType w:val="multilevel"/>
    <w:tmpl w:val="92426D7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9C727B4"/>
    <w:multiLevelType w:val="hybridMultilevel"/>
    <w:tmpl w:val="A482AE50"/>
    <w:lvl w:ilvl="0" w:tplc="D15090EC">
      <w:start w:val="1"/>
      <w:numFmt w:val="bullet"/>
      <w:lvlText w:val="-"/>
      <w:lvlJc w:val="left"/>
      <w:pPr>
        <w:ind w:left="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E664E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1A5F6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5AD7A8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B86A0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540BD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E87A34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F0007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1014AA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0"/>
  </w:num>
  <w:num w:numId="5">
    <w:abstractNumId w:val="6"/>
  </w:num>
  <w:num w:numId="6">
    <w:abstractNumId w:val="11"/>
  </w:num>
  <w:num w:numId="7">
    <w:abstractNumId w:val="8"/>
  </w:num>
  <w:num w:numId="8">
    <w:abstractNumId w:val="13"/>
  </w:num>
  <w:num w:numId="9">
    <w:abstractNumId w:val="7"/>
  </w:num>
  <w:num w:numId="10">
    <w:abstractNumId w:val="9"/>
  </w:num>
  <w:num w:numId="11">
    <w:abstractNumId w:val="10"/>
  </w:num>
  <w:num w:numId="12">
    <w:abstractNumId w:val="1"/>
  </w:num>
  <w:num w:numId="13">
    <w:abstractNumId w:val="12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60D"/>
    <w:rsid w:val="00014172"/>
    <w:rsid w:val="00135999"/>
    <w:rsid w:val="001B3828"/>
    <w:rsid w:val="00254C9B"/>
    <w:rsid w:val="0029123F"/>
    <w:rsid w:val="002C75C6"/>
    <w:rsid w:val="0031006F"/>
    <w:rsid w:val="0036384E"/>
    <w:rsid w:val="0039241C"/>
    <w:rsid w:val="003A788F"/>
    <w:rsid w:val="00420EE0"/>
    <w:rsid w:val="00515B6A"/>
    <w:rsid w:val="0056519C"/>
    <w:rsid w:val="005A1DDD"/>
    <w:rsid w:val="005A78BD"/>
    <w:rsid w:val="005C1A03"/>
    <w:rsid w:val="0064666A"/>
    <w:rsid w:val="006816B9"/>
    <w:rsid w:val="006E11D7"/>
    <w:rsid w:val="00717EC9"/>
    <w:rsid w:val="0072356B"/>
    <w:rsid w:val="00771548"/>
    <w:rsid w:val="007964C2"/>
    <w:rsid w:val="007F6031"/>
    <w:rsid w:val="008455E3"/>
    <w:rsid w:val="00933738"/>
    <w:rsid w:val="009808C5"/>
    <w:rsid w:val="00990671"/>
    <w:rsid w:val="00993302"/>
    <w:rsid w:val="00AC5794"/>
    <w:rsid w:val="00B01788"/>
    <w:rsid w:val="00B27F8C"/>
    <w:rsid w:val="00B5382F"/>
    <w:rsid w:val="00B96255"/>
    <w:rsid w:val="00BC4931"/>
    <w:rsid w:val="00C2260D"/>
    <w:rsid w:val="00C27AD5"/>
    <w:rsid w:val="00C933C5"/>
    <w:rsid w:val="00CD66CD"/>
    <w:rsid w:val="00D03D47"/>
    <w:rsid w:val="00D6117C"/>
    <w:rsid w:val="00D717EC"/>
    <w:rsid w:val="00D859AF"/>
    <w:rsid w:val="00D90575"/>
    <w:rsid w:val="00DC2B62"/>
    <w:rsid w:val="00E4615C"/>
    <w:rsid w:val="00E578D9"/>
    <w:rsid w:val="00F43586"/>
    <w:rsid w:val="00FA2158"/>
    <w:rsid w:val="00FE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5C6"/>
    <w:pPr>
      <w:spacing w:after="4" w:line="26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" w:line="265" w:lineRule="auto"/>
      <w:ind w:left="1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C27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27AD5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List Paragraph"/>
    <w:basedOn w:val="a"/>
    <w:uiPriority w:val="34"/>
    <w:qFormat/>
    <w:rsid w:val="0031006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5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5B6A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5C6"/>
    <w:pPr>
      <w:spacing w:after="4" w:line="26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" w:line="265" w:lineRule="auto"/>
      <w:ind w:left="1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C27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27AD5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List Paragraph"/>
    <w:basedOn w:val="a"/>
    <w:uiPriority w:val="34"/>
    <w:qFormat/>
    <w:rsid w:val="0031006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5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5B6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134432.0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garantF1://70134432.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9ECF1B4DDCFD16B312192AC12EA424EF4771F1FBAB2C81A91719A2441o947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2A45B-385F-44C1-B156-358766693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13</Pages>
  <Words>3235</Words>
  <Characters>18440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cp:lastModifiedBy>User74</cp:lastModifiedBy>
  <cp:revision>22</cp:revision>
  <cp:lastPrinted>2017-02-06T07:03:00Z</cp:lastPrinted>
  <dcterms:created xsi:type="dcterms:W3CDTF">2017-01-17T11:54:00Z</dcterms:created>
  <dcterms:modified xsi:type="dcterms:W3CDTF">2018-08-09T10:48:00Z</dcterms:modified>
</cp:coreProperties>
</file>