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1AE" w:rsidRDefault="00415AD7" w:rsidP="00E851AE">
      <w:pPr>
        <w:spacing w:after="0" w:line="240" w:lineRule="auto"/>
        <w:ind w:left="7080" w:firstLine="708"/>
        <w:jc w:val="center"/>
        <w:rPr>
          <w:szCs w:val="28"/>
        </w:rPr>
      </w:pPr>
      <w:r w:rsidRPr="00415AD7">
        <w:rPr>
          <w:szCs w:val="28"/>
        </w:rPr>
        <w:t>ПРОЕКТ</w:t>
      </w:r>
    </w:p>
    <w:p w:rsidR="00415AD7" w:rsidRPr="00415AD7" w:rsidRDefault="00415AD7" w:rsidP="00E851AE">
      <w:pPr>
        <w:spacing w:after="0" w:line="240" w:lineRule="auto"/>
        <w:ind w:left="7080" w:firstLine="708"/>
        <w:jc w:val="center"/>
        <w:rPr>
          <w:szCs w:val="28"/>
        </w:rPr>
      </w:pPr>
    </w:p>
    <w:p w:rsidR="00E851AE" w:rsidRPr="007E355B" w:rsidRDefault="00E851AE" w:rsidP="00E851AE">
      <w:pPr>
        <w:spacing w:after="0" w:line="240" w:lineRule="auto"/>
        <w:jc w:val="center"/>
        <w:rPr>
          <w:b/>
          <w:sz w:val="24"/>
          <w:szCs w:val="24"/>
        </w:rPr>
      </w:pPr>
      <w:r w:rsidRPr="007E355B">
        <w:rPr>
          <w:b/>
          <w:sz w:val="24"/>
          <w:szCs w:val="24"/>
        </w:rPr>
        <w:t xml:space="preserve">АДМИНИСТРАЦИЯ НОВОАЛЕКСАНДРОВСКОГО </w:t>
      </w:r>
    </w:p>
    <w:p w:rsidR="00E851AE" w:rsidRPr="007E355B" w:rsidRDefault="00FD3709" w:rsidP="00E851A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E851AE" w:rsidRPr="007E355B">
        <w:rPr>
          <w:b/>
          <w:sz w:val="24"/>
          <w:szCs w:val="24"/>
        </w:rPr>
        <w:t xml:space="preserve"> ОКРУГА СТАВРОПОЛЬСКОГО КРАЯ</w:t>
      </w:r>
    </w:p>
    <w:p w:rsidR="00E851AE" w:rsidRPr="00392433" w:rsidRDefault="00E851AE" w:rsidP="00E851AE">
      <w:pPr>
        <w:spacing w:after="0" w:line="240" w:lineRule="auto"/>
        <w:jc w:val="center"/>
        <w:rPr>
          <w:b/>
          <w:szCs w:val="28"/>
        </w:rPr>
      </w:pPr>
    </w:p>
    <w:p w:rsidR="00E851AE" w:rsidRPr="007E355B" w:rsidRDefault="00E851AE" w:rsidP="00E851AE">
      <w:pPr>
        <w:spacing w:after="0" w:line="240" w:lineRule="auto"/>
        <w:jc w:val="center"/>
        <w:rPr>
          <w:b/>
          <w:sz w:val="36"/>
          <w:szCs w:val="36"/>
        </w:rPr>
      </w:pPr>
      <w:r w:rsidRPr="007E355B">
        <w:rPr>
          <w:b/>
          <w:sz w:val="36"/>
          <w:szCs w:val="36"/>
        </w:rPr>
        <w:t>ПОСТАНОВЛЕНИЕ</w:t>
      </w:r>
    </w:p>
    <w:p w:rsidR="00E851AE" w:rsidRPr="00392433" w:rsidRDefault="00E851AE" w:rsidP="00E851AE">
      <w:pPr>
        <w:spacing w:after="0" w:line="240" w:lineRule="auto"/>
        <w:jc w:val="center"/>
        <w:rPr>
          <w:b/>
          <w:szCs w:val="28"/>
        </w:rPr>
      </w:pPr>
    </w:p>
    <w:p w:rsidR="00E851AE" w:rsidRDefault="00E851AE" w:rsidP="00E851AE">
      <w:pPr>
        <w:spacing w:after="0" w:line="240" w:lineRule="auto"/>
        <w:ind w:firstLine="709"/>
        <w:jc w:val="center"/>
        <w:rPr>
          <w:szCs w:val="28"/>
        </w:rPr>
      </w:pPr>
      <w:r>
        <w:rPr>
          <w:szCs w:val="28"/>
        </w:rPr>
        <w:t>г. Новоалександровск</w:t>
      </w:r>
    </w:p>
    <w:p w:rsidR="00FD3709" w:rsidRDefault="00FD3709" w:rsidP="00E851AE">
      <w:pPr>
        <w:spacing w:after="0" w:line="240" w:lineRule="auto"/>
        <w:ind w:firstLine="709"/>
        <w:jc w:val="center"/>
        <w:rPr>
          <w:szCs w:val="28"/>
        </w:rPr>
      </w:pPr>
    </w:p>
    <w:p w:rsidR="00E851AE" w:rsidRDefault="00FD3709" w:rsidP="00FD3709">
      <w:pPr>
        <w:spacing w:after="0" w:line="240" w:lineRule="auto"/>
        <w:ind w:firstLine="567"/>
        <w:jc w:val="both"/>
        <w:rPr>
          <w:szCs w:val="28"/>
        </w:rPr>
      </w:pPr>
      <w:r w:rsidRPr="00D0326D">
        <w:rPr>
          <w:szCs w:val="28"/>
        </w:rPr>
        <w:t>О проведении голосования по выбору объектов благоустройства общественных территорий, подлежащих благоустройству в первоочередном порядке в 2025 году на территории Новоалександровского муниципального округа Ставропольского края</w:t>
      </w:r>
    </w:p>
    <w:p w:rsidR="00E851AE" w:rsidRPr="00455D24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1AE" w:rsidRDefault="00622B11" w:rsidP="00EA2C36">
      <w:pPr>
        <w:pStyle w:val="ConsPlusNormal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33 Федерального</w:t>
      </w:r>
      <w:r w:rsidR="00ED043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107379">
        <w:rPr>
          <w:rFonts w:ascii="Times New Roman" w:hAnsi="Times New Roman" w:cs="Times New Roman"/>
          <w:sz w:val="28"/>
          <w:szCs w:val="28"/>
        </w:rPr>
        <w:t xml:space="preserve">от 06 октября 2003г. №131-ФЗ «Об общих принципах организации местного самоуправления в Российской Федерации», в соответствии с Постановлением Правительства Ставропольского края от 31 января 2019 г. </w:t>
      </w:r>
      <w:r w:rsidR="00AF3886">
        <w:rPr>
          <w:rFonts w:ascii="Times New Roman" w:hAnsi="Times New Roman" w:cs="Times New Roman"/>
          <w:sz w:val="28"/>
          <w:szCs w:val="28"/>
        </w:rPr>
        <w:t xml:space="preserve">№37-п «О некоторых мерах по организации рейтингового голосования по формированию комфортной городской среды в Ставропольском крае» </w:t>
      </w:r>
      <w:r w:rsidR="006E4CA2">
        <w:rPr>
          <w:rFonts w:ascii="Times New Roman" w:hAnsi="Times New Roman" w:cs="Times New Roman"/>
          <w:sz w:val="28"/>
          <w:szCs w:val="28"/>
        </w:rPr>
        <w:t xml:space="preserve">администрация Новоалександровского муниципального округа Ставропольского края </w:t>
      </w:r>
    </w:p>
    <w:p w:rsidR="00AF3886" w:rsidRPr="00BE6D87" w:rsidRDefault="00AF3886" w:rsidP="00EA2C36">
      <w:pPr>
        <w:pStyle w:val="ConsPlusNormal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851AE" w:rsidRPr="0065383D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5383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ПОСТАНОВЛЯЕТ:</w:t>
      </w:r>
    </w:p>
    <w:p w:rsidR="00E851AE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Провести голосование по выбору </w:t>
      </w:r>
      <w:r w:rsidR="006F61F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объектов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благоустройства общественных территорий, подлежащих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первоочередном порядке в 202</w:t>
      </w:r>
      <w:r w:rsidR="00111A0C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в соответствии с </w:t>
      </w:r>
      <w:r w:rsidR="006F61FF" w:rsidRPr="006F61FF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 программ</w:t>
      </w:r>
      <w:r w:rsidR="001D0D5A">
        <w:rPr>
          <w:rFonts w:ascii="Times New Roman" w:eastAsia="Times New Roman" w:hAnsi="Times New Roman" w:cs="Times New Roman"/>
          <w:sz w:val="28"/>
          <w:szCs w:val="28"/>
          <w:lang w:eastAsia="en-US"/>
        </w:rPr>
        <w:t>ой</w:t>
      </w:r>
      <w:r w:rsidR="006F61FF" w:rsidRPr="006F61F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«Формирование современной городской среды на территории Новоалександровского муниципального округа Ставропольского края» 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(далее -голосование по общественным терри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ториям) в электронной форме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 xml:space="preserve">с 15 </w:t>
      </w:r>
      <w:r w:rsidR="00111A0C">
        <w:rPr>
          <w:rFonts w:ascii="Times New Roman" w:eastAsia="Times New Roman" w:hAnsi="Times New Roman" w:cs="Times New Roman"/>
          <w:sz w:val="28"/>
          <w:szCs w:val="28"/>
          <w:lang w:eastAsia="en-US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</w:t>
      </w:r>
      <w:r w:rsidR="00111A0C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с 00 часов 00 минут по 3</w:t>
      </w:r>
      <w:r w:rsidR="00111A0C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7547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111A0C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B078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00 часов 00 минут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851AE" w:rsidRPr="00AF735D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2.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BF3A3E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7A214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дрес интернет ресурса для голосования по общественным территориям в электронной </w:t>
      </w:r>
      <w:r w:rsidR="00BF3A3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форме </w:t>
      </w:r>
      <w:proofErr w:type="gramStart"/>
      <w:r w:rsidR="00CA0052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определить</w:t>
      </w:r>
      <w:r w:rsidR="007547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 w:rsidR="00BF3A3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F735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https</w:t>
      </w:r>
      <w:r w:rsidR="00AF735D">
        <w:rPr>
          <w:rFonts w:ascii="Times New Roman" w:eastAsia="Times New Roman" w:hAnsi="Times New Roman" w:cs="Times New Roman"/>
          <w:sz w:val="28"/>
          <w:szCs w:val="28"/>
          <w:lang w:eastAsia="en-US"/>
        </w:rPr>
        <w:t>://26.</w:t>
      </w:r>
      <w:proofErr w:type="spellStart"/>
      <w:r w:rsidR="00AF735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gorodsreda</w:t>
      </w:r>
      <w:proofErr w:type="spellEnd"/>
      <w:r w:rsidR="00AF735D" w:rsidRPr="00AF735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AF735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ru</w:t>
      </w:r>
      <w:proofErr w:type="gramEnd"/>
    </w:p>
    <w:p w:rsidR="00E851AE" w:rsidRPr="0065383D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3.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Установить </w:t>
      </w:r>
      <w:r w:rsidR="00B6389B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еречень </w:t>
      </w:r>
      <w:r w:rsidR="006D2908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общественных территорий</w:t>
      </w:r>
      <w:r w:rsid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6D29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отобранных </w:t>
      </w:r>
      <w:r w:rsidR="00C1270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проведения голосования по отбору общественных территорий, подлежащих в рамках реализации </w:t>
      </w:r>
      <w:r w:rsidR="003F6929" w:rsidRP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</w:t>
      </w:r>
      <w:r w:rsid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>ой</w:t>
      </w:r>
      <w:r w:rsidR="003F6929" w:rsidRP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</w:t>
      </w:r>
      <w:r w:rsid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  <w:r w:rsidR="003F6929" w:rsidRP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«Формирование современной городской среды на территории Новоалександровского муниципального округа Ставропольского края»</w:t>
      </w:r>
      <w:r w:rsidR="003F692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согласно приложению</w:t>
      </w:r>
      <w:r w:rsidRPr="0065383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851AE" w:rsidRPr="0065383D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83D">
        <w:rPr>
          <w:rFonts w:ascii="Times New Roman" w:hAnsi="Times New Roman" w:cs="Times New Roman"/>
          <w:sz w:val="28"/>
          <w:szCs w:val="28"/>
        </w:rPr>
        <w:t>5.</w:t>
      </w:r>
      <w:r w:rsidRPr="0065383D">
        <w:rPr>
          <w:rFonts w:ascii="Times New Roman" w:hAnsi="Times New Roman" w:cs="Times New Roman"/>
          <w:sz w:val="28"/>
          <w:szCs w:val="28"/>
        </w:rPr>
        <w:tab/>
        <w:t xml:space="preserve">Контроль за выполнением настоящего постановления возложить на заместителя главы администрации Новоалександровского </w:t>
      </w:r>
      <w:r w:rsidR="00C231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65383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23161">
        <w:rPr>
          <w:rFonts w:ascii="Times New Roman" w:hAnsi="Times New Roman" w:cs="Times New Roman"/>
          <w:sz w:val="28"/>
          <w:szCs w:val="28"/>
        </w:rPr>
        <w:t>Е.А.</w:t>
      </w:r>
      <w:r w:rsidR="00CA0052">
        <w:rPr>
          <w:rFonts w:ascii="Times New Roman" w:hAnsi="Times New Roman" w:cs="Times New Roman"/>
          <w:sz w:val="28"/>
          <w:szCs w:val="28"/>
        </w:rPr>
        <w:t xml:space="preserve"> </w:t>
      </w:r>
      <w:r w:rsidR="00C23161">
        <w:rPr>
          <w:rFonts w:ascii="Times New Roman" w:hAnsi="Times New Roman" w:cs="Times New Roman"/>
          <w:sz w:val="28"/>
          <w:szCs w:val="28"/>
        </w:rPr>
        <w:t>Савельева.</w:t>
      </w:r>
    </w:p>
    <w:p w:rsidR="00E851AE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83D">
        <w:rPr>
          <w:rFonts w:ascii="Times New Roman" w:hAnsi="Times New Roman" w:cs="Times New Roman"/>
          <w:sz w:val="28"/>
          <w:szCs w:val="28"/>
        </w:rPr>
        <w:t>6.</w:t>
      </w:r>
      <w:r w:rsidRPr="0065383D">
        <w:rPr>
          <w:rFonts w:ascii="Times New Roman" w:hAnsi="Times New Roman" w:cs="Times New Roman"/>
          <w:sz w:val="28"/>
          <w:szCs w:val="28"/>
        </w:rPr>
        <w:tab/>
      </w:r>
      <w:r w:rsidRPr="006B5A8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="00CA0052">
        <w:rPr>
          <w:rFonts w:ascii="Times New Roman" w:hAnsi="Times New Roman" w:cs="Times New Roman"/>
          <w:sz w:val="28"/>
          <w:szCs w:val="28"/>
        </w:rPr>
        <w:t>опубликования</w:t>
      </w:r>
      <w:r w:rsidRPr="006B5A82">
        <w:rPr>
          <w:rFonts w:ascii="Times New Roman" w:hAnsi="Times New Roman" w:cs="Times New Roman"/>
          <w:sz w:val="28"/>
          <w:szCs w:val="28"/>
        </w:rPr>
        <w:t>.</w:t>
      </w:r>
    </w:p>
    <w:p w:rsidR="00E851AE" w:rsidRDefault="00E851AE" w:rsidP="00EA2C36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0EB6" w:rsidRDefault="00320EB6" w:rsidP="00EA2C36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1AE" w:rsidRPr="00332315" w:rsidRDefault="00E851AE" w:rsidP="00EA2C3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b/>
          <w:szCs w:val="28"/>
        </w:rPr>
      </w:pPr>
      <w:r w:rsidRPr="00332315">
        <w:rPr>
          <w:b/>
          <w:szCs w:val="28"/>
        </w:rPr>
        <w:t xml:space="preserve">Глава </w:t>
      </w:r>
    </w:p>
    <w:p w:rsidR="00E851AE" w:rsidRPr="00332315" w:rsidRDefault="00E851AE" w:rsidP="00EA2C3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b/>
          <w:szCs w:val="28"/>
        </w:rPr>
      </w:pPr>
      <w:r w:rsidRPr="00332315">
        <w:rPr>
          <w:b/>
          <w:szCs w:val="28"/>
        </w:rPr>
        <w:t>Новоалександровского</w:t>
      </w:r>
    </w:p>
    <w:p w:rsidR="00E851AE" w:rsidRPr="00332315" w:rsidRDefault="00CA0052" w:rsidP="00EA2C3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b/>
          <w:szCs w:val="28"/>
        </w:rPr>
      </w:pPr>
      <w:r>
        <w:rPr>
          <w:b/>
          <w:szCs w:val="28"/>
        </w:rPr>
        <w:t>муниципального</w:t>
      </w:r>
      <w:r w:rsidR="00E851AE" w:rsidRPr="00332315">
        <w:rPr>
          <w:b/>
          <w:szCs w:val="28"/>
        </w:rPr>
        <w:t xml:space="preserve"> округа</w:t>
      </w:r>
    </w:p>
    <w:p w:rsidR="00E851AE" w:rsidRDefault="00E851AE" w:rsidP="00EA2C3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b/>
          <w:szCs w:val="28"/>
        </w:rPr>
      </w:pPr>
      <w:r w:rsidRPr="00332315">
        <w:rPr>
          <w:b/>
          <w:szCs w:val="28"/>
        </w:rPr>
        <w:t>Ставропольского края</w:t>
      </w:r>
      <w:r w:rsidRPr="00332315">
        <w:rPr>
          <w:b/>
          <w:szCs w:val="28"/>
        </w:rPr>
        <w:tab/>
      </w:r>
      <w:r w:rsidRPr="00332315">
        <w:rPr>
          <w:b/>
          <w:szCs w:val="28"/>
        </w:rPr>
        <w:tab/>
      </w:r>
      <w:r w:rsidRPr="00332315">
        <w:rPr>
          <w:b/>
          <w:szCs w:val="28"/>
        </w:rPr>
        <w:tab/>
      </w:r>
      <w:r w:rsidRPr="00332315">
        <w:rPr>
          <w:b/>
          <w:szCs w:val="28"/>
        </w:rPr>
        <w:tab/>
        <w:t xml:space="preserve">                          </w:t>
      </w:r>
      <w:r w:rsidR="00415AD7">
        <w:rPr>
          <w:b/>
          <w:szCs w:val="28"/>
        </w:rPr>
        <w:t>Э.А. Колтунов</w:t>
      </w:r>
    </w:p>
    <w:p w:rsidR="00E851AE" w:rsidRDefault="00E851AE" w:rsidP="00EA2C36">
      <w:pPr>
        <w:spacing w:after="0" w:line="280" w:lineRule="exact"/>
        <w:ind w:firstLine="709"/>
        <w:jc w:val="both"/>
        <w:rPr>
          <w:szCs w:val="28"/>
        </w:rPr>
      </w:pPr>
    </w:p>
    <w:p w:rsidR="00AC39AD" w:rsidRPr="00BE6D87" w:rsidRDefault="00AC39AD" w:rsidP="00EA2C36">
      <w:pPr>
        <w:spacing w:after="0" w:line="280" w:lineRule="exact"/>
        <w:ind w:firstLine="709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 xml:space="preserve">Проект решения вносит заместитель главы администрации </w:t>
      </w:r>
      <w:r w:rsidRPr="00245EBD">
        <w:rPr>
          <w:szCs w:val="28"/>
        </w:rPr>
        <w:lastRenderedPageBreak/>
        <w:t xml:space="preserve">Новоалександровского </w:t>
      </w:r>
      <w:r w:rsidR="00CA0052">
        <w:rPr>
          <w:szCs w:val="28"/>
        </w:rPr>
        <w:t>муниципального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 xml:space="preserve">округа Ставропольского края                                                    </w:t>
      </w:r>
      <w:r w:rsidR="006F61FF">
        <w:rPr>
          <w:szCs w:val="28"/>
        </w:rPr>
        <w:t>Е.А.</w:t>
      </w:r>
      <w:r w:rsidR="001B77EF">
        <w:rPr>
          <w:szCs w:val="28"/>
        </w:rPr>
        <w:t xml:space="preserve"> </w:t>
      </w:r>
      <w:r w:rsidR="006F61FF">
        <w:rPr>
          <w:szCs w:val="28"/>
        </w:rPr>
        <w:t>Савельев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СОГЛАСОВАНО: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 xml:space="preserve">Заместитель главы 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а</w:t>
      </w:r>
      <w:r w:rsidRPr="00245EBD">
        <w:rPr>
          <w:szCs w:val="28"/>
        </w:rPr>
        <w:t>дминистрации</w:t>
      </w:r>
      <w:r>
        <w:rPr>
          <w:szCs w:val="28"/>
        </w:rPr>
        <w:t xml:space="preserve"> </w:t>
      </w:r>
      <w:r w:rsidRPr="00245EBD">
        <w:rPr>
          <w:szCs w:val="28"/>
        </w:rPr>
        <w:t xml:space="preserve">Новоалександровского </w:t>
      </w:r>
    </w:p>
    <w:p w:rsidR="00E97C87" w:rsidRPr="00245EBD" w:rsidRDefault="00CA0052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муниципального</w:t>
      </w:r>
      <w:r w:rsidR="00E97C87" w:rsidRPr="00245EBD">
        <w:rPr>
          <w:szCs w:val="28"/>
        </w:rPr>
        <w:t xml:space="preserve"> округа 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Ставропольского края</w:t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>
        <w:rPr>
          <w:szCs w:val="28"/>
        </w:rPr>
        <w:t xml:space="preserve">         </w:t>
      </w:r>
      <w:r w:rsidRPr="00245EBD">
        <w:rPr>
          <w:szCs w:val="28"/>
        </w:rPr>
        <w:t>Н.Г. Дубинин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Начальник общего отдела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администрации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Новоалександровского</w:t>
      </w:r>
    </w:p>
    <w:p w:rsidR="00E97C87" w:rsidRPr="00245EBD" w:rsidRDefault="00CA0052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муниципального</w:t>
      </w:r>
      <w:r w:rsidR="00E97C87" w:rsidRPr="00245EBD">
        <w:rPr>
          <w:szCs w:val="28"/>
        </w:rPr>
        <w:t xml:space="preserve"> округа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Ставропольского края</w:t>
      </w:r>
      <w:r w:rsidRPr="00245EBD">
        <w:rPr>
          <w:szCs w:val="28"/>
        </w:rPr>
        <w:tab/>
      </w:r>
      <w:r>
        <w:rPr>
          <w:szCs w:val="28"/>
        </w:rPr>
        <w:t xml:space="preserve">                                                        </w:t>
      </w:r>
      <w:r w:rsidRPr="00245EBD">
        <w:rPr>
          <w:szCs w:val="28"/>
        </w:rPr>
        <w:t xml:space="preserve">Е.В. Красюкова </w:t>
      </w:r>
      <w:r w:rsidRPr="00245EBD">
        <w:rPr>
          <w:szCs w:val="28"/>
        </w:rPr>
        <w:tab/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Н</w:t>
      </w:r>
      <w:r w:rsidRPr="00245EBD">
        <w:rPr>
          <w:szCs w:val="28"/>
        </w:rPr>
        <w:t xml:space="preserve">ачальник 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 xml:space="preserve">правового отдела 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администрации</w:t>
      </w:r>
      <w:r>
        <w:rPr>
          <w:szCs w:val="28"/>
        </w:rPr>
        <w:t xml:space="preserve"> </w:t>
      </w:r>
      <w:r w:rsidRPr="00245EBD">
        <w:rPr>
          <w:szCs w:val="28"/>
        </w:rPr>
        <w:t>Новоалександровского</w:t>
      </w:r>
    </w:p>
    <w:p w:rsidR="00E97C87" w:rsidRPr="00245EBD" w:rsidRDefault="00CA0052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муниципального</w:t>
      </w:r>
      <w:r w:rsidR="00E97C87" w:rsidRPr="00245EBD">
        <w:rPr>
          <w:szCs w:val="28"/>
        </w:rPr>
        <w:t xml:space="preserve"> округа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Ставропольского края</w:t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 w:rsidRPr="00245EBD">
        <w:rPr>
          <w:szCs w:val="28"/>
        </w:rPr>
        <w:tab/>
      </w:r>
      <w:r>
        <w:rPr>
          <w:szCs w:val="28"/>
        </w:rPr>
        <w:t xml:space="preserve">      В.Е. Гмирин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Начальник отдела 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жилищно-коммунального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хозяйства </w:t>
      </w:r>
      <w:r w:rsidRPr="00245EBD">
        <w:rPr>
          <w:szCs w:val="28"/>
        </w:rPr>
        <w:t>администрации</w:t>
      </w:r>
    </w:p>
    <w:p w:rsidR="00E97C87" w:rsidRPr="00245EBD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Новоалександровского</w:t>
      </w:r>
    </w:p>
    <w:p w:rsidR="00E97C87" w:rsidRPr="00245EBD" w:rsidRDefault="00CA0052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>муниципального</w:t>
      </w:r>
      <w:r w:rsidR="00E97C87" w:rsidRPr="00245EBD">
        <w:rPr>
          <w:szCs w:val="28"/>
        </w:rPr>
        <w:t xml:space="preserve"> округа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>Ставропольского края</w:t>
      </w:r>
      <w:r>
        <w:rPr>
          <w:szCs w:val="28"/>
        </w:rPr>
        <w:t xml:space="preserve">                                                            А.С. Лазарева </w:t>
      </w:r>
    </w:p>
    <w:p w:rsidR="00E97C87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1D0D5A" w:rsidRDefault="001D0D5A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851AE" w:rsidRDefault="00E97C87" w:rsidP="00E97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245EBD">
        <w:rPr>
          <w:szCs w:val="28"/>
        </w:rPr>
        <w:t xml:space="preserve">Проект решения подготовил </w:t>
      </w:r>
      <w:r w:rsidR="00CA0052">
        <w:rPr>
          <w:szCs w:val="28"/>
        </w:rPr>
        <w:t xml:space="preserve">главный </w:t>
      </w:r>
      <w:r>
        <w:rPr>
          <w:szCs w:val="28"/>
        </w:rPr>
        <w:t>специалист</w:t>
      </w:r>
      <w:r w:rsidRPr="00245EBD">
        <w:rPr>
          <w:szCs w:val="28"/>
        </w:rPr>
        <w:t xml:space="preserve"> отдела жилищно</w:t>
      </w:r>
      <w:r>
        <w:rPr>
          <w:szCs w:val="28"/>
        </w:rPr>
        <w:t>-</w:t>
      </w:r>
      <w:r w:rsidRPr="00245EBD">
        <w:rPr>
          <w:szCs w:val="28"/>
        </w:rPr>
        <w:t xml:space="preserve">коммунального хозяйства администрации Новоалександровского </w:t>
      </w:r>
      <w:r w:rsidR="00CA0052">
        <w:rPr>
          <w:szCs w:val="28"/>
        </w:rPr>
        <w:t>муниципального</w:t>
      </w:r>
      <w:r w:rsidRPr="00245EBD">
        <w:rPr>
          <w:szCs w:val="28"/>
        </w:rPr>
        <w:t xml:space="preserve"> округа Ставропольского края </w:t>
      </w:r>
      <w:r w:rsidRPr="00245EBD">
        <w:rPr>
          <w:szCs w:val="28"/>
        </w:rPr>
        <w:tab/>
        <w:t xml:space="preserve"> </w:t>
      </w:r>
      <w:r w:rsidRPr="00245EBD">
        <w:rPr>
          <w:szCs w:val="28"/>
        </w:rPr>
        <w:tab/>
      </w:r>
      <w:r w:rsidR="00CA0052">
        <w:rPr>
          <w:szCs w:val="28"/>
        </w:rPr>
        <w:t>А</w:t>
      </w:r>
      <w:r>
        <w:rPr>
          <w:szCs w:val="28"/>
        </w:rPr>
        <w:t>.Ю. Дергаусова</w:t>
      </w:r>
    </w:p>
    <w:p w:rsidR="00E97C87" w:rsidRDefault="00E97C87" w:rsidP="00E851AE">
      <w:pPr>
        <w:spacing w:after="0" w:line="240" w:lineRule="exact"/>
        <w:rPr>
          <w:szCs w:val="28"/>
        </w:rPr>
      </w:pPr>
    </w:p>
    <w:p w:rsidR="00EA2C36" w:rsidRDefault="00E851AE" w:rsidP="00E851AE">
      <w:pPr>
        <w:spacing w:after="0" w:line="240" w:lineRule="exact"/>
        <w:ind w:left="4395" w:firstLine="4"/>
        <w:jc w:val="both"/>
        <w:rPr>
          <w:szCs w:val="28"/>
        </w:rPr>
      </w:pPr>
      <w:r w:rsidRPr="0065383D">
        <w:rPr>
          <w:szCs w:val="28"/>
        </w:rPr>
        <w:t xml:space="preserve"> </w:t>
      </w:r>
    </w:p>
    <w:p w:rsidR="00EA2C36" w:rsidRDefault="00EA2C36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EA2C36" w:rsidRDefault="00EA2C36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91252B" w:rsidRDefault="0091252B" w:rsidP="00E851AE">
      <w:pPr>
        <w:spacing w:after="0" w:line="240" w:lineRule="exact"/>
        <w:ind w:left="4395" w:firstLine="4"/>
        <w:jc w:val="both"/>
        <w:rPr>
          <w:szCs w:val="28"/>
        </w:rPr>
      </w:pPr>
      <w:bookmarkStart w:id="0" w:name="_GoBack"/>
      <w:bookmarkEnd w:id="0"/>
    </w:p>
    <w:p w:rsidR="00EA2C36" w:rsidRDefault="00EA2C36" w:rsidP="00E851AE">
      <w:pPr>
        <w:spacing w:after="0" w:line="240" w:lineRule="exact"/>
        <w:ind w:left="4395" w:firstLine="4"/>
        <w:jc w:val="both"/>
        <w:rPr>
          <w:szCs w:val="28"/>
        </w:rPr>
      </w:pPr>
    </w:p>
    <w:p w:rsidR="00E851AE" w:rsidRPr="008C0225" w:rsidRDefault="00E851AE" w:rsidP="00EA2C36">
      <w:pPr>
        <w:spacing w:after="0" w:line="240" w:lineRule="exact"/>
        <w:ind w:left="142" w:firstLine="4"/>
        <w:jc w:val="right"/>
        <w:rPr>
          <w:szCs w:val="28"/>
        </w:rPr>
      </w:pPr>
      <w:r>
        <w:rPr>
          <w:szCs w:val="28"/>
        </w:rPr>
        <w:t>Приложение</w:t>
      </w:r>
    </w:p>
    <w:p w:rsidR="0006057D" w:rsidRDefault="00E851AE" w:rsidP="00EA2C36">
      <w:pPr>
        <w:spacing w:after="0" w:line="240" w:lineRule="exact"/>
        <w:ind w:left="142"/>
        <w:jc w:val="right"/>
        <w:rPr>
          <w:szCs w:val="28"/>
        </w:rPr>
      </w:pPr>
      <w:r w:rsidRPr="008C0225">
        <w:rPr>
          <w:szCs w:val="28"/>
        </w:rPr>
        <w:lastRenderedPageBreak/>
        <w:t>к постановлению администрации</w:t>
      </w:r>
      <w:r w:rsidRPr="008C0225">
        <w:rPr>
          <w:szCs w:val="28"/>
        </w:rPr>
        <w:br/>
      </w:r>
      <w:r>
        <w:rPr>
          <w:szCs w:val="28"/>
        </w:rPr>
        <w:t>Новоалександровского</w:t>
      </w:r>
      <w:r w:rsidR="0006057D">
        <w:rPr>
          <w:szCs w:val="28"/>
        </w:rPr>
        <w:t xml:space="preserve"> </w:t>
      </w:r>
      <w:r w:rsidR="00CA0052">
        <w:rPr>
          <w:szCs w:val="28"/>
        </w:rPr>
        <w:t>муниципального</w:t>
      </w:r>
    </w:p>
    <w:p w:rsidR="00E851AE" w:rsidRPr="008C0225" w:rsidRDefault="00E851AE" w:rsidP="00EA2C36">
      <w:pPr>
        <w:spacing w:after="0" w:line="240" w:lineRule="exact"/>
        <w:ind w:left="142"/>
        <w:jc w:val="right"/>
        <w:rPr>
          <w:szCs w:val="28"/>
        </w:rPr>
      </w:pPr>
      <w:r>
        <w:rPr>
          <w:szCs w:val="28"/>
        </w:rPr>
        <w:t xml:space="preserve"> </w:t>
      </w:r>
      <w:r w:rsidRPr="008C0225">
        <w:rPr>
          <w:szCs w:val="28"/>
        </w:rPr>
        <w:t>округа</w:t>
      </w:r>
      <w:r w:rsidR="0006057D">
        <w:rPr>
          <w:szCs w:val="28"/>
        </w:rPr>
        <w:t xml:space="preserve"> </w:t>
      </w:r>
      <w:r w:rsidRPr="008C0225">
        <w:rPr>
          <w:szCs w:val="28"/>
        </w:rPr>
        <w:t>Ставропольского края</w:t>
      </w:r>
    </w:p>
    <w:p w:rsidR="00E851AE" w:rsidRPr="00122144" w:rsidRDefault="00E851AE" w:rsidP="00EA2C36">
      <w:pPr>
        <w:spacing w:after="0" w:line="240" w:lineRule="auto"/>
        <w:ind w:firstLine="709"/>
        <w:jc w:val="right"/>
        <w:rPr>
          <w:szCs w:val="28"/>
        </w:rPr>
      </w:pPr>
      <w:r w:rsidRPr="008C0225">
        <w:rPr>
          <w:szCs w:val="28"/>
        </w:rPr>
        <w:t xml:space="preserve"> </w:t>
      </w:r>
    </w:p>
    <w:p w:rsidR="00E851AE" w:rsidRDefault="00E851AE" w:rsidP="00E851AE">
      <w:pPr>
        <w:spacing w:after="0" w:line="240" w:lineRule="exact"/>
        <w:ind w:left="4395" w:firstLine="4"/>
        <w:jc w:val="both"/>
      </w:pPr>
    </w:p>
    <w:p w:rsidR="00E851AE" w:rsidRDefault="00E851AE" w:rsidP="00E851AE">
      <w:pPr>
        <w:spacing w:after="0" w:line="240" w:lineRule="exact"/>
        <w:jc w:val="center"/>
      </w:pPr>
      <w:r>
        <w:t>ПЕРЕЧЕНЬ</w:t>
      </w:r>
    </w:p>
    <w:p w:rsidR="00467D2B" w:rsidRDefault="00E851AE" w:rsidP="00E851AE">
      <w:pPr>
        <w:spacing w:after="0" w:line="240" w:lineRule="exact"/>
        <w:jc w:val="center"/>
        <w:rPr>
          <w:szCs w:val="28"/>
        </w:rPr>
      </w:pPr>
      <w:r w:rsidRPr="001E5AE0">
        <w:rPr>
          <w:szCs w:val="28"/>
        </w:rPr>
        <w:t xml:space="preserve">общественных территорий, </w:t>
      </w:r>
      <w:r w:rsidR="00CB20E5">
        <w:rPr>
          <w:szCs w:val="28"/>
        </w:rPr>
        <w:t xml:space="preserve">отобранных </w:t>
      </w:r>
    </w:p>
    <w:p w:rsidR="00467D2B" w:rsidRDefault="00CB20E5" w:rsidP="00E851AE">
      <w:pPr>
        <w:spacing w:after="0" w:line="240" w:lineRule="exact"/>
        <w:jc w:val="center"/>
        <w:rPr>
          <w:szCs w:val="28"/>
        </w:rPr>
      </w:pPr>
      <w:r>
        <w:rPr>
          <w:szCs w:val="28"/>
        </w:rPr>
        <w:t>д</w:t>
      </w:r>
      <w:r w:rsidR="008E230B">
        <w:rPr>
          <w:szCs w:val="28"/>
        </w:rPr>
        <w:t xml:space="preserve">ля проведения голосования по отбору общественных территорий, подлежащих в рамках реализации </w:t>
      </w:r>
      <w:r w:rsidR="00E40600" w:rsidRPr="00E40600">
        <w:rPr>
          <w:szCs w:val="28"/>
        </w:rPr>
        <w:t xml:space="preserve">муниципальной программы </w:t>
      </w:r>
    </w:p>
    <w:p w:rsidR="00E851AE" w:rsidRDefault="00E40600" w:rsidP="00E851AE">
      <w:pPr>
        <w:spacing w:after="0" w:line="240" w:lineRule="exact"/>
        <w:jc w:val="center"/>
      </w:pPr>
      <w:r w:rsidRPr="00E40600">
        <w:rPr>
          <w:szCs w:val="28"/>
        </w:rPr>
        <w:t>«Формирование современной городской среды на территории Новоалександровского муниципального округа Ставропольского края»</w:t>
      </w:r>
    </w:p>
    <w:p w:rsidR="00E851AE" w:rsidRDefault="00E851AE" w:rsidP="00E851AE">
      <w:pPr>
        <w:spacing w:after="0" w:line="240" w:lineRule="auto"/>
        <w:jc w:val="both"/>
        <w:rPr>
          <w:szCs w:val="28"/>
        </w:rPr>
      </w:pPr>
    </w:p>
    <w:tbl>
      <w:tblPr>
        <w:tblStyle w:val="TableNormal"/>
        <w:tblW w:w="9533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716"/>
        <w:gridCol w:w="4111"/>
      </w:tblGrid>
      <w:tr w:rsidR="00CB20E5" w:rsidTr="001B50D7">
        <w:trPr>
          <w:trHeight w:val="964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№</w:t>
            </w:r>
          </w:p>
          <w:p w:rsidR="00CB20E5" w:rsidRPr="00DE6BD0" w:rsidRDefault="00CB20E5" w:rsidP="001B50D7">
            <w:pPr>
              <w:pStyle w:val="TableParagraph"/>
              <w:spacing w:before="33"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п/п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239" w:right="235"/>
              <w:jc w:val="center"/>
              <w:rPr>
                <w:sz w:val="28"/>
                <w:szCs w:val="28"/>
                <w:lang w:val="ru-RU"/>
              </w:rPr>
            </w:pPr>
            <w:r w:rsidRPr="00DE6BD0">
              <w:rPr>
                <w:sz w:val="28"/>
                <w:szCs w:val="28"/>
                <w:lang w:val="ru-RU"/>
              </w:rPr>
              <w:t>Наименование</w:t>
            </w:r>
            <w:r w:rsidRPr="00DE6BD0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326278" w:rsidRPr="00DE6BD0">
              <w:rPr>
                <w:sz w:val="28"/>
                <w:szCs w:val="28"/>
                <w:lang w:val="ru-RU"/>
              </w:rPr>
              <w:t>объекта</w:t>
            </w:r>
          </w:p>
          <w:p w:rsidR="00CB20E5" w:rsidRPr="00DE6BD0" w:rsidRDefault="00CB20E5" w:rsidP="001B50D7">
            <w:pPr>
              <w:pStyle w:val="TableParagraph"/>
              <w:spacing w:line="280" w:lineRule="exact"/>
              <w:ind w:left="239" w:right="235"/>
              <w:jc w:val="center"/>
              <w:rPr>
                <w:sz w:val="28"/>
                <w:szCs w:val="28"/>
                <w:lang w:val="ru-RU"/>
              </w:rPr>
            </w:pPr>
            <w:r w:rsidRPr="00DE6BD0">
              <w:rPr>
                <w:sz w:val="28"/>
                <w:szCs w:val="28"/>
                <w:lang w:val="ru-RU"/>
              </w:rPr>
              <w:t>благоустройства общественной</w:t>
            </w:r>
            <w:r w:rsidRPr="00DE6BD0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DE6BD0">
              <w:rPr>
                <w:sz w:val="28"/>
                <w:szCs w:val="28"/>
                <w:lang w:val="ru-RU"/>
              </w:rPr>
              <w:t>территории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541" w:right="142" w:firstLine="315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Место расположения</w:t>
            </w:r>
            <w:r w:rsidRPr="00DE6BD0">
              <w:rPr>
                <w:spacing w:val="1"/>
                <w:sz w:val="28"/>
                <w:szCs w:val="28"/>
              </w:rPr>
              <w:t xml:space="preserve"> о</w:t>
            </w:r>
            <w:r w:rsidRPr="00DE6BD0">
              <w:rPr>
                <w:sz w:val="28"/>
                <w:szCs w:val="28"/>
              </w:rPr>
              <w:t>бщественной</w:t>
            </w:r>
            <w:r w:rsidRPr="00DE6BD0">
              <w:rPr>
                <w:spacing w:val="-10"/>
                <w:sz w:val="28"/>
                <w:szCs w:val="28"/>
              </w:rPr>
              <w:t xml:space="preserve"> </w:t>
            </w:r>
            <w:r w:rsidRPr="00DE6BD0">
              <w:rPr>
                <w:sz w:val="28"/>
                <w:szCs w:val="28"/>
              </w:rPr>
              <w:t>территории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1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Строительство универсальной спортивной площадки по игровым видам спорта в посёлке Виноградный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район,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 xml:space="preserve">пос. </w:t>
            </w:r>
            <w:r w:rsidRPr="00DE6BD0">
              <w:rPr>
                <w:bCs/>
                <w:color w:val="000000"/>
                <w:szCs w:val="28"/>
              </w:rPr>
              <w:t>Виноградный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2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Благоустройство зоны отдыха с устройством детской игровой площадки по улице Московская, 43 в хуторе Красночервонном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район,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х. Красночервонный,</w:t>
            </w:r>
            <w:r w:rsidR="001B50D7" w:rsidRPr="00DE6BD0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  <w:lang w:val="ru-RU"/>
              </w:rPr>
              <w:t>ул. Московская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3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Устройство тротуарных дорожек по улице Красной с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№ 1 по № 42 и с № 94 по № 176, по улице Ленина с № 67 по № 113 в станице Кармалиновской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ст.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</w:rPr>
              <w:t>Кармалиновская,</w:t>
            </w:r>
            <w:r w:rsidRPr="00DE6BD0">
              <w:rPr>
                <w:bCs/>
                <w:color w:val="000000"/>
                <w:szCs w:val="28"/>
              </w:rPr>
              <w:br/>
            </w:r>
            <w:proofErr w:type="spellStart"/>
            <w:r w:rsidRPr="00DE6BD0">
              <w:rPr>
                <w:bCs/>
                <w:color w:val="000000"/>
                <w:szCs w:val="28"/>
              </w:rPr>
              <w:t>ул</w:t>
            </w:r>
            <w:proofErr w:type="spellEnd"/>
            <w:r w:rsidRPr="00DE6BD0">
              <w:rPr>
                <w:bCs/>
                <w:color w:val="000000"/>
                <w:szCs w:val="28"/>
              </w:rPr>
              <w:t xml:space="preserve">. Красная, </w:t>
            </w:r>
            <w:proofErr w:type="spellStart"/>
            <w:r w:rsidRPr="00DE6BD0">
              <w:rPr>
                <w:bCs/>
                <w:color w:val="000000"/>
                <w:szCs w:val="28"/>
              </w:rPr>
              <w:t>ул</w:t>
            </w:r>
            <w:proofErr w:type="spellEnd"/>
            <w:r w:rsidRPr="00DE6BD0">
              <w:rPr>
                <w:bCs/>
                <w:color w:val="000000"/>
                <w:szCs w:val="28"/>
              </w:rPr>
              <w:t>. Ленина</w:t>
            </w:r>
          </w:p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4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Благоустройство пешеходной зоны по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 xml:space="preserve">ул. Советской (от ул. Школьной до ул. </w:t>
            </w:r>
            <w:r w:rsidRPr="00DE6BD0">
              <w:rPr>
                <w:bCs/>
                <w:color w:val="000000"/>
                <w:szCs w:val="28"/>
              </w:rPr>
              <w:t xml:space="preserve">Гагарина) в </w:t>
            </w:r>
            <w:proofErr w:type="spellStart"/>
            <w:r w:rsidRPr="00DE6BD0">
              <w:rPr>
                <w:bCs/>
                <w:color w:val="000000"/>
                <w:szCs w:val="28"/>
              </w:rPr>
              <w:t>пос</w:t>
            </w:r>
            <w:proofErr w:type="spellEnd"/>
            <w:r w:rsidRPr="00DE6BD0">
              <w:rPr>
                <w:bCs/>
                <w:color w:val="000000"/>
                <w:szCs w:val="28"/>
              </w:rPr>
              <w:t>. Светлом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пос.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Светлый,</w:t>
            </w:r>
            <w:r w:rsidR="001B50D7" w:rsidRPr="00DE6BD0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  <w:lang w:val="ru-RU"/>
              </w:rPr>
              <w:t xml:space="preserve">от ул. Школьной до ул. </w:t>
            </w:r>
            <w:r w:rsidRPr="00DE6BD0">
              <w:rPr>
                <w:bCs/>
                <w:color w:val="000000"/>
                <w:szCs w:val="28"/>
              </w:rPr>
              <w:t>Гагарина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5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Устройство пешеходной зоны с декоративной подсветкой по ул. Ленина п. Краснозоринский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п.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Краснозоринский, ул. </w:t>
            </w:r>
            <w:r w:rsidRPr="00DE6BD0">
              <w:rPr>
                <w:bCs/>
                <w:color w:val="000000"/>
                <w:szCs w:val="28"/>
              </w:rPr>
              <w:t>Ленина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6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Создание и благоустройство «Аллеи Славы» по улице Гагарина села Раздольного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="00C72BDB">
              <w:rPr>
                <w:bCs/>
                <w:color w:val="000000"/>
                <w:szCs w:val="28"/>
                <w:lang w:val="ru-RU"/>
              </w:rPr>
              <w:br/>
            </w:r>
            <w:r w:rsidRPr="00DE6BD0">
              <w:rPr>
                <w:bCs/>
                <w:color w:val="000000"/>
                <w:szCs w:val="28"/>
                <w:lang w:val="ru-RU"/>
              </w:rPr>
              <w:t>с.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Раздольное,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ул. Гагарина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7</w:t>
            </w:r>
          </w:p>
        </w:tc>
        <w:tc>
          <w:tcPr>
            <w:tcW w:w="4716" w:type="dxa"/>
          </w:tcPr>
          <w:p w:rsidR="00CB20E5" w:rsidRPr="00C72BDB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Благоустройство общественной территории «Памятник В.И.</w:t>
            </w:r>
            <w:r w:rsidR="00C72BDB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  <w:lang w:val="ru-RU"/>
              </w:rPr>
              <w:t xml:space="preserve">Ленину» (с устройством освещения и озеленения), расположенной по адресу: Ставропольский край, Новоалександровский р-н, п. Темижбекский,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 xml:space="preserve">ул. </w:t>
            </w:r>
            <w:r w:rsidRPr="00C72BDB">
              <w:rPr>
                <w:bCs/>
                <w:color w:val="000000"/>
                <w:szCs w:val="28"/>
                <w:lang w:val="ru-RU"/>
              </w:rPr>
              <w:t>Кооперативная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="00C72BDB">
              <w:rPr>
                <w:bCs/>
                <w:color w:val="000000"/>
                <w:szCs w:val="28"/>
                <w:lang w:val="ru-RU"/>
              </w:rPr>
              <w:br/>
            </w:r>
            <w:r w:rsidRPr="00DE6BD0">
              <w:rPr>
                <w:bCs/>
                <w:color w:val="000000"/>
                <w:szCs w:val="28"/>
                <w:lang w:val="ru-RU"/>
              </w:rPr>
              <w:t>п.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Темижбекский,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ул. Кооперативная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C72BDB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  <w:lang w:val="ru-RU"/>
              </w:rPr>
            </w:pPr>
            <w:r w:rsidRPr="00C72BDB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Благоустройство комплексной спортивной площадки в поселке Заречный Горьковского территориального отдела администрации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район, 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 xml:space="preserve">пос. </w:t>
            </w:r>
            <w:r w:rsidRPr="00DE6BD0">
              <w:rPr>
                <w:bCs/>
                <w:color w:val="000000"/>
                <w:szCs w:val="28"/>
              </w:rPr>
              <w:t>Заречный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9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Объект культуры и отдыха (сквер «Казачьей славы») на территории по ул. </w:t>
            </w:r>
            <w:r w:rsidRPr="00DE6BD0">
              <w:rPr>
                <w:bCs/>
                <w:color w:val="000000"/>
                <w:szCs w:val="28"/>
              </w:rPr>
              <w:t>Ленина станицы Расшеватской Ново</w:t>
            </w:r>
            <w:r w:rsidR="005C7140">
              <w:rPr>
                <w:bCs/>
                <w:color w:val="000000"/>
                <w:szCs w:val="28"/>
              </w:rPr>
              <w:t xml:space="preserve">александровского муниципального округа Ставропольского </w:t>
            </w:r>
            <w:r w:rsidRPr="00DE6BD0">
              <w:rPr>
                <w:bCs/>
                <w:color w:val="000000"/>
                <w:szCs w:val="28"/>
              </w:rPr>
              <w:t>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ст.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Расшеватская ул. Ленина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10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Устройство спортивной и детской игровой площадки по ул. Д. Бедного ст. Григорополисской Новоалександровского муниципального округа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Ставропольский край, Новоалександровский район</w:t>
            </w:r>
            <w:r w:rsidR="005C7140">
              <w:rPr>
                <w:bCs/>
                <w:color w:val="000000"/>
                <w:szCs w:val="28"/>
                <w:lang w:val="ru-RU"/>
              </w:rPr>
              <w:t>,</w:t>
            </w:r>
            <w:r w:rsidR="005C7140">
              <w:rPr>
                <w:bCs/>
                <w:color w:val="000000"/>
                <w:szCs w:val="28"/>
                <w:lang w:val="ru-RU"/>
              </w:rPr>
              <w:br/>
              <w:t xml:space="preserve"> </w:t>
            </w:r>
            <w:r w:rsidRPr="00DE6BD0">
              <w:rPr>
                <w:bCs/>
                <w:color w:val="000000"/>
                <w:szCs w:val="28"/>
                <w:lang w:val="ru-RU"/>
              </w:rPr>
              <w:t>ст. Григорополисская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 xml:space="preserve">ул. </w:t>
            </w:r>
            <w:r w:rsidRPr="00DE6BD0">
              <w:rPr>
                <w:bCs/>
                <w:color w:val="000000"/>
                <w:szCs w:val="28"/>
              </w:rPr>
              <w:t>Д.</w:t>
            </w:r>
            <w:r w:rsidR="005C7140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</w:rPr>
              <w:t>Бедного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11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>Устройство спортивной и детской игровой площадки по ул. Конституции в г. Новоалександровске Ставропольского края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="00C72BDB">
              <w:rPr>
                <w:bCs/>
                <w:color w:val="000000"/>
                <w:szCs w:val="28"/>
                <w:lang w:val="ru-RU"/>
              </w:rPr>
              <w:br/>
            </w:r>
            <w:r w:rsidRPr="00DE6BD0">
              <w:rPr>
                <w:bCs/>
                <w:color w:val="000000"/>
                <w:szCs w:val="28"/>
                <w:lang w:val="ru-RU"/>
              </w:rPr>
              <w:t>г.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Новоалександровск,</w:t>
            </w:r>
            <w:r w:rsidRPr="00DE6BD0">
              <w:rPr>
                <w:bCs/>
                <w:color w:val="000000"/>
                <w:szCs w:val="28"/>
                <w:lang w:val="ru-RU"/>
              </w:rPr>
              <w:br/>
              <w:t>ул. Конституции</w:t>
            </w:r>
          </w:p>
        </w:tc>
      </w:tr>
      <w:tr w:rsidR="00CB20E5" w:rsidTr="001B50D7">
        <w:trPr>
          <w:trHeight w:val="966"/>
        </w:trPr>
        <w:tc>
          <w:tcPr>
            <w:tcW w:w="706" w:type="dxa"/>
          </w:tcPr>
          <w:p w:rsidR="00CB20E5" w:rsidRPr="00DE6BD0" w:rsidRDefault="00CB20E5" w:rsidP="001B50D7">
            <w:pPr>
              <w:pStyle w:val="TableParagraph"/>
              <w:spacing w:line="280" w:lineRule="exact"/>
              <w:ind w:left="107"/>
              <w:jc w:val="center"/>
              <w:rPr>
                <w:sz w:val="28"/>
                <w:szCs w:val="28"/>
              </w:rPr>
            </w:pPr>
            <w:r w:rsidRPr="00DE6BD0">
              <w:rPr>
                <w:sz w:val="28"/>
                <w:szCs w:val="28"/>
              </w:rPr>
              <w:t>12</w:t>
            </w:r>
          </w:p>
        </w:tc>
        <w:tc>
          <w:tcPr>
            <w:tcW w:w="4716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Благоустройство территории в </w:t>
            </w:r>
            <w:r w:rsidR="00C72BDB">
              <w:rPr>
                <w:bCs/>
                <w:color w:val="000000"/>
                <w:szCs w:val="28"/>
                <w:lang w:val="ru-RU"/>
              </w:rPr>
              <w:br/>
            </w:r>
            <w:r w:rsidRPr="00DE6BD0">
              <w:rPr>
                <w:bCs/>
                <w:color w:val="000000"/>
                <w:szCs w:val="28"/>
                <w:lang w:val="ru-RU"/>
              </w:rPr>
              <w:t>г. Новоалександровске Ставропольского края по ул. Калинина в месте примыкания ул. Заречной с установкой спортивной площадки и детской игровой зоны</w:t>
            </w:r>
          </w:p>
        </w:tc>
        <w:tc>
          <w:tcPr>
            <w:tcW w:w="4111" w:type="dxa"/>
          </w:tcPr>
          <w:p w:rsidR="00CB20E5" w:rsidRPr="00DE6BD0" w:rsidRDefault="00CB20E5" w:rsidP="001B50D7">
            <w:pPr>
              <w:spacing w:line="280" w:lineRule="exact"/>
              <w:jc w:val="center"/>
              <w:rPr>
                <w:bCs/>
                <w:color w:val="000000"/>
                <w:szCs w:val="28"/>
                <w:lang w:val="ru-RU"/>
              </w:rPr>
            </w:pPr>
            <w:r w:rsidRPr="00DE6BD0">
              <w:rPr>
                <w:bCs/>
                <w:color w:val="000000"/>
                <w:szCs w:val="28"/>
                <w:lang w:val="ru-RU"/>
              </w:rPr>
              <w:t xml:space="preserve">Ставропольский край, Новоалександровский </w:t>
            </w:r>
            <w:proofErr w:type="gramStart"/>
            <w:r w:rsidRPr="00DE6BD0">
              <w:rPr>
                <w:bCs/>
                <w:color w:val="000000"/>
                <w:szCs w:val="28"/>
                <w:lang w:val="ru-RU"/>
              </w:rPr>
              <w:t>район,</w:t>
            </w:r>
            <w:r w:rsidR="00C72BDB">
              <w:rPr>
                <w:bCs/>
                <w:color w:val="000000"/>
                <w:szCs w:val="28"/>
                <w:lang w:val="ru-RU"/>
              </w:rPr>
              <w:br/>
            </w:r>
            <w:r w:rsidRPr="00DE6BD0">
              <w:rPr>
                <w:bCs/>
                <w:color w:val="000000"/>
                <w:szCs w:val="28"/>
                <w:lang w:val="ru-RU"/>
              </w:rPr>
              <w:t>г.</w:t>
            </w:r>
            <w:proofErr w:type="gramEnd"/>
            <w:r w:rsidRPr="00DE6BD0">
              <w:rPr>
                <w:bCs/>
                <w:color w:val="000000"/>
                <w:szCs w:val="28"/>
                <w:lang w:val="ru-RU"/>
              </w:rPr>
              <w:t xml:space="preserve"> Новоалександровск,</w:t>
            </w:r>
            <w:r w:rsidR="00C72BDB">
              <w:rPr>
                <w:bCs/>
                <w:color w:val="000000"/>
                <w:szCs w:val="28"/>
                <w:lang w:val="ru-RU"/>
              </w:rPr>
              <w:t xml:space="preserve"> </w:t>
            </w:r>
            <w:r w:rsidRPr="00DE6BD0">
              <w:rPr>
                <w:bCs/>
                <w:color w:val="000000"/>
                <w:szCs w:val="28"/>
                <w:lang w:val="ru-RU"/>
              </w:rPr>
              <w:t>ул. Калинина в месте примыкания ул. Заречной</w:t>
            </w:r>
          </w:p>
        </w:tc>
      </w:tr>
    </w:tbl>
    <w:p w:rsidR="00DE6BD0" w:rsidRDefault="00DE6BD0" w:rsidP="00E851AE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</w:p>
    <w:p w:rsidR="00E851AE" w:rsidRPr="00704922" w:rsidRDefault="00E851AE" w:rsidP="00E851AE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704922">
        <w:rPr>
          <w:szCs w:val="28"/>
          <w:lang w:eastAsia="ru-RU"/>
        </w:rPr>
        <w:t>Заместитель главы администрации</w:t>
      </w:r>
    </w:p>
    <w:p w:rsidR="00E851AE" w:rsidRPr="00704922" w:rsidRDefault="00E851AE" w:rsidP="00E851AE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704922">
        <w:rPr>
          <w:szCs w:val="28"/>
          <w:lang w:eastAsia="ru-RU"/>
        </w:rPr>
        <w:t xml:space="preserve">Новоалександровского </w:t>
      </w:r>
      <w:r w:rsidR="002E673F">
        <w:rPr>
          <w:szCs w:val="28"/>
        </w:rPr>
        <w:t>муниципального</w:t>
      </w:r>
      <w:r w:rsidR="002E673F" w:rsidRPr="00704922">
        <w:rPr>
          <w:szCs w:val="28"/>
          <w:lang w:eastAsia="ru-RU"/>
        </w:rPr>
        <w:t xml:space="preserve"> </w:t>
      </w:r>
      <w:r w:rsidRPr="00704922">
        <w:rPr>
          <w:szCs w:val="28"/>
          <w:lang w:eastAsia="ru-RU"/>
        </w:rPr>
        <w:t>о округа</w:t>
      </w:r>
    </w:p>
    <w:p w:rsidR="00E851AE" w:rsidRPr="00392433" w:rsidRDefault="00E851AE" w:rsidP="001B77E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704922">
        <w:rPr>
          <w:szCs w:val="28"/>
          <w:lang w:eastAsia="ru-RU"/>
        </w:rPr>
        <w:t>Ставропольского края</w:t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Pr="00704922">
        <w:rPr>
          <w:szCs w:val="28"/>
          <w:lang w:eastAsia="ru-RU"/>
        </w:rPr>
        <w:tab/>
      </w:r>
      <w:r w:rsidR="001E60BF">
        <w:rPr>
          <w:szCs w:val="28"/>
          <w:lang w:eastAsia="ru-RU"/>
        </w:rPr>
        <w:t>Е.А.</w:t>
      </w:r>
      <w:r w:rsidR="00DE6BD0">
        <w:rPr>
          <w:szCs w:val="28"/>
          <w:lang w:eastAsia="ru-RU"/>
        </w:rPr>
        <w:t xml:space="preserve"> </w:t>
      </w:r>
      <w:r w:rsidR="00655388">
        <w:rPr>
          <w:szCs w:val="28"/>
          <w:lang w:eastAsia="ru-RU"/>
        </w:rPr>
        <w:t>Савельев</w:t>
      </w:r>
    </w:p>
    <w:p w:rsidR="00C73C06" w:rsidRDefault="00C73C06"/>
    <w:sectPr w:rsidR="00C73C06" w:rsidSect="00320EB6">
      <w:headerReference w:type="even" r:id="rId7"/>
      <w:headerReference w:type="default" r:id="rId8"/>
      <w:pgSz w:w="11906" w:h="16838" w:code="9"/>
      <w:pgMar w:top="1134" w:right="70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EA4" w:rsidRDefault="00FC5EA4">
      <w:pPr>
        <w:spacing w:after="0" w:line="240" w:lineRule="auto"/>
      </w:pPr>
      <w:r>
        <w:separator/>
      </w:r>
    </w:p>
  </w:endnote>
  <w:endnote w:type="continuationSeparator" w:id="0">
    <w:p w:rsidR="00FC5EA4" w:rsidRDefault="00FC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EA4" w:rsidRDefault="00FC5EA4">
      <w:pPr>
        <w:spacing w:after="0" w:line="240" w:lineRule="auto"/>
      </w:pPr>
      <w:r>
        <w:separator/>
      </w:r>
    </w:p>
  </w:footnote>
  <w:footnote w:type="continuationSeparator" w:id="0">
    <w:p w:rsidR="00FC5EA4" w:rsidRDefault="00FC5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8C7" w:rsidRDefault="00E851AE" w:rsidP="00F713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8C7" w:rsidRDefault="002E4DB2" w:rsidP="00227F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8C7" w:rsidRDefault="002E4DB2" w:rsidP="00227F5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AE"/>
    <w:rsid w:val="0006057D"/>
    <w:rsid w:val="000631E8"/>
    <w:rsid w:val="00107379"/>
    <w:rsid w:val="00111A0C"/>
    <w:rsid w:val="0018368D"/>
    <w:rsid w:val="001B50D7"/>
    <w:rsid w:val="001B77EF"/>
    <w:rsid w:val="001D0D5A"/>
    <w:rsid w:val="001E60BF"/>
    <w:rsid w:val="00270150"/>
    <w:rsid w:val="002E4DB2"/>
    <w:rsid w:val="002E673F"/>
    <w:rsid w:val="00320EB6"/>
    <w:rsid w:val="00326278"/>
    <w:rsid w:val="00365171"/>
    <w:rsid w:val="003F6929"/>
    <w:rsid w:val="00415AD7"/>
    <w:rsid w:val="00462948"/>
    <w:rsid w:val="00466F60"/>
    <w:rsid w:val="00467D2B"/>
    <w:rsid w:val="004B7D2E"/>
    <w:rsid w:val="00534BA1"/>
    <w:rsid w:val="00542CA7"/>
    <w:rsid w:val="00564B17"/>
    <w:rsid w:val="005C7140"/>
    <w:rsid w:val="00622B11"/>
    <w:rsid w:val="00655388"/>
    <w:rsid w:val="00665A4C"/>
    <w:rsid w:val="006D2908"/>
    <w:rsid w:val="006E1418"/>
    <w:rsid w:val="006E4CA2"/>
    <w:rsid w:val="006F61FF"/>
    <w:rsid w:val="00754721"/>
    <w:rsid w:val="007A214F"/>
    <w:rsid w:val="00831CB0"/>
    <w:rsid w:val="008E230B"/>
    <w:rsid w:val="0091252B"/>
    <w:rsid w:val="00A01138"/>
    <w:rsid w:val="00A65648"/>
    <w:rsid w:val="00A95828"/>
    <w:rsid w:val="00AC39AD"/>
    <w:rsid w:val="00AF3886"/>
    <w:rsid w:val="00AF735D"/>
    <w:rsid w:val="00B078BD"/>
    <w:rsid w:val="00B6389B"/>
    <w:rsid w:val="00BD59E4"/>
    <w:rsid w:val="00BF3A3E"/>
    <w:rsid w:val="00C1270B"/>
    <w:rsid w:val="00C23161"/>
    <w:rsid w:val="00C72BDB"/>
    <w:rsid w:val="00C73C06"/>
    <w:rsid w:val="00CA0052"/>
    <w:rsid w:val="00CB20E5"/>
    <w:rsid w:val="00DE6BD0"/>
    <w:rsid w:val="00DF35B4"/>
    <w:rsid w:val="00E40600"/>
    <w:rsid w:val="00E851AE"/>
    <w:rsid w:val="00E97C87"/>
    <w:rsid w:val="00EA2C36"/>
    <w:rsid w:val="00ED0431"/>
    <w:rsid w:val="00FC5EA4"/>
    <w:rsid w:val="00FD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B7031-CD5D-4FFA-8F0F-C93459F0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1AE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E851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851AE"/>
    <w:rPr>
      <w:rFonts w:ascii="Times New Roman" w:eastAsia="Times New Roman" w:hAnsi="Times New Roman" w:cs="Times New Roman"/>
      <w:sz w:val="28"/>
    </w:rPr>
  </w:style>
  <w:style w:type="character" w:styleId="a5">
    <w:name w:val="page number"/>
    <w:basedOn w:val="a0"/>
    <w:rsid w:val="00E851AE"/>
  </w:style>
  <w:style w:type="paragraph" w:styleId="a6">
    <w:name w:val="No Spacing"/>
    <w:uiPriority w:val="1"/>
    <w:qFormat/>
    <w:rsid w:val="00E85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nhideWhenUsed/>
    <w:rsid w:val="00E851A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07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78BD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B20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20E5"/>
    <w:pPr>
      <w:widowControl w:val="0"/>
      <w:autoSpaceDE w:val="0"/>
      <w:autoSpaceDN w:val="0"/>
      <w:spacing w:after="0" w:line="315" w:lineRule="exact"/>
      <w:ind w:left="105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9B951-AC1E-497D-88A4-B6278192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Голайко</dc:creator>
  <cp:keywords/>
  <dc:description/>
  <cp:lastModifiedBy>Алена Дергаусова</cp:lastModifiedBy>
  <cp:revision>8</cp:revision>
  <cp:lastPrinted>2024-02-13T10:55:00Z</cp:lastPrinted>
  <dcterms:created xsi:type="dcterms:W3CDTF">2024-02-12T12:23:00Z</dcterms:created>
  <dcterms:modified xsi:type="dcterms:W3CDTF">2024-02-13T10:57:00Z</dcterms:modified>
</cp:coreProperties>
</file>