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26E" w:rsidRDefault="0092026E" w:rsidP="0092026E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925682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НОВОАЛЕКСАНДРОВСКОГО </w:t>
      </w:r>
    </w:p>
    <w:p w:rsidR="00FD12AF" w:rsidRPr="00B346D7" w:rsidRDefault="0092026E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D12AF"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12AF" w:rsidRPr="0092026E" w:rsidRDefault="0092026E" w:rsidP="0092026E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0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утверждении положения о порядке оказания платных услуг, реализуемых муниципальными учреждениями физической культуры и спорта Новоалександровского муниципального округа Ставропольского края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642360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</w:t>
      </w:r>
      <w:hyperlink r:id="rId6" w:history="1">
        <w:r w:rsidRPr="006423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642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Федеральным </w:t>
      </w:r>
      <w:hyperlink r:id="rId7" w:history="1">
        <w:r w:rsidRPr="006423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42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6.10.2003 </w:t>
      </w:r>
      <w:r w:rsidR="002E741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642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"Об общих принципах организации местного самоуправления в Российской Федерации", Федеральным </w:t>
      </w:r>
      <w:hyperlink r:id="rId8" w:history="1">
        <w:r w:rsidRPr="006423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42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4.12.2007 </w:t>
      </w:r>
      <w:r w:rsidR="002E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642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329-ФЗ "О физической культуре и спорте в Российской Федерации", </w:t>
      </w:r>
      <w:hyperlink r:id="rId9" w:history="1">
        <w:r w:rsidRPr="006423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решением</w:t>
        </w:r>
      </w:hyperlink>
      <w:r w:rsidRPr="00642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Новоалександровского </w:t>
      </w:r>
      <w:r w:rsidR="0092026E" w:rsidRPr="006423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642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второго </w:t>
      </w:r>
      <w:r w:rsidRPr="00FA3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созыва от 28 февраля 2018 </w:t>
      </w:r>
      <w:r w:rsidR="002E741F" w:rsidRPr="00FA3F4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A3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12/149 "Об</w:t>
      </w:r>
      <w:r w:rsidRPr="00642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утверждении Положения о порядке установления тарифов на услуги муниципальных предприятий и учреждений, выполнение работ, подлежащих регулированию органами местного самоуправления Новоалександровского </w:t>
      </w:r>
      <w:r w:rsidR="005A45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Pr="00642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края", а также в целях установления единых правил и порядка предоставления платных услуг, реализуемых муниципальными учреждениями физической культуры и спорта Новоалександровского </w:t>
      </w:r>
      <w:r w:rsidR="0092026E" w:rsidRPr="006423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642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администрация Новоалександровского </w:t>
      </w:r>
      <w:r w:rsidR="0092026E" w:rsidRPr="006423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642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постановляет: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hyperlink w:anchor="Par37" w:tooltip="ПОЛОЖЕНИЕ" w:history="1">
        <w:r w:rsidRPr="006423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оказания платных услуг, реализуемых муниципальными учреждениями физической культуры и спорта Новоалександровского </w:t>
      </w:r>
      <w:r w:rsidR="00920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согласно приложению.</w:t>
      </w:r>
    </w:p>
    <w:p w:rsidR="00FD12AF" w:rsidRPr="00B346D7" w:rsidRDefault="005A7D26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FD12AF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утратившими силу постановления администрации Новоалександровского </w:t>
      </w:r>
      <w:r w:rsidR="00642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proofErr w:type="gramStart"/>
      <w:r w:rsidR="00642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FD12AF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</w:t>
      </w:r>
      <w:proofErr w:type="gramEnd"/>
      <w:r w:rsidR="00FD12AF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края: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</w:t>
      </w:r>
      <w:r w:rsidR="00642360">
        <w:rPr>
          <w:rFonts w:ascii="Times New Roman" w:eastAsia="Times New Roman" w:hAnsi="Times New Roman" w:cs="Times New Roman"/>
          <w:sz w:val="28"/>
          <w:szCs w:val="28"/>
          <w:lang w:eastAsia="ru-RU"/>
        </w:rPr>
        <w:t>27.06.2</w:t>
      </w:r>
      <w:r w:rsidR="005A7D26">
        <w:rPr>
          <w:rFonts w:ascii="Times New Roman" w:eastAsia="Times New Roman" w:hAnsi="Times New Roman" w:cs="Times New Roman"/>
          <w:sz w:val="28"/>
          <w:szCs w:val="28"/>
          <w:lang w:eastAsia="ru-RU"/>
        </w:rPr>
        <w:t>018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7D26">
        <w:rPr>
          <w:rFonts w:ascii="Times New Roman" w:hAnsi="Times New Roman" w:cs="Times New Roman"/>
          <w:sz w:val="28"/>
          <w:szCs w:val="28"/>
        </w:rPr>
        <w:t>№ 918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"Об утверждении Положения о порядке оказания платных услуг, реализуемых муниципальными учреждениями физической культуры и спорта Новоалександровского </w:t>
      </w:r>
      <w:r w:rsidR="005A7D2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края";</w:t>
      </w:r>
    </w:p>
    <w:p w:rsidR="00FD12AF" w:rsidRPr="00B346D7" w:rsidRDefault="002E741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</w:t>
      </w:r>
      <w:r w:rsidR="005A7D26">
        <w:rPr>
          <w:rFonts w:ascii="Times New Roman" w:eastAsia="Times New Roman" w:hAnsi="Times New Roman" w:cs="Times New Roman"/>
          <w:sz w:val="28"/>
          <w:szCs w:val="28"/>
          <w:lang w:eastAsia="ru-RU"/>
        </w:rPr>
        <w:t>05.06.2020</w:t>
      </w:r>
      <w:r w:rsidR="00FD12AF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7D26">
        <w:rPr>
          <w:rFonts w:ascii="Times New Roman" w:eastAsia="Times New Roman" w:hAnsi="Times New Roman" w:cs="Times New Roman"/>
          <w:sz w:val="28"/>
          <w:szCs w:val="28"/>
          <w:lang w:eastAsia="ru-RU"/>
        </w:rPr>
        <w:t>№ 328</w:t>
      </w:r>
      <w:hyperlink r:id="rId10" w:history="1"/>
      <w:r w:rsidR="005A7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12AF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"О внесении изменений в постановление Новоалександровского </w:t>
      </w:r>
      <w:r w:rsidR="005A7D2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="00FD12AF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5A7D26">
        <w:rPr>
          <w:rFonts w:ascii="Times New Roman" w:eastAsia="Times New Roman" w:hAnsi="Times New Roman" w:cs="Times New Roman"/>
          <w:sz w:val="28"/>
          <w:szCs w:val="28"/>
          <w:lang w:eastAsia="ru-RU"/>
        </w:rPr>
        <w:t>27.06.2018</w:t>
      </w:r>
      <w:r w:rsidR="005A7D26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7D26">
        <w:rPr>
          <w:rFonts w:ascii="Times New Roman" w:hAnsi="Times New Roman" w:cs="Times New Roman"/>
          <w:sz w:val="28"/>
          <w:szCs w:val="28"/>
        </w:rPr>
        <w:t>№ 918</w:t>
      </w:r>
      <w:r w:rsidR="005A7D26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12AF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"Об утверждении Положения о порядке оказания платных услуг, реализуемых муниципальными учреждениями физической культуры и спорта Новоалександровского </w:t>
      </w:r>
      <w:r w:rsidR="005A7D2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="00FD12AF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края";</w:t>
      </w:r>
    </w:p>
    <w:p w:rsidR="00FD12AF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</w:t>
      </w:r>
      <w:r w:rsidR="005A7D26">
        <w:rPr>
          <w:rFonts w:ascii="Times New Roman" w:eastAsia="Times New Roman" w:hAnsi="Times New Roman" w:cs="Times New Roman"/>
          <w:sz w:val="28"/>
          <w:szCs w:val="28"/>
          <w:lang w:eastAsia="ru-RU"/>
        </w:rPr>
        <w:t>08.06.2021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7D26">
        <w:rPr>
          <w:rFonts w:ascii="Times New Roman" w:eastAsia="Times New Roman" w:hAnsi="Times New Roman" w:cs="Times New Roman"/>
          <w:sz w:val="28"/>
          <w:szCs w:val="28"/>
          <w:lang w:eastAsia="ru-RU"/>
        </w:rPr>
        <w:t>№ 789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внесении изменений в постановление 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Новоалександровского муниципального района Ставропольского края </w:t>
      </w:r>
      <w:r w:rsidR="005A7D26">
        <w:rPr>
          <w:rFonts w:ascii="Times New Roman" w:eastAsia="Times New Roman" w:hAnsi="Times New Roman" w:cs="Times New Roman"/>
          <w:sz w:val="28"/>
          <w:szCs w:val="28"/>
          <w:lang w:eastAsia="ru-RU"/>
        </w:rPr>
        <w:t>27.06.2018</w:t>
      </w:r>
      <w:r w:rsidR="005A7D26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7D26">
        <w:rPr>
          <w:rFonts w:ascii="Times New Roman" w:hAnsi="Times New Roman" w:cs="Times New Roman"/>
          <w:sz w:val="28"/>
          <w:szCs w:val="28"/>
        </w:rPr>
        <w:t>№ 918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"Об утверждении Положения о порядке оказания платных услуг, реализуемых муниципальными учреждениями физической культуры и спорта Новоалександровского </w:t>
      </w:r>
      <w:r w:rsidR="005A7D2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края".</w:t>
      </w:r>
    </w:p>
    <w:p w:rsidR="005A7D26" w:rsidRDefault="005A7D26" w:rsidP="005A7D26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05.07.2021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914 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"О внесении изменений в постановление Новоалександровского муниципального района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27.06.2018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918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"Об утверждении Положения о порядке оказания платных услуг, реализуемых муниципальными учреждениями физической культуры и спорта Новоалександровского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края".</w:t>
      </w:r>
    </w:p>
    <w:p w:rsidR="005A7D26" w:rsidRDefault="005A7D26" w:rsidP="005A7D26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29.11.2022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1553 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"О внесении изменений в постановление Новоалександровского муниципального района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27.06.2018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918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"Об утверждении Положения о порядке оказания платных услуг, реализуемых муниципальными учреждениями физической культуры и спорта Новоалександровского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края".</w:t>
      </w:r>
    </w:p>
    <w:p w:rsidR="00C47874" w:rsidRDefault="005A7D26" w:rsidP="00C47874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14.06.2023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787 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"О внесении изменений в постановление Новоалександровского муниципального района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27.06.2018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918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"Об утверждении Положения о порядке оказания платных услуг, реализуемых муниципальными учреждениями физической культуры и спорта Новоалександровского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="00C47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края"</w:t>
      </w:r>
    </w:p>
    <w:p w:rsidR="00C47874" w:rsidRPr="00B346D7" w:rsidRDefault="00C47874" w:rsidP="00C47874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8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32DB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C478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Опубликовать настоящее постановление в муниципальной газете "Новоалександровский вестник" и разместить на официальном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сайте </w:t>
      </w:r>
      <w:r w:rsidRPr="00C478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Новоалександровского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r w:rsidRPr="00C478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округа Ставропольского края </w:t>
      </w:r>
      <w:r w:rsidRPr="00C4787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(</w:t>
      </w:r>
      <w:r w:rsidR="00826670" w:rsidRPr="00826670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http</w:t>
      </w:r>
      <w:r w:rsidR="00826670" w:rsidRPr="00826670">
        <w:rPr>
          <w:rFonts w:ascii="Times New Roman" w:eastAsia="Times New Roman" w:hAnsi="Times New Roman" w:cs="Times New Roman"/>
          <w:sz w:val="28"/>
          <w:szCs w:val="28"/>
          <w:lang w:eastAsia="ar-SA"/>
        </w:rPr>
        <w:t>://</w:t>
      </w:r>
      <w:proofErr w:type="spellStart"/>
      <w:r w:rsidR="00826670" w:rsidRPr="00826670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newalexandrovsk</w:t>
      </w:r>
      <w:proofErr w:type="spellEnd"/>
      <w:r w:rsidR="00826670" w:rsidRPr="0082667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spellStart"/>
      <w:r w:rsidR="00826670" w:rsidRPr="00826670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gosuslugi</w:t>
      </w:r>
      <w:proofErr w:type="spellEnd"/>
      <w:r w:rsidR="00826670" w:rsidRPr="0082667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spellStart"/>
      <w:r w:rsidR="00826670" w:rsidRPr="00826670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ru</w:t>
      </w:r>
      <w:proofErr w:type="spellEnd"/>
      <w:r w:rsidRPr="00C47874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C47874" w:rsidRPr="00B346D7" w:rsidRDefault="00232DBA" w:rsidP="00C47874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D12AF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заместителя главы администрации Новоалександровского </w:t>
      </w:r>
      <w:r w:rsidR="00920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D12AF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</w:t>
      </w:r>
      <w:r w:rsidR="00C47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Н.Н. </w:t>
      </w:r>
      <w:proofErr w:type="spellStart"/>
      <w:r w:rsidR="00C4787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Красову</w:t>
      </w:r>
      <w:proofErr w:type="spellEnd"/>
      <w:r w:rsidR="00C478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12AF" w:rsidRPr="00B346D7" w:rsidRDefault="00232DBA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D12AF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Default="00C47874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Новоалександровского</w:t>
      </w:r>
    </w:p>
    <w:p w:rsidR="00C47874" w:rsidRDefault="00C47874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</w:p>
    <w:p w:rsidR="00C47874" w:rsidRPr="00B346D7" w:rsidRDefault="00C47874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                                                            Э. А. Колтунов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874" w:rsidRDefault="00C47874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874" w:rsidRDefault="00C47874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874" w:rsidRDefault="00C47874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874" w:rsidRDefault="00C47874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874" w:rsidRDefault="00C47874" w:rsidP="008266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874" w:rsidRPr="00B346D7" w:rsidRDefault="00C47874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постановления вносит: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Заместитель главы 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</w:t>
      </w:r>
      <w:proofErr w:type="gramEnd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Новоалександровского  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округа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Ставропольского края                                                                         Н.Н. </w:t>
      </w:r>
      <w:proofErr w:type="spellStart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Красова</w:t>
      </w:r>
      <w:proofErr w:type="spellEnd"/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Согласовано: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Заместитель главы 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</w:t>
      </w:r>
      <w:proofErr w:type="gramEnd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Новоалександровского 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округа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Ставропольского края                                                                   Н.Г. Дубинин 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0A59" w:rsidRPr="001E0A59" w:rsidRDefault="001E0A59" w:rsidP="001E0A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Заместитель главы администрации - начальник </w:t>
      </w:r>
    </w:p>
    <w:p w:rsidR="001E0A59" w:rsidRPr="001E0A59" w:rsidRDefault="001E0A59" w:rsidP="001E0A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финансового</w:t>
      </w:r>
      <w:proofErr w:type="gramEnd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управления </w:t>
      </w:r>
    </w:p>
    <w:p w:rsidR="001E0A59" w:rsidRPr="001E0A59" w:rsidRDefault="001E0A59" w:rsidP="001E0A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</w:t>
      </w:r>
      <w:proofErr w:type="gramEnd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Новоалександровского </w:t>
      </w:r>
    </w:p>
    <w:p w:rsidR="001E0A59" w:rsidRPr="001E0A59" w:rsidRDefault="001E0A59" w:rsidP="001E0A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округа</w:t>
      </w:r>
    </w:p>
    <w:p w:rsidR="001E0A59" w:rsidRPr="001E0A59" w:rsidRDefault="001E0A59" w:rsidP="001E0A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Ставропольского края</w:t>
      </w: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</w:t>
      </w: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И.В. </w:t>
      </w:r>
      <w:proofErr w:type="spellStart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Неровнов</w:t>
      </w:r>
      <w:proofErr w:type="spellEnd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1E0A59" w:rsidRPr="001E0A59" w:rsidRDefault="001E0A59" w:rsidP="001E0A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:rsidR="001E0A59" w:rsidRPr="001E0A59" w:rsidRDefault="001E0A59" w:rsidP="001E0A59">
      <w:pPr>
        <w:spacing w:after="0" w:line="240" w:lineRule="exact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E0A5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Начальник </w:t>
      </w:r>
    </w:p>
    <w:p w:rsidR="001E0A59" w:rsidRPr="001E0A59" w:rsidRDefault="001E0A59" w:rsidP="001E0A59">
      <w:pPr>
        <w:spacing w:after="0" w:line="240" w:lineRule="exact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1E0A5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правового</w:t>
      </w:r>
      <w:proofErr w:type="gramEnd"/>
      <w:r w:rsidRPr="001E0A5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отдела администрации</w:t>
      </w:r>
    </w:p>
    <w:p w:rsidR="001E0A59" w:rsidRPr="001E0A59" w:rsidRDefault="001E0A59" w:rsidP="001E0A59">
      <w:pPr>
        <w:spacing w:after="0" w:line="240" w:lineRule="exact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E0A5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Новоалександровского муниципального округа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0A5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Ставропольского края                                </w:t>
      </w:r>
      <w:r w:rsidRPr="001E0A5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1E0A5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1E0A5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 xml:space="preserve">         </w:t>
      </w:r>
      <w:r w:rsidRPr="001E0A5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 xml:space="preserve">        </w:t>
      </w: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В.Е. </w:t>
      </w:r>
      <w:proofErr w:type="spellStart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Гмирин</w:t>
      </w:r>
      <w:proofErr w:type="spellEnd"/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Заместитель начальника отдела экономического 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развития</w:t>
      </w:r>
      <w:proofErr w:type="gramEnd"/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</w:t>
      </w:r>
      <w:proofErr w:type="gramEnd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Новоалександровского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округа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Ставропольского края                                                                   С.И. Селезнева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общего отдела 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</w:t>
      </w:r>
      <w:proofErr w:type="gramEnd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Новоалександровского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округа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Ставропольского края                                                                    Е.В. </w:t>
      </w:r>
      <w:proofErr w:type="spellStart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Красюкова</w:t>
      </w:r>
      <w:proofErr w:type="spellEnd"/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постановления подготовил: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Председатель комитета по физической 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культуре</w:t>
      </w:r>
      <w:proofErr w:type="gramEnd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спорту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</w:t>
      </w:r>
      <w:proofErr w:type="gramEnd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Новоалександровского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округа </w:t>
      </w:r>
    </w:p>
    <w:p w:rsidR="001E0A59" w:rsidRPr="001E0A59" w:rsidRDefault="001E0A59" w:rsidP="001E0A5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Ставропольского края                                                                    М.Н. </w:t>
      </w:r>
      <w:proofErr w:type="spellStart"/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>Найпак</w:t>
      </w:r>
      <w:proofErr w:type="spellEnd"/>
    </w:p>
    <w:p w:rsidR="001E0A59" w:rsidRPr="001E0A59" w:rsidRDefault="001E0A59" w:rsidP="001E0A59">
      <w:pPr>
        <w:tabs>
          <w:tab w:val="left" w:pos="716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0A5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1E0A59" w:rsidRPr="001E0A59" w:rsidRDefault="001E0A59" w:rsidP="001E0A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0A59" w:rsidRPr="001E0A59" w:rsidRDefault="001E0A59" w:rsidP="001E0A5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D12AF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A59" w:rsidRDefault="001E0A59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A59" w:rsidRPr="00B346D7" w:rsidRDefault="001E0A59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постановлению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Новоалександровского</w:t>
      </w:r>
    </w:p>
    <w:p w:rsidR="00FD12AF" w:rsidRPr="00B346D7" w:rsidRDefault="0092026E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="00FD12AF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45B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A45BA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5A7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45BA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Par37"/>
      <w:bookmarkEnd w:id="1"/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ПОРЯДКЕ ОКАЗАНИЯ ПЛАТНЫХ УСЛУГ, РЕАЛИЗУЕМЫХ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МУНИЦИПАЛЬНЫМИ УЧРЕЖДЕНИЯМИ ФИЗИЧЕСКОЙ КУЛЬТУРЫ И СПОРТА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НОВОАЛЕКСАНДРОВСКОГО </w:t>
      </w:r>
      <w:r w:rsidR="00920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 СТАВРОПОЛЬСКОГО КРАЯ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Настоящее Положение о порядке оказания платных услуг, реализуемых муниципальными учреждениями физической культуры и спорта Новоалександровского </w:t>
      </w:r>
      <w:r w:rsidR="00920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(далее - Положение) определяет правила и порядок оказания платных услуг, порядок формирования доходов и осуществления расходов за счет привлеченных финансовых средств, поступивших от оказания платных услуг и осуществления приносящей доход деятельности с использованием имущества переданного в оперативное управление в муниципальные учреждения, подведомственные комитету по физической культуре и спорту администрации Новоалександровского </w:t>
      </w:r>
      <w:r w:rsidR="00920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(далее - Комитет).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Pr="005A4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разработано в соответствии с Бюджетным </w:t>
      </w:r>
      <w:hyperlink r:id="rId11" w:history="1">
        <w:r w:rsidRPr="005A45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5A4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Федеральным </w:t>
      </w:r>
      <w:hyperlink r:id="rId12" w:history="1">
        <w:r w:rsidRPr="005A45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5A4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6.10.2003 </w:t>
      </w:r>
      <w:r w:rsidR="002E741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A4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"Об общих принципах организации местного самоуправления в Российской Федерации", Федеральным </w:t>
      </w:r>
      <w:hyperlink r:id="rId13" w:history="1">
        <w:r w:rsidRPr="005A45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5A4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4.12.2007 </w:t>
      </w:r>
      <w:r w:rsidR="002E741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A4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329-ФЗ "О физической культуре и спорте в Российской Федерации", </w:t>
      </w:r>
      <w:hyperlink r:id="rId14" w:history="1">
        <w:r w:rsidRPr="005A45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решением</w:t>
        </w:r>
      </w:hyperlink>
      <w:r w:rsidRPr="005A4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Новоалександровского </w:t>
      </w:r>
      <w:r w:rsidR="00920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второго созыва от 28 февраля 2018 г. </w:t>
      </w:r>
      <w:r w:rsidR="002E741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12/149 "Об утверждении Положения о порядке установления тарифов на услуги муниципальных предприятий и учреждений, выполнение работ, подлежащих регулированию органами местного самоуправления Новоалександровского </w:t>
      </w:r>
      <w:r w:rsidR="005A45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края".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Положение распространяется на муниципальные учреждения физической культуры и спорта, подведомственные комитету по физической культуре и спорту администрации Новоалександровского </w:t>
      </w:r>
      <w:r w:rsidR="00920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по типу относящихся к бюджетным и казенным учреждениям.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Платные услуги оказываются с целью всестороннего удовлетворения досуга населения в области спорта, расширение материально-технической базы, развитие массовых и индивидуальных физкультурно-оздоровительных видов 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спорта, направленных на физическое развитие жителей Новоалександровского </w:t>
      </w:r>
      <w:r w:rsidR="00920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(далее - округ).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Основные понятия и определения, используемые в Положении: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1.5.1. Исполнитель - муниципальные учреждения физической культуры и спорта (далее - Учреждение), подведомственные комитету по физической культуре и спорту администрации Новоалександровского </w:t>
      </w:r>
      <w:r w:rsidR="00920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(далее - Комитет).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1.5.2. Потребитель - физическое или юридическое лицо, имеющее намерение заказать, либо заказывающие услуги для себя или несовершеннолетних граждан, законными представителями которых они являются.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1.5.3. Платная услуга - услуга, оказываемая муниципальными учреждениями физической культуры и спорта сверх основной деятельности, финансируемой за счет средств бюджета.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1.5.4. Исполнитель оказывает платные услуги в соответствии с настоящим Положением, Уставом Учреждения и </w:t>
      </w:r>
      <w:hyperlink w:anchor="Par156" w:tooltip="ПЕРЕЧЕНЬ" w:history="1">
        <w:r w:rsidRPr="005A45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Перечнем</w:t>
        </w:r>
      </w:hyperlink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платных услуг в соответствии с приложением 1 к настоящему Положению.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Задачами оказания платных услуг является: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укрепление здоровья и повышение двигательной активности жителей;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массовой физической культуры среди населения района;</w:t>
      </w:r>
    </w:p>
    <w:p w:rsidR="00FD12AF" w:rsidRPr="00B346D7" w:rsidRDefault="005A45BA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D12AF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материальное стимулирование и повышение доходов работников учреждения.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Виды платных услуг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Учреждение оказывает платные услуги в соответствии с Уставом. Если Учреждение оказывает платные услуги по виду деятельности, которая является лицензируемой, то ему следует иметь лицензию на ее осуществление.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Виды платных услуг определяются с учетом имеющихся условий для предоставления данных услуг.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Исполнителем в соответствии с Уставом учреждения могут оказываться следующие виды платных услуг: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Организация тренировочных занятий специалистами-профессионалами с взрослыми в группах и секциях.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Пользование спортивным оборудованием (тренажерами, снарядами, инвентарем).</w:t>
      </w:r>
    </w:p>
    <w:p w:rsidR="00FD12AF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 Предоставление </w:t>
      </w:r>
      <w:r w:rsidR="0039255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спортивных площадей для проведения физкультурно-</w:t>
      </w:r>
      <w:r w:rsidR="003925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оздоровительных мероприятий и соревнований.</w:t>
      </w:r>
    </w:p>
    <w:p w:rsidR="00392550" w:rsidRPr="00B346D7" w:rsidRDefault="00392550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2.3.4. 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восстановительных процедур (услуги сауны).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Правила, условия и порядок оказания платных услуг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4A53" w:rsidRDefault="00FD12AF" w:rsidP="00534A53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Платные услуги, оказываемые Исполнителем, предоставляются Потребителю на основании Договора, абонемента (с указанием в них номера, суммы оплаты, количества дней и часов посещения) или иного документа, подтверждающего оплату Потребителем услуги.</w:t>
      </w:r>
    </w:p>
    <w:p w:rsidR="00FD12AF" w:rsidRPr="00B346D7" w:rsidRDefault="00FD12AF" w:rsidP="00534A53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При оформлении Договора на оказание платных услуг используется форма типового </w:t>
      </w:r>
      <w:hyperlink w:anchor="Par183" w:tooltip="             ДОГОВОР НА ОКАЗАНИЕ ПЛАТНЫХ УСЛУГ, ПРЕДОСТАВЛЯЕМЫХ" w:history="1">
        <w:r w:rsidRPr="00534A5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Договора</w:t>
        </w:r>
      </w:hyperlink>
      <w:r w:rsidRPr="00534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</w:t>
      </w:r>
      <w:r w:rsidR="007A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E0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534A53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Положению). Договор составляется в двух экземплярах, один из которых находится у Исполнителя, второй - у Потребителя. Учет договоров ведется ответственной стороной (Исполнителем).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Договор должен содержать следующие сведения: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муниципального учреждения-исполнителя и место его нахождения (юридический адрес), ОКПО, ОГРН, ИНН, КПП, бюджетный и лицевой счет;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и реквизиты Потребителя - юридического лица, либо индивидуального предпринимателя или Потребителя - физического лица: фамилию, имя, отчество, сведения о документе, удостоверяющем личность гражданина, адрес проживания (регистрации), контактный телефон;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 и порядок оказания услуги;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стоимость услуги и порядок ее оплаты;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требования к качеству оказываемой услуги;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другие необходимые сведения, связанные со спецификой оказываемых услуг;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должность, фамилию, имя, отчество лица, подписывающего договор от имени Исполнителя, его подпись, а также подпись </w:t>
      </w:r>
      <w:r w:rsidR="001E0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паспортные данные 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Потребителя.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Исполнитель обязан до заключения договора предоставить Потребителю достоверную информацию об Исполнителе и оказываемых платных услугах, обеспечивающую возможность их правильного выбора, а также довести до Потребителя </w:t>
      </w:r>
      <w:r w:rsidR="002C1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всеми доступными способами, 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путем размещения в</w:t>
      </w:r>
      <w:r w:rsidR="00D96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удобном для обозрения месте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содержащую следующие сведения: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и место нахождения (юридический адрес) Исполнителя;</w:t>
      </w:r>
    </w:p>
    <w:p w:rsidR="00FD12AF" w:rsidRPr="00B346D7" w:rsidRDefault="00534A53" w:rsidP="00534A53">
      <w:pPr>
        <w:widowControl w:val="0"/>
        <w:autoSpaceDE w:val="0"/>
        <w:autoSpaceDN w:val="0"/>
        <w:adjustRightInd w:val="0"/>
        <w:spacing w:before="200"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D12AF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предоставляемых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№1 к настоящему Положению)</w:t>
      </w:r>
      <w:r w:rsidR="00FD12AF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A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hyperlink w:anchor="Par268" w:tooltip="ПРЕЙСКУРАНТ" w:history="1">
        <w:r w:rsidRPr="00534A5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прейскурант</w:t>
        </w:r>
      </w:hyperlink>
      <w:r w:rsidRPr="00534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 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(тарифов) - (приложение N 3 к настоящему Положению);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условия предоставления и получения платных услуг;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категорий потребителей, имеющих право на получение льгот, предоставляемых при оказании платных услуг;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устав муниципального учреждения;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лицензию на осуществление специалистами отдельных видов деятельности и другие документы, регламентирующие организацию процесса;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адрес и телефон органа управления физической культурой и спортом;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образец Договора на оказание платных услуг;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исполнитель обязан сообщать Потребителю по его просьбе другие относящиеся к договору и соответствующей платной услуге сведения.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Для обеспечения качества </w:t>
      </w:r>
      <w:r w:rsidR="007A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платных услуг</w:t>
      </w:r>
      <w:r w:rsidR="007A1D6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потребность предоставляемых услуг должна соответствовать единовременной пропускной способности спортивного сооружения</w:t>
      </w:r>
      <w:r w:rsidR="002C1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При заключении Договоров на оказание платных услуг Исполнитель не вправе оказывать предпочтение одному Потребителю перед другими в отношении заключения договора, кроме случаев, предусмотренных законодательством Российской Федерации.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При предоставлении платных услуг сохраняется установленный режим работы Учреждения. Режим занятий (работы) по перечню платных услуг устанавливается Учреждением. Учреждение обязано соблюдать утвержденный им план, годовой календарный график и расписание занятий.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Платные услуги осуществляются штатными работниками Учреждений за пределами основного рабочего времени, либо привлеченными специалистами.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Платные услуги могут быть оказаны только по желанию Потребителя или по желанию его родителей (законных представителей).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При предоставлении платных услуг Учреждение обязано иметь следующие документы: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руководителя о назначении ответственного за организацию платных услуг;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должностную инструкцию ответственного за организацию платных услуг;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договоры с Потребителями на оказание платных услуг;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платных услуг;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график предоставления платных услуг;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документы на оплату труда работников, занятых в предоставлении платных услуг, и основания к ним: приказы о внутреннем совмещении и т.д.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3.9. Руководство деятельностью Учреждения по оказанию платных услуг осуществляет директор Учреждения, который в установленном порядке несет ответственность за качество оказания платных услуг, осуществляет административное руководство, контролирует и несет ответственность за финансово-хозяйственную деятельность, соблюдение сметной, финансовой и трудовой дисциплины, сохранность собственности, материальных и других ценностей.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Для оказания платных услуг в учреждении должны быть разработаны и приняты следующие нормативные акты и приказы руководителя: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Положение об оказании платных услуг;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о калькуляциях и тарифах;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о режиме работы учреждения, расписании занятий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об утверждении плана финансово-хозяйственной деятельности бюджетного учреждения;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об организации работы Учреждения по оказанию платных услуг, предусматривающий виды оказываемых платных услуг, кадровый состав, механизм оплаты труда и иные условия, сопутствующие организации оказания платных услуг;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заключить Договоры на оказание платных услуг со специалистами, в т</w:t>
      </w:r>
      <w:r w:rsidR="00D96153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числе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состоящими в штате.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Исполнитель размещает свою рекламу в средствах массовой информации </w:t>
      </w:r>
      <w:r w:rsidR="00D96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информационно-телекоммуникационной сети «Интернет», 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информирования населения об оказываемых платных услугах.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При обнаружении несоответствия оказанных платных услуг условиям Договора на оказание услуг Потребитель вправе потребовать предоставление услуг в полном объеме в соответствии с заключенным Договором.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3.12. Потребители платных услуг обязаны оплатить их в порядке и в сроки, которые указаны в Договоре, и согласно законодательству Российской Федерации получить документ, подтверждающий оплату услуг (банковскую квитанцию с отметкой об оплате либо кассовый чек). Моментом оплаты услуг считается дата фактической уплаты средств Потребителями платных услуг.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3.13. Учреждения не могут оказывать платные услуги взамен основной деятельности, </w:t>
      </w:r>
      <w:r w:rsidR="00B14CD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которой осуществляется за счет средств бюджета Новоалександровского муниципального округа Ставропольского края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IV. </w:t>
      </w:r>
      <w:r w:rsidR="00B14C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Стоимость предоставляемой платной услуги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B14C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4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</w:t>
      </w:r>
      <w:r w:rsidR="00AF319D">
        <w:rPr>
          <w:rFonts w:ascii="Times New Roman" w:eastAsia="Times New Roman" w:hAnsi="Times New Roman" w:cs="Times New Roman"/>
          <w:sz w:val="28"/>
          <w:szCs w:val="28"/>
          <w:lang w:eastAsia="ru-RU"/>
        </w:rPr>
        <w:t>яемой</w:t>
      </w:r>
      <w:r w:rsidR="00B14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</w:t>
      </w:r>
      <w:r w:rsidR="00B14CD1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рассчитыва</w:t>
      </w:r>
      <w:r w:rsidR="00AF319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на основе экономически </w:t>
      </w:r>
      <w:r w:rsidR="00B14C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обоснованных затрат материальных и трудовых ресурсов,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необходимости уплаты налогов и сборов</w:t>
      </w:r>
      <w:r w:rsidR="00B14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579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14CD1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чреждения.</w:t>
      </w:r>
    </w:p>
    <w:p w:rsidR="00B14CD1" w:rsidRDefault="00B14CD1" w:rsidP="00B346D7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 К затратам, непосредственно связанным с оказанием платной услуги</w:t>
      </w:r>
      <w:r w:rsidR="00AF319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относятся:</w:t>
      </w:r>
    </w:p>
    <w:p w:rsidR="00AF319D" w:rsidRDefault="00AF319D" w:rsidP="00B346D7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-затраты на персонал, непосредственно участвующий в процессе оказания платной услуги;</w:t>
      </w:r>
    </w:p>
    <w:p w:rsidR="00AF319D" w:rsidRDefault="00AF319D" w:rsidP="00B346D7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-материальные запасы, полностью потребляемые в процессе оказания платной услуги;</w:t>
      </w:r>
    </w:p>
    <w:p w:rsidR="00AF319D" w:rsidRDefault="00AF319D" w:rsidP="00AF319D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-затраты (амортизация) оборудования, используемого в процессе оказания платной услуги;</w:t>
      </w:r>
    </w:p>
    <w:p w:rsidR="00AF319D" w:rsidRPr="00B346D7" w:rsidRDefault="00AF319D" w:rsidP="00B346D7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-прочие расходы, отражающие специфику оказания платной услуги.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F4D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F31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платных услуг, утвержда</w:t>
      </w:r>
      <w:r w:rsidR="00BF4D7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F319D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1E0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Учреждением на основании Постановления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Новоалександровского </w:t>
      </w:r>
      <w:r w:rsidR="00920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BF4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="00BF4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отражается в </w:t>
      </w:r>
      <w:r w:rsidR="00BF4D77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BF4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BF4D77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3 к на</w:t>
      </w:r>
      <w:r w:rsidR="00BF4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стоящему Положению. 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ar268" w:tooltip="ПРЕЙСКУРАНТ" w:history="1">
        <w:r w:rsidRPr="00AF31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Прейскурант</w:t>
        </w:r>
      </w:hyperlink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 (тарифов) </w:t>
      </w:r>
      <w:r w:rsidR="00BF4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оказание платных услуг, реализуемых муниципальными учреждениями физической культуры и спорта  Новоалександровского муниципального округа Ставропольского края распространяется </w:t>
      </w:r>
      <w:r w:rsidR="00BF4D77" w:rsidRPr="00BF4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D77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все виды оказываемых учреждением платных услуг</w:t>
      </w:r>
      <w:r w:rsidR="00BF4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находиться в доступном для Потребителей месте.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V. Порядок формирования средств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Средства от платных услуг оказываемых бюджетными учреждениями, поступающие по </w:t>
      </w:r>
      <w:r w:rsidR="00B42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наличному и 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безналичному расчету, перечисляются Потребителем в установленном порядке на лицевой счет бюджетного учреждения, открытый в Управлении Федерального казначейства. 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Денежные средства, поступающие от оказания платных услуг казенными учреждениями поступают в доход Новоалександровского </w:t>
      </w:r>
      <w:r w:rsidR="00920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</w:t>
      </w:r>
      <w:r w:rsidR="0052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возвращаться учреждению по Решению Совета Новоалександровского </w:t>
      </w:r>
      <w:r w:rsidR="00920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Денежные средства, поступающие от оказания платных услуг оказываемые бюджетными и казенными учреждениями распределяются следующим образом: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 60% направляются на оплату труда</w:t>
      </w:r>
      <w:r w:rsidR="0052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начисления на выплаты по оплате труда; 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 40% направляются на укрепление развитие материально-технической базы Учреждения, оплату коммунальных услуг,</w:t>
      </w:r>
      <w:r w:rsidR="0052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работ, услуг по содержанию имущества,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приобретение инвентаря, </w:t>
      </w:r>
      <w:r w:rsidR="005257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основных средств, материальных запасов.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VI. Ответственность сторон по оказанию и получению платных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</w:t>
      </w:r>
      <w:proofErr w:type="gramEnd"/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контроль за качеством оказываемых платных услуг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Ответственность за организацию и качество платных услуг возлагается на руководителя Учреждения.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Исполнитель оказывает платные услуги в порядке и в сроки, определенные Договором.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За неисполнение или ненадлежащее исполнение обязательств по Договору стороны несут ответственность, предусмотренную действующим законодательством Российской Федерации.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6.4. Споры, возникающие между Потребителем и Исполнителем, разрешаются по согласованию сторон либо в установленном законодательством порядке.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Исполнитель освобождается от ответственности за неисполнение или ненадлежащее исполнение услуг, если будет доказано, что это произошло вследствие обстоятельств непреодолимой силы, а также по иным основаниям, предусмотренным законодательством Российской Федерации.</w:t>
      </w:r>
    </w:p>
    <w:p w:rsidR="00B42785" w:rsidRPr="00B346D7" w:rsidRDefault="00FD12AF" w:rsidP="009E01FF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6.6. Контроль, за организацией и качеством оказания платных услуг и порядком взимания денежных средств с населения осуществляет</w:t>
      </w:r>
      <w:r w:rsidR="003347FA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7FA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Учреждением</w:t>
      </w:r>
      <w:r w:rsidR="00055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исполнителем платных услуг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законодательством Российской Федерации.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1FF" w:rsidRPr="009E01FF" w:rsidRDefault="009E01FF" w:rsidP="009E01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1FF">
        <w:rPr>
          <w:rFonts w:ascii="Times New Roman" w:hAnsi="Times New Roman" w:cs="Times New Roman"/>
          <w:b/>
          <w:sz w:val="28"/>
          <w:szCs w:val="28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9E01FF">
        <w:rPr>
          <w:rFonts w:ascii="Times New Roman" w:hAnsi="Times New Roman" w:cs="Times New Roman"/>
          <w:b/>
          <w:sz w:val="28"/>
          <w:szCs w:val="28"/>
        </w:rPr>
        <w:t xml:space="preserve"> Льготы при предоставлении платных услуг</w:t>
      </w:r>
    </w:p>
    <w:p w:rsidR="009E01FF" w:rsidRDefault="009E01FF" w:rsidP="009E01F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E01FF" w:rsidRDefault="009E01FF" w:rsidP="009E01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Льготу в размере 100% от стоимости платной услуги предоставляются:</w:t>
      </w:r>
    </w:p>
    <w:p w:rsidR="0051362B" w:rsidRDefault="009E01FF" w:rsidP="0051362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гражданам, подвергшимся воздействию радиации вследствие чернобыльской катастрофы, на которых распространяется действие </w:t>
      </w:r>
      <w:hyperlink r:id="rId15" w:history="1">
        <w:r w:rsidRPr="0051362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136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 "О социальной защите граждан, подвергшихся воздействию радиации вследствие ка</w:t>
      </w:r>
      <w:r w:rsidR="0051362B">
        <w:rPr>
          <w:rFonts w:ascii="Times New Roman" w:hAnsi="Times New Roman" w:cs="Times New Roman"/>
          <w:sz w:val="28"/>
          <w:szCs w:val="28"/>
        </w:rPr>
        <w:t>тастрофы на Чернобыльской АЭС";</w:t>
      </w:r>
    </w:p>
    <w:p w:rsidR="009E01FF" w:rsidRDefault="009E01FF" w:rsidP="0051362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участникам Великой Отечественной войны;</w:t>
      </w:r>
    </w:p>
    <w:p w:rsidR="009E01FF" w:rsidRDefault="009E01FF" w:rsidP="009E01F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инвалидам </w:t>
      </w:r>
      <w:r w:rsidR="00244F91">
        <w:rPr>
          <w:rFonts w:ascii="Times New Roman" w:hAnsi="Times New Roman" w:cs="Times New Roman"/>
          <w:sz w:val="28"/>
          <w:szCs w:val="28"/>
        </w:rPr>
        <w:t>первой и второй группы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E01FF" w:rsidRDefault="009E01FF" w:rsidP="009E01F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детям-сиротам и детям ост</w:t>
      </w:r>
      <w:r w:rsidR="00A8423D">
        <w:rPr>
          <w:rFonts w:ascii="Times New Roman" w:hAnsi="Times New Roman" w:cs="Times New Roman"/>
          <w:sz w:val="28"/>
          <w:szCs w:val="28"/>
        </w:rPr>
        <w:t>авшимся без попечения родителей;</w:t>
      </w:r>
    </w:p>
    <w:p w:rsidR="0051362B" w:rsidRDefault="0051362B" w:rsidP="009E01F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44F91">
        <w:rPr>
          <w:rFonts w:ascii="Times New Roman" w:hAnsi="Times New Roman" w:cs="Times New Roman"/>
          <w:sz w:val="28"/>
          <w:szCs w:val="28"/>
        </w:rPr>
        <w:t xml:space="preserve"> ве</w:t>
      </w:r>
      <w:r w:rsidR="00B41A3E">
        <w:rPr>
          <w:rFonts w:ascii="Times New Roman" w:hAnsi="Times New Roman" w:cs="Times New Roman"/>
          <w:sz w:val="28"/>
          <w:szCs w:val="28"/>
        </w:rPr>
        <w:t>теран</w:t>
      </w:r>
      <w:r w:rsidR="001E0A59">
        <w:rPr>
          <w:rFonts w:ascii="Times New Roman" w:hAnsi="Times New Roman" w:cs="Times New Roman"/>
          <w:sz w:val="28"/>
          <w:szCs w:val="28"/>
        </w:rPr>
        <w:t>ам</w:t>
      </w:r>
      <w:r w:rsidR="00B41A3E">
        <w:rPr>
          <w:rFonts w:ascii="Times New Roman" w:hAnsi="Times New Roman" w:cs="Times New Roman"/>
          <w:sz w:val="28"/>
          <w:szCs w:val="28"/>
        </w:rPr>
        <w:t xml:space="preserve"> боевых действий;</w:t>
      </w:r>
    </w:p>
    <w:p w:rsidR="00B41A3E" w:rsidRDefault="00B41A3E" w:rsidP="009E01F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-дет</w:t>
      </w:r>
      <w:r w:rsidR="005A7F8D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ветеранов боевых действий;</w:t>
      </w:r>
    </w:p>
    <w:p w:rsidR="009E01FF" w:rsidRDefault="009E01FF" w:rsidP="009E01F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Льгота в размере 50% от стоимости платной услуги предоставляется:</w:t>
      </w:r>
    </w:p>
    <w:p w:rsidR="009E01FF" w:rsidRDefault="009E01FF" w:rsidP="009E01F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F42">
        <w:rPr>
          <w:rFonts w:ascii="Times New Roman" w:hAnsi="Times New Roman" w:cs="Times New Roman"/>
          <w:sz w:val="28"/>
          <w:szCs w:val="28"/>
        </w:rPr>
        <w:lastRenderedPageBreak/>
        <w:t xml:space="preserve">- детям из многодетных семей, </w:t>
      </w:r>
      <w:r w:rsidR="00DC6039" w:rsidRPr="00FA3F42">
        <w:rPr>
          <w:rFonts w:ascii="Times New Roman" w:hAnsi="Times New Roman" w:cs="Times New Roman"/>
          <w:sz w:val="28"/>
          <w:szCs w:val="28"/>
        </w:rPr>
        <w:t>в которых они воспитываются,</w:t>
      </w:r>
      <w:r w:rsidR="00315EEC" w:rsidRPr="00FA3F42">
        <w:rPr>
          <w:rFonts w:ascii="Times New Roman" w:hAnsi="Times New Roman" w:cs="Times New Roman"/>
          <w:sz w:val="28"/>
          <w:szCs w:val="28"/>
        </w:rPr>
        <w:t xml:space="preserve"> имеющие</w:t>
      </w:r>
      <w:r w:rsidRPr="00FA3F42">
        <w:rPr>
          <w:rFonts w:ascii="Times New Roman" w:hAnsi="Times New Roman" w:cs="Times New Roman"/>
          <w:sz w:val="28"/>
          <w:szCs w:val="28"/>
        </w:rPr>
        <w:t xml:space="preserve"> на содержании и воспитании трех и более детей в возрасте до 18 лет.</w:t>
      </w:r>
    </w:p>
    <w:p w:rsidR="00FD12AF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A3E" w:rsidRDefault="00B41A3E" w:rsidP="00FD34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Льгота предоставляется на основании документа, подтверждающего статус лица, имеющего право на льготу в соответствии с п.</w:t>
      </w:r>
      <w:r w:rsidR="002E741F">
        <w:rPr>
          <w:rFonts w:ascii="Times New Roman" w:hAnsi="Times New Roman" w:cs="Times New Roman"/>
          <w:sz w:val="28"/>
          <w:szCs w:val="28"/>
        </w:rPr>
        <w:t xml:space="preserve"> 7.1 и 7.2 настоящего Положения</w:t>
      </w:r>
      <w:r>
        <w:rPr>
          <w:rFonts w:ascii="Times New Roman" w:hAnsi="Times New Roman" w:cs="Times New Roman"/>
          <w:sz w:val="28"/>
          <w:szCs w:val="28"/>
        </w:rPr>
        <w:t>".</w:t>
      </w:r>
    </w:p>
    <w:p w:rsidR="00FD341C" w:rsidRDefault="00FD341C" w:rsidP="00FD34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1A3E" w:rsidRDefault="00FD341C" w:rsidP="00B41A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41A3E">
        <w:rPr>
          <w:rFonts w:ascii="Times New Roman" w:hAnsi="Times New Roman" w:cs="Times New Roman"/>
          <w:sz w:val="28"/>
          <w:szCs w:val="28"/>
        </w:rPr>
        <w:t>7.4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41A3E">
        <w:rPr>
          <w:rFonts w:ascii="Times New Roman" w:hAnsi="Times New Roman" w:cs="Times New Roman"/>
          <w:sz w:val="28"/>
          <w:szCs w:val="28"/>
        </w:rPr>
        <w:t xml:space="preserve">Льготы при посещении муниципальных учреждений физической культуры и спорта Новоалександровского </w:t>
      </w:r>
      <w:r w:rsidR="00520281">
        <w:rPr>
          <w:rFonts w:ascii="Times New Roman" w:hAnsi="Times New Roman" w:cs="Times New Roman"/>
          <w:sz w:val="28"/>
          <w:szCs w:val="28"/>
        </w:rPr>
        <w:t>муниципального</w:t>
      </w:r>
      <w:r w:rsidR="00B41A3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предоставляются в установленные дни и часы, согласно утвержденному руководителем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41A3E">
        <w:rPr>
          <w:rFonts w:ascii="Times New Roman" w:hAnsi="Times New Roman" w:cs="Times New Roman"/>
          <w:sz w:val="28"/>
          <w:szCs w:val="28"/>
        </w:rPr>
        <w:t>чреждения физической культуры и спорта Новоалександровского</w:t>
      </w:r>
      <w:r w:rsidR="00520281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B41A3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расписанию для льготных категорий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1A3E" w:rsidRDefault="00B41A3E" w:rsidP="00B41A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3D1E" w:rsidRDefault="00D53D1E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1E" w:rsidRDefault="00D53D1E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1E" w:rsidRDefault="00D53D1E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1E" w:rsidRDefault="00D53D1E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1E" w:rsidRDefault="00D53D1E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1E" w:rsidRDefault="00D53D1E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1E" w:rsidRDefault="00D53D1E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1E" w:rsidRDefault="00D53D1E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B55" w:rsidRDefault="00851B55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B55" w:rsidRDefault="00851B55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B55" w:rsidRDefault="00851B55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7FA" w:rsidRPr="00B346D7" w:rsidRDefault="003347FA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41C" w:rsidRDefault="00FD341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41C" w:rsidRDefault="00FD341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41C" w:rsidRDefault="00FD341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41C" w:rsidRDefault="00FD341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41C" w:rsidRDefault="00FD341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41C" w:rsidRDefault="00FD341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41C" w:rsidRDefault="00FD341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41C" w:rsidRDefault="00FD341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41C" w:rsidRDefault="00FD341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41C" w:rsidRDefault="00FD341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741F" w:rsidRDefault="002E741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741F" w:rsidRDefault="002E741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741F" w:rsidRDefault="002E741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741F" w:rsidRDefault="002E741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741F" w:rsidRDefault="002E741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366" w:rsidRPr="00B346D7" w:rsidRDefault="007E4366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FCF" w:rsidRPr="00B346D7" w:rsidRDefault="00AF2FC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Положению об оказании платных услуг,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реализуемых</w:t>
      </w:r>
      <w:proofErr w:type="gramEnd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муниципальными учреждениями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</w:t>
      </w:r>
      <w:proofErr w:type="gramEnd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и спорта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  <w:r w:rsidR="00920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Par156"/>
      <w:bookmarkEnd w:id="2"/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ОКАЗАНИЯ ПЛАТНЫХ УСЛУГ РЕАЛИЗУЕМЫХ МУНИЦИПАЛЬНЫМИ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УЧРЕЖДЕНИЯМИ ФИЗИЧЕСКОЙ КУЛЬТУРЫ И СПОРТА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НОВОАЛЕКСАНДРОВСКОГО </w:t>
      </w:r>
      <w:r w:rsidR="00920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 СТАВРОПОЛЬСКОГО КРАЯ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C94A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Ind w:w="-714" w:type="dxa"/>
        <w:tblLook w:val="04A0" w:firstRow="1" w:lastRow="0" w:firstColumn="1" w:lastColumn="0" w:noHBand="0" w:noVBand="1"/>
      </w:tblPr>
      <w:tblGrid>
        <w:gridCol w:w="861"/>
        <w:gridCol w:w="9075"/>
      </w:tblGrid>
      <w:tr w:rsidR="002E741F" w:rsidRPr="00C5066D" w:rsidTr="00C5066D">
        <w:tc>
          <w:tcPr>
            <w:tcW w:w="706" w:type="dxa"/>
          </w:tcPr>
          <w:p w:rsidR="002E741F" w:rsidRPr="00C5066D" w:rsidRDefault="002E741F" w:rsidP="00C5066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9075" w:type="dxa"/>
          </w:tcPr>
          <w:p w:rsidR="002E741F" w:rsidRPr="00C5066D" w:rsidRDefault="002E741F" w:rsidP="002E741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услуги</w:t>
            </w:r>
          </w:p>
        </w:tc>
      </w:tr>
      <w:tr w:rsidR="00C5066D" w:rsidRPr="00C5066D" w:rsidTr="00C5066D">
        <w:tc>
          <w:tcPr>
            <w:tcW w:w="706" w:type="dxa"/>
          </w:tcPr>
          <w:p w:rsidR="00C5066D" w:rsidRPr="00C5066D" w:rsidRDefault="00C5066D" w:rsidP="00C5066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5" w:type="dxa"/>
          </w:tcPr>
          <w:p w:rsidR="00C5066D" w:rsidRPr="00C5066D" w:rsidRDefault="00C5066D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Посещение бассейнов организованными группами детей (от 10 человек)</w:t>
            </w:r>
          </w:p>
        </w:tc>
      </w:tr>
      <w:tr w:rsidR="00C5066D" w:rsidRPr="00C5066D" w:rsidTr="00C5066D">
        <w:tc>
          <w:tcPr>
            <w:tcW w:w="706" w:type="dxa"/>
          </w:tcPr>
          <w:p w:rsidR="00C5066D" w:rsidRPr="00C5066D" w:rsidRDefault="00C5066D" w:rsidP="00C5066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5" w:type="dxa"/>
          </w:tcPr>
          <w:p w:rsidR="00C5066D" w:rsidRPr="00C5066D" w:rsidRDefault="00C5066D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Посещение бассейна «Свободное плавание» до 17:00 часов</w:t>
            </w:r>
          </w:p>
        </w:tc>
      </w:tr>
      <w:tr w:rsidR="005F40E0" w:rsidRPr="00C5066D" w:rsidTr="00C5066D">
        <w:tc>
          <w:tcPr>
            <w:tcW w:w="706" w:type="dxa"/>
          </w:tcPr>
          <w:p w:rsidR="005F40E0" w:rsidRPr="00C5066D" w:rsidRDefault="005F40E0" w:rsidP="00C5066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5" w:type="dxa"/>
          </w:tcPr>
          <w:p w:rsidR="005F40E0" w:rsidRPr="00C5066D" w:rsidRDefault="005F40E0" w:rsidP="005F40E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Абонемент на п</w:t>
            </w: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осещение бассейна «Свободное плавание»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17:00 часов</w:t>
            </w:r>
          </w:p>
        </w:tc>
      </w:tr>
      <w:tr w:rsidR="00C5066D" w:rsidRPr="00C5066D" w:rsidTr="00C5066D">
        <w:tc>
          <w:tcPr>
            <w:tcW w:w="706" w:type="dxa"/>
          </w:tcPr>
          <w:p w:rsidR="00C5066D" w:rsidRPr="00C5066D" w:rsidRDefault="005F40E0" w:rsidP="00C5066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5" w:type="dxa"/>
          </w:tcPr>
          <w:p w:rsidR="00C5066D" w:rsidRPr="00C5066D" w:rsidRDefault="00C5066D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Посещение бассейна «Свободное плавание» после 17:00 часов</w:t>
            </w:r>
          </w:p>
        </w:tc>
      </w:tr>
      <w:tr w:rsidR="005F40E0" w:rsidRPr="00C5066D" w:rsidTr="00C5066D">
        <w:tc>
          <w:tcPr>
            <w:tcW w:w="706" w:type="dxa"/>
          </w:tcPr>
          <w:p w:rsidR="005F40E0" w:rsidRDefault="005F40E0" w:rsidP="00C5066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75" w:type="dxa"/>
          </w:tcPr>
          <w:p w:rsidR="005F40E0" w:rsidRPr="00C5066D" w:rsidRDefault="005F40E0" w:rsidP="005F40E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Абонемент на п</w:t>
            </w: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осещение бассейна «Свободное плавание» после 17:00 часов</w:t>
            </w:r>
          </w:p>
        </w:tc>
      </w:tr>
      <w:tr w:rsidR="00C5066D" w:rsidRPr="00C5066D" w:rsidTr="00C5066D">
        <w:tc>
          <w:tcPr>
            <w:tcW w:w="706" w:type="dxa"/>
          </w:tcPr>
          <w:p w:rsidR="00C5066D" w:rsidRPr="00C5066D" w:rsidRDefault="00C94A19" w:rsidP="00C5066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75" w:type="dxa"/>
          </w:tcPr>
          <w:p w:rsidR="00C5066D" w:rsidRPr="00C5066D" w:rsidRDefault="00C5066D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Посещение бассейна «Семейное плавание»</w:t>
            </w:r>
          </w:p>
        </w:tc>
      </w:tr>
      <w:tr w:rsidR="00C5066D" w:rsidRPr="00C5066D" w:rsidTr="00C5066D">
        <w:tc>
          <w:tcPr>
            <w:tcW w:w="706" w:type="dxa"/>
          </w:tcPr>
          <w:p w:rsidR="00C5066D" w:rsidRPr="00C5066D" w:rsidRDefault="00C94A19" w:rsidP="00C5066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75" w:type="dxa"/>
          </w:tcPr>
          <w:p w:rsidR="00C5066D" w:rsidRPr="00C5066D" w:rsidRDefault="00C5066D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Посещение бассейна пенсионерами</w:t>
            </w:r>
          </w:p>
        </w:tc>
      </w:tr>
      <w:tr w:rsidR="00C5066D" w:rsidRPr="00C5066D" w:rsidTr="00C5066D">
        <w:tc>
          <w:tcPr>
            <w:tcW w:w="706" w:type="dxa"/>
          </w:tcPr>
          <w:p w:rsidR="00C5066D" w:rsidRPr="00C5066D" w:rsidRDefault="00C94A19" w:rsidP="00C5066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75" w:type="dxa"/>
          </w:tcPr>
          <w:p w:rsidR="00C5066D" w:rsidRPr="00C5066D" w:rsidRDefault="00C5066D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Групповые занятия плаванием для детей с тренером-преподавателем</w:t>
            </w:r>
          </w:p>
          <w:p w:rsidR="00C5066D" w:rsidRPr="00C5066D" w:rsidRDefault="00C5066D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(От 10 человек)</w:t>
            </w:r>
          </w:p>
        </w:tc>
      </w:tr>
      <w:tr w:rsidR="005F40E0" w:rsidRPr="00C5066D" w:rsidTr="00C5066D">
        <w:tc>
          <w:tcPr>
            <w:tcW w:w="706" w:type="dxa"/>
          </w:tcPr>
          <w:p w:rsidR="005F40E0" w:rsidRDefault="00C94A19" w:rsidP="00C5066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75" w:type="dxa"/>
          </w:tcPr>
          <w:p w:rsidR="005F40E0" w:rsidRPr="00C5066D" w:rsidRDefault="005F40E0" w:rsidP="005F40E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Абонемент на г</w:t>
            </w: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рупповые занятия плаванием для детей с тренером-преподавателем</w:t>
            </w:r>
          </w:p>
          <w:p w:rsidR="005F40E0" w:rsidRPr="00C5066D" w:rsidRDefault="005F40E0" w:rsidP="005F40E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(От 10 человек)</w:t>
            </w:r>
          </w:p>
        </w:tc>
      </w:tr>
      <w:tr w:rsidR="00C5066D" w:rsidRPr="00C5066D" w:rsidTr="00C5066D">
        <w:tc>
          <w:tcPr>
            <w:tcW w:w="706" w:type="dxa"/>
          </w:tcPr>
          <w:p w:rsidR="00C5066D" w:rsidRPr="00C5066D" w:rsidRDefault="00C94A19" w:rsidP="00C5066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75" w:type="dxa"/>
          </w:tcPr>
          <w:p w:rsidR="00C5066D" w:rsidRPr="00C5066D" w:rsidRDefault="00C5066D" w:rsidP="00611D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Индивидуальные занятия плаванием с тренером-преподавателем</w:t>
            </w:r>
          </w:p>
        </w:tc>
      </w:tr>
      <w:tr w:rsidR="00C5066D" w:rsidRPr="00C5066D" w:rsidTr="00C5066D">
        <w:tc>
          <w:tcPr>
            <w:tcW w:w="706" w:type="dxa"/>
          </w:tcPr>
          <w:p w:rsidR="00C5066D" w:rsidRPr="00C5066D" w:rsidRDefault="00C94A19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11DC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5" w:type="dxa"/>
          </w:tcPr>
          <w:p w:rsidR="00C5066D" w:rsidRPr="00C5066D" w:rsidRDefault="00C5066D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услуг сауны с купелью</w:t>
            </w:r>
            <w:r w:rsidR="00C94A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(одночасовое посещение)</w:t>
            </w:r>
          </w:p>
        </w:tc>
      </w:tr>
      <w:tr w:rsidR="00C94A19" w:rsidRPr="00C5066D" w:rsidTr="00C5066D">
        <w:tc>
          <w:tcPr>
            <w:tcW w:w="706" w:type="dxa"/>
          </w:tcPr>
          <w:p w:rsidR="00C94A19" w:rsidRDefault="00C94A19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11DC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5" w:type="dxa"/>
          </w:tcPr>
          <w:p w:rsidR="00C94A19" w:rsidRPr="00C5066D" w:rsidRDefault="00C94A19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услуг сауны с купелью</w:t>
            </w:r>
          </w:p>
        </w:tc>
      </w:tr>
      <w:tr w:rsidR="00C5066D" w:rsidRPr="00C5066D" w:rsidTr="00C5066D">
        <w:tc>
          <w:tcPr>
            <w:tcW w:w="706" w:type="dxa"/>
          </w:tcPr>
          <w:p w:rsidR="00C5066D" w:rsidRPr="00C5066D" w:rsidRDefault="00C5066D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11DC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5" w:type="dxa"/>
          </w:tcPr>
          <w:p w:rsidR="00C5066D" w:rsidRPr="00C5066D" w:rsidRDefault="00C5066D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спортивного зала для проведения физкультурно-оздоровительных мероприятий и соревнований</w:t>
            </w:r>
          </w:p>
        </w:tc>
      </w:tr>
      <w:tr w:rsidR="005F40E0" w:rsidRPr="00C5066D" w:rsidTr="00C5066D">
        <w:tc>
          <w:tcPr>
            <w:tcW w:w="706" w:type="dxa"/>
          </w:tcPr>
          <w:p w:rsidR="005F40E0" w:rsidRPr="00C5066D" w:rsidRDefault="00C94A19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11DC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5" w:type="dxa"/>
          </w:tcPr>
          <w:p w:rsidR="005F40E0" w:rsidRPr="00C5066D" w:rsidRDefault="005F40E0" w:rsidP="005F40E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Абонемент на п</w:t>
            </w: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редоставление спортивного зала для проведения физкультурно-оздоровительных мероприятий и соревнований</w:t>
            </w:r>
          </w:p>
        </w:tc>
      </w:tr>
      <w:tr w:rsidR="00C5066D" w:rsidRPr="00C5066D" w:rsidTr="00C5066D">
        <w:tc>
          <w:tcPr>
            <w:tcW w:w="706" w:type="dxa"/>
          </w:tcPr>
          <w:p w:rsidR="00C5066D" w:rsidRPr="00C5066D" w:rsidRDefault="00C5066D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11DC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75" w:type="dxa"/>
          </w:tcPr>
          <w:p w:rsidR="00C5066D" w:rsidRPr="00C5066D" w:rsidRDefault="00C5066D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50% футбольного поля для проведения физкультурно-оздоровительных мероприятий и соревнований</w:t>
            </w:r>
          </w:p>
        </w:tc>
      </w:tr>
      <w:tr w:rsidR="00C5066D" w:rsidRPr="00C5066D" w:rsidTr="00C5066D">
        <w:tc>
          <w:tcPr>
            <w:tcW w:w="706" w:type="dxa"/>
          </w:tcPr>
          <w:p w:rsidR="00C5066D" w:rsidRPr="00C5066D" w:rsidRDefault="0004266A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11DC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75" w:type="dxa"/>
          </w:tcPr>
          <w:p w:rsidR="00C5066D" w:rsidRPr="00C5066D" w:rsidRDefault="00C5066D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футбольного поля для проведения физкультурно-оздоровительных мероприятий и соревнований</w:t>
            </w:r>
          </w:p>
        </w:tc>
      </w:tr>
      <w:tr w:rsidR="00C5066D" w:rsidRPr="00C5066D" w:rsidTr="00C5066D">
        <w:tc>
          <w:tcPr>
            <w:tcW w:w="706" w:type="dxa"/>
          </w:tcPr>
          <w:p w:rsidR="00C5066D" w:rsidRPr="00C5066D" w:rsidRDefault="0004266A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11DC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75" w:type="dxa"/>
          </w:tcPr>
          <w:p w:rsidR="00C5066D" w:rsidRPr="00C5066D" w:rsidRDefault="00C5066D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Занятия настольным теннисом</w:t>
            </w:r>
          </w:p>
        </w:tc>
      </w:tr>
      <w:tr w:rsidR="00C5066D" w:rsidRPr="00C5066D" w:rsidTr="00C5066D">
        <w:tc>
          <w:tcPr>
            <w:tcW w:w="706" w:type="dxa"/>
          </w:tcPr>
          <w:p w:rsidR="00C5066D" w:rsidRPr="00C5066D" w:rsidRDefault="0004266A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11DC8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75" w:type="dxa"/>
          </w:tcPr>
          <w:p w:rsidR="00C5066D" w:rsidRPr="00C5066D" w:rsidRDefault="00C5066D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площадки для занятий большим теннисом</w:t>
            </w:r>
          </w:p>
        </w:tc>
      </w:tr>
      <w:tr w:rsidR="00C5066D" w:rsidRPr="00C5066D" w:rsidTr="00C5066D">
        <w:tc>
          <w:tcPr>
            <w:tcW w:w="706" w:type="dxa"/>
          </w:tcPr>
          <w:p w:rsidR="00C5066D" w:rsidRPr="00C5066D" w:rsidRDefault="00611DC8" w:rsidP="00C94A1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075" w:type="dxa"/>
          </w:tcPr>
          <w:p w:rsidR="00C5066D" w:rsidRPr="00C5066D" w:rsidRDefault="0004266A" w:rsidP="000426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Занятия в группах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аква</w:t>
            </w:r>
            <w:r w:rsidR="00C5066D"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аэробики</w:t>
            </w:r>
            <w:proofErr w:type="spellEnd"/>
          </w:p>
        </w:tc>
      </w:tr>
      <w:tr w:rsidR="00C5066D" w:rsidRPr="00C5066D" w:rsidTr="00C5066D">
        <w:tc>
          <w:tcPr>
            <w:tcW w:w="706" w:type="dxa"/>
          </w:tcPr>
          <w:p w:rsidR="00C5066D" w:rsidRPr="00C5066D" w:rsidRDefault="00C94A19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11DC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75" w:type="dxa"/>
          </w:tcPr>
          <w:p w:rsidR="00C5066D" w:rsidRPr="00C5066D" w:rsidRDefault="00C5066D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Предоставление тренажерного зала для занятий на спортивных тренажерах </w:t>
            </w:r>
          </w:p>
        </w:tc>
      </w:tr>
      <w:tr w:rsidR="005F40E0" w:rsidRPr="00C5066D" w:rsidTr="00C5066D">
        <w:tc>
          <w:tcPr>
            <w:tcW w:w="706" w:type="dxa"/>
          </w:tcPr>
          <w:p w:rsidR="005F40E0" w:rsidRDefault="00C94A19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  <w:r w:rsidR="00611DC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5" w:type="dxa"/>
          </w:tcPr>
          <w:p w:rsidR="005F40E0" w:rsidRPr="00C5066D" w:rsidRDefault="005F40E0" w:rsidP="005F40E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Абонемент на п</w:t>
            </w: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редоставление тренажерного зала для занятий на спортивных тренажерах</w:t>
            </w:r>
          </w:p>
        </w:tc>
      </w:tr>
      <w:tr w:rsidR="00C5066D" w:rsidRPr="00C5066D" w:rsidTr="00C5066D">
        <w:tc>
          <w:tcPr>
            <w:tcW w:w="706" w:type="dxa"/>
          </w:tcPr>
          <w:p w:rsidR="00C5066D" w:rsidRPr="00C5066D" w:rsidRDefault="00C94A19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11DC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5" w:type="dxa"/>
          </w:tcPr>
          <w:p w:rsidR="00C5066D" w:rsidRPr="00C5066D" w:rsidRDefault="00C5066D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Занятия на спортивных тренажерах в тренажерном зале с инструктором по спорту</w:t>
            </w:r>
          </w:p>
        </w:tc>
      </w:tr>
      <w:tr w:rsidR="00661B4C" w:rsidRPr="00C5066D" w:rsidTr="00C5066D">
        <w:tc>
          <w:tcPr>
            <w:tcW w:w="706" w:type="dxa"/>
          </w:tcPr>
          <w:p w:rsidR="00661B4C" w:rsidRDefault="00661B4C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11DC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5" w:type="dxa"/>
          </w:tcPr>
          <w:p w:rsidR="00661B4C" w:rsidRPr="00C5066D" w:rsidRDefault="00661B4C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Абонемент на з</w:t>
            </w: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анятия на спортивных тренажерах в тренажерном зале с инструктором по спорту</w:t>
            </w:r>
          </w:p>
        </w:tc>
      </w:tr>
      <w:tr w:rsidR="00C5066D" w:rsidRPr="00C5066D" w:rsidTr="00C5066D">
        <w:tc>
          <w:tcPr>
            <w:tcW w:w="706" w:type="dxa"/>
          </w:tcPr>
          <w:p w:rsidR="00C5066D" w:rsidRPr="00C5066D" w:rsidRDefault="00C94A19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11DC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5" w:type="dxa"/>
          </w:tcPr>
          <w:p w:rsidR="00C5066D" w:rsidRPr="00C5066D" w:rsidRDefault="00C5066D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Общий массаж (взрослые)</w:t>
            </w:r>
          </w:p>
        </w:tc>
      </w:tr>
      <w:tr w:rsidR="00C5066D" w:rsidRPr="00C5066D" w:rsidTr="00C5066D">
        <w:tc>
          <w:tcPr>
            <w:tcW w:w="706" w:type="dxa"/>
          </w:tcPr>
          <w:p w:rsidR="00C5066D" w:rsidRPr="00C5066D" w:rsidRDefault="00C94A19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11DC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75" w:type="dxa"/>
          </w:tcPr>
          <w:p w:rsidR="00C5066D" w:rsidRPr="00C5066D" w:rsidRDefault="00C5066D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Массаж одной условной зоны (шейно-воротниковый, грудной, пояснично-крестцовый, массаж конечностей)</w:t>
            </w:r>
          </w:p>
        </w:tc>
      </w:tr>
      <w:tr w:rsidR="00C5066D" w:rsidRPr="00C5066D" w:rsidTr="00C5066D">
        <w:tc>
          <w:tcPr>
            <w:tcW w:w="706" w:type="dxa"/>
          </w:tcPr>
          <w:p w:rsidR="00C5066D" w:rsidRPr="00C5066D" w:rsidRDefault="00C5066D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11DC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75" w:type="dxa"/>
            <w:shd w:val="clear" w:color="auto" w:fill="FFFFFF"/>
          </w:tcPr>
          <w:p w:rsidR="00C5066D" w:rsidRPr="00C5066D" w:rsidRDefault="00C5066D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спортивных мероприятий, соревнований, турниров по видам спорта</w:t>
            </w:r>
          </w:p>
        </w:tc>
      </w:tr>
      <w:tr w:rsidR="00C5066D" w:rsidRPr="00C5066D" w:rsidTr="00C5066D">
        <w:tc>
          <w:tcPr>
            <w:tcW w:w="706" w:type="dxa"/>
          </w:tcPr>
          <w:p w:rsidR="00C5066D" w:rsidRPr="00C5066D" w:rsidRDefault="00C5066D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11DC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75" w:type="dxa"/>
            <w:shd w:val="clear" w:color="auto" w:fill="FFFFFF"/>
          </w:tcPr>
          <w:p w:rsidR="00C5066D" w:rsidRPr="00C5066D" w:rsidRDefault="00C5066D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Игровые занятия с организованными группами детей (от 10 человек) с предоставлением спортивного инвентаря и места – 1 занятие </w:t>
            </w:r>
          </w:p>
        </w:tc>
      </w:tr>
      <w:tr w:rsidR="00C5066D" w:rsidRPr="00C5066D" w:rsidTr="00C5066D">
        <w:tc>
          <w:tcPr>
            <w:tcW w:w="706" w:type="dxa"/>
          </w:tcPr>
          <w:p w:rsidR="00C5066D" w:rsidRPr="00C5066D" w:rsidRDefault="00C5066D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11DC8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75" w:type="dxa"/>
            <w:shd w:val="clear" w:color="auto" w:fill="FFFFFF"/>
          </w:tcPr>
          <w:p w:rsidR="00C5066D" w:rsidRPr="00C5066D" w:rsidRDefault="00C5066D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6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Учебно-тренировочное занятие с организованными группами детей (от 10 человек) по виду спорта с предоставлением спортивного инвентаря и места – 1 занятие </w:t>
            </w:r>
          </w:p>
        </w:tc>
      </w:tr>
      <w:tr w:rsidR="0004266A" w:rsidRPr="00C5066D" w:rsidTr="00C5066D">
        <w:tc>
          <w:tcPr>
            <w:tcW w:w="706" w:type="dxa"/>
          </w:tcPr>
          <w:p w:rsidR="0004266A" w:rsidRPr="00C5066D" w:rsidRDefault="00611DC8" w:rsidP="00C94A1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075" w:type="dxa"/>
            <w:shd w:val="clear" w:color="auto" w:fill="FFFFFF"/>
          </w:tcPr>
          <w:p w:rsidR="0004266A" w:rsidRPr="00C5066D" w:rsidRDefault="0004266A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4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Занятия с инструктором методистом игровыми видами спорта (волейбол, футбол, баскетбол).</w:t>
            </w:r>
          </w:p>
        </w:tc>
      </w:tr>
      <w:tr w:rsidR="0004266A" w:rsidRPr="00C5066D" w:rsidTr="00C5066D">
        <w:tc>
          <w:tcPr>
            <w:tcW w:w="706" w:type="dxa"/>
          </w:tcPr>
          <w:p w:rsidR="0004266A" w:rsidRPr="00C5066D" w:rsidRDefault="00C94A19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611DC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75" w:type="dxa"/>
            <w:shd w:val="clear" w:color="auto" w:fill="FFFFFF"/>
          </w:tcPr>
          <w:p w:rsidR="0004266A" w:rsidRPr="00C5066D" w:rsidRDefault="0004266A" w:rsidP="00C506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4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Занятия на силовых тренажерах в секции "Богатырь"</w:t>
            </w:r>
          </w:p>
        </w:tc>
      </w:tr>
      <w:tr w:rsidR="002D7403" w:rsidRPr="00C5066D" w:rsidTr="00C5066D">
        <w:tc>
          <w:tcPr>
            <w:tcW w:w="706" w:type="dxa"/>
          </w:tcPr>
          <w:p w:rsidR="002D7403" w:rsidRDefault="002D7403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611DC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5" w:type="dxa"/>
            <w:shd w:val="clear" w:color="auto" w:fill="FFFFFF"/>
          </w:tcPr>
          <w:p w:rsidR="002D7403" w:rsidRPr="00B346D7" w:rsidRDefault="002D7403" w:rsidP="00C50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Занятия настольным теннисом в поселениях</w:t>
            </w:r>
          </w:p>
        </w:tc>
      </w:tr>
    </w:tbl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FCF" w:rsidRDefault="00AF2FC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FCF" w:rsidRDefault="00AF2FC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FCF" w:rsidRDefault="00AF2FC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FCF" w:rsidRDefault="00AF2FC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B4C" w:rsidRDefault="00661B4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B4C" w:rsidRDefault="00661B4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B4C" w:rsidRDefault="00661B4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B4C" w:rsidRDefault="00661B4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B4C" w:rsidRDefault="00661B4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B4C" w:rsidRDefault="00661B4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B4C" w:rsidRDefault="00661B4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B4C" w:rsidRDefault="00661B4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B4C" w:rsidRDefault="00661B4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B4C" w:rsidRDefault="00661B4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B4C" w:rsidRDefault="00661B4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B4C" w:rsidRDefault="00661B4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B4C" w:rsidRDefault="00661B4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875" w:rsidRDefault="00F07875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875" w:rsidRDefault="00F07875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B4C" w:rsidRDefault="00661B4C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C94A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Положению об оказании платных услуг,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реализуемых</w:t>
      </w:r>
      <w:proofErr w:type="gramEnd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муниципальными учреждениями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</w:t>
      </w:r>
      <w:proofErr w:type="gramEnd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и спорта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  <w:r w:rsidR="00920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5C4BBA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ar183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12AF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НА ОКАЗАНИЕ ПЛАТНЫХ УСЛУГ, ПРЕДОСТАВЛЯЕМЫХ</w:t>
      </w:r>
    </w:p>
    <w:p w:rsidR="00FD12AF" w:rsidRPr="00B346D7" w:rsidRDefault="005C4BBA" w:rsidP="005C4BBA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12AF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УЧРЕЖДЕНИЯМИ ФИЗИЧЕСКОЙ КУЛЬТУРЫ И СПОРТА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12AF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  <w:r w:rsidR="00920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D12AF"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СТАВРОПОЛЬСКОГО КРАЯ</w:t>
      </w:r>
    </w:p>
    <w:p w:rsidR="00482D9B" w:rsidRPr="00482D9B" w:rsidRDefault="00482D9B" w:rsidP="00482D9B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82D9B">
        <w:rPr>
          <w:rFonts w:ascii="Times New Roman" w:eastAsia="Calibri" w:hAnsi="Times New Roman" w:cs="Times New Roman"/>
          <w:sz w:val="28"/>
          <w:szCs w:val="28"/>
        </w:rPr>
        <w:t xml:space="preserve">Муниципальное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учреждение  </w:t>
      </w:r>
      <w:r w:rsidRPr="00482D9B">
        <w:rPr>
          <w:rFonts w:ascii="Times New Roman" w:eastAsia="Calibri" w:hAnsi="Times New Roman" w:cs="Times New Roman"/>
          <w:sz w:val="28"/>
          <w:szCs w:val="28"/>
        </w:rPr>
        <w:t>_</w:t>
      </w:r>
      <w:proofErr w:type="gramEnd"/>
      <w:r w:rsidRPr="00482D9B">
        <w:rPr>
          <w:rFonts w:ascii="Times New Roman" w:eastAsia="Calibri" w:hAnsi="Times New Roman" w:cs="Times New Roman"/>
          <w:sz w:val="28"/>
          <w:szCs w:val="28"/>
        </w:rPr>
        <w:t>_______________________________________________</w:t>
      </w:r>
      <w:r w:rsidR="000A355E">
        <w:rPr>
          <w:rFonts w:ascii="Times New Roman" w:eastAsia="Calibri" w:hAnsi="Times New Roman" w:cs="Times New Roman"/>
          <w:sz w:val="28"/>
          <w:szCs w:val="28"/>
        </w:rPr>
        <w:t>__________________</w:t>
      </w:r>
      <w:r w:rsidR="008D0972">
        <w:rPr>
          <w:rFonts w:ascii="Times New Roman" w:eastAsia="Calibri" w:hAnsi="Times New Roman" w:cs="Times New Roman"/>
          <w:sz w:val="28"/>
          <w:szCs w:val="28"/>
        </w:rPr>
        <w:br/>
      </w:r>
    </w:p>
    <w:p w:rsidR="00482D9B" w:rsidRPr="00482D9B" w:rsidRDefault="00482D9B" w:rsidP="00482D9B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D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 w:rsidRPr="00482D9B">
        <w:rPr>
          <w:rFonts w:ascii="Times New Roman" w:eastAsia="Calibri" w:hAnsi="Times New Roman" w:cs="Times New Roman"/>
          <w:sz w:val="28"/>
          <w:szCs w:val="28"/>
        </w:rPr>
        <w:t xml:space="preserve">именуемое в дальнейшем </w:t>
      </w:r>
      <w:r>
        <w:rPr>
          <w:rFonts w:ascii="Times New Roman" w:eastAsia="Calibri" w:hAnsi="Times New Roman" w:cs="Times New Roman"/>
          <w:sz w:val="28"/>
          <w:szCs w:val="28"/>
        </w:rPr>
        <w:t>«Исполнит</w:t>
      </w:r>
      <w:r w:rsidR="000A355E">
        <w:rPr>
          <w:rFonts w:ascii="Times New Roman" w:eastAsia="Calibri" w:hAnsi="Times New Roman" w:cs="Times New Roman"/>
          <w:sz w:val="28"/>
          <w:szCs w:val="28"/>
        </w:rPr>
        <w:t>ель», в лице директора</w:t>
      </w:r>
      <w:r w:rsidR="008D0972" w:rsidRPr="008D0972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___</w:t>
      </w:r>
      <w:r w:rsidR="000A355E">
        <w:rPr>
          <w:rFonts w:ascii="Times New Roman" w:eastAsia="Calibri" w:hAnsi="Times New Roman" w:cs="Times New Roman"/>
          <w:sz w:val="28"/>
          <w:szCs w:val="28"/>
        </w:rPr>
        <w:t>,</w:t>
      </w:r>
      <w:r w:rsidR="008D09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82D9B">
        <w:rPr>
          <w:rFonts w:ascii="Times New Roman" w:eastAsia="Calibri" w:hAnsi="Times New Roman" w:cs="Times New Roman"/>
          <w:sz w:val="28"/>
          <w:szCs w:val="28"/>
        </w:rPr>
        <w:t>действующего на основании Устава, с одной стороны, и __________________________________________________________________</w:t>
      </w:r>
      <w:r w:rsidRPr="008D0972">
        <w:rPr>
          <w:rFonts w:ascii="Times New Roman" w:eastAsia="Calibri" w:hAnsi="Times New Roman" w:cs="Times New Roman"/>
          <w:sz w:val="28"/>
          <w:szCs w:val="28"/>
          <w:u w:val="single"/>
        </w:rPr>
        <w:t>_______________</w:t>
      </w:r>
      <w:r w:rsidR="008D0972">
        <w:rPr>
          <w:rFonts w:ascii="Times New Roman" w:eastAsia="Calibri" w:hAnsi="Times New Roman" w:cs="Times New Roman"/>
          <w:sz w:val="28"/>
          <w:szCs w:val="28"/>
          <w:u w:val="single"/>
        </w:rPr>
        <w:t>__________________________________________________</w:t>
      </w:r>
      <w:r w:rsidRPr="00482D9B">
        <w:rPr>
          <w:rFonts w:ascii="Times New Roman" w:eastAsia="Calibri" w:hAnsi="Times New Roman" w:cs="Times New Roman"/>
          <w:sz w:val="28"/>
          <w:szCs w:val="28"/>
        </w:rPr>
        <w:t>,</w:t>
      </w:r>
    </w:p>
    <w:p w:rsidR="00482D9B" w:rsidRPr="00482D9B" w:rsidRDefault="00482D9B" w:rsidP="00482D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82D9B">
        <w:rPr>
          <w:rFonts w:ascii="Times New Roman" w:eastAsia="Calibri" w:hAnsi="Times New Roman" w:cs="Times New Roman"/>
          <w:sz w:val="28"/>
          <w:szCs w:val="28"/>
        </w:rPr>
        <w:t>именуемый</w:t>
      </w:r>
      <w:proofErr w:type="gramEnd"/>
      <w:r w:rsidRPr="00482D9B">
        <w:rPr>
          <w:rFonts w:ascii="Times New Roman" w:eastAsia="Calibri" w:hAnsi="Times New Roman" w:cs="Times New Roman"/>
          <w:sz w:val="28"/>
          <w:szCs w:val="28"/>
        </w:rPr>
        <w:t xml:space="preserve"> в дальнейшем «Заявитель», с другой стороны, совместно именуемые «Стороны», заключили настоящий договор о нижеследующем: </w:t>
      </w:r>
    </w:p>
    <w:p w:rsidR="00482D9B" w:rsidRPr="00482D9B" w:rsidRDefault="00482D9B" w:rsidP="00482D9B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2D9B">
        <w:rPr>
          <w:rFonts w:ascii="Times New Roman" w:eastAsia="Calibri" w:hAnsi="Times New Roman" w:cs="Times New Roman"/>
          <w:b/>
          <w:sz w:val="28"/>
          <w:szCs w:val="28"/>
        </w:rPr>
        <w:t>Предмет договора</w:t>
      </w:r>
    </w:p>
    <w:p w:rsidR="00482D9B" w:rsidRPr="00482D9B" w:rsidRDefault="00482D9B" w:rsidP="00482D9B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2D9B" w:rsidRPr="005C4BBA" w:rsidRDefault="00482D9B" w:rsidP="005C4BBA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C4BBA">
        <w:rPr>
          <w:rFonts w:ascii="Times New Roman" w:eastAsia="Calibri" w:hAnsi="Times New Roman" w:cs="Times New Roman"/>
          <w:sz w:val="28"/>
          <w:szCs w:val="28"/>
        </w:rPr>
        <w:t>Предметом договора является оказание Исполнителем платных физкультурно-оздоровительных услуг граж</w:t>
      </w:r>
      <w:r w:rsidR="000A355E" w:rsidRPr="005C4BBA">
        <w:rPr>
          <w:rFonts w:ascii="Times New Roman" w:eastAsia="Calibri" w:hAnsi="Times New Roman" w:cs="Times New Roman"/>
          <w:sz w:val="28"/>
          <w:szCs w:val="28"/>
        </w:rPr>
        <w:t xml:space="preserve">данину, в дальнейшем </w:t>
      </w:r>
      <w:proofErr w:type="gramStart"/>
      <w:r w:rsidR="000A355E" w:rsidRPr="005C4BBA">
        <w:rPr>
          <w:rFonts w:ascii="Times New Roman" w:eastAsia="Calibri" w:hAnsi="Times New Roman" w:cs="Times New Roman"/>
          <w:sz w:val="28"/>
          <w:szCs w:val="28"/>
        </w:rPr>
        <w:t xml:space="preserve">именуемого:   </w:t>
      </w:r>
      <w:proofErr w:type="gramEnd"/>
      <w:r w:rsidRPr="005C4BBA">
        <w:rPr>
          <w:rFonts w:ascii="Times New Roman" w:eastAsia="Calibri" w:hAnsi="Times New Roman" w:cs="Times New Roman"/>
          <w:sz w:val="28"/>
          <w:szCs w:val="28"/>
        </w:rPr>
        <w:t>«Потребитель»:</w:t>
      </w:r>
      <w:r w:rsidR="008D0972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</w:t>
      </w:r>
      <w:r w:rsidRPr="005C4BBA">
        <w:rPr>
          <w:rFonts w:ascii="Times New Roman" w:eastAsia="Calibri" w:hAnsi="Times New Roman" w:cs="Times New Roman"/>
          <w:sz w:val="28"/>
          <w:szCs w:val="28"/>
        </w:rPr>
        <w:br/>
        <w:t>_____________________________</w:t>
      </w:r>
      <w:r w:rsidR="000A355E" w:rsidRPr="005C4BBA"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  <w:r w:rsidRPr="005C4BBA">
        <w:rPr>
          <w:rFonts w:ascii="Times New Roman" w:eastAsia="Calibri" w:hAnsi="Times New Roman" w:cs="Times New Roman"/>
          <w:sz w:val="28"/>
          <w:szCs w:val="28"/>
        </w:rPr>
        <w:t>_</w:t>
      </w:r>
    </w:p>
    <w:p w:rsidR="00482D9B" w:rsidRPr="00482D9B" w:rsidRDefault="00482D9B" w:rsidP="000A355E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82D9B">
        <w:rPr>
          <w:rFonts w:ascii="Times New Roman" w:eastAsia="Calibri" w:hAnsi="Times New Roman" w:cs="Times New Roman"/>
          <w:sz w:val="28"/>
          <w:szCs w:val="28"/>
        </w:rPr>
        <w:t>__________________________________</w:t>
      </w:r>
      <w:r w:rsidR="000A355E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</w:p>
    <w:p w:rsidR="00482D9B" w:rsidRPr="00482D9B" w:rsidRDefault="00482D9B" w:rsidP="00482D9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2D9B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482D9B">
        <w:rPr>
          <w:rFonts w:ascii="Times New Roman" w:eastAsia="Calibri" w:hAnsi="Times New Roman" w:cs="Times New Roman"/>
          <w:sz w:val="28"/>
          <w:szCs w:val="28"/>
        </w:rPr>
        <w:t>фамилия</w:t>
      </w:r>
      <w:proofErr w:type="gramEnd"/>
      <w:r w:rsidRPr="00482D9B">
        <w:rPr>
          <w:rFonts w:ascii="Times New Roman" w:eastAsia="Calibri" w:hAnsi="Times New Roman" w:cs="Times New Roman"/>
          <w:sz w:val="28"/>
          <w:szCs w:val="28"/>
        </w:rPr>
        <w:t>, имя, отчество потребителя)</w:t>
      </w:r>
      <w:r w:rsidRPr="00482D9B">
        <w:rPr>
          <w:rFonts w:ascii="Times New Roman" w:eastAsia="Calibri" w:hAnsi="Times New Roman" w:cs="Times New Roman"/>
          <w:sz w:val="28"/>
          <w:szCs w:val="28"/>
        </w:rPr>
        <w:br/>
      </w:r>
      <w:r w:rsidRPr="00482D9B">
        <w:rPr>
          <w:rFonts w:ascii="Times New Roman" w:eastAsia="Calibri" w:hAnsi="Times New Roman" w:cs="Times New Roman"/>
          <w:sz w:val="28"/>
          <w:szCs w:val="28"/>
        </w:rPr>
        <w:br/>
        <w:t>по_______________________________________________________________________________________________</w:t>
      </w:r>
      <w:r w:rsidRPr="00482D9B">
        <w:rPr>
          <w:rFonts w:ascii="Times New Roman" w:eastAsia="Calibri" w:hAnsi="Times New Roman" w:cs="Times New Roman"/>
          <w:sz w:val="28"/>
          <w:szCs w:val="28"/>
        </w:rPr>
        <w:br/>
      </w:r>
      <w:r w:rsidRPr="00482D9B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</w:t>
      </w:r>
      <w:r w:rsidRPr="00482D9B">
        <w:rPr>
          <w:rFonts w:ascii="Times New Roman" w:eastAsia="Calibri" w:hAnsi="Times New Roman" w:cs="Times New Roman"/>
          <w:sz w:val="28"/>
          <w:szCs w:val="28"/>
        </w:rPr>
        <w:t>(перечислить наименование услуг)</w:t>
      </w:r>
      <w:r w:rsidRPr="00482D9B">
        <w:rPr>
          <w:rFonts w:ascii="Times New Roman" w:eastAsia="Calibri" w:hAnsi="Times New Roman" w:cs="Times New Roman"/>
          <w:sz w:val="28"/>
          <w:szCs w:val="28"/>
        </w:rPr>
        <w:br/>
      </w:r>
    </w:p>
    <w:p w:rsidR="00482D9B" w:rsidRPr="00482D9B" w:rsidRDefault="00482D9B" w:rsidP="00482D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D9B">
        <w:rPr>
          <w:rFonts w:ascii="Times New Roman" w:eastAsia="Calibri" w:hAnsi="Times New Roman" w:cs="Times New Roman"/>
          <w:sz w:val="28"/>
          <w:szCs w:val="28"/>
        </w:rPr>
        <w:t xml:space="preserve">Стоимость платных услуг осуществляется, в соответствии с Положением о порядке оказания платных услуг, реализуемых </w:t>
      </w:r>
      <w:r w:rsidR="000A355E">
        <w:rPr>
          <w:rFonts w:ascii="Times New Roman" w:eastAsia="Calibri" w:hAnsi="Times New Roman" w:cs="Times New Roman"/>
          <w:sz w:val="28"/>
          <w:szCs w:val="28"/>
        </w:rPr>
        <w:t>Учреждением</w:t>
      </w:r>
    </w:p>
    <w:p w:rsidR="00482D9B" w:rsidRPr="00482D9B" w:rsidRDefault="00482D9B" w:rsidP="00482D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2D9B">
        <w:rPr>
          <w:rFonts w:ascii="Times New Roman" w:eastAsia="Calibri" w:hAnsi="Times New Roman" w:cs="Times New Roman"/>
          <w:sz w:val="28"/>
          <w:szCs w:val="28"/>
        </w:rPr>
        <w:br/>
      </w:r>
      <w:r w:rsidRPr="00482D9B">
        <w:rPr>
          <w:rFonts w:ascii="Times New Roman" w:eastAsia="Calibri" w:hAnsi="Times New Roman" w:cs="Times New Roman"/>
          <w:b/>
          <w:sz w:val="28"/>
          <w:szCs w:val="28"/>
        </w:rPr>
        <w:t xml:space="preserve">2. Обязательства Сторон </w:t>
      </w:r>
    </w:p>
    <w:p w:rsidR="00482D9B" w:rsidRPr="00482D9B" w:rsidRDefault="00482D9B" w:rsidP="00482D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82D9B">
        <w:rPr>
          <w:rFonts w:ascii="Times New Roman" w:eastAsia="Calibri" w:hAnsi="Times New Roman" w:cs="Times New Roman"/>
          <w:b/>
          <w:sz w:val="28"/>
          <w:szCs w:val="28"/>
        </w:rPr>
        <w:t>2.1. Исполнитель обязуется:</w:t>
      </w:r>
    </w:p>
    <w:p w:rsidR="00482D9B" w:rsidRPr="00482D9B" w:rsidRDefault="00482D9B" w:rsidP="00482D9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82D9B">
        <w:rPr>
          <w:rFonts w:ascii="Times New Roman" w:eastAsia="Calibri" w:hAnsi="Times New Roman" w:cs="Times New Roman"/>
          <w:bCs/>
          <w:sz w:val="28"/>
          <w:szCs w:val="28"/>
        </w:rPr>
        <w:t>- оказывать услугу Потребителю в соответствии с утвержденным расписанием;</w:t>
      </w:r>
    </w:p>
    <w:p w:rsidR="00482D9B" w:rsidRPr="00482D9B" w:rsidRDefault="00482D9B" w:rsidP="00482D9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82D9B">
        <w:rPr>
          <w:rFonts w:ascii="Times New Roman" w:eastAsia="Calibri" w:hAnsi="Times New Roman" w:cs="Times New Roman"/>
          <w:bCs/>
          <w:sz w:val="28"/>
          <w:szCs w:val="28"/>
        </w:rPr>
        <w:t>- обеспечить Потребителя необходимым инвентарем, необходимым для оказания услуги,</w:t>
      </w:r>
    </w:p>
    <w:p w:rsidR="00482D9B" w:rsidRPr="00482D9B" w:rsidRDefault="00482D9B" w:rsidP="00482D9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82D9B">
        <w:rPr>
          <w:rFonts w:ascii="Times New Roman" w:eastAsia="Calibri" w:hAnsi="Times New Roman" w:cs="Times New Roman"/>
          <w:bCs/>
          <w:sz w:val="28"/>
          <w:szCs w:val="28"/>
        </w:rPr>
        <w:t>- создать благоприятные условия для предоставления услуги;</w:t>
      </w:r>
    </w:p>
    <w:p w:rsidR="00482D9B" w:rsidRPr="00482D9B" w:rsidRDefault="00482D9B" w:rsidP="00482D9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82D9B">
        <w:rPr>
          <w:rFonts w:ascii="Times New Roman" w:eastAsia="Calibri" w:hAnsi="Times New Roman" w:cs="Times New Roman"/>
          <w:bCs/>
          <w:sz w:val="28"/>
          <w:szCs w:val="28"/>
        </w:rPr>
        <w:t>- обеспечить охрану жизни и здоровья Потребителя во время оказания услуги.</w:t>
      </w:r>
    </w:p>
    <w:p w:rsidR="00482D9B" w:rsidRPr="00482D9B" w:rsidRDefault="00482D9B" w:rsidP="00482D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82D9B">
        <w:rPr>
          <w:rFonts w:ascii="Times New Roman" w:eastAsia="Calibri" w:hAnsi="Times New Roman" w:cs="Times New Roman"/>
          <w:b/>
          <w:bCs/>
          <w:sz w:val="28"/>
          <w:szCs w:val="28"/>
        </w:rPr>
        <w:t>2.2.</w:t>
      </w:r>
      <w:r w:rsidRPr="00482D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82D9B">
        <w:rPr>
          <w:rFonts w:ascii="Times New Roman" w:eastAsia="Calibri" w:hAnsi="Times New Roman" w:cs="Times New Roman"/>
          <w:b/>
          <w:sz w:val="28"/>
          <w:szCs w:val="28"/>
        </w:rPr>
        <w:t>Заявитель обязуется:</w:t>
      </w:r>
    </w:p>
    <w:p w:rsidR="005C4BBA" w:rsidRDefault="00482D9B" w:rsidP="00482D9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D9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производить оплату заявленной услуги, исходя из ее стоимости согласно Прейскуранту цен (тарифов) на оказание платных услуг, реализуемых Учреждением, </w:t>
      </w:r>
      <w:r w:rsidR="005C4BBA">
        <w:rPr>
          <w:rFonts w:ascii="Times New Roman" w:eastAsia="Calibri" w:hAnsi="Times New Roman" w:cs="Times New Roman"/>
          <w:sz w:val="28"/>
          <w:szCs w:val="28"/>
        </w:rPr>
        <w:t>путем наличного или безналичного расчета;</w:t>
      </w:r>
    </w:p>
    <w:p w:rsidR="00482D9B" w:rsidRPr="00482D9B" w:rsidRDefault="005C4BBA" w:rsidP="00482D9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D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2D9B" w:rsidRPr="00482D9B">
        <w:rPr>
          <w:rFonts w:ascii="Times New Roman" w:eastAsia="Calibri" w:hAnsi="Times New Roman" w:cs="Times New Roman"/>
          <w:sz w:val="28"/>
          <w:szCs w:val="28"/>
        </w:rPr>
        <w:t>-  соблюдать инструкции для посетителей по мерам безопасности при посещении объектов Учреждения,</w:t>
      </w:r>
    </w:p>
    <w:p w:rsidR="00482D9B" w:rsidRPr="00482D9B" w:rsidRDefault="00482D9B" w:rsidP="00482D9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D9B">
        <w:rPr>
          <w:rFonts w:ascii="Times New Roman" w:eastAsia="Calibri" w:hAnsi="Times New Roman" w:cs="Times New Roman"/>
          <w:sz w:val="28"/>
          <w:szCs w:val="28"/>
        </w:rPr>
        <w:t>- возмещать ущерб, причиненный имуществу Исполнителя Потребителем, в соответствии с законодательство Российской Федерации,</w:t>
      </w:r>
    </w:p>
    <w:p w:rsidR="00482D9B" w:rsidRPr="00482D9B" w:rsidRDefault="00482D9B" w:rsidP="00482D9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D9B">
        <w:rPr>
          <w:rFonts w:ascii="Times New Roman" w:eastAsia="Calibri" w:hAnsi="Times New Roman" w:cs="Times New Roman"/>
          <w:sz w:val="28"/>
          <w:szCs w:val="28"/>
        </w:rPr>
        <w:t>- предоставлять Исполнителю информацию, подтвержденную справкой лечебно-профилактического учреждения, о хронических заболеваниях и наличии показаний/противопоказаний к занятиям Потребителя по услуг</w:t>
      </w:r>
      <w:r w:rsidR="000A355E">
        <w:rPr>
          <w:rFonts w:ascii="Times New Roman" w:eastAsia="Calibri" w:hAnsi="Times New Roman" w:cs="Times New Roman"/>
          <w:sz w:val="28"/>
          <w:szCs w:val="28"/>
        </w:rPr>
        <w:t>ам, указанным в пункте 1 настоящего договора.</w:t>
      </w:r>
      <w:r w:rsidRPr="00482D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82D9B">
        <w:rPr>
          <w:rFonts w:ascii="Times New Roman" w:eastAsia="Calibri" w:hAnsi="Times New Roman" w:cs="Times New Roman"/>
          <w:sz w:val="28"/>
          <w:szCs w:val="28"/>
        </w:rPr>
        <w:br/>
        <w:t xml:space="preserve"> </w:t>
      </w:r>
    </w:p>
    <w:p w:rsidR="00482D9B" w:rsidRPr="00482D9B" w:rsidRDefault="00482D9B" w:rsidP="00482D9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82D9B">
        <w:rPr>
          <w:rFonts w:ascii="Times New Roman" w:eastAsia="Calibri" w:hAnsi="Times New Roman" w:cs="Times New Roman"/>
          <w:b/>
          <w:bCs/>
          <w:sz w:val="28"/>
          <w:szCs w:val="28"/>
        </w:rPr>
        <w:t>3. Срок действия договора</w:t>
      </w:r>
    </w:p>
    <w:p w:rsidR="00482D9B" w:rsidRPr="00482D9B" w:rsidRDefault="00482D9B" w:rsidP="00482D9B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D9B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0A355E">
        <w:rPr>
          <w:rFonts w:ascii="Times New Roman" w:eastAsia="Calibri" w:hAnsi="Times New Roman" w:cs="Times New Roman"/>
          <w:sz w:val="28"/>
          <w:szCs w:val="28"/>
        </w:rPr>
        <w:t>стоящий договор заключен с «_</w:t>
      </w:r>
      <w:r w:rsidRPr="00482D9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0A355E">
        <w:rPr>
          <w:rFonts w:ascii="Times New Roman" w:eastAsia="Calibri" w:hAnsi="Times New Roman" w:cs="Times New Roman"/>
          <w:sz w:val="28"/>
          <w:szCs w:val="28"/>
        </w:rPr>
        <w:t>_______</w:t>
      </w:r>
      <w:r w:rsidRPr="00482D9B">
        <w:rPr>
          <w:rFonts w:ascii="Times New Roman" w:eastAsia="Calibri" w:hAnsi="Times New Roman" w:cs="Times New Roman"/>
          <w:sz w:val="28"/>
          <w:szCs w:val="28"/>
        </w:rPr>
        <w:t>20</w:t>
      </w:r>
      <w:r w:rsidR="000A355E">
        <w:rPr>
          <w:rFonts w:ascii="Times New Roman" w:eastAsia="Calibri" w:hAnsi="Times New Roman" w:cs="Times New Roman"/>
          <w:sz w:val="28"/>
          <w:szCs w:val="28"/>
        </w:rPr>
        <w:t>__</w:t>
      </w:r>
      <w:r w:rsidRPr="00482D9B">
        <w:rPr>
          <w:rFonts w:ascii="Times New Roman" w:eastAsia="Calibri" w:hAnsi="Times New Roman" w:cs="Times New Roman"/>
          <w:sz w:val="28"/>
          <w:szCs w:val="28"/>
        </w:rPr>
        <w:t xml:space="preserve"> г. по «</w:t>
      </w:r>
      <w:r w:rsidR="000A355E">
        <w:rPr>
          <w:rFonts w:ascii="Times New Roman" w:eastAsia="Calibri" w:hAnsi="Times New Roman" w:cs="Times New Roman"/>
          <w:sz w:val="28"/>
          <w:szCs w:val="28"/>
        </w:rPr>
        <w:t>__</w:t>
      </w:r>
      <w:r w:rsidRPr="00482D9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0A355E">
        <w:rPr>
          <w:rFonts w:ascii="Times New Roman" w:eastAsia="Calibri" w:hAnsi="Times New Roman" w:cs="Times New Roman"/>
          <w:sz w:val="28"/>
          <w:szCs w:val="28"/>
        </w:rPr>
        <w:t>___________</w:t>
      </w:r>
      <w:r w:rsidRPr="00482D9B">
        <w:rPr>
          <w:rFonts w:ascii="Times New Roman" w:eastAsia="Calibri" w:hAnsi="Times New Roman" w:cs="Times New Roman"/>
          <w:sz w:val="28"/>
          <w:szCs w:val="28"/>
        </w:rPr>
        <w:t>20</w:t>
      </w:r>
      <w:r w:rsidR="000A355E">
        <w:rPr>
          <w:rFonts w:ascii="Times New Roman" w:eastAsia="Calibri" w:hAnsi="Times New Roman" w:cs="Times New Roman"/>
          <w:sz w:val="28"/>
          <w:szCs w:val="28"/>
        </w:rPr>
        <w:t>___</w:t>
      </w:r>
      <w:r w:rsidRPr="00482D9B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482D9B" w:rsidRPr="00482D9B" w:rsidRDefault="00482D9B" w:rsidP="00482D9B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D9B">
        <w:rPr>
          <w:rFonts w:ascii="Times New Roman" w:eastAsia="Calibri" w:hAnsi="Times New Roman" w:cs="Times New Roman"/>
          <w:sz w:val="28"/>
          <w:szCs w:val="28"/>
        </w:rPr>
        <w:t xml:space="preserve"> До истечения срока договора, он может быть расторгнут в случае невыполнения или ненадлежащего выполнения Сторонами своих обязательств, а также по желанию Заявителя, о чем стороны предупреждают друг друга не позднее, чем за 15 дней.</w:t>
      </w:r>
    </w:p>
    <w:p w:rsidR="00482D9B" w:rsidRPr="00482D9B" w:rsidRDefault="00482D9B" w:rsidP="00482D9B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D9B">
        <w:rPr>
          <w:rFonts w:ascii="Times New Roman" w:eastAsia="Calibri" w:hAnsi="Times New Roman" w:cs="Times New Roman"/>
          <w:sz w:val="28"/>
          <w:szCs w:val="28"/>
        </w:rPr>
        <w:t xml:space="preserve"> Если ни одна из Сторон за 15 дней до истечения срока действия Договора не известит другую Сторону в письменной форме о намерении расторгнуть Договор, то срок его действия пролонгируется на следующий календарный год.</w:t>
      </w:r>
    </w:p>
    <w:p w:rsidR="00482D9B" w:rsidRPr="00482D9B" w:rsidRDefault="00482D9B" w:rsidP="00482D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2D9B">
        <w:rPr>
          <w:rFonts w:ascii="Times New Roman" w:eastAsia="Calibri" w:hAnsi="Times New Roman" w:cs="Times New Roman"/>
          <w:b/>
          <w:sz w:val="28"/>
          <w:szCs w:val="28"/>
        </w:rPr>
        <w:t>4. Права Исполнителя и Потребителя</w:t>
      </w:r>
    </w:p>
    <w:p w:rsidR="00482D9B" w:rsidRPr="00482D9B" w:rsidRDefault="00482D9B" w:rsidP="00482D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82D9B">
        <w:rPr>
          <w:rFonts w:ascii="Times New Roman" w:eastAsia="Calibri" w:hAnsi="Times New Roman" w:cs="Times New Roman"/>
          <w:b/>
          <w:sz w:val="28"/>
          <w:szCs w:val="28"/>
        </w:rPr>
        <w:t>4.1. Исполнитель вправе:</w:t>
      </w:r>
    </w:p>
    <w:p w:rsidR="00482D9B" w:rsidRPr="00482D9B" w:rsidRDefault="00482D9B" w:rsidP="00482D9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D9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82D9B">
        <w:rPr>
          <w:rFonts w:ascii="Times New Roman" w:eastAsia="Calibri" w:hAnsi="Times New Roman" w:cs="Times New Roman"/>
          <w:sz w:val="28"/>
          <w:szCs w:val="28"/>
        </w:rPr>
        <w:t xml:space="preserve">- отказать Заявителю в заключении Договора на новый срок по истечении действия настоящего Договора, если Потребитель в период его действия допускал нарушения, предусмотренные гражданским законодательством и настоящим Договором (нарушение сроков оплаты, нарушение правил внутреннего распорядка и др.) и дающие Исполнителю право в одностороннем порядке отказаться от исполнения Договора; </w:t>
      </w:r>
    </w:p>
    <w:p w:rsidR="00482D9B" w:rsidRPr="00482D9B" w:rsidRDefault="00482D9B" w:rsidP="00482D9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D9B">
        <w:rPr>
          <w:rFonts w:ascii="Times New Roman" w:eastAsia="Calibri" w:hAnsi="Times New Roman" w:cs="Times New Roman"/>
          <w:sz w:val="28"/>
          <w:szCs w:val="28"/>
        </w:rPr>
        <w:t>- не возвращать поступившие платежи, если Потребитель прекратил посещение занятий по своей инициативе.</w:t>
      </w:r>
    </w:p>
    <w:p w:rsidR="00482D9B" w:rsidRPr="00482D9B" w:rsidRDefault="00482D9B" w:rsidP="00482D9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82D9B">
        <w:rPr>
          <w:rFonts w:ascii="Times New Roman" w:eastAsia="Calibri" w:hAnsi="Times New Roman" w:cs="Times New Roman"/>
          <w:b/>
          <w:bCs/>
          <w:sz w:val="28"/>
          <w:szCs w:val="28"/>
        </w:rPr>
        <w:t>4.2. Заявитель вправе:</w:t>
      </w:r>
    </w:p>
    <w:p w:rsidR="00482D9B" w:rsidRPr="00482D9B" w:rsidRDefault="00482D9B" w:rsidP="00482D9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D9B">
        <w:rPr>
          <w:rFonts w:ascii="Times New Roman" w:eastAsia="Calibri" w:hAnsi="Times New Roman" w:cs="Times New Roman"/>
          <w:sz w:val="28"/>
          <w:szCs w:val="28"/>
        </w:rPr>
        <w:t>- потребовать от Исполнителя предоставления информации по вопросам, касающимся организации и обеспечения надлежащего исполнения услуг, предусмотренным разделом 1 настоящего Договора;</w:t>
      </w:r>
    </w:p>
    <w:p w:rsidR="00482D9B" w:rsidRPr="00482D9B" w:rsidRDefault="00482D9B" w:rsidP="00482D9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D9B">
        <w:rPr>
          <w:rFonts w:ascii="Times New Roman" w:eastAsia="Calibri" w:hAnsi="Times New Roman" w:cs="Times New Roman"/>
          <w:sz w:val="28"/>
          <w:szCs w:val="28"/>
        </w:rPr>
        <w:t>- пользоваться имуществом Исполнителя, необходимым для обеспечения услуг, предусмотренных разделом 1 настоящего Договора;</w:t>
      </w:r>
    </w:p>
    <w:p w:rsidR="00482D9B" w:rsidRPr="00482D9B" w:rsidRDefault="00482D9B" w:rsidP="00482D9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D9B">
        <w:rPr>
          <w:rFonts w:ascii="Times New Roman" w:eastAsia="Calibri" w:hAnsi="Times New Roman" w:cs="Times New Roman"/>
          <w:sz w:val="28"/>
          <w:szCs w:val="28"/>
        </w:rPr>
        <w:t>- не оплачивать занятия, пропущенные Потребителем по вине Исполнителя.</w:t>
      </w:r>
    </w:p>
    <w:p w:rsidR="00482D9B" w:rsidRPr="00482D9B" w:rsidRDefault="00482D9B" w:rsidP="00482D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D9B">
        <w:rPr>
          <w:rFonts w:ascii="Times New Roman" w:eastAsia="Calibri" w:hAnsi="Times New Roman" w:cs="Times New Roman"/>
          <w:b/>
          <w:bCs/>
          <w:sz w:val="28"/>
          <w:szCs w:val="28"/>
        </w:rPr>
        <w:t>4.3.</w:t>
      </w:r>
      <w:r w:rsidRPr="00482D9B">
        <w:rPr>
          <w:rFonts w:ascii="Times New Roman" w:eastAsia="Calibri" w:hAnsi="Times New Roman" w:cs="Times New Roman"/>
          <w:sz w:val="28"/>
          <w:szCs w:val="28"/>
        </w:rPr>
        <w:t xml:space="preserve"> В случае длительной болезни Потребителя, вопросы оплаты или возмещения услуги решаются между Исполнителем и Заявителем по соглашению сторон.  </w:t>
      </w:r>
    </w:p>
    <w:p w:rsidR="00482D9B" w:rsidRPr="00482D9B" w:rsidRDefault="00482D9B" w:rsidP="00482D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D9B">
        <w:rPr>
          <w:rFonts w:ascii="Times New Roman" w:eastAsia="Calibri" w:hAnsi="Times New Roman" w:cs="Times New Roman"/>
          <w:b/>
          <w:bCs/>
          <w:sz w:val="28"/>
          <w:szCs w:val="28"/>
        </w:rPr>
        <w:t>4.4.</w:t>
      </w:r>
      <w:r w:rsidRPr="00482D9B">
        <w:rPr>
          <w:rFonts w:ascii="Times New Roman" w:eastAsia="Calibri" w:hAnsi="Times New Roman" w:cs="Times New Roman"/>
          <w:sz w:val="28"/>
          <w:szCs w:val="28"/>
        </w:rPr>
        <w:t xml:space="preserve"> Заявитель, в соответствии с Федеральным Законом от 27 июля 2006 года № 152-ФЗ «О персональных данных», предоставляет Исполнителю на </w:t>
      </w:r>
      <w:r w:rsidRPr="00482D9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неавтоматизированную и автоматизированную обработку (сбор, систематизацию,  накопление, хранение, уточнение (обновление, изменение), использование и передачу в государственные, муниципальные органы, обезличивание, блокирование, уничтожение) своих персональных данных и персональных данных Потребителя (фамилия, имя, отчество, сведения о документе, удостоверяющем личность гражданина, адрес проживания (регистрации), контактный телефон).  </w:t>
      </w:r>
    </w:p>
    <w:p w:rsidR="00482D9B" w:rsidRPr="00482D9B" w:rsidRDefault="00482D9B" w:rsidP="00482D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2D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82D9B">
        <w:rPr>
          <w:rFonts w:ascii="Times New Roman" w:eastAsia="Calibri" w:hAnsi="Times New Roman" w:cs="Times New Roman"/>
          <w:b/>
          <w:sz w:val="28"/>
          <w:szCs w:val="28"/>
        </w:rPr>
        <w:t>5. Ответственность сторон</w:t>
      </w:r>
    </w:p>
    <w:p w:rsidR="00482D9B" w:rsidRPr="00482D9B" w:rsidRDefault="00482D9B" w:rsidP="00482D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82D9B">
        <w:rPr>
          <w:rFonts w:ascii="Times New Roman" w:eastAsia="Calibri" w:hAnsi="Times New Roman" w:cs="Times New Roman"/>
          <w:b/>
          <w:sz w:val="28"/>
          <w:szCs w:val="28"/>
        </w:rPr>
        <w:t xml:space="preserve">5.1.  </w:t>
      </w:r>
      <w:r w:rsidRPr="00482D9B">
        <w:rPr>
          <w:rFonts w:ascii="Times New Roman" w:eastAsia="Calibri" w:hAnsi="Times New Roman" w:cs="Times New Roman"/>
          <w:sz w:val="28"/>
          <w:szCs w:val="28"/>
        </w:rPr>
        <w:t>В случае неисполнения, или ненадлежащего исполнения Сторонами обязательств по настоящему Договору они несут ответственность, предусмотренную гражданским законодательством, и, законодательством о защите прав потребителей, на условиях, установленных законодательством.</w:t>
      </w:r>
    </w:p>
    <w:p w:rsidR="00482D9B" w:rsidRPr="00482D9B" w:rsidRDefault="00482D9B" w:rsidP="00482D9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82D9B">
        <w:rPr>
          <w:rFonts w:ascii="Times New Roman" w:eastAsia="Calibri" w:hAnsi="Times New Roman" w:cs="Times New Roman"/>
          <w:b/>
          <w:sz w:val="28"/>
          <w:szCs w:val="28"/>
        </w:rPr>
        <w:t>6. Заключительные положения</w:t>
      </w:r>
    </w:p>
    <w:p w:rsidR="00482D9B" w:rsidRPr="00482D9B" w:rsidRDefault="00482D9B" w:rsidP="00482D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D9B">
        <w:rPr>
          <w:rFonts w:ascii="Times New Roman" w:eastAsia="Calibri" w:hAnsi="Times New Roman" w:cs="Times New Roman"/>
          <w:b/>
          <w:bCs/>
          <w:sz w:val="28"/>
          <w:szCs w:val="28"/>
        </w:rPr>
        <w:t>6.1.</w:t>
      </w:r>
      <w:r w:rsidRPr="00482D9B">
        <w:rPr>
          <w:rFonts w:ascii="Times New Roman" w:eastAsia="Calibri" w:hAnsi="Times New Roman" w:cs="Times New Roman"/>
          <w:sz w:val="28"/>
          <w:szCs w:val="28"/>
        </w:rPr>
        <w:t xml:space="preserve"> Договор составлен в двух экземплярах, имеющих равную юридическую силу, по одному для каждой из Сторон.</w:t>
      </w:r>
    </w:p>
    <w:p w:rsidR="00482D9B" w:rsidRPr="00482D9B" w:rsidRDefault="00482D9B" w:rsidP="00482D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D9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6.2. </w:t>
      </w:r>
      <w:r w:rsidRPr="00482D9B">
        <w:rPr>
          <w:rFonts w:ascii="Times New Roman" w:eastAsia="Calibri" w:hAnsi="Times New Roman" w:cs="Times New Roman"/>
          <w:sz w:val="28"/>
          <w:szCs w:val="28"/>
        </w:rPr>
        <w:t>Заявитель ознакомлен с Уставом, расписанием занятий, локальными актами, регламентирующими деятельность Исполнителя по физкультурно-оздоровительным услугам, указанным в пункте 1 настоящего договора.</w:t>
      </w:r>
    </w:p>
    <w:p w:rsidR="00482D9B" w:rsidRPr="00482D9B" w:rsidRDefault="00482D9B" w:rsidP="00482D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2D9B">
        <w:rPr>
          <w:rFonts w:ascii="Times New Roman" w:eastAsia="Calibri" w:hAnsi="Times New Roman" w:cs="Times New Roman"/>
          <w:b/>
          <w:sz w:val="28"/>
          <w:szCs w:val="28"/>
        </w:rPr>
        <w:t>7. Адреса и подписи сторон</w:t>
      </w:r>
    </w:p>
    <w:p w:rsidR="00482D9B" w:rsidRPr="00482D9B" w:rsidRDefault="00482D9B" w:rsidP="00482D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2"/>
        <w:tblW w:w="0" w:type="auto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716"/>
      </w:tblGrid>
      <w:tr w:rsidR="00482D9B" w:rsidRPr="00482D9B" w:rsidTr="005C4BBA">
        <w:tc>
          <w:tcPr>
            <w:tcW w:w="5447" w:type="dxa"/>
          </w:tcPr>
          <w:p w:rsidR="00482D9B" w:rsidRPr="00482D9B" w:rsidRDefault="00482D9B" w:rsidP="00482D9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82D9B">
              <w:rPr>
                <w:rFonts w:ascii="Times New Roman" w:hAnsi="Times New Roman"/>
                <w:b/>
                <w:sz w:val="28"/>
                <w:szCs w:val="28"/>
              </w:rPr>
              <w:t>Исполнитель:</w:t>
            </w:r>
          </w:p>
          <w:p w:rsidR="00482D9B" w:rsidRPr="00482D9B" w:rsidRDefault="000A355E" w:rsidP="00482D9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Учреждение</w:t>
            </w:r>
          </w:p>
          <w:p w:rsidR="00482D9B" w:rsidRPr="00482D9B" w:rsidRDefault="000A355E" w:rsidP="00482D9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Юридический адрес,</w:t>
            </w:r>
          </w:p>
          <w:p w:rsidR="00482D9B" w:rsidRPr="00482D9B" w:rsidRDefault="00482D9B" w:rsidP="00482D9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2D9B">
              <w:rPr>
                <w:rFonts w:ascii="Times New Roman" w:hAnsi="Times New Roman"/>
                <w:sz w:val="28"/>
                <w:szCs w:val="28"/>
              </w:rPr>
              <w:t xml:space="preserve">Банковские реквизиты                                                          </w:t>
            </w:r>
          </w:p>
          <w:p w:rsidR="00482D9B" w:rsidRPr="00482D9B" w:rsidRDefault="00482D9B" w:rsidP="00482D9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2D9B">
              <w:rPr>
                <w:rFonts w:ascii="Times New Roman" w:hAnsi="Times New Roman"/>
                <w:sz w:val="28"/>
                <w:szCs w:val="28"/>
              </w:rPr>
              <w:t xml:space="preserve">ИНН </w:t>
            </w:r>
          </w:p>
          <w:p w:rsidR="00482D9B" w:rsidRPr="00482D9B" w:rsidRDefault="00482D9B" w:rsidP="00482D9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2D9B">
              <w:rPr>
                <w:rFonts w:ascii="Times New Roman" w:hAnsi="Times New Roman"/>
                <w:sz w:val="28"/>
                <w:szCs w:val="28"/>
              </w:rPr>
              <w:t xml:space="preserve">КПП                                                                               </w:t>
            </w:r>
          </w:p>
          <w:p w:rsidR="00482D9B" w:rsidRDefault="000A355E" w:rsidP="00482D9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</w:t>
            </w:r>
          </w:p>
          <w:p w:rsidR="000A355E" w:rsidRPr="00482D9B" w:rsidRDefault="000A355E" w:rsidP="00482D9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ОКТМО</w:t>
            </w:r>
          </w:p>
          <w:p w:rsidR="00482D9B" w:rsidRPr="00482D9B" w:rsidRDefault="00482D9B" w:rsidP="00482D9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A355E" w:rsidRDefault="000A355E" w:rsidP="000A355E">
            <w:pPr>
              <w:tabs>
                <w:tab w:val="left" w:pos="6652"/>
              </w:tabs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482D9B">
              <w:rPr>
                <w:rFonts w:ascii="Times New Roman" w:hAnsi="Times New Roman"/>
                <w:sz w:val="28"/>
                <w:szCs w:val="28"/>
              </w:rPr>
              <w:t xml:space="preserve">Подпись </w:t>
            </w:r>
          </w:p>
          <w:p w:rsidR="000A355E" w:rsidRPr="000A355E" w:rsidRDefault="000A355E" w:rsidP="000A355E">
            <w:pPr>
              <w:tabs>
                <w:tab w:val="left" w:pos="6652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Дата подписания</w:t>
            </w:r>
          </w:p>
          <w:p w:rsidR="00482D9B" w:rsidRPr="00482D9B" w:rsidRDefault="00482D9B" w:rsidP="00482D9B">
            <w:pPr>
              <w:spacing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96" w:type="dxa"/>
          </w:tcPr>
          <w:p w:rsidR="00482D9B" w:rsidRPr="00482D9B" w:rsidRDefault="00482D9B" w:rsidP="00482D9B">
            <w:pPr>
              <w:tabs>
                <w:tab w:val="left" w:pos="6652"/>
              </w:tabs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482D9B">
              <w:rPr>
                <w:rFonts w:ascii="Times New Roman" w:hAnsi="Times New Roman"/>
                <w:b/>
                <w:sz w:val="28"/>
                <w:szCs w:val="28"/>
              </w:rPr>
              <w:t>Заявитель:</w:t>
            </w:r>
            <w:r w:rsidRPr="00482D9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482D9B" w:rsidRPr="00482D9B" w:rsidRDefault="00482D9B" w:rsidP="00482D9B">
            <w:pPr>
              <w:tabs>
                <w:tab w:val="left" w:pos="6652"/>
              </w:tabs>
              <w:rPr>
                <w:rFonts w:ascii="Times New Roman" w:hAnsi="Times New Roman"/>
                <w:sz w:val="28"/>
                <w:szCs w:val="28"/>
              </w:rPr>
            </w:pPr>
            <w:r w:rsidRPr="00482D9B">
              <w:rPr>
                <w:rFonts w:ascii="Times New Roman" w:hAnsi="Times New Roman"/>
                <w:sz w:val="28"/>
                <w:szCs w:val="28"/>
              </w:rPr>
              <w:t>Ф.И.О.</w:t>
            </w:r>
            <w:r w:rsidRPr="00482D9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</w:t>
            </w:r>
          </w:p>
          <w:p w:rsidR="00482D9B" w:rsidRPr="00482D9B" w:rsidRDefault="00482D9B" w:rsidP="00482D9B">
            <w:pPr>
              <w:tabs>
                <w:tab w:val="left" w:pos="6652"/>
              </w:tabs>
              <w:rPr>
                <w:rFonts w:ascii="Times New Roman" w:hAnsi="Times New Roman"/>
                <w:sz w:val="28"/>
                <w:szCs w:val="28"/>
              </w:rPr>
            </w:pPr>
            <w:r w:rsidRPr="00482D9B">
              <w:rPr>
                <w:rFonts w:ascii="Times New Roman" w:hAnsi="Times New Roman"/>
                <w:sz w:val="28"/>
                <w:szCs w:val="28"/>
              </w:rPr>
              <w:t>Документ, удостоверяющий личность</w:t>
            </w:r>
          </w:p>
          <w:p w:rsidR="00482D9B" w:rsidRPr="00482D9B" w:rsidRDefault="00482D9B" w:rsidP="00482D9B">
            <w:pPr>
              <w:tabs>
                <w:tab w:val="left" w:pos="6652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482D9B" w:rsidRPr="00482D9B" w:rsidRDefault="00482D9B" w:rsidP="000A355E">
            <w:pPr>
              <w:tabs>
                <w:tab w:val="left" w:pos="6652"/>
              </w:tabs>
              <w:rPr>
                <w:rFonts w:ascii="Times New Roman" w:hAnsi="Times New Roman"/>
                <w:sz w:val="28"/>
                <w:szCs w:val="28"/>
              </w:rPr>
            </w:pPr>
            <w:r w:rsidRPr="00482D9B">
              <w:rPr>
                <w:rFonts w:ascii="Times New Roman" w:hAnsi="Times New Roman"/>
                <w:sz w:val="28"/>
                <w:szCs w:val="28"/>
              </w:rPr>
              <w:t xml:space="preserve">Адрес проживания: </w:t>
            </w:r>
          </w:p>
          <w:p w:rsidR="00482D9B" w:rsidRPr="00482D9B" w:rsidRDefault="00482D9B" w:rsidP="00482D9B">
            <w:pPr>
              <w:tabs>
                <w:tab w:val="left" w:pos="6652"/>
              </w:tabs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482D9B">
              <w:rPr>
                <w:rFonts w:ascii="Times New Roman" w:hAnsi="Times New Roman"/>
                <w:sz w:val="28"/>
                <w:szCs w:val="28"/>
              </w:rPr>
              <w:t>Контактный телефон</w:t>
            </w:r>
          </w:p>
          <w:p w:rsidR="00482D9B" w:rsidRPr="00482D9B" w:rsidRDefault="00482D9B" w:rsidP="00482D9B">
            <w:pPr>
              <w:tabs>
                <w:tab w:val="left" w:pos="6652"/>
              </w:tabs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482D9B" w:rsidRPr="00482D9B" w:rsidRDefault="00482D9B" w:rsidP="00482D9B">
            <w:pPr>
              <w:tabs>
                <w:tab w:val="left" w:pos="6652"/>
              </w:tabs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482D9B">
              <w:rPr>
                <w:rFonts w:ascii="Times New Roman" w:hAnsi="Times New Roman"/>
                <w:sz w:val="28"/>
                <w:szCs w:val="28"/>
              </w:rPr>
              <w:t xml:space="preserve">Подпись </w:t>
            </w:r>
          </w:p>
          <w:p w:rsidR="00482D9B" w:rsidRPr="00482D9B" w:rsidRDefault="00482D9B" w:rsidP="00482D9B">
            <w:pPr>
              <w:tabs>
                <w:tab w:val="left" w:pos="6652"/>
              </w:tabs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482D9B" w:rsidRPr="00482D9B" w:rsidRDefault="00482D9B" w:rsidP="000A355E">
            <w:pPr>
              <w:tabs>
                <w:tab w:val="left" w:pos="6652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482D9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="000A355E">
              <w:rPr>
                <w:rFonts w:ascii="Times New Roman" w:hAnsi="Times New Roman"/>
                <w:sz w:val="28"/>
                <w:szCs w:val="28"/>
              </w:rPr>
              <w:t>Дата подписания</w:t>
            </w:r>
          </w:p>
        </w:tc>
      </w:tr>
    </w:tbl>
    <w:p w:rsidR="00482D9B" w:rsidRPr="00482D9B" w:rsidRDefault="00482D9B" w:rsidP="00482D9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55E" w:rsidRDefault="000A355E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55E" w:rsidRDefault="000A355E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BBA" w:rsidRDefault="005C4BBA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BBA" w:rsidRDefault="005C4BBA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BBA" w:rsidRDefault="005C4BBA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BBA" w:rsidRDefault="005C4BBA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BBA" w:rsidRPr="00B346D7" w:rsidRDefault="005C4BBA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N 3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Положению об оказании платных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</w:t>
      </w:r>
      <w:proofErr w:type="gramEnd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реализуемых муниципальными бюджетными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учреждениями</w:t>
      </w:r>
      <w:proofErr w:type="gramEnd"/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культуры и спорта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  <w:r w:rsidR="00920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Par268"/>
      <w:bookmarkEnd w:id="4"/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ПРЕЙСКУРАНТ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 (ТАРИФОВ) НА ОКАЗАНИЕ ПЛАТНЫХ УСЛУГ, РЕАЛИЗУЕМЫХ</w:t>
      </w:r>
    </w:p>
    <w:p w:rsidR="00FD12AF" w:rsidRPr="00B346D7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МУНИЦИПАЛЬНЫМИ УЧРЕЖДЕНИЯМИ ФИЗИЧЕСКОЙ КУЛЬТУРЫ И СПОРТА</w:t>
      </w:r>
    </w:p>
    <w:p w:rsidR="00FD12AF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НОВОАЛЕКСАНДРОВСКОГО </w:t>
      </w:r>
      <w:r w:rsidR="00920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Pr="00B34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 СТАВРОПОЛЬСКОГО КРАЯ</w:t>
      </w:r>
    </w:p>
    <w:p w:rsidR="005C4BBA" w:rsidRPr="00B346D7" w:rsidRDefault="005C4BBA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3"/>
        <w:tblW w:w="0" w:type="auto"/>
        <w:tblInd w:w="-714" w:type="dxa"/>
        <w:tblLook w:val="04A0" w:firstRow="1" w:lastRow="0" w:firstColumn="1" w:lastColumn="0" w:noHBand="0" w:noVBand="1"/>
      </w:tblPr>
      <w:tblGrid>
        <w:gridCol w:w="706"/>
        <w:gridCol w:w="2694"/>
        <w:gridCol w:w="1992"/>
        <w:gridCol w:w="1600"/>
        <w:gridCol w:w="1523"/>
      </w:tblGrid>
      <w:tr w:rsidR="00611DC8" w:rsidRPr="00611DC8" w:rsidTr="00611DC8">
        <w:trPr>
          <w:trHeight w:val="654"/>
        </w:trPr>
        <w:tc>
          <w:tcPr>
            <w:tcW w:w="706" w:type="dxa"/>
          </w:tcPr>
          <w:p w:rsidR="004B4DA4" w:rsidRPr="00611DC8" w:rsidRDefault="004B4DA4" w:rsidP="005C4B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94" w:type="dxa"/>
          </w:tcPr>
          <w:p w:rsidR="004B4DA4" w:rsidRPr="00611DC8" w:rsidRDefault="004B4DA4" w:rsidP="005C4B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992" w:type="dxa"/>
          </w:tcPr>
          <w:p w:rsidR="004B4DA4" w:rsidRPr="00611DC8" w:rsidRDefault="004B4DA4" w:rsidP="005C4B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00" w:type="dxa"/>
          </w:tcPr>
          <w:p w:rsidR="004B4DA4" w:rsidRPr="00611DC8" w:rsidRDefault="004B4DA4" w:rsidP="004B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Продолжи-</w:t>
            </w:r>
            <w:proofErr w:type="spellStart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занятий, посещений</w:t>
            </w:r>
            <w:proofErr w:type="gramStart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(</w:t>
            </w:r>
            <w:proofErr w:type="gramEnd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часы)</w:t>
            </w:r>
          </w:p>
        </w:tc>
        <w:tc>
          <w:tcPr>
            <w:tcW w:w="1523" w:type="dxa"/>
          </w:tcPr>
          <w:p w:rsidR="004B4DA4" w:rsidRPr="00611DC8" w:rsidRDefault="004B4DA4" w:rsidP="005C4B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Стоимость</w:t>
            </w:r>
          </w:p>
          <w:p w:rsidR="004B4DA4" w:rsidRPr="00611DC8" w:rsidRDefault="004B4DA4" w:rsidP="005C4B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посещения</w:t>
            </w:r>
            <w:proofErr w:type="gramEnd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 </w:t>
            </w:r>
            <w:proofErr w:type="spellStart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руб</w:t>
            </w:r>
            <w:proofErr w:type="spellEnd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).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5C4B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4B4DA4" w:rsidRPr="00611DC8" w:rsidRDefault="004B4DA4" w:rsidP="005C4B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Посещение бассейнов организованными группами детей (от 10 человек)</w:t>
            </w:r>
          </w:p>
        </w:tc>
        <w:tc>
          <w:tcPr>
            <w:tcW w:w="1992" w:type="dxa"/>
          </w:tcPr>
          <w:p w:rsidR="004B4DA4" w:rsidRPr="00611DC8" w:rsidRDefault="004B4DA4" w:rsidP="005C4B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</w:tcPr>
          <w:p w:rsidR="004B4DA4" w:rsidRPr="00611DC8" w:rsidRDefault="004B4DA4" w:rsidP="005C4B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занятие</w:t>
            </w:r>
          </w:p>
          <w:p w:rsidR="004B4DA4" w:rsidRPr="00611DC8" w:rsidRDefault="004B4DA4" w:rsidP="005C4B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(45 мин)</w:t>
            </w:r>
          </w:p>
        </w:tc>
        <w:tc>
          <w:tcPr>
            <w:tcW w:w="1523" w:type="dxa"/>
          </w:tcPr>
          <w:p w:rsidR="004B4DA4" w:rsidRPr="00611DC8" w:rsidRDefault="004B4DA4" w:rsidP="005C4B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Посещение бассейна «Свободное плавание» до 17:00 часов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занятие</w:t>
            </w:r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(45 мин)</w:t>
            </w: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200,00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Абонемент на посещение бассейна «Свободное плавание» до 17:00 часов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абонемент</w:t>
            </w:r>
            <w:proofErr w:type="gramEnd"/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(12 занятий в месяц)</w:t>
            </w: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2000,00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Посещение бассейна «Свободное плавание» после 17:00 часов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занятие</w:t>
            </w:r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45 мин</w:t>
            </w: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250,00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Абонемент на посещение бассейна «Свободное плавание» после 17:00 часов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абонемент</w:t>
            </w:r>
            <w:proofErr w:type="gramEnd"/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(12 занятий в месяц)</w:t>
            </w: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2500,00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Посещение бассейна «Семейное плавание»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занятие</w:t>
            </w:r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(45 мин)</w:t>
            </w: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150,00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1D6412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Посещение бассейна пенсионерами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занятие</w:t>
            </w:r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(45 мин)</w:t>
            </w: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Групповые занятия плаванием для детей с тренером-преподавателем</w:t>
            </w:r>
          </w:p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(От 10 человек)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занятие</w:t>
            </w:r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(45 мин)</w:t>
            </w: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200,00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Абонемент на групповые занятия плаванием для детей с тренером-преподавателем</w:t>
            </w:r>
          </w:p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gramStart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  <w:proofErr w:type="gramEnd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 человек)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абонемент</w:t>
            </w:r>
            <w:proofErr w:type="gramEnd"/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(12 занятий в месяц)</w:t>
            </w: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2000,00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4" w:type="dxa"/>
          </w:tcPr>
          <w:p w:rsidR="004B4DA4" w:rsidRPr="00611DC8" w:rsidRDefault="004B4DA4" w:rsidP="00611D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Индивидуальные занятия плаванием с тренером-преподавателем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занятие</w:t>
            </w:r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(45 мин)</w:t>
            </w:r>
          </w:p>
        </w:tc>
        <w:tc>
          <w:tcPr>
            <w:tcW w:w="1523" w:type="dxa"/>
          </w:tcPr>
          <w:p w:rsidR="004B4DA4" w:rsidRPr="00611DC8" w:rsidRDefault="00611DC8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  <w:r w:rsidR="004B4DA4"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11DC8"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услуг сауны с купелью (одночасовое посещение)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1000,00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11DC8"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услуг сауны с купелью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4 часа</w:t>
            </w: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3000,00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11DC8"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спортивного зала для проведения физкультурно-оздоровительных мероприятий и соревнований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занятие</w:t>
            </w:r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gramStart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часов)</w:t>
            </w: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1000,00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11DC8"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Абонемент на предоставление спортивного зала для проведения физкультурно-оздоровительных мероприятий и соревнований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абонемент</w:t>
            </w:r>
            <w:proofErr w:type="gramEnd"/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(12 занятий в месяц)</w:t>
            </w: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10000,00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  <w:r w:rsidR="00611DC8"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50% футбольного поля для проведения физкультурно-оздоровительных мероприятий и соревнований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час</w:t>
            </w:r>
          </w:p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500,00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11DC8"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футбольного поля для проведения физкультурно-оздоровительных мероприятий и соревнований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1000,00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11DC8"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Занятия настольным теннисом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занятие</w:t>
            </w:r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(1 час)</w:t>
            </w: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11DC8"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площадки для занятий большим теннисом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занятие</w:t>
            </w:r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(1 час)</w:t>
            </w: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611DC8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Занятия в группах </w:t>
            </w:r>
            <w:proofErr w:type="spellStart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аквааэробики</w:t>
            </w:r>
            <w:proofErr w:type="spellEnd"/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занятие</w:t>
            </w:r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(1 час)</w:t>
            </w: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300,00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11DC8"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Предоставление тренажерного зала для занятий на спортивных тренажерах 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занятие</w:t>
            </w:r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gramStart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часов)</w:t>
            </w: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11DC8"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Абонемент на предоставление тренажерного зала для занятий на спортивных тренажерах 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абонемент</w:t>
            </w:r>
            <w:proofErr w:type="gramEnd"/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(12 занятий в месяц)</w:t>
            </w: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1000,00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11DC8"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Занятия на спортивных тренажерах в тренажерном зале с инструктором по спорту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занятие</w:t>
            </w:r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(1 час)</w:t>
            </w: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150,00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11DC8"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Абонемент на занятия на спортивных тренажерах в </w:t>
            </w: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тренажерном зале с инструктором по спорту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 чел/час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абонемент</w:t>
            </w:r>
            <w:proofErr w:type="gramEnd"/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(12 занятий в месяц)</w:t>
            </w:r>
          </w:p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1500,00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  <w:r w:rsidR="00611DC8"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Общий массаж (взрослые)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1000,00</w:t>
            </w:r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11DC8"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Массаж одной условной зоны (шейно-воротниковый, грудной, пояснично-крестцовый, массаж конечностей)</w:t>
            </w:r>
          </w:p>
        </w:tc>
        <w:tc>
          <w:tcPr>
            <w:tcW w:w="1992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чел/мин</w:t>
            </w:r>
          </w:p>
        </w:tc>
        <w:tc>
          <w:tcPr>
            <w:tcW w:w="1600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523" w:type="dxa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500,00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11DC8"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4" w:type="dxa"/>
            <w:shd w:val="clear" w:color="auto" w:fill="FFFFFF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спортивных мероприятий, соревнований, турниров по видам спорта</w:t>
            </w:r>
          </w:p>
        </w:tc>
        <w:tc>
          <w:tcPr>
            <w:tcW w:w="1992" w:type="dxa"/>
            <w:shd w:val="clear" w:color="auto" w:fill="FFFFFF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  <w:shd w:val="clear" w:color="auto" w:fill="FFFFFF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занятие</w:t>
            </w:r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gramStart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часов)</w:t>
            </w:r>
          </w:p>
        </w:tc>
        <w:tc>
          <w:tcPr>
            <w:tcW w:w="1523" w:type="dxa"/>
            <w:shd w:val="clear" w:color="auto" w:fill="FFFFFF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100,00</w:t>
            </w:r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11DC8"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4" w:type="dxa"/>
            <w:shd w:val="clear" w:color="auto" w:fill="FFFFFF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Игровые занятия с организованными группами детей (от 10 человек) с предоставлением спортивного инвентаря и места – 1 занятие </w:t>
            </w:r>
          </w:p>
        </w:tc>
        <w:tc>
          <w:tcPr>
            <w:tcW w:w="1992" w:type="dxa"/>
            <w:shd w:val="clear" w:color="auto" w:fill="FFFFFF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  <w:shd w:val="clear" w:color="auto" w:fill="FFFFFF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занятие</w:t>
            </w:r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gramStart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часов)</w:t>
            </w:r>
          </w:p>
        </w:tc>
        <w:tc>
          <w:tcPr>
            <w:tcW w:w="1523" w:type="dxa"/>
            <w:shd w:val="clear" w:color="auto" w:fill="FFFFFF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11DC8"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4" w:type="dxa"/>
            <w:shd w:val="clear" w:color="auto" w:fill="FFFFFF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Учебно-тренировочное занятие с организованными группами детей (от 10 человек) по виду спорта с предоставлением спортивного инвентаря и места – 1 занятие </w:t>
            </w:r>
          </w:p>
        </w:tc>
        <w:tc>
          <w:tcPr>
            <w:tcW w:w="1992" w:type="dxa"/>
            <w:shd w:val="clear" w:color="auto" w:fill="FFFFFF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  <w:shd w:val="clear" w:color="auto" w:fill="FFFFFF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занятие</w:t>
            </w:r>
          </w:p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gramStart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часов)</w:t>
            </w:r>
          </w:p>
        </w:tc>
        <w:tc>
          <w:tcPr>
            <w:tcW w:w="1523" w:type="dxa"/>
            <w:shd w:val="clear" w:color="auto" w:fill="FFFFFF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100,00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611DC8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694" w:type="dxa"/>
            <w:shd w:val="clear" w:color="auto" w:fill="FFFFFF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Занятия с инструктором методистом игровыми видами спорта (волейбол, футбол, баскетбол).</w:t>
            </w:r>
          </w:p>
        </w:tc>
        <w:tc>
          <w:tcPr>
            <w:tcW w:w="1992" w:type="dxa"/>
            <w:shd w:val="clear" w:color="auto" w:fill="FFFFFF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  <w:shd w:val="clear" w:color="auto" w:fill="FFFFFF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1час</w:t>
            </w:r>
          </w:p>
        </w:tc>
        <w:tc>
          <w:tcPr>
            <w:tcW w:w="1523" w:type="dxa"/>
            <w:shd w:val="clear" w:color="auto" w:fill="FFFFFF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54,17</w:t>
            </w:r>
          </w:p>
        </w:tc>
      </w:tr>
      <w:tr w:rsidR="00611DC8" w:rsidRPr="00611DC8" w:rsidTr="00611DC8">
        <w:tc>
          <w:tcPr>
            <w:tcW w:w="706" w:type="dxa"/>
          </w:tcPr>
          <w:p w:rsidR="004B4DA4" w:rsidRPr="00611DC8" w:rsidRDefault="004B4DA4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  <w:r w:rsidR="00611DC8"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4" w:type="dxa"/>
            <w:shd w:val="clear" w:color="auto" w:fill="FFFFFF"/>
          </w:tcPr>
          <w:p w:rsidR="004B4DA4" w:rsidRPr="00611DC8" w:rsidRDefault="004B4DA4" w:rsidP="005555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Занятия на силовых тренажерах в секции "Богатырь"</w:t>
            </w:r>
          </w:p>
        </w:tc>
        <w:tc>
          <w:tcPr>
            <w:tcW w:w="1992" w:type="dxa"/>
            <w:shd w:val="clear" w:color="auto" w:fill="FFFFFF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  <w:shd w:val="clear" w:color="auto" w:fill="FFFFFF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523" w:type="dxa"/>
            <w:shd w:val="clear" w:color="auto" w:fill="FFFFFF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67,00</w:t>
            </w:r>
          </w:p>
        </w:tc>
      </w:tr>
      <w:tr w:rsidR="00611DC8" w:rsidRPr="00611DC8" w:rsidTr="00611DC8">
        <w:trPr>
          <w:trHeight w:val="1036"/>
        </w:trPr>
        <w:tc>
          <w:tcPr>
            <w:tcW w:w="706" w:type="dxa"/>
          </w:tcPr>
          <w:p w:rsidR="004B4DA4" w:rsidRPr="00611DC8" w:rsidRDefault="004B4DA4" w:rsidP="00611D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611DC8"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FFFFFF"/>
          </w:tcPr>
          <w:p w:rsidR="004B4DA4" w:rsidRPr="00611DC8" w:rsidRDefault="004B4DA4" w:rsidP="005555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D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Занятия настольным теннисом в поселениях</w:t>
            </w:r>
          </w:p>
        </w:tc>
        <w:tc>
          <w:tcPr>
            <w:tcW w:w="1992" w:type="dxa"/>
            <w:shd w:val="clear" w:color="auto" w:fill="FFFFFF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чел/час</w:t>
            </w:r>
          </w:p>
        </w:tc>
        <w:tc>
          <w:tcPr>
            <w:tcW w:w="1600" w:type="dxa"/>
            <w:shd w:val="clear" w:color="auto" w:fill="FFFFFF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523" w:type="dxa"/>
            <w:shd w:val="clear" w:color="auto" w:fill="FFFFFF"/>
          </w:tcPr>
          <w:p w:rsidR="004B4DA4" w:rsidRPr="00611DC8" w:rsidRDefault="004B4DA4" w:rsidP="005555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DC8">
              <w:rPr>
                <w:rFonts w:ascii="Times New Roman" w:eastAsia="Calibri" w:hAnsi="Times New Roman" w:cs="Times New Roman"/>
                <w:sz w:val="28"/>
                <w:szCs w:val="28"/>
              </w:rPr>
              <w:t>45,83</w:t>
            </w:r>
          </w:p>
        </w:tc>
      </w:tr>
    </w:tbl>
    <w:p w:rsidR="00FD12AF" w:rsidRPr="00611DC8" w:rsidRDefault="00FD12AF" w:rsidP="00B346D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D12AF" w:rsidRPr="00611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A0EB4"/>
    <w:multiLevelType w:val="multilevel"/>
    <w:tmpl w:val="9D88D3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4145F27"/>
    <w:multiLevelType w:val="hybridMultilevel"/>
    <w:tmpl w:val="E5F69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D6129"/>
    <w:multiLevelType w:val="multilevel"/>
    <w:tmpl w:val="81E499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A2E6CE2"/>
    <w:multiLevelType w:val="hybridMultilevel"/>
    <w:tmpl w:val="04660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798"/>
    <w:rsid w:val="0004266A"/>
    <w:rsid w:val="0005579C"/>
    <w:rsid w:val="000A355E"/>
    <w:rsid w:val="001D6412"/>
    <w:rsid w:val="001E0A59"/>
    <w:rsid w:val="00232DBA"/>
    <w:rsid w:val="00244F91"/>
    <w:rsid w:val="002C1D70"/>
    <w:rsid w:val="002D7403"/>
    <w:rsid w:val="002E741F"/>
    <w:rsid w:val="00315EEC"/>
    <w:rsid w:val="003347FA"/>
    <w:rsid w:val="00392550"/>
    <w:rsid w:val="003D24FC"/>
    <w:rsid w:val="00482D9B"/>
    <w:rsid w:val="004B4DA4"/>
    <w:rsid w:val="004D0AC7"/>
    <w:rsid w:val="0051362B"/>
    <w:rsid w:val="00520281"/>
    <w:rsid w:val="005257AC"/>
    <w:rsid w:val="00534A53"/>
    <w:rsid w:val="00555546"/>
    <w:rsid w:val="005A45BA"/>
    <w:rsid w:val="005A7D26"/>
    <w:rsid w:val="005A7F8D"/>
    <w:rsid w:val="005C4BBA"/>
    <w:rsid w:val="005F40E0"/>
    <w:rsid w:val="00611DC8"/>
    <w:rsid w:val="00642360"/>
    <w:rsid w:val="00661B4C"/>
    <w:rsid w:val="007A1D6D"/>
    <w:rsid w:val="007E4366"/>
    <w:rsid w:val="00800798"/>
    <w:rsid w:val="00826670"/>
    <w:rsid w:val="00851B55"/>
    <w:rsid w:val="008D0972"/>
    <w:rsid w:val="0092026E"/>
    <w:rsid w:val="009213EB"/>
    <w:rsid w:val="00925682"/>
    <w:rsid w:val="009E01FF"/>
    <w:rsid w:val="00A447B3"/>
    <w:rsid w:val="00A8423D"/>
    <w:rsid w:val="00AF2FCF"/>
    <w:rsid w:val="00AF319D"/>
    <w:rsid w:val="00B14CD1"/>
    <w:rsid w:val="00B346D7"/>
    <w:rsid w:val="00B41A3E"/>
    <w:rsid w:val="00B42785"/>
    <w:rsid w:val="00BD6125"/>
    <w:rsid w:val="00BF4D77"/>
    <w:rsid w:val="00C47874"/>
    <w:rsid w:val="00C5066D"/>
    <w:rsid w:val="00C54CDA"/>
    <w:rsid w:val="00C94A19"/>
    <w:rsid w:val="00D53D1E"/>
    <w:rsid w:val="00D8133A"/>
    <w:rsid w:val="00D96153"/>
    <w:rsid w:val="00DC6039"/>
    <w:rsid w:val="00EC3E7A"/>
    <w:rsid w:val="00F07875"/>
    <w:rsid w:val="00FA3F42"/>
    <w:rsid w:val="00FD12AF"/>
    <w:rsid w:val="00FD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B63F06-25AB-4A93-86D8-D72DCF9F2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5066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50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482D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BBA"/>
    <w:pPr>
      <w:ind w:left="720"/>
      <w:contextualSpacing/>
    </w:pPr>
  </w:style>
  <w:style w:type="table" w:customStyle="1" w:styleId="3">
    <w:name w:val="Сетка таблицы3"/>
    <w:basedOn w:val="a1"/>
    <w:next w:val="a3"/>
    <w:uiPriority w:val="59"/>
    <w:rsid w:val="005C4BB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A7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7F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064&amp;date=06.02.2024" TargetMode="External"/><Relationship Id="rId13" Type="http://schemas.openxmlformats.org/officeDocument/2006/relationships/hyperlink" Target="https://login.consultant.ru/link/?req=doc&amp;base=LAW&amp;n=454064&amp;date=06.02.202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65799&amp;date=06.02.2024&amp;dst=664&amp;field=134" TargetMode="External"/><Relationship Id="rId12" Type="http://schemas.openxmlformats.org/officeDocument/2006/relationships/hyperlink" Target="https://login.consultant.ru/link/?req=doc&amp;base=LAW&amp;n=465799&amp;date=06.02.2024&amp;dst=664&amp;field=1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65808&amp;date=06.02.2024" TargetMode="External"/><Relationship Id="rId11" Type="http://schemas.openxmlformats.org/officeDocument/2006/relationships/hyperlink" Target="https://login.consultant.ru/link/?req=doc&amp;base=LAW&amp;n=465808&amp;date=06.02.202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ZB&amp;n=351238" TargetMode="External"/><Relationship Id="rId10" Type="http://schemas.openxmlformats.org/officeDocument/2006/relationships/hyperlink" Target="https://login.consultant.ru/link/?req=doc&amp;base=RLAW077&amp;n=97530&amp;date=06.02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77&amp;n=141059&amp;date=06.02.2024" TargetMode="External"/><Relationship Id="rId14" Type="http://schemas.openxmlformats.org/officeDocument/2006/relationships/hyperlink" Target="https://login.consultant.ru/link/?req=doc&amp;base=RLAW077&amp;n=141059&amp;date=06.02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48BDA-4529-42BF-A6A2-AB850B03F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</TotalTime>
  <Pages>21</Pages>
  <Words>5139</Words>
  <Characters>29294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Lar_2020</dc:creator>
  <cp:keywords/>
  <dc:description/>
  <cp:lastModifiedBy>Lar_2020</cp:lastModifiedBy>
  <cp:revision>30</cp:revision>
  <cp:lastPrinted>2024-03-12T08:58:00Z</cp:lastPrinted>
  <dcterms:created xsi:type="dcterms:W3CDTF">2024-02-07T06:19:00Z</dcterms:created>
  <dcterms:modified xsi:type="dcterms:W3CDTF">2024-03-14T07:02:00Z</dcterms:modified>
</cp:coreProperties>
</file>