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E5E" w:rsidRPr="00A85790" w:rsidRDefault="00B55A5C" w:rsidP="00B55A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579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B04BC" w:rsidRPr="00D10BE0" w:rsidRDefault="007B04BC" w:rsidP="00B55A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10BE0" w:rsidRPr="00D10BE0" w:rsidRDefault="00B55A5C" w:rsidP="00D10BE0">
      <w:pPr>
        <w:ind w:firstLine="708"/>
        <w:jc w:val="both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D10BE0">
        <w:rPr>
          <w:rFonts w:ascii="Times New Roman" w:hAnsi="Times New Roman" w:cs="Times New Roman"/>
          <w:sz w:val="28"/>
          <w:szCs w:val="28"/>
        </w:rPr>
        <w:t xml:space="preserve">к проекту решения </w:t>
      </w:r>
      <w:r w:rsidR="0016315F" w:rsidRPr="00D10BE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16315F" w:rsidRPr="00D10BE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16315F" w:rsidRPr="00D10BE0">
        <w:rPr>
          <w:rFonts w:ascii="Times New Roman" w:hAnsi="Times New Roman" w:cs="Times New Roman"/>
          <w:sz w:val="28"/>
          <w:szCs w:val="28"/>
        </w:rPr>
        <w:t xml:space="preserve"> </w:t>
      </w:r>
      <w:r w:rsidR="004E40BD" w:rsidRPr="00D10BE0">
        <w:rPr>
          <w:rFonts w:ascii="Times New Roman" w:hAnsi="Times New Roman" w:cs="Times New Roman"/>
          <w:sz w:val="28"/>
          <w:szCs w:val="28"/>
        </w:rPr>
        <w:t>муниципального</w:t>
      </w:r>
      <w:r w:rsidR="0016315F" w:rsidRPr="00D10BE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D10BE0" w:rsidRPr="00D10BE0">
        <w:rPr>
          <w:rFonts w:ascii="Times New Roman" w:hAnsi="Times New Roman" w:cs="Times New Roman"/>
          <w:sz w:val="28"/>
          <w:szCs w:val="28"/>
        </w:rPr>
        <w:t>«</w:t>
      </w:r>
      <w:r w:rsidR="00D10BE0" w:rsidRPr="00D10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</w:t>
      </w:r>
      <w:r w:rsidR="00D10BE0" w:rsidRPr="00D10BE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предоставления дополнительных социальных гарантий членам семей участников специальной военной операции, утвержденного</w:t>
      </w:r>
      <w:r w:rsidR="00D10BE0" w:rsidRPr="00D10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Решением</w:t>
      </w:r>
      <w:r w:rsidR="00D10BE0" w:rsidRPr="00D10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</w:t>
      </w:r>
      <w:proofErr w:type="spellStart"/>
      <w:r w:rsidR="00D10BE0" w:rsidRPr="00D10BE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D10BE0" w:rsidRPr="00D10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второго созыва</w:t>
      </w:r>
      <w:r w:rsidR="00D10BE0" w:rsidRPr="00D10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15 декабря 2023 г. № 18/736 «О дополнительных социальных гарантиях членам семей участников специальной военной операции»</w:t>
      </w:r>
    </w:p>
    <w:p w:rsidR="00D10BE0" w:rsidRPr="00D10BE0" w:rsidRDefault="00D10BE0" w:rsidP="007B04BC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8576C8" w:rsidRPr="00A85790" w:rsidRDefault="00B15691" w:rsidP="00D10B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790">
        <w:rPr>
          <w:rFonts w:ascii="Times New Roman" w:hAnsi="Times New Roman" w:cs="Times New Roman"/>
          <w:sz w:val="28"/>
          <w:szCs w:val="28"/>
        </w:rPr>
        <w:t>Проект</w:t>
      </w:r>
      <w:r w:rsidR="008576C8" w:rsidRPr="00A85790">
        <w:rPr>
          <w:rFonts w:ascii="Times New Roman" w:hAnsi="Times New Roman" w:cs="Times New Roman"/>
          <w:sz w:val="28"/>
          <w:szCs w:val="28"/>
        </w:rPr>
        <w:t>ом</w:t>
      </w:r>
      <w:r w:rsidRPr="00A85790">
        <w:rPr>
          <w:rFonts w:ascii="Times New Roman" w:hAnsi="Times New Roman" w:cs="Times New Roman"/>
          <w:sz w:val="28"/>
          <w:szCs w:val="28"/>
        </w:rPr>
        <w:t xml:space="preserve"> </w:t>
      </w:r>
      <w:r w:rsidRPr="00D10BE0">
        <w:rPr>
          <w:rFonts w:ascii="Times New Roman" w:hAnsi="Times New Roman" w:cs="Times New Roman"/>
          <w:sz w:val="28"/>
          <w:szCs w:val="28"/>
        </w:rPr>
        <w:t>решения Совета</w:t>
      </w:r>
      <w:r w:rsidRPr="00D10BE0">
        <w:rPr>
          <w:sz w:val="28"/>
          <w:szCs w:val="28"/>
        </w:rPr>
        <w:t xml:space="preserve"> </w:t>
      </w:r>
      <w:r w:rsidR="00A342D5" w:rsidRPr="00D10BE0">
        <w:rPr>
          <w:rFonts w:ascii="Times New Roman" w:hAnsi="Times New Roman" w:cs="Times New Roman"/>
          <w:sz w:val="28"/>
          <w:szCs w:val="28"/>
        </w:rPr>
        <w:t xml:space="preserve">депутатов Новоалександровского </w:t>
      </w:r>
      <w:r w:rsidR="004E40BD" w:rsidRPr="00D10BE0">
        <w:rPr>
          <w:rFonts w:ascii="Times New Roman" w:hAnsi="Times New Roman" w:cs="Times New Roman"/>
          <w:sz w:val="28"/>
          <w:szCs w:val="28"/>
        </w:rPr>
        <w:t>муниципального</w:t>
      </w:r>
      <w:r w:rsidR="00A342D5" w:rsidRPr="00D10BE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D10BE0" w:rsidRPr="00D10BE0">
        <w:rPr>
          <w:rFonts w:ascii="Times New Roman" w:hAnsi="Times New Roman" w:cs="Times New Roman"/>
          <w:sz w:val="28"/>
          <w:szCs w:val="28"/>
        </w:rPr>
        <w:t>«</w:t>
      </w:r>
      <w:r w:rsidR="00D10BE0" w:rsidRPr="00D10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</w:t>
      </w:r>
      <w:r w:rsidR="00D10BE0" w:rsidRPr="00D10BE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предоставления дополнительных социальных гарантий членам семей участников специальной военной операции, утвержденного</w:t>
      </w:r>
      <w:r w:rsidR="00D10BE0" w:rsidRPr="00D10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Решением</w:t>
      </w:r>
      <w:r w:rsidR="00D10BE0" w:rsidRPr="00D10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</w:t>
      </w:r>
      <w:proofErr w:type="spellStart"/>
      <w:r w:rsidR="00D10BE0" w:rsidRPr="00D10BE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D10BE0" w:rsidRPr="00D10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второго созыва</w:t>
      </w:r>
      <w:r w:rsidR="00D10BE0" w:rsidRPr="00D10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15 декабря 2023 г. № 18/736 «О дополнительных социальных гарантиях членам семей участников специальной военной операции»</w:t>
      </w:r>
      <w:r w:rsidR="00D10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576C8" w:rsidRPr="00A85790">
        <w:rPr>
          <w:rFonts w:ascii="Times New Roman" w:eastAsia="Times New Roman" w:hAnsi="Times New Roman" w:cs="Times New Roman"/>
          <w:bCs/>
          <w:color w:val="000000"/>
          <w:spacing w:val="2"/>
          <w:kern w:val="36"/>
          <w:sz w:val="28"/>
          <w:szCs w:val="28"/>
          <w:lang w:eastAsia="ru-RU"/>
        </w:rPr>
        <w:t xml:space="preserve">предлагается: </w:t>
      </w:r>
      <w:r w:rsidR="008576C8" w:rsidRPr="00A85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2 подп. 2 Порядка предоставления дополнительных социальных гарантий членам семей участников специальной военной операции, изложить в новой редакции:</w:t>
      </w:r>
    </w:p>
    <w:p w:rsidR="008576C8" w:rsidRPr="008576C8" w:rsidRDefault="008576C8" w:rsidP="008576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790">
        <w:rPr>
          <w:rFonts w:ascii="Times New Roman" w:eastAsia="Times New Roman" w:hAnsi="Times New Roman" w:cs="Times New Roman"/>
          <w:sz w:val="28"/>
          <w:szCs w:val="28"/>
          <w:lang w:eastAsia="ru-RU"/>
        </w:rPr>
        <w:t>2) «Ч</w:t>
      </w:r>
      <w:r w:rsidRPr="008576C8">
        <w:rPr>
          <w:rFonts w:ascii="Times New Roman" w:eastAsia="Calibri" w:hAnsi="Times New Roman" w:cs="Times New Roman"/>
          <w:sz w:val="28"/>
          <w:szCs w:val="28"/>
        </w:rPr>
        <w:t xml:space="preserve">лены семьи погибшего (умершего) участника специальной военной операции – родители, супруга (супруг) состоявшая (состоявший) в зарегистрированном браке с участником специальной военной операции на день его гибели (смерти) и не вступившая (не вступивший) в повторный брак, совершеннолетние дети участника специальной военной операции, погибшего при выполнении задач в ходе специальной военной операции или умершего вследствие увечья (ранения, травмы, контузии), полученного при выполнении задач в ходе специальной операции, </w:t>
      </w:r>
      <w:r w:rsidRPr="008576C8">
        <w:rPr>
          <w:rFonts w:ascii="Times New Roman" w:eastAsia="Calibri" w:hAnsi="Times New Roman" w:cs="Times New Roman"/>
          <w:b/>
          <w:sz w:val="28"/>
          <w:szCs w:val="28"/>
        </w:rPr>
        <w:t>или умершего в период прохождения военной службы и смерть которого связана с исполнением обязанностей военной службы в зоне специальной военной операции</w:t>
      </w:r>
      <w:r w:rsidRPr="008576C8">
        <w:rPr>
          <w:rFonts w:ascii="Times New Roman" w:eastAsia="Calibri" w:hAnsi="Times New Roman" w:cs="Times New Roman"/>
          <w:sz w:val="28"/>
          <w:szCs w:val="28"/>
        </w:rPr>
        <w:t xml:space="preserve"> (далее – погибший (умерший) участник специальной военной операции), проживающие на территории </w:t>
      </w:r>
      <w:proofErr w:type="spellStart"/>
      <w:r w:rsidRPr="008576C8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8576C8">
        <w:rPr>
          <w:rFonts w:ascii="Times New Roman" w:eastAsia="Calibri" w:hAnsi="Times New Roman" w:cs="Times New Roman"/>
          <w:sz w:val="28"/>
          <w:szCs w:val="28"/>
        </w:rPr>
        <w:t xml:space="preserve"> района Ставропольского края».</w:t>
      </w:r>
    </w:p>
    <w:p w:rsidR="008576C8" w:rsidRPr="00A85790" w:rsidRDefault="008576C8" w:rsidP="007B04BC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576C8" w:rsidRPr="00A85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</w:abstractNum>
  <w:abstractNum w:abstractNumId="1" w15:restartNumberingAfterBreak="0">
    <w:nsid w:val="3143127C"/>
    <w:multiLevelType w:val="hybridMultilevel"/>
    <w:tmpl w:val="2C7C1008"/>
    <w:lvl w:ilvl="0" w:tplc="F200AF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D0216C2"/>
    <w:multiLevelType w:val="hybridMultilevel"/>
    <w:tmpl w:val="01E4CCB2"/>
    <w:lvl w:ilvl="0" w:tplc="A89CE8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922"/>
    <w:rsid w:val="00026191"/>
    <w:rsid w:val="00055407"/>
    <w:rsid w:val="00076E5E"/>
    <w:rsid w:val="00093CA1"/>
    <w:rsid w:val="000E7E0C"/>
    <w:rsid w:val="000F57F6"/>
    <w:rsid w:val="001260C3"/>
    <w:rsid w:val="00144315"/>
    <w:rsid w:val="00154C9B"/>
    <w:rsid w:val="0016315F"/>
    <w:rsid w:val="00176E9E"/>
    <w:rsid w:val="00182E56"/>
    <w:rsid w:val="00186B9A"/>
    <w:rsid w:val="001E2081"/>
    <w:rsid w:val="001E63FE"/>
    <w:rsid w:val="001F0185"/>
    <w:rsid w:val="001F5D71"/>
    <w:rsid w:val="00202D07"/>
    <w:rsid w:val="002464D0"/>
    <w:rsid w:val="00256667"/>
    <w:rsid w:val="00274E8B"/>
    <w:rsid w:val="002C15B1"/>
    <w:rsid w:val="002D7FE1"/>
    <w:rsid w:val="00333EE7"/>
    <w:rsid w:val="00335F82"/>
    <w:rsid w:val="0034050D"/>
    <w:rsid w:val="00355B6B"/>
    <w:rsid w:val="003D3173"/>
    <w:rsid w:val="004A2AED"/>
    <w:rsid w:val="004E40BD"/>
    <w:rsid w:val="00500AA3"/>
    <w:rsid w:val="00516F3D"/>
    <w:rsid w:val="00565C1D"/>
    <w:rsid w:val="0057120A"/>
    <w:rsid w:val="005B1921"/>
    <w:rsid w:val="005B7BA1"/>
    <w:rsid w:val="005D2214"/>
    <w:rsid w:val="00662165"/>
    <w:rsid w:val="006C5D1B"/>
    <w:rsid w:val="006E7EB8"/>
    <w:rsid w:val="007008F0"/>
    <w:rsid w:val="00702CFB"/>
    <w:rsid w:val="00707446"/>
    <w:rsid w:val="007179A4"/>
    <w:rsid w:val="00726671"/>
    <w:rsid w:val="00755A05"/>
    <w:rsid w:val="007635B9"/>
    <w:rsid w:val="007644B6"/>
    <w:rsid w:val="007B04BC"/>
    <w:rsid w:val="007B0C04"/>
    <w:rsid w:val="007B3F71"/>
    <w:rsid w:val="007D7A39"/>
    <w:rsid w:val="007D7BE1"/>
    <w:rsid w:val="00801950"/>
    <w:rsid w:val="008576C8"/>
    <w:rsid w:val="00860791"/>
    <w:rsid w:val="00876C75"/>
    <w:rsid w:val="008B4779"/>
    <w:rsid w:val="008E20F4"/>
    <w:rsid w:val="00910D5D"/>
    <w:rsid w:val="00911709"/>
    <w:rsid w:val="0091608D"/>
    <w:rsid w:val="009251DB"/>
    <w:rsid w:val="0093535A"/>
    <w:rsid w:val="00961294"/>
    <w:rsid w:val="00986E55"/>
    <w:rsid w:val="00993673"/>
    <w:rsid w:val="009A6BB2"/>
    <w:rsid w:val="00A00922"/>
    <w:rsid w:val="00A1547A"/>
    <w:rsid w:val="00A31D1A"/>
    <w:rsid w:val="00A342D5"/>
    <w:rsid w:val="00A42EBD"/>
    <w:rsid w:val="00A7341A"/>
    <w:rsid w:val="00A85790"/>
    <w:rsid w:val="00A92CFF"/>
    <w:rsid w:val="00A95616"/>
    <w:rsid w:val="00B10E97"/>
    <w:rsid w:val="00B15691"/>
    <w:rsid w:val="00B16ECA"/>
    <w:rsid w:val="00B27104"/>
    <w:rsid w:val="00B40F6E"/>
    <w:rsid w:val="00B55A5C"/>
    <w:rsid w:val="00B96A91"/>
    <w:rsid w:val="00BF3218"/>
    <w:rsid w:val="00C316CF"/>
    <w:rsid w:val="00C66569"/>
    <w:rsid w:val="00CA3C9E"/>
    <w:rsid w:val="00CB20A3"/>
    <w:rsid w:val="00D10BE0"/>
    <w:rsid w:val="00D11D86"/>
    <w:rsid w:val="00E33031"/>
    <w:rsid w:val="00E71E39"/>
    <w:rsid w:val="00E74E7F"/>
    <w:rsid w:val="00E92665"/>
    <w:rsid w:val="00E96A12"/>
    <w:rsid w:val="00EC4C44"/>
    <w:rsid w:val="00EF3674"/>
    <w:rsid w:val="00F86F91"/>
    <w:rsid w:val="00FA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C0925-4132-4A71-961A-066BC5A45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33EE7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271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008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33EE7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3">
    <w:name w:val="Основной текст_"/>
    <w:basedOn w:val="a0"/>
    <w:link w:val="11"/>
    <w:rsid w:val="0014431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3"/>
    <w:rsid w:val="0014431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274E8B"/>
    <w:rPr>
      <w:rFonts w:ascii="Times New Roman" w:eastAsia="Times New Roman" w:hAnsi="Times New Roman" w:cs="Times New Roman"/>
      <w:sz w:val="11"/>
      <w:szCs w:val="11"/>
      <w:shd w:val="clear" w:color="auto" w:fill="FFFFFF"/>
      <w:lang w:val="en-US" w:bidi="en-US"/>
    </w:rPr>
  </w:style>
  <w:style w:type="paragraph" w:customStyle="1" w:styleId="30">
    <w:name w:val="Основной текст (3)"/>
    <w:basedOn w:val="a"/>
    <w:link w:val="3"/>
    <w:rsid w:val="00274E8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1"/>
      <w:szCs w:val="11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B55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5A5C"/>
    <w:rPr>
      <w:rFonts w:ascii="Segoe UI" w:hAnsi="Segoe UI" w:cs="Segoe UI"/>
      <w:sz w:val="18"/>
      <w:szCs w:val="18"/>
    </w:rPr>
  </w:style>
  <w:style w:type="paragraph" w:customStyle="1" w:styleId="a6">
    <w:name w:val="Знак Знак Знак Знак Знак Знак Знак"/>
    <w:basedOn w:val="a"/>
    <w:rsid w:val="008576C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7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1F9E5-00D2-43D3-8B5F-6E3654698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Савочкина</cp:lastModifiedBy>
  <cp:revision>7</cp:revision>
  <cp:lastPrinted>2024-02-19T11:59:00Z</cp:lastPrinted>
  <dcterms:created xsi:type="dcterms:W3CDTF">2024-02-15T13:20:00Z</dcterms:created>
  <dcterms:modified xsi:type="dcterms:W3CDTF">2024-02-19T13:28:00Z</dcterms:modified>
</cp:coreProperties>
</file>