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5C7B" w:rsidRDefault="00475C7B" w:rsidP="00475C7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Пояснительная записка</w:t>
      </w:r>
    </w:p>
    <w:p w:rsidR="00D44916" w:rsidRPr="002F4E06" w:rsidRDefault="00475C7B" w:rsidP="00D44916">
      <w:pPr>
        <w:pStyle w:val="a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D44916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D44916">
        <w:rPr>
          <w:rFonts w:ascii="Times New Roman" w:hAnsi="Times New Roman" w:cs="Times New Roman"/>
          <w:sz w:val="28"/>
          <w:szCs w:val="28"/>
        </w:rPr>
        <w:t xml:space="preserve"> проекту </w:t>
      </w:r>
      <w:r w:rsidR="008519EE" w:rsidRPr="00D44916">
        <w:rPr>
          <w:rFonts w:ascii="Times New Roman" w:hAnsi="Times New Roman" w:cs="Times New Roman"/>
          <w:sz w:val="28"/>
          <w:szCs w:val="28"/>
        </w:rPr>
        <w:t xml:space="preserve">постановления администрации Новоалександровского муниципального округа Ставропольского края </w:t>
      </w:r>
      <w:r w:rsidR="008519EE" w:rsidRPr="002F4E06">
        <w:rPr>
          <w:rFonts w:ascii="Times New Roman" w:hAnsi="Times New Roman" w:cs="Times New Roman"/>
          <w:sz w:val="28"/>
          <w:szCs w:val="28"/>
        </w:rPr>
        <w:t>«</w:t>
      </w:r>
      <w:r w:rsidR="002F4E06" w:rsidRPr="002F4E06">
        <w:rPr>
          <w:rFonts w:ascii="Times New Roman" w:hAnsi="Times New Roman" w:cs="Times New Roman"/>
          <w:sz w:val="28"/>
          <w:szCs w:val="28"/>
        </w:rPr>
        <w:t>Об утверждении Порядка предоставления грантов в форме субсидий юридическим лицам, индивидуальным предпринимателям, а также физическим лицам – производителям товаров, работ, услуг, за счет средств бюджета Новоалександровского муниципального округа Ставропольского края</w:t>
      </w:r>
      <w:r w:rsidR="002F4E06" w:rsidRPr="002F4E06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D44916" w:rsidRPr="002F4E0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44916" w:rsidRPr="00D44916" w:rsidRDefault="00D44916" w:rsidP="00D44916">
      <w:pPr>
        <w:pStyle w:val="a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F6304" w:rsidRDefault="00475C7B" w:rsidP="00D44916">
      <w:pPr>
        <w:pStyle w:val="a6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44916">
        <w:rPr>
          <w:rFonts w:ascii="Times New Roman" w:hAnsi="Times New Roman" w:cs="Times New Roman"/>
          <w:sz w:val="28"/>
          <w:szCs w:val="28"/>
        </w:rPr>
        <w:t>Настоящ</w:t>
      </w:r>
      <w:r w:rsidR="008519EE" w:rsidRPr="00D44916">
        <w:rPr>
          <w:rFonts w:ascii="Times New Roman" w:hAnsi="Times New Roman" w:cs="Times New Roman"/>
          <w:sz w:val="28"/>
          <w:szCs w:val="28"/>
        </w:rPr>
        <w:t xml:space="preserve">ий проект постановления администрации Новоалександровского муниципального округа Ставропольского края </w:t>
      </w:r>
      <w:r w:rsidR="002F4E06" w:rsidRPr="002F4E06">
        <w:rPr>
          <w:rFonts w:ascii="Times New Roman" w:hAnsi="Times New Roman" w:cs="Times New Roman"/>
          <w:sz w:val="28"/>
          <w:szCs w:val="28"/>
        </w:rPr>
        <w:t>«Об утверждении Порядка предоставления грантов в форме субсидий юридическим лицам, индивидуальным предпринимателям, а также физическим лицам – производителям товаров, работ, услуг, за счет средств бюджета Новоалександровского муниципального округа Ставропольского края</w:t>
      </w:r>
      <w:r w:rsidR="008519EE" w:rsidRPr="002F4E06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39128D" w:rsidRPr="00D44916">
        <w:rPr>
          <w:rFonts w:ascii="Times New Roman" w:hAnsi="Times New Roman" w:cs="Times New Roman"/>
          <w:sz w:val="28"/>
          <w:szCs w:val="28"/>
        </w:rPr>
        <w:t xml:space="preserve"> </w:t>
      </w:r>
      <w:r w:rsidRPr="00D44916">
        <w:rPr>
          <w:rFonts w:ascii="Times New Roman" w:hAnsi="Times New Roman" w:cs="Times New Roman"/>
          <w:bCs/>
          <w:sz w:val="28"/>
          <w:szCs w:val="28"/>
        </w:rPr>
        <w:t>(далее Проект) разработан в</w:t>
      </w:r>
      <w:r w:rsidRPr="00D44916">
        <w:rPr>
          <w:rFonts w:ascii="Times New Roman" w:hAnsi="Times New Roman" w:cs="Times New Roman"/>
          <w:sz w:val="28"/>
          <w:szCs w:val="28"/>
        </w:rPr>
        <w:t xml:space="preserve"> соответствии</w:t>
      </w:r>
      <w:r w:rsidR="00E119D0" w:rsidRPr="00D4491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 </w:t>
      </w:r>
      <w:r w:rsidR="001F3C1A" w:rsidRPr="00D44916">
        <w:rPr>
          <w:rFonts w:ascii="Times New Roman" w:hAnsi="Times New Roman" w:cs="Times New Roman"/>
          <w:color w:val="000000" w:themeColor="text1"/>
          <w:sz w:val="28"/>
          <w:szCs w:val="28"/>
        </w:rPr>
        <w:t>Законом Ставропольского края от 30 мая 2023 года № 50-кз «О наделении Новоалександровского городского округа Ставропольского края статусом муниципального округа»,</w:t>
      </w:r>
      <w:r w:rsidR="0039128D" w:rsidRPr="00D4491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90166">
        <w:rPr>
          <w:rFonts w:ascii="Times New Roman" w:hAnsi="Times New Roman" w:cs="Times New Roman"/>
          <w:color w:val="000000" w:themeColor="text1"/>
          <w:sz w:val="28"/>
          <w:szCs w:val="28"/>
        </w:rPr>
        <w:t>в соответствии с постановлением Правительства РФ от 25 октября 2023 г. № 1782 «Об утверждении общих требований к нормативным правовым актам, муниципальным правовым актам, регулирующим предоставление из бюджетов субъектов Российской Федерации, местных бюджетов субсидий, в том числе грантов в форме субсидий, юридическим лицам, индивидуальным предпринимателям, а также физическим лицам – производителям товаров, работ</w:t>
      </w:r>
      <w:r w:rsidR="0039128D" w:rsidRPr="00D44916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A9016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услуг и проведение отборов получателей указанных субсидий, в том числе грантов в форме субсидий»,</w:t>
      </w:r>
      <w:bookmarkStart w:id="0" w:name="_GoBack"/>
      <w:bookmarkEnd w:id="0"/>
      <w:r w:rsidR="001F3C1A" w:rsidRPr="00D4491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hyperlink r:id="rId5" w:history="1">
        <w:r w:rsidR="00E119D0" w:rsidRPr="00D44916">
          <w:rPr>
            <w:rFonts w:ascii="Times New Roman" w:hAnsi="Times New Roman" w:cs="Times New Roman"/>
            <w:color w:val="000000" w:themeColor="text1"/>
            <w:sz w:val="28"/>
            <w:szCs w:val="28"/>
          </w:rPr>
          <w:t>Уставом</w:t>
        </w:r>
      </w:hyperlink>
      <w:r w:rsidR="00E119D0" w:rsidRPr="00D4491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Новоалександровского муниципального</w:t>
      </w:r>
      <w:r w:rsidR="0039128D" w:rsidRPr="00D4491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округа Ставропольского края</w:t>
      </w:r>
      <w:r w:rsidR="00D44916" w:rsidRPr="00D44916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8519EE" w:rsidRPr="00D44916" w:rsidRDefault="00CB0E4E" w:rsidP="00D44916">
      <w:pPr>
        <w:pStyle w:val="a6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4916">
        <w:rPr>
          <w:rFonts w:ascii="Times New Roman" w:hAnsi="Times New Roman" w:cs="Times New Roman"/>
          <w:sz w:val="28"/>
          <w:szCs w:val="28"/>
        </w:rPr>
        <w:t>Действующ</w:t>
      </w:r>
      <w:r w:rsidR="006B4754" w:rsidRPr="00D44916">
        <w:rPr>
          <w:rFonts w:ascii="Times New Roman" w:hAnsi="Times New Roman" w:cs="Times New Roman"/>
          <w:sz w:val="28"/>
          <w:szCs w:val="28"/>
        </w:rPr>
        <w:t>ее постановление</w:t>
      </w:r>
      <w:r w:rsidR="00B906FD" w:rsidRPr="00D44916">
        <w:rPr>
          <w:rFonts w:ascii="Times New Roman" w:hAnsi="Times New Roman" w:cs="Times New Roman"/>
          <w:sz w:val="28"/>
          <w:szCs w:val="28"/>
        </w:rPr>
        <w:t xml:space="preserve"> </w:t>
      </w:r>
      <w:r w:rsidR="008519EE" w:rsidRPr="00D44916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Новоалександровского городского округа Ставропольского края:</w:t>
      </w:r>
    </w:p>
    <w:p w:rsidR="00D42761" w:rsidRPr="00D44916" w:rsidRDefault="008519EE" w:rsidP="00D44916">
      <w:pPr>
        <w:pStyle w:val="a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49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2F4E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19</w:t>
      </w:r>
      <w:r w:rsidRPr="00D449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F4E06">
        <w:rPr>
          <w:rFonts w:ascii="Times New Roman" w:eastAsia="Times New Roman" w:hAnsi="Times New Roman" w:cs="Times New Roman"/>
          <w:sz w:val="28"/>
          <w:szCs w:val="28"/>
          <w:lang w:eastAsia="ru-RU"/>
        </w:rPr>
        <w:t>ноября 2021</w:t>
      </w:r>
      <w:r w:rsidR="006B4754" w:rsidRPr="00D449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№ </w:t>
      </w:r>
      <w:r w:rsidR="002F4E06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6B4754" w:rsidRPr="00D44916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D44916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2F4E06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6B4754" w:rsidRPr="00D449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«Об утверждении </w:t>
      </w:r>
      <w:r w:rsidR="002F4E06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Порядка предоставления юридическим лицам (за исключением муниципальных учреждений), индивидуальным предпринимателям, физическим лицам грантов в форме субсидий из бюджета Новоалександровского городского округа Ставропольского края</w:t>
      </w:r>
      <w:r w:rsidR="006B4754" w:rsidRPr="00D44916">
        <w:rPr>
          <w:rFonts w:ascii="Times New Roman" w:eastAsia="Times New Roman" w:hAnsi="Times New Roman" w:cs="Times New Roman"/>
          <w:sz w:val="28"/>
          <w:szCs w:val="28"/>
          <w:lang w:eastAsia="ru-RU"/>
        </w:rPr>
        <w:t>»,</w:t>
      </w:r>
      <w:r w:rsidR="00D449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75C7B" w:rsidRPr="00D44916">
        <w:rPr>
          <w:rFonts w:ascii="Times New Roman" w:hAnsi="Times New Roman" w:cs="Times New Roman"/>
          <w:sz w:val="28"/>
          <w:szCs w:val="28"/>
        </w:rPr>
        <w:t>буд</w:t>
      </w:r>
      <w:r w:rsidR="006B4754" w:rsidRPr="00D44916">
        <w:rPr>
          <w:rFonts w:ascii="Times New Roman" w:hAnsi="Times New Roman" w:cs="Times New Roman"/>
          <w:sz w:val="28"/>
          <w:szCs w:val="28"/>
        </w:rPr>
        <w:t>е</w:t>
      </w:r>
      <w:r w:rsidR="00CB0E4E" w:rsidRPr="00D44916">
        <w:rPr>
          <w:rFonts w:ascii="Times New Roman" w:hAnsi="Times New Roman" w:cs="Times New Roman"/>
          <w:sz w:val="28"/>
          <w:szCs w:val="28"/>
        </w:rPr>
        <w:t>т признан</w:t>
      </w:r>
      <w:r w:rsidR="00475C7B" w:rsidRPr="00D44916">
        <w:rPr>
          <w:rFonts w:ascii="Times New Roman" w:hAnsi="Times New Roman" w:cs="Times New Roman"/>
          <w:sz w:val="28"/>
          <w:szCs w:val="28"/>
        </w:rPr>
        <w:t xml:space="preserve"> утратившим силу.</w:t>
      </w:r>
    </w:p>
    <w:sectPr w:rsidR="00D42761" w:rsidRPr="00D44916" w:rsidSect="007A15CF">
      <w:pgSz w:w="11906" w:h="16838"/>
      <w:pgMar w:top="993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DejaVu San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6B3151"/>
    <w:multiLevelType w:val="multilevel"/>
    <w:tmpl w:val="48FEB41A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14CB"/>
    <w:rsid w:val="000D2F1B"/>
    <w:rsid w:val="001F3C1A"/>
    <w:rsid w:val="002F4E06"/>
    <w:rsid w:val="00332A8E"/>
    <w:rsid w:val="00342976"/>
    <w:rsid w:val="0039128D"/>
    <w:rsid w:val="00441B6E"/>
    <w:rsid w:val="00475C7B"/>
    <w:rsid w:val="00476C1E"/>
    <w:rsid w:val="00536FD1"/>
    <w:rsid w:val="005B0352"/>
    <w:rsid w:val="006B4754"/>
    <w:rsid w:val="008519EE"/>
    <w:rsid w:val="00864583"/>
    <w:rsid w:val="00A90166"/>
    <w:rsid w:val="00B906FD"/>
    <w:rsid w:val="00CB0E4E"/>
    <w:rsid w:val="00CF6304"/>
    <w:rsid w:val="00D42761"/>
    <w:rsid w:val="00D44916"/>
    <w:rsid w:val="00E119D0"/>
    <w:rsid w:val="00E714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5F0AEE4-264C-4D5E-9092-A4525B7A38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5C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32A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32A8E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link w:val="ConsPlusNormal0"/>
    <w:qFormat/>
    <w:rsid w:val="00CB0E4E"/>
    <w:pPr>
      <w:widowControl w:val="0"/>
      <w:suppressAutoHyphens/>
      <w:autoSpaceDE w:val="0"/>
      <w:spacing w:after="0" w:line="240" w:lineRule="auto"/>
    </w:pPr>
    <w:rPr>
      <w:rFonts w:ascii="Times New Roman" w:eastAsia="DejaVu Sans" w:hAnsi="Times New Roman" w:cs="Times New Roman"/>
      <w:sz w:val="28"/>
      <w:szCs w:val="20"/>
      <w:lang w:eastAsia="zh-CN" w:bidi="mr-IN"/>
    </w:rPr>
  </w:style>
  <w:style w:type="character" w:customStyle="1" w:styleId="ConsPlusNormal0">
    <w:name w:val="ConsPlusNormal Знак"/>
    <w:link w:val="ConsPlusNormal"/>
    <w:locked/>
    <w:rsid w:val="00CB0E4E"/>
    <w:rPr>
      <w:rFonts w:ascii="Times New Roman" w:eastAsia="DejaVu Sans" w:hAnsi="Times New Roman" w:cs="Times New Roman"/>
      <w:sz w:val="28"/>
      <w:szCs w:val="20"/>
      <w:lang w:eastAsia="zh-CN" w:bidi="mr-IN"/>
    </w:rPr>
  </w:style>
  <w:style w:type="paragraph" w:styleId="a5">
    <w:name w:val="List Paragraph"/>
    <w:basedOn w:val="a"/>
    <w:uiPriority w:val="34"/>
    <w:qFormat/>
    <w:rsid w:val="00CB0E4E"/>
    <w:pPr>
      <w:suppressAutoHyphens/>
      <w:spacing w:after="0" w:line="240" w:lineRule="auto"/>
      <w:ind w:left="720"/>
      <w:contextualSpacing/>
    </w:pPr>
    <w:rPr>
      <w:rFonts w:ascii="Times New Roman" w:eastAsia="DejaVu Sans" w:hAnsi="Times New Roman" w:cs="Times New Roman"/>
      <w:sz w:val="24"/>
      <w:szCs w:val="24"/>
      <w:lang w:eastAsia="zh-CN"/>
    </w:rPr>
  </w:style>
  <w:style w:type="paragraph" w:styleId="a6">
    <w:name w:val="No Spacing"/>
    <w:uiPriority w:val="1"/>
    <w:qFormat/>
    <w:rsid w:val="00D4491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699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138EAF3C5DF55FF246DD4BE74D40574586530A2D284B0B7B7DE116A6542154DCDBCEC990B982C39ED515C981q4z6I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316</Words>
  <Characters>1804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Селезнева</dc:creator>
  <cp:keywords/>
  <dc:description/>
  <cp:lastModifiedBy>Савченко Елена</cp:lastModifiedBy>
  <cp:revision>23</cp:revision>
  <cp:lastPrinted>2024-10-03T12:03:00Z</cp:lastPrinted>
  <dcterms:created xsi:type="dcterms:W3CDTF">2024-02-28T10:51:00Z</dcterms:created>
  <dcterms:modified xsi:type="dcterms:W3CDTF">2024-10-03T12:04:00Z</dcterms:modified>
</cp:coreProperties>
</file>