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640121" w:rsidRDefault="009240B0" w:rsidP="00004D5A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E2286F" w:rsidRPr="00C26F7F">
        <w:rPr>
          <w:sz w:val="28"/>
          <w:szCs w:val="28"/>
        </w:rPr>
        <w:t>О внесении изменений в муниципальную программу «</w:t>
      </w:r>
      <w:r w:rsidR="0068465E" w:rsidRPr="00C9055C">
        <w:rPr>
          <w:sz w:val="28"/>
          <w:szCs w:val="28"/>
        </w:rPr>
        <w:t xml:space="preserve">Реализация молодежной политики на территории </w:t>
      </w:r>
      <w:proofErr w:type="spellStart"/>
      <w:r w:rsidR="0068465E" w:rsidRPr="00C9055C">
        <w:rPr>
          <w:sz w:val="28"/>
          <w:szCs w:val="28"/>
        </w:rPr>
        <w:t>Новоалександровского</w:t>
      </w:r>
      <w:proofErr w:type="spellEnd"/>
      <w:r w:rsidR="0068465E" w:rsidRPr="00C9055C">
        <w:rPr>
          <w:sz w:val="28"/>
          <w:szCs w:val="28"/>
        </w:rPr>
        <w:t xml:space="preserve"> городского округа Ставропольского края</w:t>
      </w:r>
      <w:r w:rsidR="00E2286F" w:rsidRPr="00C26F7F">
        <w:rPr>
          <w:sz w:val="28"/>
          <w:szCs w:val="28"/>
        </w:rPr>
        <w:t>»</w:t>
      </w: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345088" w:rsidRPr="00C26F7F">
        <w:rPr>
          <w:sz w:val="28"/>
          <w:szCs w:val="28"/>
        </w:rPr>
        <w:t>, от 01 ноября 2017</w:t>
      </w:r>
      <w:r w:rsidR="00CF01A4">
        <w:rPr>
          <w:sz w:val="28"/>
          <w:szCs w:val="28"/>
        </w:rPr>
        <w:t xml:space="preserve"> </w:t>
      </w:r>
      <w:r w:rsidR="00345088">
        <w:rPr>
          <w:sz w:val="28"/>
          <w:szCs w:val="28"/>
        </w:rPr>
        <w:t>г</w:t>
      </w:r>
      <w:r w:rsidR="00CF01A4">
        <w:rPr>
          <w:sz w:val="28"/>
          <w:szCs w:val="28"/>
        </w:rPr>
        <w:t xml:space="preserve">ода </w:t>
      </w:r>
      <w:r w:rsidR="00345088" w:rsidRPr="00C26F7F">
        <w:rPr>
          <w:sz w:val="28"/>
          <w:szCs w:val="28"/>
        </w:rPr>
        <w:t xml:space="preserve"> № 4 «Об утверждении Методических указаний по разработке и реализации муниципальных программ </w:t>
      </w:r>
      <w:proofErr w:type="spellStart"/>
      <w:r w:rsidR="00345088" w:rsidRPr="00C26F7F">
        <w:rPr>
          <w:sz w:val="28"/>
          <w:szCs w:val="28"/>
        </w:rPr>
        <w:t>Новоалександровского</w:t>
      </w:r>
      <w:proofErr w:type="spellEnd"/>
      <w:r w:rsidR="00345088" w:rsidRPr="00C26F7F">
        <w:rPr>
          <w:sz w:val="28"/>
          <w:szCs w:val="28"/>
        </w:rPr>
        <w:t xml:space="preserve"> городского округа Ставропольского края»</w:t>
      </w:r>
      <w:r w:rsidR="00F9553C">
        <w:rPr>
          <w:sz w:val="28"/>
          <w:szCs w:val="28"/>
        </w:rPr>
        <w:t>.</w:t>
      </w:r>
      <w:r w:rsidR="00345088" w:rsidRPr="00D46966">
        <w:rPr>
          <w:sz w:val="28"/>
          <w:szCs w:val="28"/>
        </w:rPr>
        <w:t xml:space="preserve"> </w:t>
      </w:r>
    </w:p>
    <w:p w:rsidR="00F214BC" w:rsidRPr="00286464" w:rsidRDefault="00BE51D4" w:rsidP="00F214BC">
      <w:pPr>
        <w:ind w:firstLine="708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68465E" w:rsidRPr="00C9055C">
        <w:rPr>
          <w:sz w:val="28"/>
          <w:szCs w:val="28"/>
        </w:rPr>
        <w:t xml:space="preserve">Реализация молодежной политики на территории </w:t>
      </w:r>
      <w:proofErr w:type="spellStart"/>
      <w:r w:rsidR="0068465E" w:rsidRPr="00C9055C">
        <w:rPr>
          <w:sz w:val="28"/>
          <w:szCs w:val="28"/>
        </w:rPr>
        <w:t>Новоалександровского</w:t>
      </w:r>
      <w:proofErr w:type="spellEnd"/>
      <w:r w:rsidR="0068465E" w:rsidRPr="00C9055C">
        <w:rPr>
          <w:sz w:val="28"/>
          <w:szCs w:val="28"/>
        </w:rPr>
        <w:t xml:space="preserve"> городского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286464" w:rsidRPr="00286464">
        <w:rPr>
          <w:sz w:val="28"/>
          <w:szCs w:val="28"/>
        </w:rPr>
        <w:t xml:space="preserve">решением Совета депутатов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муниципального округа Ставропольского края первого созыва от 25 декабря 2023 года № 19/738 «О внесении изменений в решение Совета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городского округа Ставропольского края от 14 декабря 2022 года № 6/606 «О бюджете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городского округа Ставропольского края на 2023 год и плановый период 2024 и 2025 годов», решением Совета депутатов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муниципального округа Ставропольского края первого созыва от 15 декабря 2023 года № 18/729 «О бюджете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муниципального округа Ставропольского края на 2024 год и плановый период 2025 и 2026 годов»</w:t>
      </w:r>
      <w:r w:rsidR="00F214BC" w:rsidRPr="00286464">
        <w:rPr>
          <w:sz w:val="28"/>
          <w:szCs w:val="28"/>
        </w:rPr>
        <w:t>.</w:t>
      </w:r>
    </w:p>
    <w:p w:rsidR="004F5F02" w:rsidRDefault="004F5F02" w:rsidP="00F214BC">
      <w:pPr>
        <w:ind w:firstLine="708"/>
        <w:jc w:val="both"/>
        <w:rPr>
          <w:sz w:val="28"/>
          <w:szCs w:val="28"/>
        </w:rPr>
      </w:pPr>
    </w:p>
    <w:p w:rsidR="00976640" w:rsidRDefault="00976640" w:rsidP="009532F0">
      <w:pPr>
        <w:jc w:val="both"/>
        <w:rPr>
          <w:sz w:val="28"/>
          <w:szCs w:val="28"/>
        </w:rPr>
      </w:pPr>
      <w:bookmarkStart w:id="0" w:name="_GoBack"/>
      <w:bookmarkEnd w:id="0"/>
    </w:p>
    <w:sectPr w:rsidR="00976640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6464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6774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801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970E69-62E6-473C-9CDA-51D5C1A7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B38D2-5AB0-4B9B-BBE5-BC1BB86D7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52</cp:revision>
  <cp:lastPrinted>2024-01-23T11:10:00Z</cp:lastPrinted>
  <dcterms:created xsi:type="dcterms:W3CDTF">2019-12-11T12:19:00Z</dcterms:created>
  <dcterms:modified xsi:type="dcterms:W3CDTF">2024-01-25T10:46:00Z</dcterms:modified>
</cp:coreProperties>
</file>