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Pr="00A2196E" w:rsidRDefault="003C1301" w:rsidP="000F46E6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332"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6402" w:rsidRPr="00976741" w:rsidRDefault="005F5332" w:rsidP="003C1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6741">
        <w:rPr>
          <w:rFonts w:ascii="Times New Roman" w:hAnsi="Times New Roman" w:cs="Times New Roman"/>
          <w:sz w:val="24"/>
          <w:szCs w:val="24"/>
        </w:rPr>
        <w:t xml:space="preserve">к проекту постановления администрации </w:t>
      </w:r>
      <w:proofErr w:type="spellStart"/>
      <w:r w:rsidRPr="00976741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hAnsi="Times New Roman" w:cs="Times New Roman"/>
          <w:sz w:val="24"/>
          <w:szCs w:val="24"/>
        </w:rPr>
        <w:t xml:space="preserve"> </w:t>
      </w:r>
      <w:r w:rsidR="008E58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976741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</w:t>
      </w:r>
      <w:r w:rsidR="00D36402" w:rsidRPr="00976741">
        <w:rPr>
          <w:rFonts w:ascii="Times New Roman" w:hAnsi="Times New Roman" w:cs="Times New Roman"/>
          <w:sz w:val="24"/>
          <w:szCs w:val="24"/>
        </w:rPr>
        <w:t>«</w:t>
      </w:r>
      <w:r w:rsidR="003C1301" w:rsidRPr="003C1301">
        <w:rPr>
          <w:rFonts w:ascii="Times New Roman" w:hAnsi="Times New Roman"/>
          <w:sz w:val="24"/>
          <w:szCs w:val="24"/>
        </w:rPr>
        <w:t xml:space="preserve">О внесении изменений в муниципальную программу «Развитие сельского хозяйства в Новоалександровском городском округе Ставропольского края», утвержденную постановлением администрации </w:t>
      </w:r>
      <w:proofErr w:type="spellStart"/>
      <w:r w:rsidR="003C1301" w:rsidRPr="003C130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3C1301" w:rsidRPr="003C1301">
        <w:rPr>
          <w:rFonts w:ascii="Times New Roman" w:hAnsi="Times New Roman"/>
          <w:sz w:val="24"/>
          <w:szCs w:val="24"/>
        </w:rPr>
        <w:t xml:space="preserve"> городского округа Ставропольского края от </w:t>
      </w:r>
      <w:r w:rsidR="003C1301" w:rsidRPr="003C1301">
        <w:rPr>
          <w:rFonts w:ascii="Times New Roman" w:eastAsia="Times New Roman" w:hAnsi="Times New Roman"/>
          <w:sz w:val="24"/>
          <w:szCs w:val="24"/>
          <w:lang w:eastAsia="zh-CN"/>
        </w:rPr>
        <w:t>25 декабря 2020г. № 2001</w:t>
      </w:r>
      <w:r w:rsidR="00D36402" w:rsidRPr="00976741">
        <w:rPr>
          <w:rFonts w:ascii="Times New Roman" w:hAnsi="Times New Roman"/>
          <w:sz w:val="24"/>
          <w:szCs w:val="24"/>
        </w:rPr>
        <w:t>».</w:t>
      </w:r>
    </w:p>
    <w:p w:rsidR="009B2AEB" w:rsidRPr="00976741" w:rsidRDefault="005F5332" w:rsidP="00DB38DE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76741">
        <w:rPr>
          <w:rFonts w:ascii="Times New Roman" w:hAnsi="Times New Roman"/>
          <w:color w:val="000000"/>
          <w:sz w:val="24"/>
          <w:szCs w:val="24"/>
        </w:rPr>
        <w:t xml:space="preserve">Проект постановления администрации </w:t>
      </w:r>
      <w:proofErr w:type="spellStart"/>
      <w:r w:rsidRPr="00976741">
        <w:rPr>
          <w:rFonts w:ascii="Times New Roman" w:hAnsi="Times New Roman"/>
          <w:color w:val="000000"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6402" w:rsidRPr="00976741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976741">
        <w:rPr>
          <w:rFonts w:ascii="Times New Roman" w:hAnsi="Times New Roman"/>
          <w:color w:val="000000"/>
          <w:sz w:val="24"/>
          <w:szCs w:val="24"/>
        </w:rPr>
        <w:t>округа Ставропольского края</w:t>
      </w:r>
      <w:r w:rsidRPr="00976741">
        <w:rPr>
          <w:rFonts w:ascii="Times New Roman" w:hAnsi="Times New Roman"/>
          <w:sz w:val="24"/>
          <w:szCs w:val="24"/>
        </w:rPr>
        <w:t xml:space="preserve"> </w:t>
      </w:r>
      <w:r w:rsidR="00D36402" w:rsidRPr="00976741">
        <w:rPr>
          <w:rFonts w:ascii="Times New Roman" w:hAnsi="Times New Roman" w:cs="Times New Roman"/>
          <w:sz w:val="24"/>
          <w:szCs w:val="24"/>
        </w:rPr>
        <w:t>«</w:t>
      </w:r>
      <w:r w:rsidR="00D36402" w:rsidRPr="00976741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D36402" w:rsidRPr="0097674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D36402" w:rsidRPr="00976741">
        <w:rPr>
          <w:rFonts w:ascii="Times New Roman" w:hAnsi="Times New Roman"/>
          <w:sz w:val="24"/>
          <w:szCs w:val="24"/>
        </w:rPr>
        <w:t xml:space="preserve"> городского округа Ставропольского края от </w:t>
      </w:r>
      <w:r w:rsidR="00D36402" w:rsidRPr="00976741">
        <w:rPr>
          <w:rFonts w:ascii="Times New Roman" w:eastAsia="Times New Roman" w:hAnsi="Times New Roman"/>
          <w:sz w:val="24"/>
          <w:szCs w:val="24"/>
          <w:lang w:eastAsia="zh-CN"/>
        </w:rPr>
        <w:t xml:space="preserve">25 декабря 2020г. № 2001 «Об утверждении муниципальной программы </w:t>
      </w:r>
      <w:r w:rsidR="00D36402" w:rsidRPr="00976741">
        <w:rPr>
          <w:rFonts w:ascii="Times New Roman" w:hAnsi="Times New Roman"/>
          <w:sz w:val="24"/>
          <w:szCs w:val="24"/>
        </w:rPr>
        <w:t>«Развитие сельского хозяйства в Новоалександровском городском округе Ставропольского края»</w:t>
      </w:r>
      <w:r w:rsidR="00BF1BFF" w:rsidRPr="00976741">
        <w:rPr>
          <w:rFonts w:ascii="Times New Roman" w:eastAsia="Calibri" w:hAnsi="Times New Roman"/>
          <w:sz w:val="24"/>
          <w:szCs w:val="24"/>
        </w:rPr>
        <w:t xml:space="preserve">, </w:t>
      </w:r>
      <w:r w:rsidR="008E5871">
        <w:rPr>
          <w:rFonts w:ascii="Times New Roman" w:hAnsi="Times New Roman"/>
          <w:sz w:val="24"/>
          <w:szCs w:val="24"/>
        </w:rPr>
        <w:t>в</w:t>
      </w:r>
      <w:r w:rsidR="00D36402" w:rsidRPr="00976741">
        <w:rPr>
          <w:rFonts w:ascii="Times New Roman" w:hAnsi="Times New Roman"/>
          <w:sz w:val="24"/>
          <w:szCs w:val="24"/>
        </w:rPr>
        <w:t xml:space="preserve"> соответствии со статьей 179 Бюджетного кодекса Российской Федерации, Законом Ставропольского края</w:t>
      </w:r>
      <w:r w:rsidR="00FF1B52" w:rsidRPr="00FF1B52">
        <w:rPr>
          <w:rFonts w:ascii="Times New Roman" w:hAnsi="Times New Roman"/>
          <w:sz w:val="24"/>
          <w:szCs w:val="24"/>
        </w:rPr>
        <w:t xml:space="preserve"> </w:t>
      </w:r>
      <w:r w:rsidR="00FF1B52" w:rsidRPr="00976741">
        <w:rPr>
          <w:rFonts w:ascii="Times New Roman" w:hAnsi="Times New Roman"/>
          <w:sz w:val="24"/>
          <w:szCs w:val="24"/>
        </w:rPr>
        <w:t>от 30 мая 2023г</w:t>
      </w:r>
      <w:r w:rsidR="00D36402" w:rsidRPr="00976741">
        <w:rPr>
          <w:rFonts w:ascii="Times New Roman" w:hAnsi="Times New Roman"/>
          <w:sz w:val="24"/>
          <w:szCs w:val="24"/>
        </w:rPr>
        <w:t xml:space="preserve"> № 50- </w:t>
      </w:r>
      <w:proofErr w:type="spellStart"/>
      <w:r w:rsidR="00D36402" w:rsidRPr="00976741">
        <w:rPr>
          <w:rFonts w:ascii="Times New Roman" w:hAnsi="Times New Roman"/>
          <w:sz w:val="24"/>
          <w:szCs w:val="24"/>
        </w:rPr>
        <w:t>кз</w:t>
      </w:r>
      <w:proofErr w:type="spellEnd"/>
      <w:r w:rsidR="00D36402" w:rsidRPr="00976741">
        <w:rPr>
          <w:rFonts w:ascii="Times New Roman" w:hAnsi="Times New Roman"/>
          <w:sz w:val="24"/>
          <w:szCs w:val="24"/>
        </w:rPr>
        <w:t xml:space="preserve"> «</w:t>
      </w:r>
      <w:r w:rsidR="00D36402" w:rsidRPr="00976741">
        <w:rPr>
          <w:rFonts w:ascii="Times New Roman" w:eastAsia="Times New Roman" w:hAnsi="Times New Roman"/>
          <w:bCs/>
          <w:sz w:val="24"/>
          <w:szCs w:val="24"/>
        </w:rPr>
        <w:t xml:space="preserve">О наделении </w:t>
      </w:r>
      <w:proofErr w:type="spellStart"/>
      <w:r w:rsidR="00D36402" w:rsidRPr="00976741">
        <w:rPr>
          <w:rFonts w:ascii="Times New Roman" w:eastAsia="Times New Roman" w:hAnsi="Times New Roman"/>
          <w:bCs/>
          <w:sz w:val="24"/>
          <w:szCs w:val="24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bCs/>
          <w:sz w:val="24"/>
          <w:szCs w:val="24"/>
        </w:rPr>
        <w:t xml:space="preserve"> городского округа Ставропольского края статусом муниципального округа», </w:t>
      </w:r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Решением совета </w:t>
      </w:r>
      <w:proofErr w:type="spellStart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округа Ставропольского края от 25 апреля 2024года №23/782  «О внесении изменений в решение Совета депутатов </w:t>
      </w:r>
      <w:proofErr w:type="spellStart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округа Ставропольского края </w:t>
      </w:r>
      <w:proofErr w:type="spellStart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сторого</w:t>
      </w:r>
      <w:proofErr w:type="spellEnd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созыва от 24 октября 2023года № 16/691 «О бюджете </w:t>
      </w:r>
      <w:proofErr w:type="spellStart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="00DD2AF8" w:rsidRPr="00DD2A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округа Ставропольского края на 2024год и плановый период 2025 и 2026годов»</w:t>
      </w:r>
      <w:r w:rsidR="00DD2AF8">
        <w:rPr>
          <w:rFonts w:ascii="Times New Roman" w:hAnsi="Times New Roman"/>
          <w:sz w:val="24"/>
          <w:szCs w:val="24"/>
        </w:rPr>
        <w:t xml:space="preserve">, </w:t>
      </w:r>
      <w:r w:rsidR="00D36402" w:rsidRPr="00976741">
        <w:rPr>
          <w:rFonts w:ascii="Times New Roman" w:hAnsi="Times New Roman"/>
          <w:sz w:val="24"/>
          <w:szCs w:val="24"/>
        </w:rPr>
        <w:t xml:space="preserve">Порядком разработки, реализации и оценки эффективности муниципальных программ </w:t>
      </w:r>
      <w:proofErr w:type="spellStart"/>
      <w:r w:rsidR="00D36402" w:rsidRPr="0097674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D36402" w:rsidRPr="00976741">
        <w:rPr>
          <w:rFonts w:ascii="Times New Roman" w:hAnsi="Times New Roman"/>
          <w:sz w:val="24"/>
          <w:szCs w:val="24"/>
        </w:rPr>
        <w:t xml:space="preserve"> муниципального округа Ставропольского края, утвержденным  постановлением администрации  </w:t>
      </w:r>
      <w:proofErr w:type="spellStart"/>
      <w:r w:rsidR="00D36402" w:rsidRPr="0097674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D36402" w:rsidRPr="00976741">
        <w:rPr>
          <w:rFonts w:ascii="Times New Roman" w:hAnsi="Times New Roman"/>
          <w:sz w:val="24"/>
          <w:szCs w:val="24"/>
        </w:rPr>
        <w:t xml:space="preserve"> муниципального округа Ставропольского края от 02 ноября 2023 года №1424,</w:t>
      </w:r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постановлением администрации </w:t>
      </w:r>
      <w:proofErr w:type="spellStart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края», постановлением администрации </w:t>
      </w:r>
      <w:proofErr w:type="spellStart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 от 16 ноября 2023 г</w:t>
      </w:r>
      <w:r w:rsidR="00FF1B52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№ 1509 «Об утверждении Методических указаний по разработке и реализации муниципальных программ </w:t>
      </w:r>
      <w:proofErr w:type="spellStart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края», постановление администрации </w:t>
      </w:r>
      <w:proofErr w:type="spellStart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 от 14 ноября 2023 г</w:t>
      </w:r>
      <w:r w:rsidR="00287DA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№ 1490 «Об утверждении перечня муниципальных программ </w:t>
      </w:r>
      <w:proofErr w:type="spellStart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="00D36402"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края, планируемых к разработке» </w:t>
      </w:r>
      <w:r w:rsidRPr="00976741">
        <w:rPr>
          <w:rFonts w:ascii="Times New Roman" w:hAnsi="Times New Roman"/>
          <w:color w:val="000000"/>
          <w:sz w:val="24"/>
          <w:szCs w:val="24"/>
        </w:rPr>
        <w:t>Проект постановления разработан с целью:</w:t>
      </w:r>
    </w:p>
    <w:p w:rsidR="00BF1BFF" w:rsidRPr="00976741" w:rsidRDefault="00BF1BFF" w:rsidP="009B2AEB">
      <w:pPr>
        <w:pStyle w:val="a6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976741">
        <w:rPr>
          <w:rFonts w:ascii="Times New Roman" w:hAnsi="Times New Roman"/>
          <w:sz w:val="24"/>
          <w:lang w:eastAsia="ru-RU"/>
        </w:rPr>
        <w:t>Повышение конкурентоспособности сельскохозяйственной продукции,</w:t>
      </w:r>
      <w:r w:rsidR="009B2AEB" w:rsidRPr="00976741">
        <w:rPr>
          <w:rFonts w:ascii="Times New Roman" w:hAnsi="Times New Roman"/>
          <w:sz w:val="24"/>
          <w:lang w:eastAsia="ru-RU"/>
        </w:rPr>
        <w:t xml:space="preserve"> </w:t>
      </w:r>
      <w:r w:rsidRPr="00976741">
        <w:rPr>
          <w:rFonts w:ascii="Times New Roman" w:hAnsi="Times New Roman"/>
          <w:sz w:val="24"/>
          <w:lang w:eastAsia="ru-RU"/>
        </w:rPr>
        <w:t xml:space="preserve">выращенной в </w:t>
      </w:r>
      <w:proofErr w:type="gramStart"/>
      <w:r w:rsidRPr="00976741">
        <w:rPr>
          <w:rFonts w:ascii="Times New Roman" w:hAnsi="Times New Roman"/>
          <w:sz w:val="24"/>
          <w:lang w:eastAsia="ru-RU"/>
        </w:rPr>
        <w:t xml:space="preserve">Новоалександровском  </w:t>
      </w:r>
      <w:r w:rsidR="008E5871">
        <w:rPr>
          <w:rFonts w:ascii="Times New Roman" w:hAnsi="Times New Roman"/>
          <w:sz w:val="24"/>
          <w:lang w:eastAsia="ru-RU"/>
        </w:rPr>
        <w:t>муниципальном</w:t>
      </w:r>
      <w:proofErr w:type="gramEnd"/>
      <w:r w:rsidRPr="00976741">
        <w:rPr>
          <w:rFonts w:ascii="Times New Roman" w:hAnsi="Times New Roman"/>
          <w:sz w:val="24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976741">
        <w:rPr>
          <w:rFonts w:ascii="Times New Roman" w:hAnsi="Times New Roman"/>
          <w:sz w:val="24"/>
          <w:lang w:eastAsia="ru-RU"/>
        </w:rPr>
        <w:t xml:space="preserve"> </w:t>
      </w:r>
      <w:r w:rsidRPr="00976741">
        <w:rPr>
          <w:rFonts w:ascii="Times New Roman" w:hAnsi="Times New Roman"/>
          <w:sz w:val="24"/>
          <w:lang w:eastAsia="ru-RU"/>
        </w:rPr>
        <w:t xml:space="preserve">агропромышленного комплекса </w:t>
      </w:r>
      <w:proofErr w:type="spellStart"/>
      <w:r w:rsidRPr="00976741">
        <w:rPr>
          <w:rFonts w:ascii="Times New Roman" w:hAnsi="Times New Roman"/>
          <w:sz w:val="24"/>
          <w:lang w:eastAsia="ru-RU"/>
        </w:rPr>
        <w:t>Новоалександровского</w:t>
      </w:r>
      <w:proofErr w:type="spellEnd"/>
      <w:r w:rsidRPr="00976741">
        <w:rPr>
          <w:rFonts w:ascii="Times New Roman" w:hAnsi="Times New Roman"/>
          <w:sz w:val="24"/>
          <w:lang w:eastAsia="ru-RU"/>
        </w:rPr>
        <w:t xml:space="preserve"> </w:t>
      </w:r>
      <w:r w:rsidR="00D36402" w:rsidRPr="00976741">
        <w:rPr>
          <w:rFonts w:ascii="Times New Roman" w:hAnsi="Times New Roman"/>
          <w:sz w:val="24"/>
          <w:lang w:eastAsia="ru-RU"/>
        </w:rPr>
        <w:t>муниципального</w:t>
      </w:r>
      <w:r w:rsidRPr="00976741">
        <w:rPr>
          <w:rFonts w:ascii="Times New Roman" w:hAnsi="Times New Roman"/>
          <w:sz w:val="24"/>
          <w:lang w:eastAsia="ru-RU"/>
        </w:rPr>
        <w:t xml:space="preserve"> округа    Ставропольского края.</w:t>
      </w:r>
    </w:p>
    <w:p w:rsidR="00DE4732" w:rsidRDefault="00DE4732" w:rsidP="000F46E6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41" w:rsidRDefault="00976741" w:rsidP="000F46E6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41" w:rsidRPr="00DB60ED" w:rsidRDefault="00976741" w:rsidP="000F46E6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76741" w:rsidRPr="00DB60ED" w:rsidSect="006F0C87">
      <w:pgSz w:w="11906" w:h="16838" w:code="9"/>
      <w:pgMar w:top="567" w:right="567" w:bottom="510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37AC0"/>
    <w:rsid w:val="00081F82"/>
    <w:rsid w:val="000C394B"/>
    <w:rsid w:val="000C4E07"/>
    <w:rsid w:val="000F46E6"/>
    <w:rsid w:val="001B126F"/>
    <w:rsid w:val="0024753F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602B9"/>
    <w:rsid w:val="00537E47"/>
    <w:rsid w:val="005E69CB"/>
    <w:rsid w:val="005F2106"/>
    <w:rsid w:val="005F5332"/>
    <w:rsid w:val="0060312F"/>
    <w:rsid w:val="00614774"/>
    <w:rsid w:val="006470A3"/>
    <w:rsid w:val="0068145E"/>
    <w:rsid w:val="006F0C87"/>
    <w:rsid w:val="006F200A"/>
    <w:rsid w:val="006F6EF3"/>
    <w:rsid w:val="007615FE"/>
    <w:rsid w:val="007A267C"/>
    <w:rsid w:val="007B674E"/>
    <w:rsid w:val="007D1215"/>
    <w:rsid w:val="007E2749"/>
    <w:rsid w:val="007E4FD8"/>
    <w:rsid w:val="008E5871"/>
    <w:rsid w:val="00901BC9"/>
    <w:rsid w:val="00927DD5"/>
    <w:rsid w:val="009423B7"/>
    <w:rsid w:val="00976741"/>
    <w:rsid w:val="009823A0"/>
    <w:rsid w:val="009B2AEB"/>
    <w:rsid w:val="00A2196E"/>
    <w:rsid w:val="00AB4B06"/>
    <w:rsid w:val="00B47D0A"/>
    <w:rsid w:val="00B705B5"/>
    <w:rsid w:val="00BF1BFF"/>
    <w:rsid w:val="00C06FFE"/>
    <w:rsid w:val="00C305D5"/>
    <w:rsid w:val="00C86002"/>
    <w:rsid w:val="00CB7A43"/>
    <w:rsid w:val="00CE0E00"/>
    <w:rsid w:val="00D17C01"/>
    <w:rsid w:val="00D36402"/>
    <w:rsid w:val="00DB38DE"/>
    <w:rsid w:val="00DB60ED"/>
    <w:rsid w:val="00DC00DC"/>
    <w:rsid w:val="00DC5939"/>
    <w:rsid w:val="00DD2AF8"/>
    <w:rsid w:val="00DE4732"/>
    <w:rsid w:val="00E05C49"/>
    <w:rsid w:val="00E07F21"/>
    <w:rsid w:val="00E22EAE"/>
    <w:rsid w:val="00E42A93"/>
    <w:rsid w:val="00E84AAA"/>
    <w:rsid w:val="00E856BE"/>
    <w:rsid w:val="00F20A9B"/>
    <w:rsid w:val="00F3574A"/>
    <w:rsid w:val="00F7227A"/>
    <w:rsid w:val="00FA1497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3</cp:revision>
  <cp:lastPrinted>2024-05-02T11:50:00Z</cp:lastPrinted>
  <dcterms:created xsi:type="dcterms:W3CDTF">2024-05-02T11:50:00Z</dcterms:created>
  <dcterms:modified xsi:type="dcterms:W3CDTF">2024-05-02T11:58:00Z</dcterms:modified>
</cp:coreProperties>
</file>