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B8" w:rsidRPr="002926D1" w:rsidRDefault="00CF13B8" w:rsidP="002926D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26D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B63770" w:rsidRPr="002926D1" w:rsidRDefault="00B63770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СОВЕТ ДЕПУТАТОВ НОВОАЛЕКСАНДРОВСКОГО </w:t>
      </w:r>
      <w:r w:rsidR="003535F7"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МУНИЦИПАЛЬНОГО</w:t>
      </w:r>
      <w:r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  <w:r w:rsidR="003535F7"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ВТОРОГО СОЗЫВА</w:t>
      </w:r>
    </w:p>
    <w:p w:rsidR="008C7B26" w:rsidRPr="002926D1" w:rsidRDefault="008C7B26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63770" w:rsidRPr="002926D1" w:rsidRDefault="00B63770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РЕШЕНИЕ</w:t>
      </w:r>
    </w:p>
    <w:p w:rsidR="00E4206A" w:rsidRPr="002926D1" w:rsidRDefault="00E4206A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63770" w:rsidRPr="002926D1" w:rsidRDefault="00B63770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926D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г. Новоалександровск</w:t>
      </w:r>
    </w:p>
    <w:p w:rsidR="008C7B26" w:rsidRPr="002926D1" w:rsidRDefault="008C7B26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C7B26" w:rsidRPr="002926D1" w:rsidRDefault="008C7B26" w:rsidP="002926D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E7C91" w:rsidRPr="002E7C91" w:rsidRDefault="002E7C91" w:rsidP="002E7C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</w:t>
      </w:r>
      <w:hyperlink w:anchor="P48" w:history="1">
        <w:r w:rsidRPr="002E7C9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Порядок</w:t>
        </w:r>
      </w:hyperlink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и использования бюджетных ассигнований дорожного фонда Новоалександровского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утвержденный решением Совета депутатов Новоалександровского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от 2</w:t>
      </w:r>
      <w:r w:rsid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</w:t>
      </w:r>
      <w:r w:rsid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2023</w:t>
      </w: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2E7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744</w:t>
      </w:r>
    </w:p>
    <w:p w:rsidR="00E4206A" w:rsidRPr="002926D1" w:rsidRDefault="00E4206A" w:rsidP="002926D1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8C7B26" w:rsidRPr="002926D1" w:rsidRDefault="008C7B26" w:rsidP="002926D1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2E7C91" w:rsidRDefault="00807E75" w:rsidP="002926D1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соответствии с </w:t>
      </w:r>
      <w:r w:rsidRPr="002926D1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8" w:history="1">
        <w:r w:rsidRPr="002926D1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926D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2926D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926D1">
        <w:rPr>
          <w:rFonts w:ascii="Times New Roman" w:hAnsi="Times New Roman" w:cs="Times New Roman"/>
          <w:sz w:val="28"/>
          <w:szCs w:val="28"/>
        </w:rPr>
        <w:t xml:space="preserve"> от 8 ноября 2007 года N 257-ФЗ "Об автомобильных дорогах и о дорожной деятельности в Российской Федерации и о внесении изменений в отдельные законодател</w:t>
      </w:r>
      <w:r w:rsidR="00155E1C">
        <w:rPr>
          <w:rFonts w:ascii="Times New Roman" w:hAnsi="Times New Roman" w:cs="Times New Roman"/>
          <w:sz w:val="28"/>
          <w:szCs w:val="28"/>
        </w:rPr>
        <w:t xml:space="preserve">ьные акты Российской Федерации", </w:t>
      </w:r>
      <w:hyperlink r:id="rId10" w:history="1">
        <w:r w:rsidR="00FA7639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</w:t>
        </w:r>
        <w:r w:rsidR="00B63770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едеральным закон</w:t>
        </w:r>
        <w:r w:rsidR="00FA7639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ом</w:t>
        </w:r>
        <w:r w:rsidR="00B63770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от 06</w:t>
        </w:r>
        <w:r w:rsidR="00FA7639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октября </w:t>
        </w:r>
        <w:r w:rsidR="00B63770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2003</w:t>
        </w:r>
        <w:r w:rsidR="005240EF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</w:t>
        </w:r>
        <w:r w:rsidR="00BA5E5E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г. № 131-</w:t>
        </w:r>
        <w:r w:rsidR="00B63770" w:rsidRPr="002926D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ФЗ «Об общих принципах организации местного самоуправления в Российской Федерации</w:t>
        </w:r>
      </w:hyperlink>
      <w:r w:rsidR="002E7C9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» </w:t>
      </w:r>
    </w:p>
    <w:p w:rsidR="005240EF" w:rsidRPr="002926D1" w:rsidRDefault="00B63770" w:rsidP="002926D1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 депутатов Новоалександровского </w:t>
      </w:r>
      <w:r w:rsidR="0035389E"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</w:t>
      </w:r>
      <w:r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2551F5"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округа </w:t>
      </w:r>
      <w:r w:rsidRPr="002926D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Ставропольского края</w:t>
      </w:r>
    </w:p>
    <w:p w:rsidR="005240EF" w:rsidRPr="002926D1" w:rsidRDefault="005240EF" w:rsidP="002926D1">
      <w:pPr>
        <w:pStyle w:val="a3"/>
        <w:contextualSpacing/>
        <w:rPr>
          <w:rFonts w:ascii="Times New Roman" w:hAnsi="Times New Roman"/>
          <w:sz w:val="28"/>
          <w:szCs w:val="28"/>
        </w:rPr>
      </w:pPr>
    </w:p>
    <w:p w:rsidR="008C7B26" w:rsidRPr="002926D1" w:rsidRDefault="008C7B26" w:rsidP="002926D1">
      <w:pPr>
        <w:pStyle w:val="a3"/>
        <w:contextualSpacing/>
        <w:rPr>
          <w:rFonts w:ascii="Times New Roman" w:hAnsi="Times New Roman"/>
          <w:sz w:val="28"/>
          <w:szCs w:val="28"/>
        </w:rPr>
      </w:pPr>
    </w:p>
    <w:p w:rsidR="00B63770" w:rsidRPr="002926D1" w:rsidRDefault="00B63770" w:rsidP="002926D1">
      <w:pPr>
        <w:pStyle w:val="a3"/>
        <w:ind w:firstLine="567"/>
        <w:contextualSpacing/>
        <w:rPr>
          <w:rFonts w:ascii="Times New Roman" w:hAnsi="Times New Roman"/>
          <w:sz w:val="28"/>
          <w:szCs w:val="28"/>
        </w:rPr>
      </w:pPr>
      <w:r w:rsidRPr="002926D1">
        <w:rPr>
          <w:rFonts w:ascii="Times New Roman" w:hAnsi="Times New Roman"/>
          <w:sz w:val="28"/>
          <w:szCs w:val="28"/>
        </w:rPr>
        <w:t>Р</w:t>
      </w:r>
      <w:r w:rsidR="008C7B26" w:rsidRPr="002926D1">
        <w:rPr>
          <w:rFonts w:ascii="Times New Roman" w:hAnsi="Times New Roman"/>
          <w:sz w:val="28"/>
          <w:szCs w:val="28"/>
        </w:rPr>
        <w:t xml:space="preserve"> </w:t>
      </w:r>
      <w:r w:rsidRPr="002926D1">
        <w:rPr>
          <w:rFonts w:ascii="Times New Roman" w:hAnsi="Times New Roman"/>
          <w:sz w:val="28"/>
          <w:szCs w:val="28"/>
        </w:rPr>
        <w:t>Е</w:t>
      </w:r>
      <w:r w:rsidR="008C7B26" w:rsidRPr="002926D1">
        <w:rPr>
          <w:rFonts w:ascii="Times New Roman" w:hAnsi="Times New Roman"/>
          <w:sz w:val="28"/>
          <w:szCs w:val="28"/>
        </w:rPr>
        <w:t xml:space="preserve"> </w:t>
      </w:r>
      <w:r w:rsidRPr="002926D1">
        <w:rPr>
          <w:rFonts w:ascii="Times New Roman" w:hAnsi="Times New Roman"/>
          <w:sz w:val="28"/>
          <w:szCs w:val="28"/>
        </w:rPr>
        <w:t>Ш</w:t>
      </w:r>
      <w:r w:rsidR="008C7B26" w:rsidRPr="002926D1">
        <w:rPr>
          <w:rFonts w:ascii="Times New Roman" w:hAnsi="Times New Roman"/>
          <w:sz w:val="28"/>
          <w:szCs w:val="28"/>
        </w:rPr>
        <w:t xml:space="preserve"> </w:t>
      </w:r>
      <w:r w:rsidRPr="002926D1">
        <w:rPr>
          <w:rFonts w:ascii="Times New Roman" w:hAnsi="Times New Roman"/>
          <w:sz w:val="28"/>
          <w:szCs w:val="28"/>
        </w:rPr>
        <w:t>И</w:t>
      </w:r>
      <w:r w:rsidR="008C7B26" w:rsidRPr="002926D1">
        <w:rPr>
          <w:rFonts w:ascii="Times New Roman" w:hAnsi="Times New Roman"/>
          <w:sz w:val="28"/>
          <w:szCs w:val="28"/>
        </w:rPr>
        <w:t xml:space="preserve"> </w:t>
      </w:r>
      <w:r w:rsidRPr="002926D1">
        <w:rPr>
          <w:rFonts w:ascii="Times New Roman" w:hAnsi="Times New Roman"/>
          <w:sz w:val="28"/>
          <w:szCs w:val="28"/>
        </w:rPr>
        <w:t>Л:</w:t>
      </w:r>
    </w:p>
    <w:p w:rsidR="008C7B26" w:rsidRPr="002926D1" w:rsidRDefault="008C7B26" w:rsidP="002926D1">
      <w:pPr>
        <w:pStyle w:val="a3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E3121" w:rsidRDefault="003E3121" w:rsidP="003E3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</w:t>
      </w:r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hyperlink w:anchor="P48" w:history="1">
        <w:r w:rsidRPr="003E312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Порядок</w:t>
        </w:r>
      </w:hyperlink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и использования бюджетных ассигнований дорожного фонда Новоалександровского муниципального округа Ставропольского края, утвержденный решением Совета депутатов Новоалександровского муниципального округа Ставропольского края от 25 декабря 2023 года № 19/744</w:t>
      </w:r>
      <w:r w:rsidRPr="003E3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12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6A65BF" w:rsidRPr="006A65BF" w:rsidRDefault="006A65BF" w:rsidP="006A6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пункт 3 изложить в следующей редакции:</w:t>
      </w:r>
    </w:p>
    <w:p w:rsidR="00396294" w:rsidRPr="00396294" w:rsidRDefault="006A65BF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55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396294"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бюджетных ассигнований дорожного фонда утверждается решением Совета депутатов Новоалександровского муниципального округа Ставропольского края о бюджете Новоалександровского муниципального округа Ставропольского края на очередной финансовый год и плановый период (далее – решение о бюджете) в размере: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 менее прогнозируемого объема доходов бюджета Новоалександровского муниципального округа Ставропольского края от: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платы за оказание услуг по присоединению объектов дорожного сервиса к автомобильным дорогам общего пользования местного значения; межмуниципального значения;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аукционе, в случае уклонения участника конкурса или аукциона от заключения такого контракта и иных случаях, установленных законодательством Российской Федерации;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поступлений от уплаты неустоек (штрафов, пеней), а также сумм в возмещение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иного договора, финансируемого за счет средств дорожного фонда, или в связи с уклонением от заключения такого контракта или иного договора;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платежей в целях возмещения ущерба при расторжении муниципального контракта, финансируемого за счет средств дорожного фонда, в связи с односторонним отказом исполнителя (подрядчика) от его исполнения;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поступлений в виде субсидий из бюджета Ставропольского края на финансовое обеспечение дорожной деятельности в отношении автомобильных дорог общего пользования местного значения в границах Новоалександровского муниципального округа Ставропольского края и искусственных сооружениях на них,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входящих в состав территории Новоалександровского муниципального округа Ставропольского края;</w:t>
      </w:r>
    </w:p>
    <w:p w:rsidR="00396294" w:rsidRPr="00396294" w:rsidRDefault="00396294" w:rsidP="0039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в границах Новоалександровского муниципального округа Ставропольского края и искусственных сооружениях на них;</w:t>
      </w:r>
    </w:p>
    <w:p w:rsidR="006A65BF" w:rsidRPr="006A65BF" w:rsidRDefault="00396294" w:rsidP="006A6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 менее 1 % прогнозируемого объема доходов от налога на доходы физических лиц, зачисляемого в бюджет Новоалександровского муниципального округа Ставропольского края.</w:t>
      </w:r>
      <w:r w:rsidR="006A65BF" w:rsidRPr="006A6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A65BF" w:rsidRPr="006A65BF" w:rsidRDefault="006A65BF" w:rsidP="006A6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 </w:t>
      </w:r>
      <w:r w:rsidRPr="006A6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пункт 4</w:t>
      </w:r>
      <w:r w:rsid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абзацем:</w:t>
      </w:r>
    </w:p>
    <w:p w:rsidR="003E3121" w:rsidRPr="003E3121" w:rsidRDefault="006A65BF" w:rsidP="003E3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96294" w:rsidRP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бюджетных ассигнований дорожного фонда может быть увеличен в текущем финансовом году, в соответствии с решением о бюджете за счет остатков средств на счетах по учету средств местного бюджета, сложившихся на начало текущего финансового года, не относящихся к неиспользованным остаткам средств дорожного фонда, остаткам безвозмездных поступлений от юридических и физических лиц и остаткам межбюджетных трансфертов, предоставленных из бюджета Ставропольского края.</w:t>
      </w:r>
      <w:r w:rsidR="00396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F2974" w:rsidRPr="002926D1" w:rsidRDefault="003E3121" w:rsidP="002926D1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34126" w:rsidRPr="002926D1">
        <w:rPr>
          <w:rFonts w:ascii="Times New Roman" w:hAnsi="Times New Roman"/>
          <w:sz w:val="28"/>
          <w:szCs w:val="28"/>
        </w:rPr>
        <w:t xml:space="preserve">. </w:t>
      </w:r>
      <w:r w:rsidR="00CC1F1D" w:rsidRPr="002926D1">
        <w:rPr>
          <w:rFonts w:ascii="Times New Roman" w:hAnsi="Times New Roman"/>
          <w:sz w:val="28"/>
          <w:szCs w:val="28"/>
        </w:rPr>
        <w:t>Опубликовать настоящее решение в муниципальной газете «Новоалександровский вестник»</w:t>
      </w:r>
      <w:r w:rsidR="00864054" w:rsidRPr="002926D1">
        <w:rPr>
          <w:rFonts w:ascii="Times New Roman" w:hAnsi="Times New Roman"/>
          <w:sz w:val="28"/>
          <w:szCs w:val="28"/>
        </w:rPr>
        <w:t xml:space="preserve"> и разместить на официальном </w:t>
      </w:r>
      <w:r w:rsidR="00B34126" w:rsidRPr="002926D1">
        <w:rPr>
          <w:rFonts w:ascii="Times New Roman" w:hAnsi="Times New Roman"/>
          <w:sz w:val="28"/>
          <w:szCs w:val="28"/>
        </w:rPr>
        <w:t xml:space="preserve">сайте </w:t>
      </w:r>
      <w:r w:rsidR="00B34126" w:rsidRPr="002926D1">
        <w:rPr>
          <w:rFonts w:ascii="Times New Roman" w:hAnsi="Times New Roman"/>
          <w:sz w:val="28"/>
          <w:szCs w:val="28"/>
        </w:rPr>
        <w:lastRenderedPageBreak/>
        <w:t>Новоалександровского муниципального</w:t>
      </w:r>
      <w:r w:rsidR="00864054" w:rsidRPr="002926D1">
        <w:rPr>
          <w:rFonts w:ascii="Times New Roman" w:hAnsi="Times New Roman"/>
          <w:sz w:val="28"/>
          <w:szCs w:val="28"/>
        </w:rPr>
        <w:t xml:space="preserve"> округа Ставропольского края (</w:t>
      </w:r>
      <w:hyperlink r:id="rId11" w:history="1">
        <w:r w:rsidR="008C7B26" w:rsidRPr="002926D1">
          <w:rPr>
            <w:rStyle w:val="a4"/>
            <w:rFonts w:ascii="Times New Roman" w:hAnsi="Times New Roman"/>
            <w:sz w:val="28"/>
            <w:szCs w:val="28"/>
          </w:rPr>
          <w:t>http://newalexandrovsk.</w:t>
        </w:r>
        <w:r w:rsidR="008C7B26" w:rsidRPr="002926D1">
          <w:rPr>
            <w:rStyle w:val="a4"/>
            <w:rFonts w:ascii="Times New Roman" w:hAnsi="Times New Roman"/>
            <w:sz w:val="28"/>
            <w:szCs w:val="28"/>
            <w:lang w:val="en-US"/>
          </w:rPr>
          <w:t>gosuslugi</w:t>
        </w:r>
        <w:r w:rsidR="008C7B26" w:rsidRPr="002926D1">
          <w:rPr>
            <w:rStyle w:val="a4"/>
            <w:rFonts w:ascii="Times New Roman" w:hAnsi="Times New Roman"/>
            <w:sz w:val="28"/>
            <w:szCs w:val="28"/>
          </w:rPr>
          <w:t>.</w:t>
        </w:r>
        <w:r w:rsidR="008C7B26" w:rsidRPr="002926D1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864054" w:rsidRPr="002926D1">
        <w:rPr>
          <w:rFonts w:ascii="Times New Roman" w:hAnsi="Times New Roman"/>
          <w:sz w:val="28"/>
          <w:szCs w:val="28"/>
        </w:rPr>
        <w:t>).</w:t>
      </w:r>
    </w:p>
    <w:p w:rsidR="00B63770" w:rsidRPr="002926D1" w:rsidRDefault="00E84DE5" w:rsidP="002926D1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6D1">
        <w:rPr>
          <w:rFonts w:ascii="Times New Roman" w:hAnsi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FE5257" wp14:editId="31A99C5D">
                <wp:simplePos x="0" y="0"/>
                <wp:positionH relativeFrom="margin">
                  <wp:posOffset>3634740</wp:posOffset>
                </wp:positionH>
                <wp:positionV relativeFrom="paragraph">
                  <wp:posOffset>365760</wp:posOffset>
                </wp:positionV>
                <wp:extent cx="2447925" cy="1666875"/>
                <wp:effectExtent l="0" t="0" r="0" b="0"/>
                <wp:wrapTight wrapText="bothSides">
                  <wp:wrapPolygon edited="0">
                    <wp:start x="504" y="0"/>
                    <wp:lineTo x="504" y="21230"/>
                    <wp:lineTo x="21012" y="21230"/>
                    <wp:lineTo x="21012" y="0"/>
                    <wp:lineTo x="504" y="0"/>
                  </wp:wrapPolygon>
                </wp:wrapTight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0389" w:rsidRDefault="00CB0389" w:rsidP="00864054">
                            <w:pPr>
                              <w:pStyle w:val="a3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</w:p>
                          <w:p w:rsidR="00CB0389" w:rsidRDefault="00CB0389" w:rsidP="00864054">
                            <w:pPr>
                              <w:pStyle w:val="a3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</w:p>
                          <w:p w:rsidR="003E3121" w:rsidRDefault="003E3121" w:rsidP="00864054">
                            <w:pPr>
                              <w:pStyle w:val="a3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</w:p>
                          <w:p w:rsidR="000022AE" w:rsidRPr="003535F7" w:rsidRDefault="000022AE" w:rsidP="00864054">
                            <w:pPr>
                              <w:pStyle w:val="a3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3535F7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Глава Новоалександровского </w:t>
                            </w:r>
                            <w:r w:rsidR="00B34126" w:rsidRPr="003535F7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муниципального</w:t>
                            </w:r>
                            <w:r w:rsidRPr="003535F7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округа Ставропольского края</w:t>
                            </w:r>
                          </w:p>
                          <w:p w:rsidR="000022AE" w:rsidRPr="003535F7" w:rsidRDefault="00651230" w:rsidP="00864054">
                            <w:pPr>
                              <w:pStyle w:val="a3"/>
                              <w:jc w:val="right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3535F7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Э.А. Колтунов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E525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6.2pt;margin-top:28.8pt;width:192.75pt;height:13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" filled="f" stroked="f" strokeweight="1pt">
                <v:textbox>
                  <w:txbxContent>
                    <w:p w:rsidR="00CB0389" w:rsidRDefault="00CB0389" w:rsidP="00864054">
                      <w:pPr>
                        <w:pStyle w:val="a3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</w:p>
                    <w:p w:rsidR="00CB0389" w:rsidRDefault="00CB0389" w:rsidP="00864054">
                      <w:pPr>
                        <w:pStyle w:val="a3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</w:p>
                    <w:p w:rsidR="003E3121" w:rsidRDefault="003E3121" w:rsidP="00864054">
                      <w:pPr>
                        <w:pStyle w:val="a3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</w:p>
                    <w:p w:rsidR="000022AE" w:rsidRPr="003535F7" w:rsidRDefault="000022AE" w:rsidP="00864054">
                      <w:pPr>
                        <w:pStyle w:val="a3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3535F7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Глава Новоалександровского </w:t>
                      </w:r>
                      <w:r w:rsidR="00B34126" w:rsidRPr="003535F7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муниципального</w:t>
                      </w:r>
                      <w:r w:rsidRPr="003535F7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округа Ставропольского края</w:t>
                      </w:r>
                    </w:p>
                    <w:p w:rsidR="000022AE" w:rsidRPr="003535F7" w:rsidRDefault="00651230" w:rsidP="00864054">
                      <w:pPr>
                        <w:pStyle w:val="a3"/>
                        <w:jc w:val="right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3535F7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Э.А. Колтунов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E3121">
        <w:rPr>
          <w:rFonts w:ascii="Times New Roman" w:hAnsi="Times New Roman"/>
          <w:sz w:val="28"/>
          <w:szCs w:val="28"/>
        </w:rPr>
        <w:t xml:space="preserve">3. </w:t>
      </w:r>
      <w:r w:rsidR="00387587" w:rsidRPr="002926D1">
        <w:rPr>
          <w:rFonts w:ascii="Times New Roman" w:hAnsi="Times New Roman"/>
          <w:sz w:val="28"/>
          <w:szCs w:val="28"/>
        </w:rPr>
        <w:t>Настояще</w:t>
      </w:r>
      <w:r w:rsidR="00B63770" w:rsidRPr="002926D1">
        <w:rPr>
          <w:rFonts w:ascii="Times New Roman" w:hAnsi="Times New Roman"/>
          <w:sz w:val="28"/>
          <w:szCs w:val="28"/>
        </w:rPr>
        <w:t xml:space="preserve">е </w:t>
      </w:r>
      <w:r w:rsidR="003E3121" w:rsidRPr="003E3121">
        <w:rPr>
          <w:rFonts w:ascii="Times New Roman" w:hAnsi="Times New Roman"/>
          <w:color w:val="000000"/>
          <w:sz w:val="28"/>
          <w:szCs w:val="28"/>
        </w:rPr>
        <w:t>решение вступает в силу на следующий день после дня его официального опубликования</w:t>
      </w:r>
      <w:r w:rsidR="00864054" w:rsidRPr="002926D1">
        <w:rPr>
          <w:rFonts w:ascii="Times New Roman" w:hAnsi="Times New Roman"/>
          <w:sz w:val="28"/>
          <w:szCs w:val="28"/>
        </w:rPr>
        <w:t>.</w:t>
      </w:r>
    </w:p>
    <w:p w:rsidR="008C7B26" w:rsidRPr="002926D1" w:rsidRDefault="008C7B26" w:rsidP="002926D1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C7B26" w:rsidRPr="002926D1" w:rsidRDefault="008C7B26" w:rsidP="002926D1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C7B26" w:rsidRPr="002926D1" w:rsidRDefault="008C7B26" w:rsidP="002926D1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770" w:rsidRPr="002926D1" w:rsidRDefault="00B63770" w:rsidP="002926D1">
      <w:pPr>
        <w:tabs>
          <w:tab w:val="left" w:pos="4148"/>
        </w:tabs>
        <w:spacing w:after="0" w:line="240" w:lineRule="auto"/>
        <w:ind w:right="31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депутатов </w:t>
      </w:r>
      <w:r w:rsidR="00864054"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</w:p>
    <w:p w:rsidR="00B63770" w:rsidRPr="002926D1" w:rsidRDefault="00B63770" w:rsidP="002926D1">
      <w:pPr>
        <w:tabs>
          <w:tab w:val="left" w:pos="4148"/>
        </w:tabs>
        <w:spacing w:after="0" w:line="240" w:lineRule="auto"/>
        <w:ind w:right="31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Новоалександровского </w:t>
      </w:r>
      <w:r w:rsidR="00B34126"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</w:p>
    <w:p w:rsidR="00C32DAA" w:rsidRPr="002926D1" w:rsidRDefault="00B63770" w:rsidP="002926D1">
      <w:pPr>
        <w:tabs>
          <w:tab w:val="left" w:pos="4148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округа Ставропольского края </w:t>
      </w:r>
    </w:p>
    <w:p w:rsidR="00B63770" w:rsidRPr="002926D1" w:rsidRDefault="00C32DAA" w:rsidP="002926D1">
      <w:pPr>
        <w:tabs>
          <w:tab w:val="left" w:pos="4148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</w:t>
      </w:r>
      <w:r w:rsidR="003E3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С.В. Шахов</w:t>
      </w:r>
    </w:p>
    <w:p w:rsidR="004F5B9F" w:rsidRPr="002926D1" w:rsidRDefault="004F5B9F" w:rsidP="002926D1">
      <w:pPr>
        <w:spacing w:after="0" w:line="240" w:lineRule="auto"/>
        <w:ind w:left="5580" w:hanging="51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C7B26" w:rsidRPr="002926D1" w:rsidRDefault="008C7B26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C7B26" w:rsidRPr="002926D1" w:rsidRDefault="008C7B26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30E4" w:rsidRPr="002926D1" w:rsidRDefault="00CC30E4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C7B26" w:rsidRPr="002926D1" w:rsidRDefault="008C7B26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20EDC" w:rsidRPr="002926D1" w:rsidRDefault="00E20EDC" w:rsidP="002926D1">
      <w:pPr>
        <w:spacing w:after="0" w:line="240" w:lineRule="auto"/>
        <w:ind w:left="5580" w:hanging="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F03A9" w:rsidRPr="002926D1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3A9" w:rsidRPr="002926D1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3A9" w:rsidRPr="002926D1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3A9" w:rsidRPr="002926D1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3A9" w:rsidRPr="002926D1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3A9" w:rsidRDefault="009F03A9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B7" w:rsidRPr="002926D1" w:rsidRDefault="00EF3BB7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 xml:space="preserve">Проект решения вносит Глава Новоалександровского </w:t>
      </w:r>
      <w:r w:rsidR="009F03A9"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6D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36323" w:rsidRPr="002926D1" w:rsidRDefault="00B36323" w:rsidP="002926D1">
      <w:pPr>
        <w:pStyle w:val="ConsPlusNormal"/>
        <w:widowControl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Э.А.Колтунов</w:t>
      </w:r>
    </w:p>
    <w:p w:rsidR="00B36323" w:rsidRPr="002926D1" w:rsidRDefault="00B36323" w:rsidP="002926D1">
      <w:pPr>
        <w:pStyle w:val="ConsPlusNormal"/>
        <w:widowControl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B36323" w:rsidRPr="002926D1" w:rsidRDefault="009F03A9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="00B36323" w:rsidRPr="002926D1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Н.Г.Дубинин</w:t>
      </w: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36323" w:rsidRPr="002926D1" w:rsidRDefault="009F03A9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а</w:t>
      </w:r>
      <w:r w:rsidR="00B36323" w:rsidRPr="002926D1">
        <w:rPr>
          <w:rFonts w:ascii="Times New Roman" w:hAnsi="Times New Roman" w:cs="Times New Roman"/>
          <w:sz w:val="28"/>
          <w:szCs w:val="28"/>
        </w:rPr>
        <w:t>дминистрации Новоалександровского</w:t>
      </w:r>
    </w:p>
    <w:p w:rsidR="00B36323" w:rsidRPr="002926D1" w:rsidRDefault="009F03A9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="00B36323" w:rsidRPr="002926D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                                    И.В.Неровнов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B36323" w:rsidRPr="002926D1" w:rsidRDefault="009F03A9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="00B36323" w:rsidRPr="002926D1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Е.А. Савельев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Начальника правового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отдела администрации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B36323" w:rsidRPr="002926D1" w:rsidRDefault="009F03A9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="00B36323" w:rsidRPr="002926D1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В.Е.Гмирин</w:t>
      </w: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323" w:rsidRPr="002926D1" w:rsidRDefault="00B36323" w:rsidP="002926D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6D1">
        <w:rPr>
          <w:rFonts w:ascii="Times New Roman" w:hAnsi="Times New Roman" w:cs="Times New Roman"/>
          <w:sz w:val="28"/>
          <w:szCs w:val="28"/>
        </w:rPr>
        <w:t xml:space="preserve">Проект решения подготовил начальник отдела </w:t>
      </w:r>
      <w:r w:rsidR="009F03A9" w:rsidRPr="002926D1">
        <w:rPr>
          <w:rFonts w:ascii="Times New Roman" w:hAnsi="Times New Roman" w:cs="Times New Roman"/>
          <w:sz w:val="28"/>
          <w:szCs w:val="28"/>
        </w:rPr>
        <w:t>дорожного хозяйства и капитального строительства</w:t>
      </w:r>
      <w:r w:rsidRPr="002926D1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807E75" w:rsidRPr="002926D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6D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36323" w:rsidRPr="002926D1" w:rsidRDefault="009F03A9" w:rsidP="002926D1">
      <w:pPr>
        <w:pStyle w:val="ConsPlusNormal"/>
        <w:widowControl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26D1">
        <w:rPr>
          <w:rFonts w:ascii="Times New Roman" w:hAnsi="Times New Roman" w:cs="Times New Roman"/>
          <w:sz w:val="28"/>
          <w:szCs w:val="28"/>
        </w:rPr>
        <w:t>Н.В. Саенко</w:t>
      </w:r>
    </w:p>
    <w:sectPr w:rsidR="00B36323" w:rsidRPr="002926D1" w:rsidSect="00EF3BB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E73" w:rsidRDefault="00B02E73" w:rsidP="008C7B26">
      <w:pPr>
        <w:spacing w:after="0" w:line="240" w:lineRule="auto"/>
      </w:pPr>
      <w:r>
        <w:separator/>
      </w:r>
    </w:p>
  </w:endnote>
  <w:endnote w:type="continuationSeparator" w:id="0">
    <w:p w:rsidR="00B02E73" w:rsidRDefault="00B02E73" w:rsidP="008C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E73" w:rsidRDefault="00B02E73" w:rsidP="008C7B26">
      <w:pPr>
        <w:spacing w:after="0" w:line="240" w:lineRule="auto"/>
      </w:pPr>
      <w:r>
        <w:separator/>
      </w:r>
    </w:p>
  </w:footnote>
  <w:footnote w:type="continuationSeparator" w:id="0">
    <w:p w:rsidR="00B02E73" w:rsidRDefault="00B02E73" w:rsidP="008C7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B73D0"/>
    <w:multiLevelType w:val="hybridMultilevel"/>
    <w:tmpl w:val="6ACA499A"/>
    <w:lvl w:ilvl="0" w:tplc="AA46B168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462B15"/>
    <w:multiLevelType w:val="hybridMultilevel"/>
    <w:tmpl w:val="52921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738E2"/>
    <w:multiLevelType w:val="hybridMultilevel"/>
    <w:tmpl w:val="335EEC44"/>
    <w:lvl w:ilvl="0" w:tplc="6C465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6C3E3C"/>
    <w:multiLevelType w:val="hybridMultilevel"/>
    <w:tmpl w:val="B4548AEA"/>
    <w:lvl w:ilvl="0" w:tplc="CE08AC70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982065"/>
    <w:multiLevelType w:val="hybridMultilevel"/>
    <w:tmpl w:val="1E2CF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0216C2"/>
    <w:multiLevelType w:val="hybridMultilevel"/>
    <w:tmpl w:val="01E4CCB2"/>
    <w:lvl w:ilvl="0" w:tplc="A89CE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FA07BAD"/>
    <w:multiLevelType w:val="hybridMultilevel"/>
    <w:tmpl w:val="F1A87920"/>
    <w:lvl w:ilvl="0" w:tplc="06D2E6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C7"/>
    <w:rsid w:val="000022AE"/>
    <w:rsid w:val="00013C87"/>
    <w:rsid w:val="00031BD6"/>
    <w:rsid w:val="000B0792"/>
    <w:rsid w:val="001301E5"/>
    <w:rsid w:val="00150AE9"/>
    <w:rsid w:val="00155E1C"/>
    <w:rsid w:val="0017355B"/>
    <w:rsid w:val="001A709F"/>
    <w:rsid w:val="001B0BDE"/>
    <w:rsid w:val="001B0F22"/>
    <w:rsid w:val="001E480C"/>
    <w:rsid w:val="00224DDD"/>
    <w:rsid w:val="00242D1A"/>
    <w:rsid w:val="002532EE"/>
    <w:rsid w:val="002551F5"/>
    <w:rsid w:val="002926D1"/>
    <w:rsid w:val="002B4E57"/>
    <w:rsid w:val="002D7DFA"/>
    <w:rsid w:val="002E7C91"/>
    <w:rsid w:val="003220A3"/>
    <w:rsid w:val="0032798F"/>
    <w:rsid w:val="003535F7"/>
    <w:rsid w:val="0035389E"/>
    <w:rsid w:val="00355D1A"/>
    <w:rsid w:val="00363B37"/>
    <w:rsid w:val="00383A74"/>
    <w:rsid w:val="00387587"/>
    <w:rsid w:val="00396294"/>
    <w:rsid w:val="003A780E"/>
    <w:rsid w:val="003C0B9C"/>
    <w:rsid w:val="003E3121"/>
    <w:rsid w:val="003F3389"/>
    <w:rsid w:val="00410E4A"/>
    <w:rsid w:val="00412656"/>
    <w:rsid w:val="004545FA"/>
    <w:rsid w:val="00490F0B"/>
    <w:rsid w:val="004B508E"/>
    <w:rsid w:val="004D41DF"/>
    <w:rsid w:val="004E737B"/>
    <w:rsid w:val="004F5B9F"/>
    <w:rsid w:val="004F719D"/>
    <w:rsid w:val="00517B4C"/>
    <w:rsid w:val="005240EF"/>
    <w:rsid w:val="00525BBF"/>
    <w:rsid w:val="005350B0"/>
    <w:rsid w:val="005C7F36"/>
    <w:rsid w:val="005F2974"/>
    <w:rsid w:val="00617CAE"/>
    <w:rsid w:val="0063210D"/>
    <w:rsid w:val="00651230"/>
    <w:rsid w:val="00654C8A"/>
    <w:rsid w:val="006832CC"/>
    <w:rsid w:val="006900E0"/>
    <w:rsid w:val="006A1B3B"/>
    <w:rsid w:val="006A65BF"/>
    <w:rsid w:val="006C1B0F"/>
    <w:rsid w:val="006C7999"/>
    <w:rsid w:val="006F1BE9"/>
    <w:rsid w:val="00710689"/>
    <w:rsid w:val="00716E10"/>
    <w:rsid w:val="00750A0A"/>
    <w:rsid w:val="00786101"/>
    <w:rsid w:val="007955C5"/>
    <w:rsid w:val="007C04F1"/>
    <w:rsid w:val="007C5B42"/>
    <w:rsid w:val="00807E75"/>
    <w:rsid w:val="0086033B"/>
    <w:rsid w:val="00864054"/>
    <w:rsid w:val="00892C7D"/>
    <w:rsid w:val="008C7B26"/>
    <w:rsid w:val="008E7A2B"/>
    <w:rsid w:val="00905134"/>
    <w:rsid w:val="00911A24"/>
    <w:rsid w:val="009179C7"/>
    <w:rsid w:val="00944BF5"/>
    <w:rsid w:val="00945116"/>
    <w:rsid w:val="009660D9"/>
    <w:rsid w:val="009D1340"/>
    <w:rsid w:val="009E5229"/>
    <w:rsid w:val="009E7966"/>
    <w:rsid w:val="009F03A9"/>
    <w:rsid w:val="00A02D0C"/>
    <w:rsid w:val="00A152A9"/>
    <w:rsid w:val="00A1557E"/>
    <w:rsid w:val="00A7095F"/>
    <w:rsid w:val="00AD0CD4"/>
    <w:rsid w:val="00AD1819"/>
    <w:rsid w:val="00AD28BE"/>
    <w:rsid w:val="00AF5ED2"/>
    <w:rsid w:val="00B02E73"/>
    <w:rsid w:val="00B218A6"/>
    <w:rsid w:val="00B253AD"/>
    <w:rsid w:val="00B34126"/>
    <w:rsid w:val="00B36323"/>
    <w:rsid w:val="00B4554C"/>
    <w:rsid w:val="00B50B6F"/>
    <w:rsid w:val="00B63770"/>
    <w:rsid w:val="00B705AC"/>
    <w:rsid w:val="00B852C4"/>
    <w:rsid w:val="00B906FC"/>
    <w:rsid w:val="00B9290F"/>
    <w:rsid w:val="00BA5E5E"/>
    <w:rsid w:val="00BA6C91"/>
    <w:rsid w:val="00BB315B"/>
    <w:rsid w:val="00BC38FF"/>
    <w:rsid w:val="00BE6CDF"/>
    <w:rsid w:val="00C05B7D"/>
    <w:rsid w:val="00C32DAA"/>
    <w:rsid w:val="00C85657"/>
    <w:rsid w:val="00C914A6"/>
    <w:rsid w:val="00CB0389"/>
    <w:rsid w:val="00CC1F1D"/>
    <w:rsid w:val="00CC30E4"/>
    <w:rsid w:val="00CD2BDB"/>
    <w:rsid w:val="00CD3D9D"/>
    <w:rsid w:val="00CF13B8"/>
    <w:rsid w:val="00D30E86"/>
    <w:rsid w:val="00D33F02"/>
    <w:rsid w:val="00D94759"/>
    <w:rsid w:val="00E20EDC"/>
    <w:rsid w:val="00E2697C"/>
    <w:rsid w:val="00E3099B"/>
    <w:rsid w:val="00E4206A"/>
    <w:rsid w:val="00E51EEA"/>
    <w:rsid w:val="00E84DE5"/>
    <w:rsid w:val="00EF3BB7"/>
    <w:rsid w:val="00F0161B"/>
    <w:rsid w:val="00F11B31"/>
    <w:rsid w:val="00F2776E"/>
    <w:rsid w:val="00F3570A"/>
    <w:rsid w:val="00F812AB"/>
    <w:rsid w:val="00F9163A"/>
    <w:rsid w:val="00FA7639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CE169-13EB-47ED-B1F1-0343B5D6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77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9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FA763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A76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3C8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C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7B26"/>
  </w:style>
  <w:style w:type="paragraph" w:styleId="aa">
    <w:name w:val="footer"/>
    <w:basedOn w:val="a"/>
    <w:link w:val="ab"/>
    <w:uiPriority w:val="99"/>
    <w:unhideWhenUsed/>
    <w:rsid w:val="008C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7B26"/>
  </w:style>
  <w:style w:type="paragraph" w:customStyle="1" w:styleId="CharCharCharChar">
    <w:name w:val="Char Char Char Char"/>
    <w:basedOn w:val="a"/>
    <w:next w:val="a"/>
    <w:semiHidden/>
    <w:rsid w:val="00A152A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rsid w:val="00A152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92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085&amp;date=28.11.2023&amp;dst=103025&amp;fie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0376&amp;date=28.11.2023&amp;dst=10036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1934-F0CB-4EB9-9A69-E71BAAC8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1C</dc:creator>
  <cp:lastModifiedBy>Саенко Наталья</cp:lastModifiedBy>
  <cp:revision>4</cp:revision>
  <cp:lastPrinted>2024-12-04T08:26:00Z</cp:lastPrinted>
  <dcterms:created xsi:type="dcterms:W3CDTF">2023-12-08T08:59:00Z</dcterms:created>
  <dcterms:modified xsi:type="dcterms:W3CDTF">2024-12-04T08:27:00Z</dcterms:modified>
</cp:coreProperties>
</file>