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C8617A" w:rsidRPr="00C8617A" w:rsidTr="000A23DD">
        <w:tc>
          <w:tcPr>
            <w:tcW w:w="9468" w:type="dxa"/>
            <w:gridSpan w:val="3"/>
          </w:tcPr>
          <w:p w:rsidR="00C8617A" w:rsidRPr="000A23DD" w:rsidRDefault="000A23DD" w:rsidP="000A23D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right"/>
              <w:outlineLvl w:val="1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проект</w:t>
            </w:r>
          </w:p>
        </w:tc>
      </w:tr>
      <w:tr w:rsidR="00C8617A" w:rsidRPr="00C8617A" w:rsidTr="000A23DD">
        <w:tc>
          <w:tcPr>
            <w:tcW w:w="9468" w:type="dxa"/>
            <w:gridSpan w:val="3"/>
          </w:tcPr>
          <w:p w:rsidR="00C8617A" w:rsidRPr="00BE326C" w:rsidRDefault="00C8617A" w:rsidP="00C8617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sz w:val="24"/>
                <w:szCs w:val="24"/>
                <w:lang w:eastAsia="ar-SA"/>
              </w:rPr>
            </w:pPr>
          </w:p>
          <w:p w:rsidR="00C8617A" w:rsidRPr="00C8617A" w:rsidRDefault="00C8617A" w:rsidP="00C8617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sz w:val="24"/>
                <w:szCs w:val="24"/>
                <w:lang w:eastAsia="ar-SA"/>
              </w:rPr>
            </w:pPr>
            <w:r w:rsidRPr="00C8617A">
              <w:rPr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C8617A" w:rsidRPr="00C8617A" w:rsidRDefault="00C8617A" w:rsidP="00C8617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sz w:val="24"/>
                <w:szCs w:val="24"/>
                <w:lang w:eastAsia="ar-SA"/>
              </w:rPr>
            </w:pPr>
            <w:r w:rsidRPr="00C8617A">
              <w:rPr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C8617A" w:rsidRPr="00C8617A" w:rsidRDefault="00C8617A" w:rsidP="00C8617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C8617A" w:rsidRPr="00C8617A" w:rsidTr="000A23DD">
        <w:tc>
          <w:tcPr>
            <w:tcW w:w="2552" w:type="dxa"/>
          </w:tcPr>
          <w:p w:rsidR="00C8617A" w:rsidRPr="00C8617A" w:rsidRDefault="00C8617A" w:rsidP="00C8617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outlineLvl w:val="1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</w:tcPr>
          <w:p w:rsidR="00C8617A" w:rsidRPr="00C8617A" w:rsidRDefault="00C8617A" w:rsidP="00C8617A">
            <w:pPr>
              <w:suppressAutoHyphens/>
              <w:jc w:val="center"/>
              <w:rPr>
                <w:b/>
                <w:sz w:val="36"/>
                <w:szCs w:val="36"/>
                <w:lang w:eastAsia="ar-SA"/>
              </w:rPr>
            </w:pPr>
            <w:r w:rsidRPr="00C8617A">
              <w:rPr>
                <w:b/>
                <w:sz w:val="36"/>
                <w:szCs w:val="36"/>
                <w:lang w:eastAsia="ar-SA"/>
              </w:rPr>
              <w:t>ПОСТАНОВЛЕНИЕ</w:t>
            </w:r>
          </w:p>
          <w:p w:rsidR="00C8617A" w:rsidRPr="00C8617A" w:rsidRDefault="00C8617A" w:rsidP="00C8617A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C8617A" w:rsidRPr="00C8617A" w:rsidRDefault="00C8617A" w:rsidP="00C8617A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C8617A" w:rsidRPr="00C8617A" w:rsidTr="000A23DD">
        <w:tc>
          <w:tcPr>
            <w:tcW w:w="2552" w:type="dxa"/>
          </w:tcPr>
          <w:p w:rsidR="00C8617A" w:rsidRPr="00C8617A" w:rsidRDefault="00C8617A" w:rsidP="00C8617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outlineLvl w:val="1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</w:tcPr>
          <w:p w:rsidR="00C8617A" w:rsidRPr="00C8617A" w:rsidRDefault="00C8617A" w:rsidP="00C8617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8617A">
              <w:rPr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C8617A" w:rsidRPr="00C8617A" w:rsidRDefault="00C8617A" w:rsidP="00C8617A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:rsidR="00244D64" w:rsidRDefault="00244D64" w:rsidP="00244D64">
      <w:pPr>
        <w:rPr>
          <w:sz w:val="28"/>
          <w:szCs w:val="28"/>
        </w:rPr>
      </w:pPr>
    </w:p>
    <w:p w:rsidR="00244D64" w:rsidRDefault="00244D64" w:rsidP="00244D64">
      <w:pPr>
        <w:rPr>
          <w:sz w:val="28"/>
          <w:szCs w:val="28"/>
        </w:rPr>
      </w:pPr>
    </w:p>
    <w:p w:rsidR="00244D64" w:rsidRDefault="000A23DD" w:rsidP="00244D6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С</w:t>
      </w:r>
      <w:r w:rsidR="00244D64">
        <w:rPr>
          <w:color w:val="000000"/>
          <w:sz w:val="28"/>
          <w:szCs w:val="28"/>
        </w:rPr>
        <w:t>хем</w:t>
      </w:r>
      <w:r>
        <w:rPr>
          <w:color w:val="000000"/>
          <w:sz w:val="28"/>
          <w:szCs w:val="28"/>
        </w:rPr>
        <w:t>у</w:t>
      </w:r>
      <w:r w:rsidR="00244D64">
        <w:rPr>
          <w:color w:val="000000"/>
          <w:sz w:val="28"/>
          <w:szCs w:val="28"/>
        </w:rPr>
        <w:t xml:space="preserve"> размещения </w:t>
      </w:r>
      <w:r w:rsidR="00BF080C" w:rsidRPr="00BF080C">
        <w:rPr>
          <w:color w:val="000000"/>
          <w:sz w:val="28"/>
          <w:szCs w:val="28"/>
        </w:rPr>
        <w:t xml:space="preserve">нестационарных торговых </w:t>
      </w:r>
      <w:r w:rsidR="00DB4BB0" w:rsidRPr="00BF080C">
        <w:rPr>
          <w:color w:val="000000"/>
          <w:sz w:val="28"/>
          <w:szCs w:val="28"/>
        </w:rPr>
        <w:t>объектов на</w:t>
      </w:r>
      <w:r w:rsidR="00BF080C" w:rsidRPr="00BF080C">
        <w:rPr>
          <w:color w:val="000000"/>
          <w:sz w:val="28"/>
          <w:szCs w:val="28"/>
        </w:rPr>
        <w:t xml:space="preserve"> тер</w:t>
      </w:r>
      <w:r w:rsidR="00BF080C">
        <w:rPr>
          <w:color w:val="000000"/>
          <w:sz w:val="28"/>
          <w:szCs w:val="28"/>
        </w:rPr>
        <w:t>ритории Новоалександровского го</w:t>
      </w:r>
      <w:r w:rsidR="00BF080C" w:rsidRPr="00BF080C">
        <w:rPr>
          <w:color w:val="000000"/>
          <w:sz w:val="28"/>
          <w:szCs w:val="28"/>
        </w:rPr>
        <w:t xml:space="preserve">родского округа </w:t>
      </w:r>
      <w:r w:rsidR="00AD0B7A">
        <w:rPr>
          <w:color w:val="000000"/>
          <w:sz w:val="28"/>
          <w:szCs w:val="28"/>
        </w:rPr>
        <w:t>Ставропольского края</w:t>
      </w:r>
      <w:r>
        <w:rPr>
          <w:color w:val="000000"/>
          <w:sz w:val="28"/>
          <w:szCs w:val="28"/>
        </w:rPr>
        <w:t>, утвержденную постановлением администрации Новоалександровского городского округа Ставропольского края от 26 июля 2021 года № 998</w:t>
      </w:r>
    </w:p>
    <w:p w:rsidR="00244D64" w:rsidRDefault="00244D64" w:rsidP="00244D6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44D64" w:rsidRPr="00B132CA" w:rsidRDefault="000A23DD" w:rsidP="00B132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244D64">
        <w:rPr>
          <w:color w:val="000000"/>
          <w:sz w:val="28"/>
          <w:szCs w:val="28"/>
        </w:rPr>
        <w:t xml:space="preserve">дминистрация Новоалександровского городского округа Ставропольского края </w:t>
      </w:r>
    </w:p>
    <w:p w:rsidR="00244D64" w:rsidRDefault="00244D64" w:rsidP="00244D6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ПОСТАНОВЛЯЕТ:</w:t>
      </w:r>
    </w:p>
    <w:p w:rsidR="00244D64" w:rsidRDefault="00244D64" w:rsidP="00244D6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D0B7A" w:rsidRDefault="00AD0B7A" w:rsidP="00244D6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A23DD">
        <w:rPr>
          <w:color w:val="000000"/>
          <w:sz w:val="28"/>
          <w:szCs w:val="28"/>
        </w:rPr>
        <w:t>Внести следующие изменения в</w:t>
      </w:r>
      <w:r w:rsidR="000A23DD" w:rsidRPr="000A23DD">
        <w:t xml:space="preserve"> </w:t>
      </w:r>
      <w:r w:rsidR="000A23DD" w:rsidRPr="000A23DD">
        <w:rPr>
          <w:color w:val="000000"/>
          <w:sz w:val="28"/>
          <w:szCs w:val="28"/>
        </w:rPr>
        <w:t>в Схему размещения нестационарных торговых объектов на территории Новоалександровского городского округа Ставропольского края</w:t>
      </w:r>
      <w:r w:rsidR="000A23DD">
        <w:rPr>
          <w:color w:val="000000"/>
          <w:sz w:val="28"/>
          <w:szCs w:val="28"/>
        </w:rPr>
        <w:t>, утвержденную постановлением администрации Новоалександровского городского округа Ставропольского края от 26 июля 2021 года № 998:</w:t>
      </w:r>
    </w:p>
    <w:p w:rsidR="000A23DD" w:rsidRDefault="000A23DD" w:rsidP="00244D6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строками 117</w:t>
      </w:r>
      <w:r w:rsidR="004C036A">
        <w:rPr>
          <w:color w:val="000000"/>
          <w:sz w:val="28"/>
          <w:szCs w:val="28"/>
          <w:vertAlign w:val="superscript"/>
        </w:rPr>
        <w:t>3</w:t>
      </w:r>
      <w:r w:rsidR="00373EB2">
        <w:rPr>
          <w:color w:val="000000"/>
          <w:sz w:val="28"/>
          <w:szCs w:val="28"/>
        </w:rPr>
        <w:t>, 117</w:t>
      </w:r>
      <w:r w:rsidR="004C036A">
        <w:rPr>
          <w:color w:val="000000"/>
          <w:sz w:val="28"/>
          <w:szCs w:val="28"/>
          <w:vertAlign w:val="superscript"/>
        </w:rPr>
        <w:t>4</w:t>
      </w:r>
      <w:r w:rsidR="00373EB2" w:rsidRPr="00373EB2">
        <w:rPr>
          <w:color w:val="000000"/>
          <w:sz w:val="28"/>
          <w:szCs w:val="28"/>
        </w:rPr>
        <w:t>,</w:t>
      </w:r>
      <w:r w:rsidR="00373EB2">
        <w:rPr>
          <w:color w:val="000000"/>
          <w:sz w:val="28"/>
          <w:szCs w:val="28"/>
        </w:rPr>
        <w:t xml:space="preserve"> следующего содержания:</w:t>
      </w:r>
    </w:p>
    <w:p w:rsidR="00373EB2" w:rsidRDefault="00373EB2" w:rsidP="00244D6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500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850"/>
        <w:gridCol w:w="1419"/>
        <w:gridCol w:w="1701"/>
        <w:gridCol w:w="1278"/>
        <w:gridCol w:w="1132"/>
      </w:tblGrid>
      <w:tr w:rsidR="00E161A2" w:rsidRPr="00E2444F" w:rsidTr="00E161A2">
        <w:trPr>
          <w:trHeight w:val="1423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2" w:rsidRPr="00E2444F" w:rsidRDefault="00373EB2" w:rsidP="003E77FC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№</w:t>
            </w:r>
          </w:p>
          <w:p w:rsidR="00373EB2" w:rsidRPr="00E2444F" w:rsidRDefault="00373EB2" w:rsidP="003E77FC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п/п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2" w:rsidRPr="00E2444F" w:rsidRDefault="00373EB2" w:rsidP="003E77FC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 w:rsidRPr="00E2444F">
              <w:rPr>
                <w:sz w:val="24"/>
                <w:szCs w:val="24"/>
              </w:rPr>
              <w:t>расположе</w:t>
            </w:r>
            <w:r w:rsidR="00E161A2">
              <w:rPr>
                <w:sz w:val="24"/>
                <w:szCs w:val="24"/>
              </w:rPr>
              <w:t>-</w:t>
            </w:r>
            <w:r w:rsidRPr="00E2444F">
              <w:rPr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 (адрес)</w:t>
            </w:r>
            <w:r w:rsidRPr="00E2444F">
              <w:rPr>
                <w:sz w:val="24"/>
                <w:szCs w:val="24"/>
              </w:rPr>
              <w:t xml:space="preserve"> нестационарн</w:t>
            </w:r>
            <w:r>
              <w:rPr>
                <w:sz w:val="24"/>
                <w:szCs w:val="24"/>
              </w:rPr>
              <w:t>ого</w:t>
            </w:r>
            <w:r w:rsidRPr="00E2444F">
              <w:rPr>
                <w:sz w:val="24"/>
                <w:szCs w:val="24"/>
              </w:rPr>
              <w:t xml:space="preserve"> торгов</w:t>
            </w:r>
            <w:r>
              <w:rPr>
                <w:sz w:val="24"/>
                <w:szCs w:val="24"/>
              </w:rPr>
              <w:t>ого</w:t>
            </w:r>
            <w:r w:rsidRPr="00E2444F">
              <w:rPr>
                <w:sz w:val="24"/>
                <w:szCs w:val="24"/>
              </w:rPr>
              <w:t xml:space="preserve"> объект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B2" w:rsidRPr="00E2444F" w:rsidRDefault="00373EB2" w:rsidP="003E77FC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отве</w:t>
            </w:r>
            <w:r w:rsidR="00E161A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денных </w:t>
            </w:r>
            <w:r w:rsidRPr="00E2444F">
              <w:rPr>
                <w:sz w:val="24"/>
                <w:szCs w:val="24"/>
              </w:rPr>
              <w:t>мест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B2" w:rsidRPr="00E2444F" w:rsidRDefault="00373EB2" w:rsidP="003E77FC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Назначение (специали</w:t>
            </w:r>
            <w:r w:rsidR="00E161A2">
              <w:rPr>
                <w:sz w:val="24"/>
                <w:szCs w:val="24"/>
              </w:rPr>
              <w:t>-</w:t>
            </w:r>
            <w:r w:rsidRPr="00E2444F">
              <w:rPr>
                <w:sz w:val="24"/>
                <w:szCs w:val="24"/>
              </w:rPr>
              <w:t>зация) нестацио</w:t>
            </w:r>
            <w:r w:rsidR="00E161A2">
              <w:rPr>
                <w:sz w:val="24"/>
                <w:szCs w:val="24"/>
              </w:rPr>
              <w:t>-</w:t>
            </w:r>
            <w:r w:rsidRPr="00E2444F">
              <w:rPr>
                <w:sz w:val="24"/>
                <w:szCs w:val="24"/>
              </w:rPr>
              <w:t>нарного торгового</w:t>
            </w:r>
            <w:r>
              <w:rPr>
                <w:sz w:val="24"/>
                <w:szCs w:val="24"/>
              </w:rPr>
              <w:t xml:space="preserve"> объекта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B2" w:rsidRDefault="00373EB2" w:rsidP="003E77FC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срок, на который нестационар</w:t>
            </w:r>
            <w:r w:rsidR="00E161A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ный торговый объект размещается (устанавли</w:t>
            </w:r>
            <w:r w:rsidR="00E161A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вается)</w:t>
            </w:r>
          </w:p>
          <w:p w:rsidR="00373EB2" w:rsidRPr="00E2444F" w:rsidRDefault="00373EB2" w:rsidP="003E77FC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2" w:rsidRPr="00E2444F" w:rsidRDefault="00373EB2" w:rsidP="003E77FC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Тип</w:t>
            </w:r>
            <w:r w:rsidRPr="00E2444F">
              <w:rPr>
                <w:sz w:val="24"/>
                <w:szCs w:val="24"/>
              </w:rPr>
              <w:t xml:space="preserve"> нестацио</w:t>
            </w:r>
            <w:r w:rsidR="00E161A2">
              <w:rPr>
                <w:sz w:val="24"/>
                <w:szCs w:val="24"/>
              </w:rPr>
              <w:t>-</w:t>
            </w:r>
            <w:r w:rsidRPr="00E2444F">
              <w:rPr>
                <w:sz w:val="24"/>
                <w:szCs w:val="24"/>
              </w:rPr>
              <w:t>нарного торгового объекта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2" w:rsidRPr="00E2444F" w:rsidRDefault="00373EB2" w:rsidP="003E77FC">
            <w:pPr>
              <w:pStyle w:val="ab"/>
              <w:shd w:val="clear" w:color="auto" w:fill="FFFFFF" w:themeFill="background1"/>
              <w:ind w:left="-108" w:right="-108" w:firstLine="108"/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Площадь нестацио</w:t>
            </w:r>
            <w:r w:rsidR="00E161A2">
              <w:rPr>
                <w:sz w:val="24"/>
                <w:szCs w:val="24"/>
              </w:rPr>
              <w:t>-</w:t>
            </w:r>
            <w:r w:rsidRPr="00E2444F">
              <w:rPr>
                <w:sz w:val="24"/>
                <w:szCs w:val="24"/>
              </w:rPr>
              <w:t>нарного торгового объекта</w:t>
            </w:r>
            <w:r>
              <w:rPr>
                <w:sz w:val="24"/>
                <w:szCs w:val="24"/>
              </w:rPr>
              <w:t>, м</w:t>
            </w:r>
            <w:r w:rsidRPr="00366C4C">
              <w:rPr>
                <w:sz w:val="24"/>
                <w:szCs w:val="24"/>
                <w:vertAlign w:val="superscript"/>
              </w:rPr>
              <w:t>2</w:t>
            </w:r>
          </w:p>
        </w:tc>
      </w:tr>
    </w:tbl>
    <w:p w:rsidR="00373EB2" w:rsidRPr="00E2444F" w:rsidRDefault="00373EB2" w:rsidP="00373EB2">
      <w:pPr>
        <w:shd w:val="clear" w:color="auto" w:fill="FFFFFF" w:themeFill="background1"/>
        <w:rPr>
          <w:sz w:val="24"/>
          <w:szCs w:val="24"/>
        </w:rPr>
      </w:pPr>
    </w:p>
    <w:tbl>
      <w:tblPr>
        <w:tblW w:w="500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10"/>
        <w:gridCol w:w="707"/>
        <w:gridCol w:w="1417"/>
        <w:gridCol w:w="1699"/>
        <w:gridCol w:w="1276"/>
        <w:gridCol w:w="1138"/>
      </w:tblGrid>
      <w:tr w:rsidR="00373EB2" w:rsidRPr="00E2444F" w:rsidTr="00E161A2">
        <w:trPr>
          <w:trHeight w:val="178"/>
          <w:tblHeader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B2" w:rsidRPr="00E2444F" w:rsidRDefault="00373EB2" w:rsidP="003E77FC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B2" w:rsidRPr="00E2444F" w:rsidRDefault="00373EB2" w:rsidP="003E77FC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B2" w:rsidRPr="00E2444F" w:rsidRDefault="00373EB2" w:rsidP="003E77F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B2" w:rsidRDefault="00373EB2" w:rsidP="003E77F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B2" w:rsidRDefault="00373EB2" w:rsidP="003E77F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B2" w:rsidRPr="00E2444F" w:rsidRDefault="00373EB2" w:rsidP="003E77FC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B2" w:rsidRPr="00E2444F" w:rsidRDefault="00373EB2" w:rsidP="003E77FC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73EB2" w:rsidRPr="00E2444F" w:rsidTr="00373EB2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EB2" w:rsidRPr="00E2444F" w:rsidRDefault="00373EB2" w:rsidP="003E77FC">
            <w:pPr>
              <w:shd w:val="clear" w:color="auto" w:fill="FFFFFF" w:themeFill="background1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b/>
                <w:color w:val="000000"/>
                <w:sz w:val="24"/>
                <w:szCs w:val="24"/>
                <w:lang w:eastAsia="en-US"/>
              </w:rPr>
              <w:t>Территориальный отдел г. Новоалександровска</w:t>
            </w:r>
          </w:p>
        </w:tc>
      </w:tr>
      <w:tr w:rsidR="00373EB2" w:rsidRPr="00E2444F" w:rsidTr="00E161A2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EB2" w:rsidRPr="00373EB2" w:rsidRDefault="00373EB2" w:rsidP="004C036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  <w:r w:rsidR="004C036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EB2" w:rsidRPr="00E2444F" w:rsidRDefault="004C036A" w:rsidP="00E161A2">
            <w:pPr>
              <w:shd w:val="clear" w:color="auto" w:fill="FFFFFF" w:themeFill="background1"/>
              <w:rPr>
                <w:color w:val="000000"/>
                <w:sz w:val="24"/>
                <w:szCs w:val="24"/>
                <w:lang w:eastAsia="en-US"/>
              </w:rPr>
            </w:pPr>
            <w:r w:rsidRPr="004C036A">
              <w:rPr>
                <w:sz w:val="24"/>
                <w:szCs w:val="24"/>
              </w:rPr>
              <w:t xml:space="preserve">г. Новоалександровск, ул. Толстого, б/н </w:t>
            </w:r>
            <w:r w:rsidRPr="004C036A">
              <w:rPr>
                <w:sz w:val="24"/>
                <w:szCs w:val="24"/>
              </w:rPr>
              <w:lastRenderedPageBreak/>
              <w:t>(напротив № 27 по ул. Толстого)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3EB2" w:rsidRPr="00E2444F" w:rsidRDefault="00373EB2" w:rsidP="003E77FC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3EB2" w:rsidRPr="00E2444F" w:rsidRDefault="004C036A" w:rsidP="00523F0F">
            <w:pPr>
              <w:shd w:val="clear" w:color="auto" w:fill="FFFFFF" w:themeFill="background1"/>
              <w:rPr>
                <w:color w:val="000000"/>
                <w:sz w:val="24"/>
                <w:szCs w:val="24"/>
                <w:lang w:eastAsia="en-US"/>
              </w:rPr>
            </w:pPr>
            <w:r w:rsidRPr="004C036A">
              <w:rPr>
                <w:sz w:val="24"/>
                <w:szCs w:val="24"/>
                <w:lang w:eastAsia="en-US"/>
              </w:rPr>
              <w:t xml:space="preserve">реализация продовольственной </w:t>
            </w:r>
            <w:r w:rsidRPr="004C036A">
              <w:rPr>
                <w:sz w:val="24"/>
                <w:szCs w:val="24"/>
                <w:lang w:eastAsia="en-US"/>
              </w:rPr>
              <w:lastRenderedPageBreak/>
              <w:t xml:space="preserve">группы товаров </w:t>
            </w:r>
            <w:r w:rsidR="00373EB2"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3EB2" w:rsidRPr="00E2444F" w:rsidRDefault="00373EB2" w:rsidP="003E77F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lastRenderedPageBreak/>
              <w:t xml:space="preserve">с 1 января по </w:t>
            </w:r>
          </w:p>
          <w:p w:rsidR="00373EB2" w:rsidRPr="00E2444F" w:rsidRDefault="00373EB2" w:rsidP="003E77F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3EB2" w:rsidRPr="00E2444F" w:rsidRDefault="00373EB2" w:rsidP="003E77FC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3EB2" w:rsidRPr="00E2444F" w:rsidRDefault="00523F0F" w:rsidP="003E77F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73EB2" w:rsidRPr="00E2444F">
              <w:rPr>
                <w:sz w:val="24"/>
                <w:szCs w:val="24"/>
              </w:rPr>
              <w:t>0</w:t>
            </w:r>
          </w:p>
        </w:tc>
      </w:tr>
      <w:tr w:rsidR="00373EB2" w:rsidRPr="00E2444F" w:rsidTr="00E161A2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EB2" w:rsidRPr="00E2444F" w:rsidRDefault="00523F0F" w:rsidP="004C036A">
            <w:pPr>
              <w:pStyle w:val="a6"/>
              <w:widowControl/>
              <w:shd w:val="clear" w:color="auto" w:fill="FFFFFF" w:themeFill="background1"/>
              <w:autoSpaceDE/>
              <w:autoSpaceDN/>
              <w:adjustRightInd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117</w:t>
            </w:r>
            <w:r w:rsidR="004C036A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EB2" w:rsidRPr="00E2444F" w:rsidRDefault="004C036A" w:rsidP="00523F0F">
            <w:pPr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C036A">
              <w:rPr>
                <w:sz w:val="24"/>
                <w:szCs w:val="24"/>
              </w:rPr>
              <w:t>г. Новоалександровск, ул. Пушкина, б/н (ориентир напротив № 3 по ул. Пушкина)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3EB2" w:rsidRPr="00E2444F" w:rsidRDefault="004C036A" w:rsidP="003E77FC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3EB2" w:rsidRPr="00E2444F" w:rsidRDefault="004C036A" w:rsidP="00523F0F">
            <w:pPr>
              <w:shd w:val="clear" w:color="auto" w:fill="FFFFFF" w:themeFill="background1"/>
              <w:rPr>
                <w:color w:val="000000"/>
                <w:sz w:val="24"/>
                <w:szCs w:val="24"/>
                <w:lang w:eastAsia="en-US"/>
              </w:rPr>
            </w:pPr>
            <w:r w:rsidRPr="004C036A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="00373EB2"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3EB2" w:rsidRPr="00E2444F" w:rsidRDefault="00373EB2" w:rsidP="003E77F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 1 января по 31 декабря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3EB2" w:rsidRPr="00E2444F" w:rsidRDefault="00373EB2" w:rsidP="003E77FC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3EB2" w:rsidRPr="00E2444F" w:rsidRDefault="004C036A" w:rsidP="003E77F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73EB2" w:rsidRPr="00E2444F">
              <w:rPr>
                <w:sz w:val="24"/>
                <w:szCs w:val="24"/>
              </w:rPr>
              <w:t>0</w:t>
            </w:r>
          </w:p>
        </w:tc>
      </w:tr>
      <w:tr w:rsidR="00523F0F" w:rsidRPr="00E2444F" w:rsidTr="00523F0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F0F" w:rsidRPr="00523F0F" w:rsidRDefault="00523F0F" w:rsidP="003E77FC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523F0F">
              <w:rPr>
                <w:b/>
                <w:sz w:val="28"/>
                <w:szCs w:val="24"/>
              </w:rPr>
              <w:t>Григорополисский территориальный отдел</w:t>
            </w:r>
          </w:p>
        </w:tc>
      </w:tr>
      <w:tr w:rsidR="00523F0F" w:rsidRPr="00E2444F" w:rsidTr="00E161A2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F0F" w:rsidRPr="00E2444F" w:rsidRDefault="00523F0F" w:rsidP="004C036A">
            <w:pPr>
              <w:pStyle w:val="a6"/>
              <w:widowControl/>
              <w:shd w:val="clear" w:color="auto" w:fill="FFFFFF" w:themeFill="background1"/>
              <w:autoSpaceDE/>
              <w:autoSpaceDN/>
              <w:adjustRightInd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  <w:r w:rsidR="004C036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F0F" w:rsidRPr="00E2444F" w:rsidRDefault="004C036A" w:rsidP="00523F0F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4C036A">
              <w:rPr>
                <w:sz w:val="24"/>
                <w:szCs w:val="24"/>
              </w:rPr>
              <w:t>ст. Григорополисская, ул. Калинина, б/н (напротив д. №10 по ул. Калинина)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F0F" w:rsidRPr="00E2444F" w:rsidRDefault="00523F0F" w:rsidP="00523F0F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F0F" w:rsidRPr="00E2444F" w:rsidRDefault="004C036A" w:rsidP="00523F0F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4C036A">
              <w:rPr>
                <w:sz w:val="24"/>
                <w:szCs w:val="24"/>
                <w:lang w:eastAsia="en-US"/>
              </w:rPr>
              <w:t xml:space="preserve">реализация продукции предприятий общественного питания быстрого обслуживания </w:t>
            </w:r>
            <w:r w:rsidR="00E42531"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F0F" w:rsidRPr="00E2444F" w:rsidRDefault="00523F0F" w:rsidP="00523F0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 1 января по 31 декабря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F0F" w:rsidRPr="00E2444F" w:rsidRDefault="00523F0F" w:rsidP="00523F0F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F0F" w:rsidRPr="00E2444F" w:rsidRDefault="004C036A" w:rsidP="00523F0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23F0F">
              <w:rPr>
                <w:sz w:val="24"/>
                <w:szCs w:val="24"/>
              </w:rPr>
              <w:t>0</w:t>
            </w:r>
          </w:p>
        </w:tc>
      </w:tr>
      <w:tr w:rsidR="004C036A" w:rsidRPr="00E2444F" w:rsidTr="00E161A2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36A" w:rsidRPr="00E2444F" w:rsidRDefault="004C036A" w:rsidP="004C036A">
            <w:pPr>
              <w:pStyle w:val="a6"/>
              <w:widowControl/>
              <w:shd w:val="clear" w:color="auto" w:fill="FFFFFF" w:themeFill="background1"/>
              <w:autoSpaceDE/>
              <w:autoSpaceDN/>
              <w:adjustRightInd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36A" w:rsidRPr="00E2444F" w:rsidRDefault="004C036A" w:rsidP="004C036A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4C036A">
              <w:rPr>
                <w:sz w:val="24"/>
                <w:szCs w:val="24"/>
              </w:rPr>
              <w:t>ст. Григорополисская, ул. Шмидта, б/н (напротив № 33 по ул. Шмидта), 1 места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036A" w:rsidRPr="00E2444F" w:rsidRDefault="004C036A" w:rsidP="004C036A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036A" w:rsidRPr="00E2444F" w:rsidRDefault="004C036A" w:rsidP="004C036A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4C036A">
              <w:rPr>
                <w:sz w:val="24"/>
                <w:szCs w:val="24"/>
                <w:lang w:eastAsia="en-US"/>
              </w:rPr>
              <w:t xml:space="preserve">реализация непищевыми продовольственными товарами (корм для птиц и животных)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036A" w:rsidRPr="00E2444F" w:rsidRDefault="004C036A" w:rsidP="004C036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 1 января по 31 декабря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036A" w:rsidRPr="00E2444F" w:rsidRDefault="004C036A" w:rsidP="004C036A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036A" w:rsidRPr="00E2444F" w:rsidRDefault="004C036A" w:rsidP="004C036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373EB2" w:rsidRDefault="00373EB2" w:rsidP="00244D6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C036A" w:rsidRPr="00373EB2" w:rsidRDefault="004C036A" w:rsidP="004C036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Заменить строки </w:t>
      </w:r>
      <w:r w:rsidR="003C7BCB">
        <w:rPr>
          <w:color w:val="000000"/>
          <w:sz w:val="28"/>
          <w:szCs w:val="28"/>
        </w:rPr>
        <w:t>75</w:t>
      </w:r>
      <w:r>
        <w:rPr>
          <w:color w:val="000000"/>
          <w:sz w:val="28"/>
          <w:szCs w:val="28"/>
        </w:rPr>
        <w:t xml:space="preserve">, </w:t>
      </w:r>
      <w:r w:rsidR="003C7BCB">
        <w:rPr>
          <w:color w:val="000000"/>
          <w:sz w:val="28"/>
          <w:szCs w:val="28"/>
        </w:rPr>
        <w:t xml:space="preserve">83 </w:t>
      </w:r>
      <w:r>
        <w:rPr>
          <w:color w:val="000000"/>
          <w:sz w:val="28"/>
          <w:szCs w:val="28"/>
        </w:rPr>
        <w:t>следующего содержания:</w:t>
      </w:r>
    </w:p>
    <w:p w:rsidR="004C036A" w:rsidRDefault="004C036A" w:rsidP="00244D6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500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8"/>
        <w:gridCol w:w="709"/>
        <w:gridCol w:w="1419"/>
        <w:gridCol w:w="1701"/>
        <w:gridCol w:w="1278"/>
        <w:gridCol w:w="1132"/>
      </w:tblGrid>
      <w:tr w:rsidR="004C036A" w:rsidRPr="00E2444F" w:rsidTr="00E30F85">
        <w:trPr>
          <w:trHeight w:val="1423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A" w:rsidRPr="00E2444F" w:rsidRDefault="004C036A" w:rsidP="00E30F85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№</w:t>
            </w:r>
          </w:p>
          <w:p w:rsidR="004C036A" w:rsidRPr="00E2444F" w:rsidRDefault="004C036A" w:rsidP="00E30F85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п/п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A" w:rsidRPr="00E2444F" w:rsidRDefault="004C036A" w:rsidP="00E30F85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 w:rsidRPr="00E2444F">
              <w:rPr>
                <w:sz w:val="24"/>
                <w:szCs w:val="24"/>
              </w:rPr>
              <w:t>расположени</w:t>
            </w:r>
            <w:r>
              <w:rPr>
                <w:sz w:val="24"/>
                <w:szCs w:val="24"/>
              </w:rPr>
              <w:t>е (адрес)</w:t>
            </w:r>
            <w:r w:rsidRPr="00E2444F">
              <w:rPr>
                <w:sz w:val="24"/>
                <w:szCs w:val="24"/>
              </w:rPr>
              <w:t xml:space="preserve"> нестационарн</w:t>
            </w:r>
            <w:r>
              <w:rPr>
                <w:sz w:val="24"/>
                <w:szCs w:val="24"/>
              </w:rPr>
              <w:t>ого</w:t>
            </w:r>
            <w:r w:rsidRPr="00E2444F">
              <w:rPr>
                <w:sz w:val="24"/>
                <w:szCs w:val="24"/>
              </w:rPr>
              <w:t xml:space="preserve"> торгов</w:t>
            </w:r>
            <w:r>
              <w:rPr>
                <w:sz w:val="24"/>
                <w:szCs w:val="24"/>
              </w:rPr>
              <w:t>ого</w:t>
            </w:r>
            <w:r w:rsidRPr="00E2444F">
              <w:rPr>
                <w:sz w:val="24"/>
                <w:szCs w:val="24"/>
              </w:rPr>
              <w:t xml:space="preserve"> объект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6A" w:rsidRPr="00E2444F" w:rsidRDefault="004C036A" w:rsidP="00E30F85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Коли-чество отве-ден-ных </w:t>
            </w:r>
            <w:r w:rsidRPr="00E2444F">
              <w:rPr>
                <w:sz w:val="24"/>
                <w:szCs w:val="24"/>
              </w:rPr>
              <w:t>мест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6A" w:rsidRPr="00E2444F" w:rsidRDefault="004C036A" w:rsidP="00E30F85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Назначение (специали</w:t>
            </w:r>
            <w:r>
              <w:rPr>
                <w:sz w:val="24"/>
                <w:szCs w:val="24"/>
              </w:rPr>
              <w:t>-</w:t>
            </w:r>
            <w:r w:rsidRPr="00E2444F">
              <w:rPr>
                <w:sz w:val="24"/>
                <w:szCs w:val="24"/>
              </w:rPr>
              <w:t>зация) нестацио</w:t>
            </w:r>
            <w:r>
              <w:rPr>
                <w:sz w:val="24"/>
                <w:szCs w:val="24"/>
              </w:rPr>
              <w:t>-</w:t>
            </w:r>
            <w:r w:rsidRPr="00E2444F">
              <w:rPr>
                <w:sz w:val="24"/>
                <w:szCs w:val="24"/>
              </w:rPr>
              <w:t>нарного торгового</w:t>
            </w:r>
            <w:r>
              <w:rPr>
                <w:sz w:val="24"/>
                <w:szCs w:val="24"/>
              </w:rPr>
              <w:t xml:space="preserve"> объекта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6A" w:rsidRDefault="004C036A" w:rsidP="00E30F85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срок, на который нестационар-ный торговый объект размещается (устанавли-вается)</w:t>
            </w:r>
          </w:p>
          <w:p w:rsidR="004C036A" w:rsidRPr="00E2444F" w:rsidRDefault="004C036A" w:rsidP="00E30F85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A" w:rsidRPr="00E2444F" w:rsidRDefault="004C036A" w:rsidP="00E30F85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Тип</w:t>
            </w:r>
            <w:r w:rsidRPr="00E2444F">
              <w:rPr>
                <w:sz w:val="24"/>
                <w:szCs w:val="24"/>
              </w:rPr>
              <w:t xml:space="preserve"> нестацио</w:t>
            </w:r>
            <w:r>
              <w:rPr>
                <w:sz w:val="24"/>
                <w:szCs w:val="24"/>
              </w:rPr>
              <w:t>-</w:t>
            </w:r>
            <w:r w:rsidRPr="00E2444F">
              <w:rPr>
                <w:sz w:val="24"/>
                <w:szCs w:val="24"/>
              </w:rPr>
              <w:t>нарного торгового объекта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A" w:rsidRPr="00E2444F" w:rsidRDefault="004C036A" w:rsidP="00E30F85">
            <w:pPr>
              <w:pStyle w:val="ab"/>
              <w:shd w:val="clear" w:color="auto" w:fill="FFFFFF" w:themeFill="background1"/>
              <w:ind w:left="-108" w:right="-108" w:firstLine="108"/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Площадь нестацио</w:t>
            </w:r>
            <w:r>
              <w:rPr>
                <w:sz w:val="24"/>
                <w:szCs w:val="24"/>
              </w:rPr>
              <w:t>-</w:t>
            </w:r>
            <w:r w:rsidRPr="00E2444F">
              <w:rPr>
                <w:sz w:val="24"/>
                <w:szCs w:val="24"/>
              </w:rPr>
              <w:t>нарного торгового объекта</w:t>
            </w:r>
            <w:r>
              <w:rPr>
                <w:sz w:val="24"/>
                <w:szCs w:val="24"/>
              </w:rPr>
              <w:t>, м</w:t>
            </w:r>
            <w:r w:rsidRPr="00366C4C">
              <w:rPr>
                <w:sz w:val="24"/>
                <w:szCs w:val="24"/>
                <w:vertAlign w:val="superscript"/>
              </w:rPr>
              <w:t>2</w:t>
            </w:r>
          </w:p>
        </w:tc>
      </w:tr>
    </w:tbl>
    <w:p w:rsidR="004C036A" w:rsidRPr="00E2444F" w:rsidRDefault="004C036A" w:rsidP="004C036A">
      <w:pPr>
        <w:shd w:val="clear" w:color="auto" w:fill="FFFFFF" w:themeFill="background1"/>
        <w:rPr>
          <w:sz w:val="24"/>
          <w:szCs w:val="24"/>
        </w:rPr>
      </w:pPr>
    </w:p>
    <w:tbl>
      <w:tblPr>
        <w:tblW w:w="500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10"/>
        <w:gridCol w:w="707"/>
        <w:gridCol w:w="1417"/>
        <w:gridCol w:w="1699"/>
        <w:gridCol w:w="1276"/>
        <w:gridCol w:w="1138"/>
      </w:tblGrid>
      <w:tr w:rsidR="004C036A" w:rsidRPr="00E2444F" w:rsidTr="00E30F85">
        <w:trPr>
          <w:trHeight w:val="178"/>
          <w:tblHeader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6A" w:rsidRPr="00E2444F" w:rsidRDefault="004C036A" w:rsidP="00E30F85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6A" w:rsidRPr="00E2444F" w:rsidRDefault="004C036A" w:rsidP="00E30F85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6A" w:rsidRPr="00E2444F" w:rsidRDefault="004C036A" w:rsidP="00E30F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6A" w:rsidRDefault="004C036A" w:rsidP="00E30F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6A" w:rsidRDefault="004C036A" w:rsidP="00E30F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6A" w:rsidRPr="00E2444F" w:rsidRDefault="004C036A" w:rsidP="00E30F85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6A" w:rsidRPr="00E2444F" w:rsidRDefault="004C036A" w:rsidP="00E30F85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C036A" w:rsidRPr="00E2444F" w:rsidTr="00E30F85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36A" w:rsidRPr="00E2444F" w:rsidRDefault="004C036A" w:rsidP="00E30F85">
            <w:pPr>
              <w:shd w:val="clear" w:color="auto" w:fill="FFFFFF" w:themeFill="background1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b/>
                <w:color w:val="000000"/>
                <w:sz w:val="24"/>
                <w:szCs w:val="24"/>
                <w:lang w:eastAsia="en-US"/>
              </w:rPr>
              <w:t>Территориальный отдел г. Новоалександровска</w:t>
            </w:r>
          </w:p>
        </w:tc>
      </w:tr>
      <w:tr w:rsidR="004C036A" w:rsidRPr="00E2444F" w:rsidTr="00E30F85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36A" w:rsidRPr="00373EB2" w:rsidRDefault="003C7BCB" w:rsidP="00E30F85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36A" w:rsidRPr="00E2444F" w:rsidRDefault="003C7BCB" w:rsidP="00E30F85">
            <w:pPr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3C7BCB">
              <w:rPr>
                <w:sz w:val="24"/>
                <w:szCs w:val="24"/>
              </w:rPr>
              <w:t xml:space="preserve">г. Новоалександровск, ул. Победы, б/н (ориентир мост, </w:t>
            </w:r>
            <w:r w:rsidRPr="003C7BCB">
              <w:rPr>
                <w:sz w:val="24"/>
                <w:szCs w:val="24"/>
              </w:rPr>
              <w:lastRenderedPageBreak/>
              <w:t>рядом № 111а по ул. Победы)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036A" w:rsidRPr="00E2444F" w:rsidRDefault="004C036A" w:rsidP="00E30F85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036A" w:rsidRPr="00E2444F" w:rsidRDefault="004C036A" w:rsidP="00E30F85">
            <w:pPr>
              <w:shd w:val="clear" w:color="auto" w:fill="FFFFFF" w:themeFill="background1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товаров </w:t>
            </w:r>
            <w:r>
              <w:rPr>
                <w:sz w:val="24"/>
                <w:szCs w:val="24"/>
                <w:lang w:eastAsia="en-US"/>
              </w:rPr>
              <w:t>повседнев-</w:t>
            </w:r>
            <w:r>
              <w:rPr>
                <w:sz w:val="24"/>
                <w:szCs w:val="24"/>
                <w:lang w:eastAsia="en-US"/>
              </w:rPr>
              <w:lastRenderedPageBreak/>
              <w:t>ного спроса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036A" w:rsidRPr="00E2444F" w:rsidRDefault="004C036A" w:rsidP="00E30F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lastRenderedPageBreak/>
              <w:t xml:space="preserve">с 1 января по </w:t>
            </w:r>
          </w:p>
          <w:p w:rsidR="004C036A" w:rsidRPr="00E2444F" w:rsidRDefault="004C036A" w:rsidP="00E30F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036A" w:rsidRPr="00E2444F" w:rsidRDefault="004C036A" w:rsidP="00E30F85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036A" w:rsidRPr="00E2444F" w:rsidRDefault="004C036A" w:rsidP="00E30F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2444F">
              <w:rPr>
                <w:sz w:val="24"/>
                <w:szCs w:val="24"/>
              </w:rPr>
              <w:t>0</w:t>
            </w:r>
          </w:p>
        </w:tc>
      </w:tr>
      <w:tr w:rsidR="004C036A" w:rsidRPr="00E2444F" w:rsidTr="00E30F85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36A" w:rsidRDefault="003C7BCB" w:rsidP="00E30F85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36A" w:rsidRPr="00E2444F" w:rsidRDefault="003C7BCB" w:rsidP="00E30F85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C7BCB">
              <w:rPr>
                <w:sz w:val="24"/>
                <w:szCs w:val="24"/>
              </w:rPr>
              <w:t>г. Новоалександровск, ул. Пушкина, б/н (ориентир напротив № 3 по ул. Пушкина)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036A" w:rsidRPr="00E2444F" w:rsidRDefault="004C036A" w:rsidP="00E30F85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036A" w:rsidRPr="00E2444F" w:rsidRDefault="003C7BCB" w:rsidP="003C7BCB">
            <w:pPr>
              <w:shd w:val="clear" w:color="auto" w:fill="FFFFFF" w:themeFill="background1"/>
              <w:rPr>
                <w:color w:val="000000"/>
                <w:sz w:val="24"/>
                <w:szCs w:val="24"/>
                <w:lang w:eastAsia="en-US"/>
              </w:rPr>
            </w:pPr>
            <w:r w:rsidRPr="003C7BCB">
              <w:rPr>
                <w:sz w:val="24"/>
                <w:szCs w:val="24"/>
                <w:lang w:eastAsia="en-US"/>
              </w:rPr>
              <w:t>реализаци</w:t>
            </w:r>
            <w:r>
              <w:rPr>
                <w:sz w:val="24"/>
                <w:szCs w:val="24"/>
                <w:lang w:eastAsia="en-US"/>
              </w:rPr>
              <w:t>я</w:t>
            </w:r>
            <w:r w:rsidRPr="003C7BCB">
              <w:rPr>
                <w:sz w:val="24"/>
                <w:szCs w:val="24"/>
                <w:lang w:eastAsia="en-US"/>
              </w:rPr>
              <w:t xml:space="preserve"> непищевыми продовольственными товарами (корм для птиц и животных)</w:t>
            </w:r>
            <w:r w:rsidR="004C036A" w:rsidRPr="00E42531">
              <w:rPr>
                <w:sz w:val="24"/>
                <w:szCs w:val="24"/>
                <w:lang w:eastAsia="en-US"/>
              </w:rPr>
              <w:t xml:space="preserve"> &lt;*&gt;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036A" w:rsidRPr="00E2444F" w:rsidRDefault="004C036A" w:rsidP="00E30F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4C036A" w:rsidRPr="00E2444F" w:rsidRDefault="004C036A" w:rsidP="00E30F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036A" w:rsidRPr="00E2444F" w:rsidRDefault="004C036A" w:rsidP="00E30F85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036A" w:rsidRPr="00E2444F" w:rsidRDefault="003C7BCB" w:rsidP="00E30F8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4C036A" w:rsidRDefault="004C036A" w:rsidP="003C7BCB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42531" w:rsidRPr="00373EB2" w:rsidRDefault="003C7BCB" w:rsidP="00244D6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Исключить строки 131, 132 </w:t>
      </w:r>
      <w:r w:rsidR="00E42531">
        <w:rPr>
          <w:color w:val="000000"/>
          <w:sz w:val="28"/>
          <w:szCs w:val="28"/>
        </w:rPr>
        <w:t>следующего содержания:</w:t>
      </w:r>
    </w:p>
    <w:p w:rsidR="00DB4BB0" w:rsidRDefault="00DB4BB0" w:rsidP="00244D6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500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8"/>
        <w:gridCol w:w="709"/>
        <w:gridCol w:w="1419"/>
        <w:gridCol w:w="1701"/>
        <w:gridCol w:w="1278"/>
        <w:gridCol w:w="1132"/>
      </w:tblGrid>
      <w:tr w:rsidR="00E42531" w:rsidRPr="00E2444F" w:rsidTr="00E161A2">
        <w:trPr>
          <w:trHeight w:val="1423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31" w:rsidRPr="00E2444F" w:rsidRDefault="00E42531" w:rsidP="003E77FC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№</w:t>
            </w:r>
          </w:p>
          <w:p w:rsidR="00E42531" w:rsidRPr="00E2444F" w:rsidRDefault="00E42531" w:rsidP="003E77FC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п/п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31" w:rsidRPr="00E2444F" w:rsidRDefault="00E42531" w:rsidP="003E77FC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 w:rsidRPr="00E2444F">
              <w:rPr>
                <w:sz w:val="24"/>
                <w:szCs w:val="24"/>
              </w:rPr>
              <w:t>расположени</w:t>
            </w:r>
            <w:r>
              <w:rPr>
                <w:sz w:val="24"/>
                <w:szCs w:val="24"/>
              </w:rPr>
              <w:t>е (адрес)</w:t>
            </w:r>
            <w:r w:rsidRPr="00E2444F">
              <w:rPr>
                <w:sz w:val="24"/>
                <w:szCs w:val="24"/>
              </w:rPr>
              <w:t xml:space="preserve"> нестационарн</w:t>
            </w:r>
            <w:r>
              <w:rPr>
                <w:sz w:val="24"/>
                <w:szCs w:val="24"/>
              </w:rPr>
              <w:t>ого</w:t>
            </w:r>
            <w:r w:rsidRPr="00E2444F">
              <w:rPr>
                <w:sz w:val="24"/>
                <w:szCs w:val="24"/>
              </w:rPr>
              <w:t xml:space="preserve"> торгов</w:t>
            </w:r>
            <w:r>
              <w:rPr>
                <w:sz w:val="24"/>
                <w:szCs w:val="24"/>
              </w:rPr>
              <w:t>ого</w:t>
            </w:r>
            <w:r w:rsidRPr="00E2444F">
              <w:rPr>
                <w:sz w:val="24"/>
                <w:szCs w:val="24"/>
              </w:rPr>
              <w:t xml:space="preserve"> объект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1" w:rsidRPr="00E2444F" w:rsidRDefault="00E42531" w:rsidP="003E77FC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</w:t>
            </w:r>
            <w:r w:rsidR="00E161A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чество отве</w:t>
            </w:r>
            <w:r w:rsidR="00E161A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ден</w:t>
            </w:r>
            <w:r w:rsidR="00E161A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ных </w:t>
            </w:r>
            <w:r w:rsidRPr="00E2444F">
              <w:rPr>
                <w:sz w:val="24"/>
                <w:szCs w:val="24"/>
              </w:rPr>
              <w:t>мест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1" w:rsidRPr="00E2444F" w:rsidRDefault="00E42531" w:rsidP="003E77FC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Назначение (специали</w:t>
            </w:r>
            <w:r w:rsidR="00E161A2">
              <w:rPr>
                <w:sz w:val="24"/>
                <w:szCs w:val="24"/>
              </w:rPr>
              <w:t>-</w:t>
            </w:r>
            <w:r w:rsidRPr="00E2444F">
              <w:rPr>
                <w:sz w:val="24"/>
                <w:szCs w:val="24"/>
              </w:rPr>
              <w:t>зация) нестацио</w:t>
            </w:r>
            <w:r w:rsidR="00E161A2">
              <w:rPr>
                <w:sz w:val="24"/>
                <w:szCs w:val="24"/>
              </w:rPr>
              <w:t>-</w:t>
            </w:r>
            <w:r w:rsidRPr="00E2444F">
              <w:rPr>
                <w:sz w:val="24"/>
                <w:szCs w:val="24"/>
              </w:rPr>
              <w:t>нарного торгового</w:t>
            </w:r>
            <w:r>
              <w:rPr>
                <w:sz w:val="24"/>
                <w:szCs w:val="24"/>
              </w:rPr>
              <w:t xml:space="preserve"> объекта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1" w:rsidRDefault="00E42531" w:rsidP="003E77FC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срок, на который нестационар</w:t>
            </w:r>
            <w:r w:rsidR="00E161A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ный торговый объект размещается (устанавли</w:t>
            </w:r>
            <w:r w:rsidR="00E161A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вается)</w:t>
            </w:r>
          </w:p>
          <w:p w:rsidR="00E42531" w:rsidRPr="00E2444F" w:rsidRDefault="00E42531" w:rsidP="003E77FC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31" w:rsidRPr="00E2444F" w:rsidRDefault="00E42531" w:rsidP="003E77FC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Тип</w:t>
            </w:r>
            <w:r w:rsidRPr="00E2444F">
              <w:rPr>
                <w:sz w:val="24"/>
                <w:szCs w:val="24"/>
              </w:rPr>
              <w:t xml:space="preserve"> нестацио</w:t>
            </w:r>
            <w:r w:rsidR="00E161A2">
              <w:rPr>
                <w:sz w:val="24"/>
                <w:szCs w:val="24"/>
              </w:rPr>
              <w:t>-</w:t>
            </w:r>
            <w:r w:rsidRPr="00E2444F">
              <w:rPr>
                <w:sz w:val="24"/>
                <w:szCs w:val="24"/>
              </w:rPr>
              <w:t>нарного торгового объекта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31" w:rsidRPr="00E2444F" w:rsidRDefault="00E42531" w:rsidP="003E77FC">
            <w:pPr>
              <w:pStyle w:val="ab"/>
              <w:shd w:val="clear" w:color="auto" w:fill="FFFFFF" w:themeFill="background1"/>
              <w:ind w:left="-108" w:right="-108" w:firstLine="108"/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Площадь нестацио</w:t>
            </w:r>
            <w:r w:rsidR="00E161A2">
              <w:rPr>
                <w:sz w:val="24"/>
                <w:szCs w:val="24"/>
              </w:rPr>
              <w:t>-</w:t>
            </w:r>
            <w:r w:rsidRPr="00E2444F">
              <w:rPr>
                <w:sz w:val="24"/>
                <w:szCs w:val="24"/>
              </w:rPr>
              <w:t>нарного торгового объекта</w:t>
            </w:r>
            <w:r>
              <w:rPr>
                <w:sz w:val="24"/>
                <w:szCs w:val="24"/>
              </w:rPr>
              <w:t>, м</w:t>
            </w:r>
            <w:r w:rsidRPr="00366C4C">
              <w:rPr>
                <w:sz w:val="24"/>
                <w:szCs w:val="24"/>
                <w:vertAlign w:val="superscript"/>
              </w:rPr>
              <w:t>2</w:t>
            </w:r>
          </w:p>
        </w:tc>
      </w:tr>
    </w:tbl>
    <w:p w:rsidR="00E42531" w:rsidRPr="00E2444F" w:rsidRDefault="00E42531" w:rsidP="00E42531">
      <w:pPr>
        <w:shd w:val="clear" w:color="auto" w:fill="FFFFFF" w:themeFill="background1"/>
        <w:rPr>
          <w:sz w:val="24"/>
          <w:szCs w:val="24"/>
        </w:rPr>
      </w:pPr>
    </w:p>
    <w:tbl>
      <w:tblPr>
        <w:tblW w:w="500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10"/>
        <w:gridCol w:w="707"/>
        <w:gridCol w:w="1417"/>
        <w:gridCol w:w="1699"/>
        <w:gridCol w:w="1276"/>
        <w:gridCol w:w="1138"/>
      </w:tblGrid>
      <w:tr w:rsidR="00E42531" w:rsidRPr="00E2444F" w:rsidTr="00E161A2">
        <w:trPr>
          <w:trHeight w:val="178"/>
          <w:tblHeader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31" w:rsidRPr="00E2444F" w:rsidRDefault="00E42531" w:rsidP="003E77FC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31" w:rsidRPr="00E2444F" w:rsidRDefault="00E42531" w:rsidP="003E77FC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1" w:rsidRPr="00E2444F" w:rsidRDefault="00E42531" w:rsidP="003E77F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1" w:rsidRDefault="00E42531" w:rsidP="003E77F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1" w:rsidRDefault="00E42531" w:rsidP="003E77F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31" w:rsidRPr="00E2444F" w:rsidRDefault="00E42531" w:rsidP="003E77FC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31" w:rsidRPr="00E2444F" w:rsidRDefault="00E42531" w:rsidP="003E77FC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42531" w:rsidRPr="00E2444F" w:rsidTr="003E77FC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2531" w:rsidRPr="00E2444F" w:rsidRDefault="00E42531" w:rsidP="003E77FC">
            <w:pPr>
              <w:shd w:val="clear" w:color="auto" w:fill="FFFFFF" w:themeFill="background1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b/>
                <w:color w:val="000000"/>
                <w:sz w:val="24"/>
                <w:szCs w:val="24"/>
                <w:lang w:eastAsia="en-US"/>
              </w:rPr>
              <w:t>Территориальный отдел г. Новоалександровска</w:t>
            </w:r>
          </w:p>
        </w:tc>
      </w:tr>
      <w:tr w:rsidR="00E42531" w:rsidRPr="00E2444F" w:rsidTr="00E161A2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2531" w:rsidRPr="00373EB2" w:rsidRDefault="003C7BCB" w:rsidP="003E77FC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2531" w:rsidRPr="00E2444F" w:rsidRDefault="003C7BCB" w:rsidP="003E77FC">
            <w:pPr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3C7BCB">
              <w:rPr>
                <w:sz w:val="24"/>
                <w:szCs w:val="24"/>
              </w:rPr>
              <w:t>ст. Григорополисская, ул. Тимирязева, б/н (ориентир напротив № 84 по ул. Тимирязева, ГСХТ им. Атамана М.И. Платова)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531" w:rsidRPr="00E2444F" w:rsidRDefault="00E42531" w:rsidP="003E77FC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531" w:rsidRPr="00E2444F" w:rsidRDefault="003C7BCB" w:rsidP="003E77FC">
            <w:pPr>
              <w:shd w:val="clear" w:color="auto" w:fill="FFFFFF" w:themeFill="background1"/>
              <w:rPr>
                <w:color w:val="000000"/>
                <w:sz w:val="24"/>
                <w:szCs w:val="24"/>
                <w:lang w:eastAsia="en-US"/>
              </w:rPr>
            </w:pPr>
            <w:r w:rsidRPr="003C7BCB">
              <w:rPr>
                <w:sz w:val="24"/>
                <w:szCs w:val="24"/>
                <w:lang w:eastAsia="en-US"/>
              </w:rPr>
              <w:t xml:space="preserve">реализация продукции предприятий общественного питания быстрого обслуживания </w:t>
            </w:r>
            <w:r w:rsidR="00E42531"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531" w:rsidRPr="00E2444F" w:rsidRDefault="00E42531" w:rsidP="003E77F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E42531" w:rsidRPr="00E2444F" w:rsidRDefault="00E42531" w:rsidP="003E77F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531" w:rsidRPr="00E2444F" w:rsidRDefault="00E42531" w:rsidP="003E77FC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531" w:rsidRPr="00E2444F" w:rsidRDefault="003C7BCB" w:rsidP="003E77F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2531" w:rsidRPr="00E2444F">
              <w:rPr>
                <w:sz w:val="24"/>
                <w:szCs w:val="24"/>
              </w:rPr>
              <w:t>0</w:t>
            </w:r>
          </w:p>
        </w:tc>
      </w:tr>
      <w:tr w:rsidR="00E42531" w:rsidRPr="00E2444F" w:rsidTr="00E161A2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2531" w:rsidRDefault="003C7BCB" w:rsidP="00E42531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2531" w:rsidRPr="00E2444F" w:rsidRDefault="003C7BCB" w:rsidP="00E42531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C7BCB">
              <w:rPr>
                <w:sz w:val="24"/>
                <w:szCs w:val="24"/>
              </w:rPr>
              <w:t>ст. Григорополисская, ул. Тимирязева, б/н (ориентир напротив № 84 по ул. Тимирязева, ГСХТ им. Атамана М.И. Платова)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531" w:rsidRPr="00E2444F" w:rsidRDefault="00E42531" w:rsidP="00E4253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531" w:rsidRPr="00E2444F" w:rsidRDefault="003C7BCB" w:rsidP="00E42531">
            <w:pPr>
              <w:shd w:val="clear" w:color="auto" w:fill="FFFFFF" w:themeFill="background1"/>
              <w:rPr>
                <w:color w:val="000000"/>
                <w:sz w:val="24"/>
                <w:szCs w:val="24"/>
                <w:lang w:eastAsia="en-US"/>
              </w:rPr>
            </w:pPr>
            <w:r w:rsidRPr="003C7BCB">
              <w:rPr>
                <w:sz w:val="24"/>
                <w:szCs w:val="24"/>
                <w:lang w:eastAsia="en-US"/>
              </w:rPr>
              <w:t xml:space="preserve">реализация продукции предприятий общественного питания быстрого обслуживания </w:t>
            </w:r>
            <w:r w:rsidR="00E42531" w:rsidRPr="00E42531">
              <w:rPr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531" w:rsidRPr="00E2444F" w:rsidRDefault="00E42531" w:rsidP="00E4253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E42531" w:rsidRPr="00E2444F" w:rsidRDefault="00E42531" w:rsidP="00E4253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531" w:rsidRPr="00E2444F" w:rsidRDefault="00E42531" w:rsidP="00E42531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531" w:rsidRPr="00E2444F" w:rsidRDefault="003C7BCB" w:rsidP="00E4253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E42531" w:rsidRDefault="00E42531" w:rsidP="00244D6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57A6B" w:rsidRDefault="00D57A6B" w:rsidP="00DB4BB0">
      <w:pPr>
        <w:ind w:firstLine="709"/>
        <w:jc w:val="both"/>
        <w:rPr>
          <w:sz w:val="28"/>
          <w:szCs w:val="28"/>
        </w:rPr>
      </w:pPr>
    </w:p>
    <w:p w:rsidR="00DB4BB0" w:rsidRPr="00DB4BB0" w:rsidRDefault="00E42531" w:rsidP="00DB4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B4BB0" w:rsidRPr="00DB4BB0">
        <w:rPr>
          <w:sz w:val="28"/>
          <w:szCs w:val="28"/>
        </w:rPr>
        <w:t>. 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</w:t>
      </w:r>
      <w:r w:rsidR="00AD0B7A">
        <w:rPr>
          <w:sz w:val="28"/>
          <w:szCs w:val="28"/>
        </w:rPr>
        <w:t xml:space="preserve">рая </w:t>
      </w:r>
      <w:r w:rsidR="00AD0B7A" w:rsidRPr="00AD0B7A">
        <w:rPr>
          <w:sz w:val="28"/>
          <w:szCs w:val="28"/>
        </w:rPr>
        <w:t>(</w:t>
      </w:r>
      <w:hyperlink r:id="rId8" w:history="1">
        <w:r w:rsidR="00AD0B7A" w:rsidRPr="00AD0B7A">
          <w:rPr>
            <w:rStyle w:val="a3"/>
            <w:color w:val="auto"/>
            <w:sz w:val="28"/>
            <w:szCs w:val="28"/>
            <w:u w:val="none"/>
          </w:rPr>
          <w:t>http://newalexandrovsk.ru</w:t>
        </w:r>
      </w:hyperlink>
      <w:r w:rsidR="00AD0B7A" w:rsidRPr="00AD0B7A">
        <w:rPr>
          <w:sz w:val="28"/>
          <w:szCs w:val="28"/>
        </w:rPr>
        <w:t>) и на сайте комитета Ставропольского края по пищевой и перерабатывающей промышленности, торговле и лицензированию в информационно-телекоммуникационной сети «Интернет»</w:t>
      </w:r>
      <w:r w:rsidR="00AD0B7A">
        <w:rPr>
          <w:sz w:val="28"/>
          <w:szCs w:val="28"/>
        </w:rPr>
        <w:t>.</w:t>
      </w:r>
    </w:p>
    <w:p w:rsidR="00DB4BB0" w:rsidRPr="00DB4BB0" w:rsidRDefault="00DB4BB0" w:rsidP="00AD0B7A">
      <w:pPr>
        <w:jc w:val="both"/>
        <w:rPr>
          <w:sz w:val="28"/>
          <w:szCs w:val="28"/>
        </w:rPr>
      </w:pPr>
    </w:p>
    <w:p w:rsidR="00DB4BB0" w:rsidRPr="00DB4BB0" w:rsidRDefault="00E42531" w:rsidP="00DB4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4BB0" w:rsidRPr="00DB4BB0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</w:t>
      </w:r>
      <w:r w:rsidR="00581C56">
        <w:rPr>
          <w:sz w:val="28"/>
          <w:szCs w:val="28"/>
        </w:rPr>
        <w:t>Соболева А.А</w:t>
      </w:r>
      <w:r w:rsidR="00DB4BB0" w:rsidRPr="00DB4BB0">
        <w:rPr>
          <w:sz w:val="28"/>
          <w:szCs w:val="28"/>
        </w:rPr>
        <w:t>.</w:t>
      </w:r>
    </w:p>
    <w:p w:rsidR="00DB4BB0" w:rsidRPr="00DB4BB0" w:rsidRDefault="00DB4BB0" w:rsidP="00DB4BB0">
      <w:pPr>
        <w:ind w:firstLine="709"/>
        <w:jc w:val="both"/>
        <w:rPr>
          <w:sz w:val="28"/>
          <w:szCs w:val="28"/>
        </w:rPr>
      </w:pPr>
    </w:p>
    <w:p w:rsidR="00DB4BB0" w:rsidRPr="00DB4BB0" w:rsidRDefault="00DB4BB0" w:rsidP="00DB4BB0">
      <w:pPr>
        <w:ind w:firstLine="709"/>
        <w:jc w:val="both"/>
        <w:rPr>
          <w:sz w:val="28"/>
          <w:szCs w:val="28"/>
        </w:rPr>
      </w:pPr>
    </w:p>
    <w:p w:rsidR="00244D64" w:rsidRDefault="00E42531" w:rsidP="00DB4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B4BB0" w:rsidRPr="00DB4BB0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44D64" w:rsidRDefault="00244D64" w:rsidP="00244D64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244D64" w:rsidRDefault="00244D64" w:rsidP="00244D64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Глава Новоалександровского</w:t>
      </w:r>
    </w:p>
    <w:p w:rsidR="00244D64" w:rsidRDefault="00244D64" w:rsidP="00244D64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городского округа</w:t>
      </w:r>
    </w:p>
    <w:p w:rsidR="00244D64" w:rsidRDefault="00244D64" w:rsidP="00244D64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Ставропольского края</w:t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 w:rsidR="006C6BF4">
        <w:rPr>
          <w:rFonts w:eastAsia="Calibri"/>
          <w:b/>
          <w:sz w:val="28"/>
          <w:szCs w:val="28"/>
          <w:lang w:eastAsia="en-US"/>
        </w:rPr>
        <w:t>Э</w:t>
      </w:r>
      <w:r>
        <w:rPr>
          <w:rFonts w:eastAsia="Calibri"/>
          <w:b/>
          <w:sz w:val="28"/>
          <w:szCs w:val="28"/>
          <w:lang w:eastAsia="en-US"/>
        </w:rPr>
        <w:t xml:space="preserve">. </w:t>
      </w:r>
      <w:r w:rsidR="006C6BF4">
        <w:rPr>
          <w:rFonts w:eastAsia="Calibri"/>
          <w:b/>
          <w:sz w:val="28"/>
          <w:szCs w:val="28"/>
          <w:lang w:eastAsia="en-US"/>
        </w:rPr>
        <w:t>А</w:t>
      </w:r>
      <w:r>
        <w:rPr>
          <w:rFonts w:eastAsia="Calibri"/>
          <w:b/>
          <w:sz w:val="28"/>
          <w:szCs w:val="28"/>
          <w:lang w:eastAsia="en-US"/>
        </w:rPr>
        <w:t xml:space="preserve">. </w:t>
      </w:r>
      <w:r w:rsidR="006C6BF4">
        <w:rPr>
          <w:rFonts w:eastAsia="Calibri"/>
          <w:b/>
          <w:sz w:val="28"/>
          <w:szCs w:val="28"/>
          <w:lang w:eastAsia="en-US"/>
        </w:rPr>
        <w:t>Колтунов</w:t>
      </w:r>
      <w:bookmarkStart w:id="0" w:name="_GoBack"/>
      <w:bookmarkEnd w:id="0"/>
    </w:p>
    <w:p w:rsidR="00244D64" w:rsidRDefault="00244D64" w:rsidP="00244D64">
      <w:pPr>
        <w:jc w:val="both"/>
        <w:rPr>
          <w:rFonts w:eastAsia="Calibri"/>
          <w:sz w:val="28"/>
          <w:szCs w:val="28"/>
          <w:lang w:eastAsia="en-US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A84379" w:rsidRDefault="00A84379"/>
    <w:p w:rsidR="00C8617A" w:rsidRDefault="00C8617A"/>
    <w:p w:rsidR="00C8617A" w:rsidRDefault="00C8617A"/>
    <w:p w:rsidR="00C8617A" w:rsidRDefault="00C8617A"/>
    <w:p w:rsidR="0036734D" w:rsidRDefault="0036734D"/>
    <w:sectPr w:rsidR="0036734D" w:rsidSect="00E42531">
      <w:headerReference w:type="default" r:id="rId9"/>
      <w:headerReference w:type="first" r:id="rId10"/>
      <w:pgSz w:w="11906" w:h="16838"/>
      <w:pgMar w:top="1134" w:right="567" w:bottom="1134" w:left="1985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E83" w:rsidRDefault="00313E83" w:rsidP="0036734D">
      <w:r>
        <w:separator/>
      </w:r>
    </w:p>
  </w:endnote>
  <w:endnote w:type="continuationSeparator" w:id="0">
    <w:p w:rsidR="00313E83" w:rsidRDefault="00313E83" w:rsidP="0036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E83" w:rsidRDefault="00313E83" w:rsidP="0036734D">
      <w:r>
        <w:separator/>
      </w:r>
    </w:p>
  </w:footnote>
  <w:footnote w:type="continuationSeparator" w:id="0">
    <w:p w:rsidR="00313E83" w:rsidRDefault="00313E83" w:rsidP="00367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3DD" w:rsidRDefault="000A23DD">
    <w:pPr>
      <w:pStyle w:val="a7"/>
      <w:jc w:val="center"/>
    </w:pPr>
  </w:p>
  <w:p w:rsidR="000A23DD" w:rsidRDefault="000A23D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3DD" w:rsidRDefault="000A23DD">
    <w:pPr>
      <w:pStyle w:val="a7"/>
      <w:jc w:val="center"/>
    </w:pPr>
  </w:p>
  <w:p w:rsidR="000A23DD" w:rsidRDefault="000A23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10510"/>
    <w:multiLevelType w:val="hybridMultilevel"/>
    <w:tmpl w:val="0F50E0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2F020A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13D331F6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14775E12"/>
    <w:multiLevelType w:val="hybridMultilevel"/>
    <w:tmpl w:val="50FC2DB2"/>
    <w:lvl w:ilvl="0" w:tplc="F9C21F0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F21428"/>
    <w:multiLevelType w:val="hybridMultilevel"/>
    <w:tmpl w:val="055021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F872D3"/>
    <w:multiLevelType w:val="hybridMultilevel"/>
    <w:tmpl w:val="0F50E0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4E7EB3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26AD006A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2F9A7102"/>
    <w:multiLevelType w:val="hybridMultilevel"/>
    <w:tmpl w:val="4AB680A2"/>
    <w:lvl w:ilvl="0" w:tplc="3702B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92EC1"/>
    <w:multiLevelType w:val="hybridMultilevel"/>
    <w:tmpl w:val="CDE8E8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07984"/>
    <w:multiLevelType w:val="hybridMultilevel"/>
    <w:tmpl w:val="E54E95EC"/>
    <w:lvl w:ilvl="0" w:tplc="3EA490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EF577AF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751A75"/>
    <w:multiLevelType w:val="hybridMultilevel"/>
    <w:tmpl w:val="660AED2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55F73486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56F41996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8205FE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6">
    <w:nsid w:val="5A8A1AC3"/>
    <w:multiLevelType w:val="hybridMultilevel"/>
    <w:tmpl w:val="9E4C6A46"/>
    <w:lvl w:ilvl="0" w:tplc="BF72E9F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D985884"/>
    <w:multiLevelType w:val="hybridMultilevel"/>
    <w:tmpl w:val="660AED2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5E2876FC"/>
    <w:multiLevelType w:val="hybridMultilevel"/>
    <w:tmpl w:val="8F5401E0"/>
    <w:lvl w:ilvl="0" w:tplc="3702B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B103D8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6B14338E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15"/>
  </w:num>
  <w:num w:numId="5">
    <w:abstractNumId w:val="9"/>
  </w:num>
  <w:num w:numId="6">
    <w:abstractNumId w:val="18"/>
  </w:num>
  <w:num w:numId="7">
    <w:abstractNumId w:val="8"/>
  </w:num>
  <w:num w:numId="8">
    <w:abstractNumId w:val="11"/>
  </w:num>
  <w:num w:numId="9">
    <w:abstractNumId w:val="2"/>
  </w:num>
  <w:num w:numId="10">
    <w:abstractNumId w:val="12"/>
  </w:num>
  <w:num w:numId="11">
    <w:abstractNumId w:val="13"/>
  </w:num>
  <w:num w:numId="12">
    <w:abstractNumId w:val="19"/>
  </w:num>
  <w:num w:numId="13">
    <w:abstractNumId w:val="6"/>
  </w:num>
  <w:num w:numId="14">
    <w:abstractNumId w:val="20"/>
  </w:num>
  <w:num w:numId="15">
    <w:abstractNumId w:val="7"/>
  </w:num>
  <w:num w:numId="16">
    <w:abstractNumId w:val="1"/>
  </w:num>
  <w:num w:numId="17">
    <w:abstractNumId w:val="17"/>
  </w:num>
  <w:num w:numId="18">
    <w:abstractNumId w:val="5"/>
  </w:num>
  <w:num w:numId="19">
    <w:abstractNumId w:val="14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AB"/>
    <w:rsid w:val="000A23DD"/>
    <w:rsid w:val="001D50B9"/>
    <w:rsid w:val="00244D64"/>
    <w:rsid w:val="00261EEF"/>
    <w:rsid w:val="00283F75"/>
    <w:rsid w:val="00313E83"/>
    <w:rsid w:val="0036734D"/>
    <w:rsid w:val="00373EB2"/>
    <w:rsid w:val="003C7BCB"/>
    <w:rsid w:val="004C036A"/>
    <w:rsid w:val="004E1687"/>
    <w:rsid w:val="00523F0F"/>
    <w:rsid w:val="00581C56"/>
    <w:rsid w:val="00654FA7"/>
    <w:rsid w:val="006C6BF4"/>
    <w:rsid w:val="00915F97"/>
    <w:rsid w:val="009947B9"/>
    <w:rsid w:val="00A84379"/>
    <w:rsid w:val="00AD0B7A"/>
    <w:rsid w:val="00B0392E"/>
    <w:rsid w:val="00B132CA"/>
    <w:rsid w:val="00BE326C"/>
    <w:rsid w:val="00BF080C"/>
    <w:rsid w:val="00C8617A"/>
    <w:rsid w:val="00CA5E00"/>
    <w:rsid w:val="00D57A6B"/>
    <w:rsid w:val="00D83F30"/>
    <w:rsid w:val="00DA0831"/>
    <w:rsid w:val="00DB4BB0"/>
    <w:rsid w:val="00E161A2"/>
    <w:rsid w:val="00E42531"/>
    <w:rsid w:val="00F0727D"/>
    <w:rsid w:val="00FB0CA5"/>
    <w:rsid w:val="00FB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9CA5E-E7FA-47E2-A84C-FCFC798A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D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4B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4BB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36734D"/>
    <w:pPr>
      <w:widowControl w:val="0"/>
      <w:autoSpaceDE w:val="0"/>
      <w:autoSpaceDN w:val="0"/>
      <w:adjustRightInd w:val="0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6734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8">
    <w:name w:val="Верхний колонтитул Знак"/>
    <w:basedOn w:val="a0"/>
    <w:link w:val="a7"/>
    <w:uiPriority w:val="99"/>
    <w:rsid w:val="003673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6734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Нижний колонтитул Знак"/>
    <w:basedOn w:val="a0"/>
    <w:link w:val="a9"/>
    <w:uiPriority w:val="99"/>
    <w:rsid w:val="003673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673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b">
    <w:name w:val="No Spacing"/>
    <w:uiPriority w:val="1"/>
    <w:qFormat/>
    <w:rsid w:val="003673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2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alexandrov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A74A9-5508-46BB-8015-705EB24D3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Кузнецова</dc:creator>
  <cp:keywords/>
  <dc:description/>
  <cp:lastModifiedBy>Ирина Кузнецова</cp:lastModifiedBy>
  <cp:revision>12</cp:revision>
  <cp:lastPrinted>2022-08-03T11:49:00Z</cp:lastPrinted>
  <dcterms:created xsi:type="dcterms:W3CDTF">2021-07-07T11:58:00Z</dcterms:created>
  <dcterms:modified xsi:type="dcterms:W3CDTF">2023-01-31T12:12:00Z</dcterms:modified>
</cp:coreProperties>
</file>