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8404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  <w:gridCol w:w="9468"/>
        <w:gridCol w:w="9468"/>
      </w:tblGrid>
      <w:tr w:rsidR="00DD7C72" w:rsidRPr="0077109F" w:rsidTr="001B570C">
        <w:tc>
          <w:tcPr>
            <w:tcW w:w="9468" w:type="dxa"/>
            <w:gridSpan w:val="3"/>
          </w:tcPr>
          <w:p w:rsidR="00DD7C72" w:rsidRPr="0077109F" w:rsidRDefault="00DD7C72" w:rsidP="001B570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E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77109F">
              <w:rPr>
                <w:b/>
                <w:bCs/>
                <w:sz w:val="28"/>
                <w:szCs w:val="28"/>
              </w:rPr>
              <w:t xml:space="preserve">АДМИНИСТРАЦИЯ НОВОАЛЕКСАНДРОВСКОГО </w:t>
            </w:r>
          </w:p>
          <w:p w:rsidR="00DD7C72" w:rsidRPr="0077109F" w:rsidRDefault="00DD7C72" w:rsidP="001B570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E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ОКРУГА</w:t>
            </w:r>
            <w:r w:rsidRPr="0077109F">
              <w:rPr>
                <w:b/>
                <w:bCs/>
                <w:sz w:val="28"/>
                <w:szCs w:val="28"/>
              </w:rPr>
              <w:t xml:space="preserve"> СТАВРОПОЛЬСКОГО КРАЯ</w:t>
            </w:r>
          </w:p>
          <w:p w:rsidR="00DD7C72" w:rsidRPr="0077109F" w:rsidRDefault="00DD7C72" w:rsidP="001B57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68" w:type="dxa"/>
          </w:tcPr>
          <w:p w:rsidR="00DD7C72" w:rsidRDefault="00DD7C72" w:rsidP="001B570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E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68" w:type="dxa"/>
          </w:tcPr>
          <w:p w:rsidR="00DD7C72" w:rsidRDefault="00DD7C72" w:rsidP="001B570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E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</w:tc>
      </w:tr>
      <w:tr w:rsidR="00DD7C72" w:rsidRPr="0077109F" w:rsidTr="001B570C">
        <w:tc>
          <w:tcPr>
            <w:tcW w:w="2448" w:type="dxa"/>
          </w:tcPr>
          <w:p w:rsidR="00DD7C72" w:rsidRPr="0077109F" w:rsidRDefault="00DD7C72" w:rsidP="001B570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E w:val="0"/>
              <w:outlineLvl w:val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</w:tcPr>
          <w:p w:rsidR="00DD7C72" w:rsidRPr="0077109F" w:rsidRDefault="00DD7C72" w:rsidP="001B570C">
            <w:pPr>
              <w:jc w:val="center"/>
              <w:rPr>
                <w:b/>
                <w:sz w:val="28"/>
                <w:szCs w:val="28"/>
              </w:rPr>
            </w:pPr>
            <w:r w:rsidRPr="0077109F">
              <w:rPr>
                <w:b/>
                <w:sz w:val="28"/>
                <w:szCs w:val="28"/>
              </w:rPr>
              <w:t>ПОСТАНОВЛЕНИЕ</w:t>
            </w:r>
          </w:p>
          <w:p w:rsidR="00DD7C72" w:rsidRPr="0077109F" w:rsidRDefault="00DD7C72" w:rsidP="001B57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DD7C72" w:rsidRPr="0077109F" w:rsidRDefault="00DD7C72" w:rsidP="001B570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68" w:type="dxa"/>
          </w:tcPr>
          <w:p w:rsidR="00DD7C72" w:rsidRPr="0077109F" w:rsidRDefault="00DD7C72" w:rsidP="001B570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68" w:type="dxa"/>
          </w:tcPr>
          <w:p w:rsidR="00DD7C72" w:rsidRPr="0077109F" w:rsidRDefault="00DD7C72" w:rsidP="001B570C">
            <w:pPr>
              <w:jc w:val="right"/>
              <w:rPr>
                <w:sz w:val="28"/>
                <w:szCs w:val="28"/>
              </w:rPr>
            </w:pPr>
          </w:p>
        </w:tc>
      </w:tr>
      <w:tr w:rsidR="00DD7C72" w:rsidRPr="0077109F" w:rsidTr="001B570C">
        <w:tc>
          <w:tcPr>
            <w:tcW w:w="2448" w:type="dxa"/>
          </w:tcPr>
          <w:p w:rsidR="00DD7C72" w:rsidRPr="0077109F" w:rsidRDefault="00DD7C72" w:rsidP="001B570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E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2023г.</w:t>
            </w:r>
          </w:p>
        </w:tc>
        <w:tc>
          <w:tcPr>
            <w:tcW w:w="4500" w:type="dxa"/>
          </w:tcPr>
          <w:p w:rsidR="00DD7C72" w:rsidRPr="0077109F" w:rsidRDefault="00DD7C72" w:rsidP="001B570C">
            <w:pPr>
              <w:jc w:val="center"/>
              <w:rPr>
                <w:sz w:val="28"/>
                <w:szCs w:val="28"/>
              </w:rPr>
            </w:pPr>
            <w:r w:rsidRPr="0077109F">
              <w:rPr>
                <w:sz w:val="28"/>
                <w:szCs w:val="28"/>
              </w:rPr>
              <w:t>г. Новоалександровск</w:t>
            </w:r>
          </w:p>
        </w:tc>
        <w:tc>
          <w:tcPr>
            <w:tcW w:w="2520" w:type="dxa"/>
          </w:tcPr>
          <w:p w:rsidR="00DD7C72" w:rsidRPr="0077109F" w:rsidRDefault="00DD7C72" w:rsidP="001B570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9468" w:type="dxa"/>
          </w:tcPr>
          <w:p w:rsidR="00DD7C72" w:rsidRDefault="00DD7C72" w:rsidP="001B570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68" w:type="dxa"/>
          </w:tcPr>
          <w:p w:rsidR="00DD7C72" w:rsidRDefault="00DD7C72" w:rsidP="001B570C">
            <w:pPr>
              <w:rPr>
                <w:sz w:val="28"/>
                <w:szCs w:val="28"/>
              </w:rPr>
            </w:pPr>
          </w:p>
        </w:tc>
      </w:tr>
    </w:tbl>
    <w:p w:rsidR="00DD7C72" w:rsidRDefault="00DD7C72" w:rsidP="00DD7C72">
      <w:pPr>
        <w:ind w:firstLine="708"/>
        <w:jc w:val="both"/>
        <w:rPr>
          <w:sz w:val="28"/>
          <w:szCs w:val="28"/>
        </w:rPr>
      </w:pPr>
    </w:p>
    <w:p w:rsidR="00DD7C72" w:rsidRDefault="00DD7C72" w:rsidP="00DD7C72">
      <w:pPr>
        <w:ind w:firstLine="708"/>
        <w:jc w:val="both"/>
        <w:rPr>
          <w:sz w:val="28"/>
          <w:szCs w:val="28"/>
        </w:rPr>
      </w:pPr>
    </w:p>
    <w:p w:rsidR="00DD7C72" w:rsidRPr="0077109F" w:rsidRDefault="00DD7C72" w:rsidP="00DD7C72">
      <w:pPr>
        <w:ind w:firstLine="708"/>
        <w:jc w:val="both"/>
        <w:rPr>
          <w:sz w:val="28"/>
          <w:szCs w:val="28"/>
        </w:rPr>
      </w:pPr>
    </w:p>
    <w:p w:rsidR="00DD7C72" w:rsidRPr="00452593" w:rsidRDefault="00DD7C72" w:rsidP="00DD7C72">
      <w:pPr>
        <w:spacing w:line="276" w:lineRule="auto"/>
        <w:ind w:left="142"/>
        <w:jc w:val="both"/>
        <w:rPr>
          <w:sz w:val="28"/>
          <w:szCs w:val="28"/>
        </w:rPr>
      </w:pPr>
      <w:r w:rsidRPr="0077109F">
        <w:rPr>
          <w:sz w:val="28"/>
          <w:szCs w:val="28"/>
        </w:rPr>
        <w:t>О</w:t>
      </w:r>
      <w:r>
        <w:rPr>
          <w:sz w:val="28"/>
          <w:szCs w:val="28"/>
        </w:rPr>
        <w:t xml:space="preserve"> прогнозе</w:t>
      </w:r>
      <w:r w:rsidRPr="0077109F">
        <w:rPr>
          <w:sz w:val="28"/>
          <w:szCs w:val="28"/>
        </w:rPr>
        <w:t xml:space="preserve"> социально</w:t>
      </w:r>
      <w:r>
        <w:rPr>
          <w:sz w:val="28"/>
          <w:szCs w:val="28"/>
        </w:rPr>
        <w:t xml:space="preserve"> </w:t>
      </w:r>
      <w:r w:rsidRPr="0077109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7109F">
        <w:rPr>
          <w:sz w:val="28"/>
          <w:szCs w:val="28"/>
        </w:rPr>
        <w:t xml:space="preserve">экономического развития </w:t>
      </w:r>
      <w:proofErr w:type="spellStart"/>
      <w:r w:rsidRPr="0077109F"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77109F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на период до 2035 года</w:t>
      </w:r>
    </w:p>
    <w:p w:rsidR="00DD7C72" w:rsidRDefault="00DD7C72" w:rsidP="00DD7C72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</w:p>
    <w:p w:rsidR="00DD7C72" w:rsidRDefault="00DD7C72" w:rsidP="00DD7C72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</w:p>
    <w:p w:rsidR="00DD7C72" w:rsidRPr="000C5668" w:rsidRDefault="00DD7C72" w:rsidP="00DD7C72">
      <w:pPr>
        <w:spacing w:line="276" w:lineRule="auto"/>
        <w:ind w:left="142" w:firstLine="566"/>
        <w:jc w:val="both"/>
        <w:rPr>
          <w:b/>
          <w:sz w:val="28"/>
          <w:szCs w:val="28"/>
        </w:rPr>
      </w:pPr>
      <w:r w:rsidRPr="000C5668">
        <w:rPr>
          <w:sz w:val="28"/>
          <w:szCs w:val="28"/>
        </w:rPr>
        <w:t xml:space="preserve">В соответствии со ст. 173 Бюджетного кодекса Российской Федерации, Положением о бюджетном процессе в Новоалександровском муниципальном округе Ставропольского края, </w:t>
      </w:r>
      <w:r>
        <w:rPr>
          <w:sz w:val="28"/>
          <w:szCs w:val="28"/>
        </w:rPr>
        <w:t>утвержденным</w:t>
      </w:r>
      <w:r w:rsidRPr="000C5668">
        <w:rPr>
          <w:sz w:val="28"/>
          <w:szCs w:val="28"/>
        </w:rPr>
        <w:t xml:space="preserve"> решением Совета депутатов </w:t>
      </w:r>
      <w:proofErr w:type="spellStart"/>
      <w:r w:rsidRPr="000C5668">
        <w:rPr>
          <w:sz w:val="28"/>
          <w:szCs w:val="28"/>
        </w:rPr>
        <w:t>Новоалександровского</w:t>
      </w:r>
      <w:proofErr w:type="spellEnd"/>
      <w:r w:rsidRPr="000C5668">
        <w:rPr>
          <w:sz w:val="28"/>
          <w:szCs w:val="28"/>
        </w:rPr>
        <w:t xml:space="preserve"> муниципального округа Ставропольского края от 24.10.2023</w:t>
      </w:r>
      <w:r>
        <w:rPr>
          <w:sz w:val="28"/>
          <w:szCs w:val="28"/>
        </w:rPr>
        <w:t xml:space="preserve"> </w:t>
      </w:r>
      <w:r w:rsidRPr="000C5668">
        <w:rPr>
          <w:sz w:val="28"/>
          <w:szCs w:val="28"/>
        </w:rPr>
        <w:t>г. № 16/691, Порядком разработки, корректировки, осуществления мониторинга и контроля реализации прогноза социально</w:t>
      </w:r>
      <w:r>
        <w:rPr>
          <w:sz w:val="28"/>
          <w:szCs w:val="28"/>
        </w:rPr>
        <w:t xml:space="preserve"> </w:t>
      </w:r>
      <w:r w:rsidRPr="000C566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C5668">
        <w:rPr>
          <w:sz w:val="28"/>
          <w:szCs w:val="28"/>
        </w:rPr>
        <w:t xml:space="preserve">экономического развития </w:t>
      </w:r>
      <w:proofErr w:type="spellStart"/>
      <w:r w:rsidRPr="000C5668">
        <w:rPr>
          <w:sz w:val="28"/>
          <w:szCs w:val="28"/>
        </w:rPr>
        <w:t>Новоалександровского</w:t>
      </w:r>
      <w:proofErr w:type="spellEnd"/>
      <w:r w:rsidRPr="000C566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0C5668">
        <w:rPr>
          <w:sz w:val="28"/>
          <w:szCs w:val="28"/>
        </w:rPr>
        <w:t xml:space="preserve"> округа Ставропольского края на </w:t>
      </w:r>
      <w:r>
        <w:rPr>
          <w:sz w:val="28"/>
          <w:szCs w:val="28"/>
        </w:rPr>
        <w:t>долгосрочный</w:t>
      </w:r>
      <w:r w:rsidRPr="000C5668">
        <w:rPr>
          <w:sz w:val="28"/>
          <w:szCs w:val="28"/>
        </w:rPr>
        <w:t xml:space="preserve"> период,</w:t>
      </w:r>
      <w:r>
        <w:rPr>
          <w:sz w:val="28"/>
          <w:szCs w:val="28"/>
        </w:rPr>
        <w:t xml:space="preserve"> утвержденный постановлением администрации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от 17.11.2023г. № 1513,</w:t>
      </w:r>
      <w:r w:rsidRPr="000C5668">
        <w:rPr>
          <w:sz w:val="28"/>
          <w:szCs w:val="28"/>
        </w:rPr>
        <w:t xml:space="preserve"> рассмотрев на заседании администрации </w:t>
      </w:r>
      <w:proofErr w:type="spellStart"/>
      <w:r w:rsidRPr="000C5668">
        <w:rPr>
          <w:sz w:val="28"/>
          <w:szCs w:val="28"/>
        </w:rPr>
        <w:t>Новоалександровского</w:t>
      </w:r>
      <w:proofErr w:type="spellEnd"/>
      <w:r w:rsidRPr="000C5668">
        <w:rPr>
          <w:sz w:val="28"/>
          <w:szCs w:val="28"/>
        </w:rPr>
        <w:t xml:space="preserve"> муниципального округа Ставропольского края прогноз социально</w:t>
      </w:r>
      <w:r>
        <w:rPr>
          <w:sz w:val="28"/>
          <w:szCs w:val="28"/>
        </w:rPr>
        <w:t xml:space="preserve"> </w:t>
      </w:r>
      <w:r w:rsidRPr="000C566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C5668">
        <w:rPr>
          <w:sz w:val="28"/>
          <w:szCs w:val="28"/>
        </w:rPr>
        <w:t xml:space="preserve">экономического развития </w:t>
      </w:r>
      <w:proofErr w:type="spellStart"/>
      <w:r w:rsidRPr="000C5668">
        <w:rPr>
          <w:sz w:val="28"/>
          <w:szCs w:val="28"/>
        </w:rPr>
        <w:t>Новоалександровского</w:t>
      </w:r>
      <w:proofErr w:type="spellEnd"/>
      <w:r w:rsidRPr="000C5668">
        <w:rPr>
          <w:sz w:val="28"/>
          <w:szCs w:val="28"/>
        </w:rPr>
        <w:t xml:space="preserve"> муниципального округа Ставропольского края на период </w:t>
      </w:r>
      <w:r>
        <w:rPr>
          <w:sz w:val="28"/>
          <w:szCs w:val="28"/>
        </w:rPr>
        <w:t>до 2035 года</w:t>
      </w:r>
      <w:r w:rsidRPr="000C5668">
        <w:rPr>
          <w:sz w:val="28"/>
          <w:szCs w:val="28"/>
        </w:rPr>
        <w:t xml:space="preserve">, администрация </w:t>
      </w:r>
      <w:proofErr w:type="spellStart"/>
      <w:r w:rsidRPr="000C5668">
        <w:rPr>
          <w:sz w:val="28"/>
          <w:szCs w:val="28"/>
        </w:rPr>
        <w:t>Новоалександровского</w:t>
      </w:r>
      <w:proofErr w:type="spellEnd"/>
      <w:r w:rsidRPr="000C5668">
        <w:rPr>
          <w:sz w:val="28"/>
          <w:szCs w:val="28"/>
        </w:rPr>
        <w:t xml:space="preserve"> муниципального округа Ставропольского края</w:t>
      </w:r>
    </w:p>
    <w:p w:rsidR="00DD7C72" w:rsidRDefault="00DD7C72" w:rsidP="00DD7C72">
      <w:pPr>
        <w:spacing w:line="276" w:lineRule="auto"/>
        <w:ind w:firstLine="708"/>
        <w:jc w:val="both"/>
        <w:rPr>
          <w:sz w:val="28"/>
          <w:szCs w:val="28"/>
        </w:rPr>
      </w:pPr>
    </w:p>
    <w:p w:rsidR="00DD7C72" w:rsidRDefault="00DD7C72" w:rsidP="00DD7C72">
      <w:pPr>
        <w:spacing w:line="276" w:lineRule="auto"/>
        <w:ind w:firstLine="708"/>
        <w:jc w:val="both"/>
        <w:rPr>
          <w:sz w:val="28"/>
          <w:szCs w:val="28"/>
        </w:rPr>
      </w:pPr>
    </w:p>
    <w:p w:rsidR="00DD7C72" w:rsidRDefault="00DD7C72" w:rsidP="00DD7C72">
      <w:pPr>
        <w:pStyle w:val="a3"/>
        <w:spacing w:line="276" w:lineRule="auto"/>
        <w:jc w:val="both"/>
        <w:rPr>
          <w:b/>
          <w:sz w:val="28"/>
          <w:szCs w:val="28"/>
        </w:rPr>
      </w:pPr>
      <w:r w:rsidRPr="0077109F">
        <w:rPr>
          <w:b/>
          <w:sz w:val="28"/>
          <w:szCs w:val="28"/>
        </w:rPr>
        <w:t>ПОСТАНОВЛЯЕТ:</w:t>
      </w:r>
    </w:p>
    <w:p w:rsidR="00DD7C72" w:rsidRDefault="00DD7C72" w:rsidP="00DD7C72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DD7C72" w:rsidRDefault="00DD7C72" w:rsidP="00DD7C72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DD7C72" w:rsidRDefault="00DD7C72" w:rsidP="00DD7C72">
      <w:pPr>
        <w:spacing w:line="276" w:lineRule="auto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</w:t>
      </w:r>
      <w:r w:rsidRPr="0077109F">
        <w:rPr>
          <w:sz w:val="28"/>
          <w:szCs w:val="28"/>
        </w:rPr>
        <w:t>рогноз социально</w:t>
      </w:r>
      <w:r>
        <w:rPr>
          <w:sz w:val="28"/>
          <w:szCs w:val="28"/>
        </w:rPr>
        <w:t xml:space="preserve"> </w:t>
      </w:r>
      <w:r w:rsidRPr="0077109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7109F">
        <w:rPr>
          <w:sz w:val="28"/>
          <w:szCs w:val="28"/>
        </w:rPr>
        <w:t xml:space="preserve">экономического развития </w:t>
      </w:r>
      <w:proofErr w:type="spellStart"/>
      <w:r w:rsidRPr="0077109F">
        <w:rPr>
          <w:sz w:val="28"/>
          <w:szCs w:val="28"/>
        </w:rPr>
        <w:t>Новоалександровского</w:t>
      </w:r>
      <w:proofErr w:type="spellEnd"/>
      <w:r w:rsidRPr="0077109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77109F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на период до 2035 года, согласно приложению.</w:t>
      </w:r>
    </w:p>
    <w:p w:rsidR="00610C03" w:rsidRDefault="00610C03" w:rsidP="00DD7C72">
      <w:pPr>
        <w:spacing w:line="276" w:lineRule="auto"/>
        <w:ind w:left="142" w:firstLine="425"/>
        <w:jc w:val="both"/>
        <w:rPr>
          <w:sz w:val="28"/>
          <w:szCs w:val="28"/>
        </w:rPr>
      </w:pPr>
    </w:p>
    <w:p w:rsidR="00610C03" w:rsidRDefault="00610C03" w:rsidP="00610C03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Pr="00B76AD6">
        <w:rPr>
          <w:sz w:val="28"/>
          <w:szCs w:val="28"/>
        </w:rPr>
        <w:t>Признать утратившими силу</w:t>
      </w:r>
      <w:r>
        <w:rPr>
          <w:sz w:val="28"/>
          <w:szCs w:val="28"/>
        </w:rPr>
        <w:t>:</w:t>
      </w:r>
    </w:p>
    <w:p w:rsidR="00610C03" w:rsidRDefault="00610C03" w:rsidP="00610C03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B76AD6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proofErr w:type="gramEnd"/>
      <w:r w:rsidRPr="00B76AD6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B76AD6">
        <w:rPr>
          <w:sz w:val="28"/>
          <w:szCs w:val="28"/>
        </w:rPr>
        <w:t xml:space="preserve"> Ставропольского края </w:t>
      </w:r>
      <w:r w:rsidRPr="00373A76">
        <w:rPr>
          <w:sz w:val="28"/>
          <w:szCs w:val="28"/>
        </w:rPr>
        <w:t xml:space="preserve">от </w:t>
      </w:r>
      <w:r>
        <w:rPr>
          <w:sz w:val="28"/>
          <w:szCs w:val="28"/>
        </w:rPr>
        <w:t>29 ноября</w:t>
      </w:r>
      <w:r w:rsidRPr="00373A76">
        <w:rPr>
          <w:sz w:val="28"/>
          <w:szCs w:val="28"/>
        </w:rPr>
        <w:t xml:space="preserve"> 2017 г. № </w:t>
      </w:r>
      <w:r>
        <w:rPr>
          <w:sz w:val="28"/>
          <w:szCs w:val="28"/>
        </w:rPr>
        <w:t>104</w:t>
      </w:r>
      <w:r w:rsidRPr="00373A76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lastRenderedPageBreak/>
        <w:t xml:space="preserve">прогноза социально - экономического развития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 на период до 2035 года;</w:t>
      </w:r>
    </w:p>
    <w:p w:rsidR="00610C03" w:rsidRDefault="00610C03" w:rsidP="00610C03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B76AD6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proofErr w:type="gramEnd"/>
      <w:r w:rsidRPr="00B76AD6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B76AD6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от 29 ноября 2018г. № 1782 «О внесении изменений в прогноз</w:t>
      </w:r>
      <w:r w:rsidRPr="00A82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 - экономического развития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 на период до 2035 года»; </w:t>
      </w:r>
    </w:p>
    <w:p w:rsidR="00610C03" w:rsidRDefault="00610C03" w:rsidP="00610C03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B76AD6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proofErr w:type="gramEnd"/>
      <w:r w:rsidRPr="00B76AD6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B76AD6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от 23 декабря 2020г. № 1934 «О внесении изменений в прогноз</w:t>
      </w:r>
      <w:r w:rsidRPr="00A82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 - экономического развития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 на период до 2035 года»;</w:t>
      </w:r>
    </w:p>
    <w:p w:rsidR="00610C03" w:rsidRDefault="00610C03" w:rsidP="00610C03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B76AD6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proofErr w:type="gramEnd"/>
      <w:r w:rsidRPr="00B76AD6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B76AD6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от 21 декабря 2021г. № 1758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в прогноз</w:t>
      </w:r>
      <w:r w:rsidRPr="00A82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 - экономического развития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 на период до 2035 года»</w:t>
      </w:r>
      <w:r>
        <w:rPr>
          <w:sz w:val="28"/>
          <w:szCs w:val="28"/>
        </w:rPr>
        <w:t>.</w:t>
      </w:r>
    </w:p>
    <w:p w:rsidR="00610C03" w:rsidRDefault="00610C03" w:rsidP="00DD7C72">
      <w:pPr>
        <w:spacing w:line="276" w:lineRule="auto"/>
        <w:ind w:left="142" w:firstLine="425"/>
        <w:jc w:val="both"/>
        <w:rPr>
          <w:sz w:val="28"/>
          <w:szCs w:val="28"/>
        </w:rPr>
      </w:pPr>
    </w:p>
    <w:p w:rsidR="00DD7C72" w:rsidRDefault="00DD7C72" w:rsidP="00DD7C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D7C72" w:rsidRDefault="00610C03" w:rsidP="00DD7C72">
      <w:pPr>
        <w:autoSpaceDE w:val="0"/>
        <w:autoSpaceDN w:val="0"/>
        <w:adjustRightInd w:val="0"/>
        <w:ind w:firstLine="567"/>
        <w:jc w:val="both"/>
        <w:rPr>
          <w:rStyle w:val="layout"/>
          <w:sz w:val="28"/>
          <w:szCs w:val="28"/>
        </w:rPr>
      </w:pPr>
      <w:r>
        <w:rPr>
          <w:sz w:val="28"/>
          <w:szCs w:val="28"/>
        </w:rPr>
        <w:t>3</w:t>
      </w:r>
      <w:r w:rsidR="00DD7C72">
        <w:rPr>
          <w:sz w:val="28"/>
          <w:szCs w:val="28"/>
        </w:rPr>
        <w:t>. Опубликовать настоящее постановление в муниципальной газете «</w:t>
      </w:r>
      <w:proofErr w:type="spellStart"/>
      <w:r w:rsidR="00DD7C72">
        <w:rPr>
          <w:sz w:val="28"/>
          <w:szCs w:val="28"/>
        </w:rPr>
        <w:t>Новоалександровский</w:t>
      </w:r>
      <w:proofErr w:type="spellEnd"/>
      <w:r w:rsidR="00DD7C72">
        <w:rPr>
          <w:sz w:val="28"/>
          <w:szCs w:val="28"/>
        </w:rPr>
        <w:t xml:space="preserve"> вестник» и разместить на официальном </w:t>
      </w:r>
      <w:r w:rsidR="00DD7C72" w:rsidRPr="0026524C">
        <w:rPr>
          <w:sz w:val="28"/>
          <w:szCs w:val="28"/>
        </w:rPr>
        <w:t>сайте</w:t>
      </w:r>
      <w:r w:rsidR="00DD7C72" w:rsidRPr="0026524C">
        <w:rPr>
          <w:rStyle w:val="layout"/>
          <w:sz w:val="28"/>
          <w:szCs w:val="28"/>
        </w:rPr>
        <w:t xml:space="preserve"> </w:t>
      </w:r>
      <w:proofErr w:type="spellStart"/>
      <w:r w:rsidR="00DD7C72" w:rsidRPr="0026524C">
        <w:rPr>
          <w:rStyle w:val="layout"/>
          <w:sz w:val="28"/>
          <w:szCs w:val="28"/>
        </w:rPr>
        <w:t>Новоалександровского</w:t>
      </w:r>
      <w:proofErr w:type="spellEnd"/>
      <w:r w:rsidR="00DD7C72" w:rsidRPr="0026524C">
        <w:rPr>
          <w:rStyle w:val="layout"/>
          <w:sz w:val="28"/>
          <w:szCs w:val="28"/>
        </w:rPr>
        <w:t xml:space="preserve"> муниципального округа Ставропольского края </w:t>
      </w:r>
      <w:r w:rsidR="00DD7C72" w:rsidRPr="006A385A">
        <w:rPr>
          <w:rStyle w:val="layout"/>
          <w:sz w:val="28"/>
          <w:szCs w:val="28"/>
        </w:rPr>
        <w:t>(</w:t>
      </w:r>
      <w:hyperlink r:id="rId5" w:history="1">
        <w:r w:rsidR="00DD7C72" w:rsidRPr="006A385A">
          <w:rPr>
            <w:rStyle w:val="a5"/>
            <w:sz w:val="28"/>
            <w:szCs w:val="28"/>
          </w:rPr>
          <w:t>https://newalexandrovsk.gosuslugi.ru/</w:t>
        </w:r>
      </w:hyperlink>
      <w:r w:rsidR="00DD7C72" w:rsidRPr="006A385A">
        <w:rPr>
          <w:rStyle w:val="layout"/>
          <w:sz w:val="28"/>
          <w:szCs w:val="28"/>
        </w:rPr>
        <w:t>).</w:t>
      </w:r>
    </w:p>
    <w:p w:rsidR="00DD7C72" w:rsidRDefault="00DD7C72" w:rsidP="00DD7C7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DD7C72" w:rsidRPr="0026524C" w:rsidRDefault="00DD7C72" w:rsidP="00DD7C7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DD7C72" w:rsidRDefault="00610C03" w:rsidP="00DD7C72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DD7C72">
        <w:rPr>
          <w:bCs/>
          <w:sz w:val="28"/>
          <w:szCs w:val="28"/>
        </w:rPr>
        <w:t xml:space="preserve">.Контроль за выполнением настоящего постановления возложить на заместителя главы администрации </w:t>
      </w:r>
      <w:proofErr w:type="spellStart"/>
      <w:r w:rsidR="00DD7C72" w:rsidRPr="00E63C63">
        <w:rPr>
          <w:bCs/>
          <w:sz w:val="28"/>
          <w:szCs w:val="28"/>
        </w:rPr>
        <w:t>Новоалександровского</w:t>
      </w:r>
      <w:proofErr w:type="spellEnd"/>
      <w:r w:rsidR="00DD7C72">
        <w:rPr>
          <w:bCs/>
          <w:sz w:val="28"/>
          <w:szCs w:val="28"/>
        </w:rPr>
        <w:t xml:space="preserve"> муниципального округа Ставропольского края Соболева А. А.</w:t>
      </w:r>
    </w:p>
    <w:p w:rsidR="00DD7C72" w:rsidRDefault="00DD7C72" w:rsidP="00DD7C72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</w:p>
    <w:p w:rsidR="00DD7C72" w:rsidRDefault="00DD7C72" w:rsidP="00DD7C72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</w:p>
    <w:p w:rsidR="00DD7C72" w:rsidRDefault="00610C03" w:rsidP="00DD7C7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D7C72">
        <w:rPr>
          <w:sz w:val="28"/>
          <w:szCs w:val="28"/>
        </w:rPr>
        <w:t>.</w:t>
      </w:r>
      <w:r w:rsidR="00DD7C72" w:rsidRPr="000E2DA0">
        <w:rPr>
          <w:sz w:val="28"/>
          <w:szCs w:val="28"/>
        </w:rPr>
        <w:t xml:space="preserve"> </w:t>
      </w:r>
      <w:r w:rsidR="00DD7C72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D7C72" w:rsidRDefault="00DD7C72" w:rsidP="00DD7C72">
      <w:pPr>
        <w:spacing w:line="276" w:lineRule="auto"/>
        <w:rPr>
          <w:sz w:val="28"/>
        </w:rPr>
      </w:pPr>
    </w:p>
    <w:p w:rsidR="00DD7C72" w:rsidRDefault="00DD7C72" w:rsidP="00DD7C72">
      <w:pPr>
        <w:spacing w:line="276" w:lineRule="auto"/>
        <w:rPr>
          <w:sz w:val="28"/>
        </w:rPr>
      </w:pPr>
    </w:p>
    <w:p w:rsidR="00DD7C72" w:rsidRPr="004476AB" w:rsidRDefault="00DD7C72" w:rsidP="00DD7C72">
      <w:pPr>
        <w:spacing w:line="276" w:lineRule="auto"/>
        <w:rPr>
          <w:sz w:val="28"/>
        </w:rPr>
      </w:pPr>
    </w:p>
    <w:p w:rsidR="00DD7C72" w:rsidRPr="00474221" w:rsidRDefault="00DD7C72" w:rsidP="00DD7C72">
      <w:pPr>
        <w:jc w:val="both"/>
        <w:rPr>
          <w:b/>
          <w:sz w:val="28"/>
          <w:szCs w:val="28"/>
        </w:rPr>
      </w:pPr>
      <w:r w:rsidRPr="00474221">
        <w:rPr>
          <w:b/>
          <w:sz w:val="28"/>
          <w:szCs w:val="28"/>
        </w:rPr>
        <w:t xml:space="preserve">Глава </w:t>
      </w:r>
      <w:proofErr w:type="spellStart"/>
      <w:r w:rsidRPr="00474221">
        <w:rPr>
          <w:b/>
          <w:sz w:val="28"/>
          <w:szCs w:val="28"/>
        </w:rPr>
        <w:t>Новоалександровского</w:t>
      </w:r>
      <w:proofErr w:type="spellEnd"/>
    </w:p>
    <w:p w:rsidR="00DD7C72" w:rsidRPr="00474221" w:rsidRDefault="00DD7C72" w:rsidP="00DD7C72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муниципального</w:t>
      </w:r>
      <w:proofErr w:type="gramEnd"/>
      <w:r w:rsidRPr="00474221">
        <w:rPr>
          <w:b/>
          <w:sz w:val="28"/>
          <w:szCs w:val="28"/>
        </w:rPr>
        <w:t xml:space="preserve"> округа</w:t>
      </w:r>
    </w:p>
    <w:p w:rsidR="00DD7C72" w:rsidRPr="00474221" w:rsidRDefault="00DD7C72" w:rsidP="00DD7C72">
      <w:pPr>
        <w:jc w:val="both"/>
        <w:rPr>
          <w:b/>
          <w:sz w:val="28"/>
          <w:szCs w:val="28"/>
        </w:rPr>
      </w:pPr>
      <w:r w:rsidRPr="00474221">
        <w:rPr>
          <w:b/>
          <w:sz w:val="28"/>
          <w:szCs w:val="28"/>
        </w:rPr>
        <w:t xml:space="preserve">Ставропольского края                                                               </w:t>
      </w:r>
      <w:r>
        <w:rPr>
          <w:b/>
          <w:sz w:val="28"/>
          <w:szCs w:val="28"/>
        </w:rPr>
        <w:t>Э</w:t>
      </w:r>
      <w:r w:rsidRPr="00474221">
        <w:rPr>
          <w:b/>
          <w:sz w:val="28"/>
          <w:szCs w:val="28"/>
        </w:rPr>
        <w:t xml:space="preserve">. А. </w:t>
      </w:r>
      <w:r>
        <w:rPr>
          <w:b/>
          <w:sz w:val="28"/>
          <w:szCs w:val="28"/>
        </w:rPr>
        <w:t>Колтунов</w:t>
      </w:r>
    </w:p>
    <w:p w:rsidR="001B6BE9" w:rsidRDefault="001B6BE9"/>
    <w:p w:rsidR="00DD7C72" w:rsidRDefault="00DD7C72"/>
    <w:p w:rsidR="00DD7C72" w:rsidRDefault="00DD7C72"/>
    <w:p w:rsidR="00DD7C72" w:rsidRDefault="00DD7C72"/>
    <w:p w:rsidR="00DD7C72" w:rsidRDefault="00DD7C72"/>
    <w:p w:rsidR="00DD7C72" w:rsidRDefault="00DD7C72"/>
    <w:p w:rsidR="00DD7C72" w:rsidRDefault="00DD7C72">
      <w:pPr>
        <w:sectPr w:rsidR="00DD7C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7C72" w:rsidRPr="00DD7C72" w:rsidRDefault="00DD7C72" w:rsidP="00DD7C72">
      <w:pPr>
        <w:jc w:val="right"/>
        <w:rPr>
          <w:sz w:val="22"/>
          <w:szCs w:val="22"/>
        </w:rPr>
      </w:pPr>
      <w:r w:rsidRPr="00DD7C72">
        <w:rPr>
          <w:sz w:val="22"/>
          <w:szCs w:val="22"/>
        </w:rPr>
        <w:lastRenderedPageBreak/>
        <w:t>Приложение к постановлению</w:t>
      </w:r>
    </w:p>
    <w:p w:rsidR="00DD7C72" w:rsidRPr="00DD7C72" w:rsidRDefault="00DD7C72" w:rsidP="00DD7C72">
      <w:pPr>
        <w:jc w:val="right"/>
        <w:rPr>
          <w:sz w:val="22"/>
          <w:szCs w:val="22"/>
        </w:rPr>
      </w:pPr>
      <w:bookmarkStart w:id="0" w:name="_GoBack"/>
      <w:proofErr w:type="gramStart"/>
      <w:r w:rsidRPr="00DD7C72">
        <w:rPr>
          <w:sz w:val="22"/>
          <w:szCs w:val="22"/>
        </w:rPr>
        <w:t>администрации</w:t>
      </w:r>
      <w:proofErr w:type="gramEnd"/>
    </w:p>
    <w:bookmarkEnd w:id="0"/>
    <w:p w:rsidR="00DD7C72" w:rsidRPr="00DD7C72" w:rsidRDefault="00DD7C72" w:rsidP="00DD7C72">
      <w:pPr>
        <w:jc w:val="right"/>
        <w:rPr>
          <w:sz w:val="22"/>
          <w:szCs w:val="22"/>
        </w:rPr>
      </w:pPr>
      <w:proofErr w:type="spellStart"/>
      <w:r w:rsidRPr="00DD7C72">
        <w:rPr>
          <w:sz w:val="22"/>
          <w:szCs w:val="22"/>
        </w:rPr>
        <w:t>Новоалександровского</w:t>
      </w:r>
      <w:proofErr w:type="spellEnd"/>
    </w:p>
    <w:p w:rsidR="00DD7C72" w:rsidRPr="00DD7C72" w:rsidRDefault="00DD7C72" w:rsidP="00DD7C72">
      <w:pPr>
        <w:jc w:val="right"/>
        <w:rPr>
          <w:sz w:val="22"/>
          <w:szCs w:val="22"/>
        </w:rPr>
      </w:pPr>
      <w:proofErr w:type="gramStart"/>
      <w:r w:rsidRPr="00DD7C72">
        <w:rPr>
          <w:sz w:val="22"/>
          <w:szCs w:val="22"/>
        </w:rPr>
        <w:t>муниципального</w:t>
      </w:r>
      <w:proofErr w:type="gramEnd"/>
      <w:r w:rsidRPr="00DD7C72">
        <w:rPr>
          <w:sz w:val="22"/>
          <w:szCs w:val="22"/>
        </w:rPr>
        <w:t xml:space="preserve"> округа</w:t>
      </w:r>
    </w:p>
    <w:p w:rsidR="00DD7C72" w:rsidRPr="00DD7C72" w:rsidRDefault="00DD7C72" w:rsidP="00DD7C72">
      <w:pPr>
        <w:jc w:val="right"/>
        <w:rPr>
          <w:sz w:val="22"/>
          <w:szCs w:val="22"/>
        </w:rPr>
      </w:pPr>
      <w:r w:rsidRPr="00DD7C72">
        <w:rPr>
          <w:sz w:val="22"/>
          <w:szCs w:val="22"/>
        </w:rPr>
        <w:t>Ставропольского края</w:t>
      </w:r>
    </w:p>
    <w:p w:rsidR="00DD7C72" w:rsidRPr="00DD7C72" w:rsidRDefault="00DD7C72" w:rsidP="00DD7C72">
      <w:pPr>
        <w:jc w:val="right"/>
        <w:rPr>
          <w:sz w:val="22"/>
          <w:szCs w:val="22"/>
        </w:rPr>
      </w:pPr>
      <w:r w:rsidRPr="00DD7C72">
        <w:rPr>
          <w:sz w:val="22"/>
          <w:szCs w:val="22"/>
        </w:rPr>
        <w:t xml:space="preserve"> </w:t>
      </w:r>
      <w:proofErr w:type="gramStart"/>
      <w:r w:rsidRPr="00DD7C72">
        <w:rPr>
          <w:sz w:val="22"/>
          <w:szCs w:val="22"/>
        </w:rPr>
        <w:t>от</w:t>
      </w:r>
      <w:proofErr w:type="gramEnd"/>
      <w:r w:rsidRPr="00DD7C72">
        <w:rPr>
          <w:sz w:val="22"/>
          <w:szCs w:val="22"/>
        </w:rPr>
        <w:t xml:space="preserve"> 2023г. №</w:t>
      </w:r>
    </w:p>
    <w:p w:rsidR="00DD7C72" w:rsidRPr="00DD7C72" w:rsidRDefault="00DD7C72" w:rsidP="00DD7C72">
      <w:pPr>
        <w:rPr>
          <w:sz w:val="22"/>
          <w:szCs w:val="22"/>
        </w:rPr>
      </w:pPr>
    </w:p>
    <w:p w:rsidR="00DD7C72" w:rsidRPr="00DD7C72" w:rsidRDefault="00DD7C72" w:rsidP="00DD7C72">
      <w:pPr>
        <w:jc w:val="center"/>
        <w:rPr>
          <w:sz w:val="22"/>
          <w:szCs w:val="22"/>
        </w:rPr>
      </w:pPr>
      <w:r w:rsidRPr="00DD7C72">
        <w:rPr>
          <w:sz w:val="22"/>
          <w:szCs w:val="22"/>
        </w:rPr>
        <w:t xml:space="preserve">Прогноз социально - экономического развития </w:t>
      </w:r>
      <w:proofErr w:type="spellStart"/>
      <w:r w:rsidRPr="00DD7C72">
        <w:rPr>
          <w:sz w:val="22"/>
          <w:szCs w:val="22"/>
        </w:rPr>
        <w:t>Новоалександровского</w:t>
      </w:r>
      <w:proofErr w:type="spellEnd"/>
      <w:r w:rsidRPr="00DD7C72">
        <w:rPr>
          <w:sz w:val="22"/>
          <w:szCs w:val="22"/>
        </w:rPr>
        <w:t xml:space="preserve"> муниципального округа Ставропольского края на период до 2035 года</w:t>
      </w:r>
    </w:p>
    <w:p w:rsidR="00DD7C72" w:rsidRPr="00DD7C72" w:rsidRDefault="00DD7C72" w:rsidP="00DD7C72">
      <w:pPr>
        <w:jc w:val="center"/>
        <w:rPr>
          <w:sz w:val="22"/>
          <w:szCs w:val="22"/>
        </w:rPr>
      </w:pPr>
      <w:r w:rsidRPr="00DD7C72">
        <w:rPr>
          <w:sz w:val="22"/>
          <w:szCs w:val="22"/>
        </w:rPr>
        <w:t>Часть 1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4"/>
        <w:gridCol w:w="1986"/>
        <w:gridCol w:w="850"/>
        <w:gridCol w:w="850"/>
        <w:gridCol w:w="885"/>
        <w:gridCol w:w="772"/>
        <w:gridCol w:w="780"/>
        <w:gridCol w:w="772"/>
        <w:gridCol w:w="772"/>
        <w:gridCol w:w="780"/>
        <w:gridCol w:w="772"/>
        <w:gridCol w:w="772"/>
        <w:gridCol w:w="780"/>
        <w:gridCol w:w="772"/>
        <w:gridCol w:w="772"/>
        <w:gridCol w:w="772"/>
        <w:gridCol w:w="769"/>
      </w:tblGrid>
      <w:tr w:rsidR="00DD7C72" w:rsidRPr="00DD7C72" w:rsidTr="001B570C">
        <w:trPr>
          <w:trHeight w:val="462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Показатели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2022г.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Оцен</w:t>
            </w:r>
            <w:proofErr w:type="spellEnd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-ка</w:t>
            </w:r>
            <w:proofErr w:type="gramEnd"/>
          </w:p>
        </w:tc>
        <w:tc>
          <w:tcPr>
            <w:tcW w:w="3189" w:type="pct"/>
            <w:gridSpan w:val="1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Прогноз</w:t>
            </w:r>
          </w:p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DD7C72" w:rsidRPr="00DD7C72" w:rsidTr="001B570C">
        <w:trPr>
          <w:trHeight w:val="420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72" w:rsidRPr="00DD7C72" w:rsidRDefault="00DD7C72" w:rsidP="001B570C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72" w:rsidRPr="00DD7C72" w:rsidRDefault="00DD7C72" w:rsidP="001B570C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72" w:rsidRPr="00DD7C72" w:rsidRDefault="00DD7C72" w:rsidP="001B570C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C72" w:rsidRPr="00DD7C72" w:rsidRDefault="00DD7C72" w:rsidP="001B570C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2023г.</w:t>
            </w:r>
          </w:p>
        </w:tc>
        <w:tc>
          <w:tcPr>
            <w:tcW w:w="7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2024 г.</w:t>
            </w:r>
          </w:p>
        </w:tc>
        <w:tc>
          <w:tcPr>
            <w:tcW w:w="7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2025 г.</w:t>
            </w:r>
          </w:p>
        </w:tc>
        <w:tc>
          <w:tcPr>
            <w:tcW w:w="7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2026 г.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2027 г.</w:t>
            </w:r>
          </w:p>
        </w:tc>
      </w:tr>
      <w:tr w:rsidR="00DD7C72" w:rsidRPr="00DD7C72" w:rsidTr="001B570C">
        <w:trPr>
          <w:trHeight w:val="1515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72" w:rsidRPr="00DD7C72" w:rsidRDefault="00DD7C72" w:rsidP="001B570C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72" w:rsidRPr="00DD7C72" w:rsidRDefault="00DD7C72" w:rsidP="001B570C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72" w:rsidRPr="00DD7C72" w:rsidRDefault="00DD7C72" w:rsidP="001B570C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C72" w:rsidRPr="00DD7C72" w:rsidRDefault="00DD7C72" w:rsidP="001B570C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C72" w:rsidRPr="00DD7C72" w:rsidRDefault="00DD7C72" w:rsidP="001B570C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кон</w:t>
            </w:r>
            <w:proofErr w:type="gramEnd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-</w:t>
            </w:r>
            <w:proofErr w:type="spellStart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серватив</w:t>
            </w:r>
            <w:proofErr w:type="spellEnd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-</w:t>
            </w:r>
            <w:proofErr w:type="spellStart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ный</w:t>
            </w:r>
            <w:proofErr w:type="spellEnd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вариант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базо</w:t>
            </w:r>
            <w:proofErr w:type="spellEnd"/>
            <w:proofErr w:type="gramEnd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-вый вариант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целевой</w:t>
            </w:r>
            <w:proofErr w:type="gramEnd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вариант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кон</w:t>
            </w:r>
            <w:proofErr w:type="gramEnd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-</w:t>
            </w:r>
            <w:proofErr w:type="spellStart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серватив</w:t>
            </w:r>
            <w:proofErr w:type="spellEnd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-</w:t>
            </w:r>
            <w:proofErr w:type="spellStart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ный</w:t>
            </w:r>
            <w:proofErr w:type="spellEnd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вариант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базо</w:t>
            </w:r>
            <w:proofErr w:type="spellEnd"/>
            <w:proofErr w:type="gramEnd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-вый вариант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целевой</w:t>
            </w:r>
            <w:proofErr w:type="gramEnd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вариант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кон</w:t>
            </w:r>
            <w:proofErr w:type="gramEnd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-сер-</w:t>
            </w:r>
            <w:proofErr w:type="spellStart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ватив</w:t>
            </w:r>
            <w:proofErr w:type="spellEnd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-</w:t>
            </w:r>
            <w:proofErr w:type="spellStart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ный</w:t>
            </w:r>
            <w:proofErr w:type="spellEnd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вариант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базо</w:t>
            </w:r>
            <w:proofErr w:type="spellEnd"/>
            <w:proofErr w:type="gramEnd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-вый вариант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целевой</w:t>
            </w:r>
            <w:proofErr w:type="gramEnd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вариант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кон</w:t>
            </w:r>
            <w:proofErr w:type="gramEnd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-</w:t>
            </w:r>
            <w:proofErr w:type="spellStart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серватив</w:t>
            </w:r>
            <w:proofErr w:type="spellEnd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-</w:t>
            </w:r>
            <w:proofErr w:type="spellStart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ный</w:t>
            </w:r>
            <w:proofErr w:type="spellEnd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вариант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базо</w:t>
            </w:r>
            <w:proofErr w:type="spellEnd"/>
            <w:proofErr w:type="gramEnd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-вый вариант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целевой</w:t>
            </w:r>
            <w:proofErr w:type="gramEnd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вариант</w:t>
            </w:r>
          </w:p>
        </w:tc>
      </w:tr>
      <w:tr w:rsidR="00DD7C72" w:rsidRPr="00DD7C72" w:rsidTr="001B570C">
        <w:trPr>
          <w:trHeight w:val="37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1. Население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72" w:rsidRPr="00DD7C72" w:rsidRDefault="00DD7C72" w:rsidP="001B570C">
            <w:pPr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72" w:rsidRPr="00DD7C72" w:rsidRDefault="00DD7C72" w:rsidP="001B570C">
            <w:pPr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72" w:rsidRPr="00DD7C72" w:rsidRDefault="00DD7C72" w:rsidP="001B570C">
            <w:pPr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DD7C72" w:rsidRPr="00DD7C72" w:rsidTr="001B570C">
        <w:trPr>
          <w:trHeight w:val="81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Численность постоянного населения (среднегодовая)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тыс. человек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63,50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62,80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62,80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62,90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63,00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62,90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63,00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63,10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62,90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63,00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63,10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63,00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63,10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63,20</w:t>
            </w:r>
          </w:p>
        </w:tc>
      </w:tr>
      <w:tr w:rsidR="00DD7C72" w:rsidRPr="00DD7C72" w:rsidTr="001B570C">
        <w:trPr>
          <w:trHeight w:val="160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Общий коэффициент рождаемости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D7C72">
              <w:rPr>
                <w:color w:val="000000"/>
                <w:sz w:val="22"/>
                <w:szCs w:val="22"/>
                <w:lang w:eastAsia="ru-RU"/>
              </w:rPr>
              <w:t>число</w:t>
            </w:r>
            <w:proofErr w:type="gramEnd"/>
            <w:r w:rsidRPr="00DD7C72">
              <w:rPr>
                <w:color w:val="000000"/>
                <w:sz w:val="22"/>
                <w:szCs w:val="22"/>
                <w:lang w:eastAsia="ru-RU"/>
              </w:rPr>
              <w:t xml:space="preserve"> родившихся на 1 тыс. населения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7,80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8,20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8,30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8,50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8,6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8,40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8,60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8,70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8,40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8,60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8,70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8,50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8,70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8,80</w:t>
            </w:r>
          </w:p>
        </w:tc>
      </w:tr>
      <w:tr w:rsidR="00DD7C72" w:rsidRPr="00DD7C72" w:rsidTr="001B570C">
        <w:trPr>
          <w:trHeight w:val="159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Общий коэффициент смертности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D7C72">
              <w:rPr>
                <w:color w:val="000000"/>
                <w:sz w:val="22"/>
                <w:szCs w:val="22"/>
                <w:lang w:eastAsia="ru-RU"/>
              </w:rPr>
              <w:t>число</w:t>
            </w:r>
            <w:proofErr w:type="gramEnd"/>
            <w:r w:rsidRPr="00DD7C72">
              <w:rPr>
                <w:color w:val="000000"/>
                <w:sz w:val="22"/>
                <w:szCs w:val="22"/>
                <w:lang w:eastAsia="ru-RU"/>
              </w:rPr>
              <w:t xml:space="preserve"> умерших на 1 тыс. населения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14,30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14,30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14,50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14,60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14,50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14,50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14,60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14,50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14,40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14,50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14,40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14,40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14,50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14,40</w:t>
            </w:r>
          </w:p>
        </w:tc>
      </w:tr>
      <w:tr w:rsidR="00DD7C72" w:rsidRPr="00DD7C72" w:rsidTr="001B570C">
        <w:trPr>
          <w:trHeight w:val="103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Миграционный прирост (убыль)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тыс. чел.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-0,3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-0,38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-0,45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-0,41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-0,40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-0,46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-0,43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-0,42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-0,48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-0,45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-0,43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-0,49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-0,47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-0,45</w:t>
            </w:r>
          </w:p>
        </w:tc>
      </w:tr>
      <w:tr w:rsidR="00DD7C72" w:rsidRPr="00DD7C72" w:rsidTr="001B570C">
        <w:trPr>
          <w:trHeight w:val="37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2. Промышленное производство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DD7C72" w:rsidRPr="00DD7C72" w:rsidTr="001B570C">
        <w:trPr>
          <w:trHeight w:val="229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 по промышленным видам экономической деятельности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млн. руб.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5831,20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5603,80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5883,40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5941,30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5968,05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6235,00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6353,50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6385,81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6664,00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6866,00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6928,60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7130,48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7435,88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7531,39</w:t>
            </w:r>
          </w:p>
        </w:tc>
      </w:tr>
      <w:tr w:rsidR="00DD7C72" w:rsidRPr="00DD7C72" w:rsidTr="001B570C">
        <w:trPr>
          <w:trHeight w:val="256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 xml:space="preserve">Темп роста отгрузки товаров собственного производства, выполненных работ и услуг собственными силами по промышленным видам </w:t>
            </w:r>
            <w:r w:rsidRPr="00DD7C72">
              <w:rPr>
                <w:color w:val="000000"/>
                <w:sz w:val="22"/>
                <w:szCs w:val="22"/>
                <w:lang w:eastAsia="ru-RU"/>
              </w:rPr>
              <w:lastRenderedPageBreak/>
              <w:t>экономической деятельности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lastRenderedPageBreak/>
              <w:t>% к предыдущему году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102,00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102,30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105,00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106,00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106,50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106,00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106,90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107,00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106,90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108,10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108,50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107,00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108,30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108,70</w:t>
            </w:r>
          </w:p>
        </w:tc>
      </w:tr>
      <w:tr w:rsidR="00DD7C72" w:rsidRPr="00DD7C72" w:rsidTr="001B570C">
        <w:trPr>
          <w:trHeight w:val="201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lastRenderedPageBreak/>
              <w:t>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 –обрабатывающие производства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млн. руб.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5154,80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4912,60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5158,20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5207,40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5222,09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5467,70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5571,90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5598,08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5850,40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6017,60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6051,53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6271,63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6517,06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6565,91</w:t>
            </w:r>
          </w:p>
        </w:tc>
      </w:tr>
      <w:tr w:rsidR="00DD7C72" w:rsidRPr="00DD7C72" w:rsidTr="001B570C">
        <w:trPr>
          <w:trHeight w:val="151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Темп роста отгрузки –обрабатывающие производства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 xml:space="preserve">% к </w:t>
            </w:r>
            <w:proofErr w:type="spellStart"/>
            <w:proofErr w:type="gramStart"/>
            <w:r w:rsidRPr="00DD7C72">
              <w:rPr>
                <w:color w:val="000000"/>
                <w:sz w:val="22"/>
                <w:szCs w:val="22"/>
                <w:lang w:eastAsia="ru-RU"/>
              </w:rPr>
              <w:t>предыдуще-му</w:t>
            </w:r>
            <w:proofErr w:type="spellEnd"/>
            <w:proofErr w:type="gramEnd"/>
            <w:r w:rsidRPr="00DD7C72">
              <w:rPr>
                <w:color w:val="000000"/>
                <w:sz w:val="22"/>
                <w:szCs w:val="22"/>
                <w:lang w:eastAsia="ru-RU"/>
              </w:rPr>
              <w:t xml:space="preserve"> году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99,70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95,30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105,00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106,00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106,30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106,00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107,00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107,20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107,00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108,00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108,10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107,20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108,30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108,50</w:t>
            </w:r>
          </w:p>
        </w:tc>
      </w:tr>
      <w:tr w:rsidR="00DD7C72" w:rsidRPr="00DD7C72" w:rsidTr="001B570C">
        <w:trPr>
          <w:trHeight w:val="40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3. Сельское хозяйство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DD7C72" w:rsidRPr="00DD7C72" w:rsidTr="001B570C">
        <w:trPr>
          <w:trHeight w:val="55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Продукция сельского хозяйства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млн. руб.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17768,00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16800,00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16100,00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16750,00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16850,00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16800,00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17300,00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17350,00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17300,00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17700,00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17750,00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17350,00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17450,00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17750,00</w:t>
            </w:r>
          </w:p>
        </w:tc>
      </w:tr>
      <w:tr w:rsidR="00DD7C72" w:rsidRPr="00DD7C72" w:rsidTr="00DD7C72">
        <w:trPr>
          <w:trHeight w:val="183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lastRenderedPageBreak/>
              <w:t>10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 xml:space="preserve">% к предыдущему году в </w:t>
            </w:r>
            <w:proofErr w:type="spellStart"/>
            <w:r w:rsidRPr="00DD7C72">
              <w:rPr>
                <w:color w:val="000000"/>
                <w:sz w:val="22"/>
                <w:szCs w:val="22"/>
                <w:lang w:eastAsia="ru-RU"/>
              </w:rPr>
              <w:t>сопос-тави-мых</w:t>
            </w:r>
            <w:proofErr w:type="spellEnd"/>
            <w:r w:rsidRPr="00DD7C72">
              <w:rPr>
                <w:color w:val="000000"/>
                <w:sz w:val="22"/>
                <w:szCs w:val="22"/>
                <w:lang w:eastAsia="ru-RU"/>
              </w:rPr>
              <w:t xml:space="preserve"> ценах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113,40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102,50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103,30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103,40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103,40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104,20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104,30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104,30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104,30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104,50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104,60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104,30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104,50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104,60</w:t>
            </w:r>
          </w:p>
        </w:tc>
      </w:tr>
      <w:tr w:rsidR="00DD7C72" w:rsidRPr="00DD7C72" w:rsidTr="001B570C">
        <w:trPr>
          <w:trHeight w:val="55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Продукция растениеводства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млн. руб.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14711,00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13850,00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13300,00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13600,00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13680,00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13600,00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14300,00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14350,00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14300,00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14700,00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14750,00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14350,00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14750,00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14760,00</w:t>
            </w:r>
          </w:p>
        </w:tc>
      </w:tr>
      <w:tr w:rsidR="00DD7C72" w:rsidRPr="00DD7C72" w:rsidTr="001B570C">
        <w:trPr>
          <w:trHeight w:val="202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Индекс производства продукции растениеводства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 xml:space="preserve">% к предыдущему году в </w:t>
            </w:r>
            <w:proofErr w:type="spellStart"/>
            <w:r w:rsidRPr="00DD7C72">
              <w:rPr>
                <w:color w:val="000000"/>
                <w:sz w:val="22"/>
                <w:szCs w:val="22"/>
                <w:lang w:eastAsia="ru-RU"/>
              </w:rPr>
              <w:t>сопос-тави-мых</w:t>
            </w:r>
            <w:proofErr w:type="spellEnd"/>
            <w:r w:rsidRPr="00DD7C72">
              <w:rPr>
                <w:color w:val="000000"/>
                <w:sz w:val="22"/>
                <w:szCs w:val="22"/>
                <w:lang w:eastAsia="ru-RU"/>
              </w:rPr>
              <w:t xml:space="preserve"> ценах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103,20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103,20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102,00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102,50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102,50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102,00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102,50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102,50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101,80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102,00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102,00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101,90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102,10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102,10</w:t>
            </w:r>
          </w:p>
        </w:tc>
      </w:tr>
      <w:tr w:rsidR="00DD7C72" w:rsidRPr="00DD7C72" w:rsidTr="001B570C">
        <w:trPr>
          <w:trHeight w:val="63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Продукция животноводства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млн. руб.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836,70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680,00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685,00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690,00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720,00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690,00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720,00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750,00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720,00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838,20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840,00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730,00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839,00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843,00</w:t>
            </w:r>
          </w:p>
        </w:tc>
      </w:tr>
      <w:tr w:rsidR="00DD7C72" w:rsidRPr="00DD7C72" w:rsidTr="001B570C">
        <w:trPr>
          <w:trHeight w:val="204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 xml:space="preserve">% к предыдущему году в </w:t>
            </w:r>
            <w:proofErr w:type="spellStart"/>
            <w:r w:rsidRPr="00DD7C72">
              <w:rPr>
                <w:color w:val="000000"/>
                <w:sz w:val="22"/>
                <w:szCs w:val="22"/>
                <w:lang w:eastAsia="ru-RU"/>
              </w:rPr>
              <w:t>сопос-тави-мых</w:t>
            </w:r>
            <w:proofErr w:type="spellEnd"/>
            <w:r w:rsidRPr="00DD7C72">
              <w:rPr>
                <w:color w:val="000000"/>
                <w:sz w:val="22"/>
                <w:szCs w:val="22"/>
                <w:lang w:eastAsia="ru-RU"/>
              </w:rPr>
              <w:t xml:space="preserve"> ценах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101,90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102,20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101,60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101,90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101,90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101,60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101,90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102,00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101,60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101,90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102,00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101,60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101,90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102,00</w:t>
            </w:r>
          </w:p>
        </w:tc>
      </w:tr>
      <w:tr w:rsidR="00DD7C72" w:rsidRPr="00DD7C72" w:rsidTr="001B570C">
        <w:trPr>
          <w:trHeight w:val="48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4. Транспорт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DD7C72" w:rsidRPr="00DD7C72" w:rsidTr="001B570C">
        <w:trPr>
          <w:trHeight w:val="186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lastRenderedPageBreak/>
              <w:t>15.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D7C72">
              <w:rPr>
                <w:color w:val="000000"/>
                <w:sz w:val="22"/>
                <w:szCs w:val="22"/>
                <w:lang w:eastAsia="ru-RU"/>
              </w:rPr>
              <w:t>км</w:t>
            </w:r>
            <w:proofErr w:type="gramEnd"/>
            <w:r w:rsidRPr="00DD7C72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705,70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rPr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705,70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rPr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705,70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rPr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705,70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rPr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705,70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rPr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705,70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rPr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705,70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rPr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705,70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rPr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705,70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rPr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705,70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rPr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705,70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rPr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705,70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rPr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705,70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rPr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705,70</w:t>
            </w:r>
          </w:p>
        </w:tc>
      </w:tr>
      <w:tr w:rsidR="00DD7C72" w:rsidRPr="00DD7C72" w:rsidTr="001B570C">
        <w:trPr>
          <w:trHeight w:val="186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Протяженность автомобильных дорог общего пользования местного значения с твердым покрытием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</w:rPr>
            </w:pPr>
            <w:proofErr w:type="gramStart"/>
            <w:r w:rsidRPr="00DD7C72">
              <w:rPr>
                <w:color w:val="000000"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536,90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536,90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536,90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536,90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536,90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536,90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536,90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536,90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536,90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536,90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536,90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536,90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536,90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536,90</w:t>
            </w:r>
          </w:p>
        </w:tc>
      </w:tr>
      <w:tr w:rsidR="00DD7C72" w:rsidRPr="00DD7C72" w:rsidTr="001B570C">
        <w:trPr>
          <w:trHeight w:val="117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Доля автомобильных дорог местного значения, соответствующих нормативным требованиям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50,97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48,70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49,00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49,60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49,60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50,50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50,90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50,50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50,90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51,30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50,90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51,30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51,70</w:t>
            </w:r>
          </w:p>
        </w:tc>
      </w:tr>
      <w:tr w:rsidR="00DD7C72" w:rsidRPr="00DD7C72" w:rsidTr="001B570C">
        <w:trPr>
          <w:trHeight w:val="43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5. Торговля и услуги населению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DD7C72" w:rsidRPr="00DD7C72" w:rsidTr="001B570C">
        <w:trPr>
          <w:trHeight w:val="96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Оборот розничной торговли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млн. руб.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2707,50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3035,70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3190,00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3204,50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3210,40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3352,20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3389,00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3412,30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3520,00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3660,00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3695,00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3625,00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3815,00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3946,00</w:t>
            </w:r>
          </w:p>
        </w:tc>
      </w:tr>
      <w:tr w:rsidR="00DD7C72" w:rsidRPr="00DD7C72" w:rsidTr="00DD7C72">
        <w:trPr>
          <w:trHeight w:val="187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lastRenderedPageBreak/>
              <w:t>19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Оборот розничной торговли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 xml:space="preserve">% к </w:t>
            </w:r>
            <w:proofErr w:type="spellStart"/>
            <w:proofErr w:type="gramStart"/>
            <w:r w:rsidRPr="00DD7C72">
              <w:rPr>
                <w:color w:val="000000"/>
                <w:sz w:val="22"/>
                <w:szCs w:val="22"/>
                <w:lang w:eastAsia="ru-RU"/>
              </w:rPr>
              <w:t>предыдуще-му</w:t>
            </w:r>
            <w:proofErr w:type="spellEnd"/>
            <w:proofErr w:type="gramEnd"/>
            <w:r w:rsidRPr="00DD7C72">
              <w:rPr>
                <w:color w:val="000000"/>
                <w:sz w:val="22"/>
                <w:szCs w:val="22"/>
                <w:lang w:eastAsia="ru-RU"/>
              </w:rPr>
              <w:t xml:space="preserve"> году в </w:t>
            </w:r>
            <w:proofErr w:type="spellStart"/>
            <w:r w:rsidRPr="00DD7C72">
              <w:rPr>
                <w:color w:val="000000"/>
                <w:sz w:val="22"/>
                <w:szCs w:val="22"/>
                <w:lang w:eastAsia="ru-RU"/>
              </w:rPr>
              <w:t>сопос-тави-мых</w:t>
            </w:r>
            <w:proofErr w:type="spellEnd"/>
            <w:r w:rsidRPr="00DD7C72">
              <w:rPr>
                <w:color w:val="000000"/>
                <w:sz w:val="22"/>
                <w:szCs w:val="22"/>
                <w:lang w:eastAsia="ru-RU"/>
              </w:rPr>
              <w:t xml:space="preserve"> ценах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104,81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107,60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100,08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100,06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100,10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101,40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101,40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101,90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100,97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103,54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103,70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101,56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102,43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103,82</w:t>
            </w:r>
          </w:p>
        </w:tc>
      </w:tr>
      <w:tr w:rsidR="00DD7C72" w:rsidRPr="00DD7C72" w:rsidTr="001B570C">
        <w:trPr>
          <w:trHeight w:val="54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Объем платных услуг населению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млн. руб.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973,40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1029,00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1074,00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1079,00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1084,00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1140,00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1157,00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1165,00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1219,00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1242,00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1249,60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1354,00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1381,00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1394,60</w:t>
            </w:r>
          </w:p>
        </w:tc>
      </w:tr>
      <w:tr w:rsidR="00DD7C72" w:rsidRPr="00DD7C72" w:rsidTr="001B570C">
        <w:trPr>
          <w:trHeight w:val="193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Объем платных услуг населению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 xml:space="preserve">% к </w:t>
            </w:r>
            <w:proofErr w:type="spellStart"/>
            <w:proofErr w:type="gramStart"/>
            <w:r w:rsidRPr="00DD7C72">
              <w:rPr>
                <w:color w:val="000000"/>
                <w:sz w:val="22"/>
                <w:szCs w:val="22"/>
                <w:lang w:eastAsia="ru-RU"/>
              </w:rPr>
              <w:t>предыдуще-му</w:t>
            </w:r>
            <w:proofErr w:type="spellEnd"/>
            <w:proofErr w:type="gramEnd"/>
            <w:r w:rsidRPr="00DD7C72">
              <w:rPr>
                <w:color w:val="000000"/>
                <w:sz w:val="22"/>
                <w:szCs w:val="22"/>
                <w:lang w:eastAsia="ru-RU"/>
              </w:rPr>
              <w:t xml:space="preserve"> году в </w:t>
            </w:r>
            <w:proofErr w:type="spellStart"/>
            <w:r w:rsidRPr="00DD7C72">
              <w:rPr>
                <w:color w:val="000000"/>
                <w:sz w:val="22"/>
                <w:szCs w:val="22"/>
                <w:lang w:eastAsia="ru-RU"/>
              </w:rPr>
              <w:t>сопос-тави-мых</w:t>
            </w:r>
            <w:proofErr w:type="spellEnd"/>
            <w:r w:rsidRPr="00DD7C72">
              <w:rPr>
                <w:color w:val="000000"/>
                <w:sz w:val="22"/>
                <w:szCs w:val="22"/>
                <w:lang w:eastAsia="ru-RU"/>
              </w:rPr>
              <w:t xml:space="preserve"> ценах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96,10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95,10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97,70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99,20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100,04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98,30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99,50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102,84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99,00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99,80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99,90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101,10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101,40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101,50</w:t>
            </w:r>
          </w:p>
        </w:tc>
      </w:tr>
      <w:tr w:rsidR="00DD7C72" w:rsidRPr="00DD7C72" w:rsidTr="001B570C">
        <w:trPr>
          <w:trHeight w:val="58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6.Строительство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DD7C72" w:rsidRPr="00DD7C72" w:rsidTr="001B570C">
        <w:trPr>
          <w:trHeight w:val="124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 xml:space="preserve">Ввод в действие жилых домов 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тыс. кв. м в общей площади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6,90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8,50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8,50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8,60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8,70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8,70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8,80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8,90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9,00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9,10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9,20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9,00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9,10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9,20</w:t>
            </w:r>
          </w:p>
        </w:tc>
      </w:tr>
      <w:tr w:rsidR="00DD7C72" w:rsidRPr="00DD7C72" w:rsidTr="001B570C">
        <w:trPr>
          <w:trHeight w:val="40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C72" w:rsidRPr="00DD7C72" w:rsidRDefault="00DD7C72" w:rsidP="001B570C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7. Инвестиции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DD7C72" w:rsidRPr="00DD7C72" w:rsidTr="0044092F">
        <w:trPr>
          <w:trHeight w:val="258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lastRenderedPageBreak/>
              <w:t>23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 xml:space="preserve">млн. руб. 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2015,10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3108,50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3888,90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3974,40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4106,50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4242,10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4394,30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4535,94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4605,70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4927,60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5081,22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4995,88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5350,21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5511,70</w:t>
            </w:r>
          </w:p>
        </w:tc>
      </w:tr>
      <w:tr w:rsidR="00DD7C72" w:rsidRPr="00DD7C72" w:rsidTr="001B570C">
        <w:trPr>
          <w:trHeight w:val="190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Индекс физического объема инвестиций в основной капитал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54,20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144,10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118,36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121,42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125,70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104,48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105,50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105,60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103,80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107,20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107,30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103,90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104,20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104,30</w:t>
            </w:r>
          </w:p>
        </w:tc>
      </w:tr>
      <w:tr w:rsidR="00DD7C72" w:rsidRPr="00DD7C72" w:rsidTr="001B570C">
        <w:trPr>
          <w:trHeight w:val="52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8. Труд и занятость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DD7C72" w:rsidRPr="00DD7C72" w:rsidTr="001B570C">
        <w:trPr>
          <w:trHeight w:val="112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Среднегодовая численность занятых в экономике (по данным баланса трудовых ресурсов)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тыс. чел.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19,38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19,28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19,27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19,28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19,38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19,27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19,28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19,38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19,27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19,28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19,38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19,27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19,28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19,38</w:t>
            </w:r>
          </w:p>
        </w:tc>
      </w:tr>
      <w:tr w:rsidR="00DD7C72" w:rsidRPr="00DD7C72" w:rsidTr="0044092F">
        <w:trPr>
          <w:trHeight w:val="112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lastRenderedPageBreak/>
              <w:t>26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тыс. чел.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8,60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8,50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8,50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8,60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8,70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8,50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8,60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8,70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8,60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8,70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8,80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8,60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8,70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8,80</w:t>
            </w:r>
          </w:p>
        </w:tc>
      </w:tr>
      <w:tr w:rsidR="00DD7C72" w:rsidRPr="00DD7C72" w:rsidTr="001B570C">
        <w:trPr>
          <w:trHeight w:val="106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DD7C72">
              <w:rPr>
                <w:sz w:val="22"/>
                <w:szCs w:val="22"/>
                <w:lang w:eastAsia="ru-RU"/>
              </w:rPr>
              <w:t>руб</w:t>
            </w:r>
            <w:proofErr w:type="spellEnd"/>
            <w:proofErr w:type="gramEnd"/>
            <w:r w:rsidRPr="00DD7C72">
              <w:rPr>
                <w:sz w:val="22"/>
                <w:szCs w:val="22"/>
                <w:lang w:eastAsia="ru-RU"/>
              </w:rPr>
              <w:t>-лей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41315,00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45549,80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46916,30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47599,50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47827,3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48558,40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50312,70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50696,93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50840,60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53331,50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53941,53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51857,412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54504,79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55236,13</w:t>
            </w:r>
          </w:p>
        </w:tc>
      </w:tr>
      <w:tr w:rsidR="00DD7C72" w:rsidRPr="00DD7C72" w:rsidTr="001B570C">
        <w:trPr>
          <w:trHeight w:val="121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% г/г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117,50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110,30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103,00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104,50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105,00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103,50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105,70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106,00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104,70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106,00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106,40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102,2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102,40</w:t>
            </w:r>
          </w:p>
        </w:tc>
      </w:tr>
      <w:tr w:rsidR="00DD7C72" w:rsidRPr="00DD7C72" w:rsidTr="001B570C">
        <w:trPr>
          <w:trHeight w:val="84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Фонд заработной платы работников организаций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млн. руб.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4326,00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4648,20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4783,00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4894,60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4899,20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4940,80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5178,50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5188,26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5187,80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5489,20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5504,74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5301,93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5615,45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5642,36</w:t>
            </w:r>
          </w:p>
        </w:tc>
      </w:tr>
      <w:tr w:rsidR="00DD7C72" w:rsidRPr="00DD7C72" w:rsidTr="001B570C">
        <w:trPr>
          <w:trHeight w:val="69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7C72" w:rsidRPr="00DD7C72" w:rsidRDefault="0044092F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Темп роста фонда заработной платы работников организаций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% г/г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117,10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104,70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102,90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105,30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105,40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103,30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105,80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105,90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105,00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106,00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106,10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102,2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102,3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102,50</w:t>
            </w:r>
          </w:p>
        </w:tc>
      </w:tr>
      <w:tr w:rsidR="00DD7C72" w:rsidRPr="00DD7C72" w:rsidTr="001B570C">
        <w:trPr>
          <w:trHeight w:val="82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7C72" w:rsidRPr="00DD7C72" w:rsidRDefault="0044092F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 xml:space="preserve">Уровень </w:t>
            </w:r>
            <w:proofErr w:type="gramStart"/>
            <w:r w:rsidRPr="00DD7C72">
              <w:rPr>
                <w:sz w:val="22"/>
                <w:szCs w:val="22"/>
                <w:lang w:eastAsia="ru-RU"/>
              </w:rPr>
              <w:t>зарегистрирован-ной</w:t>
            </w:r>
            <w:proofErr w:type="gramEnd"/>
            <w:r w:rsidRPr="00DD7C72">
              <w:rPr>
                <w:sz w:val="22"/>
                <w:szCs w:val="22"/>
                <w:lang w:eastAsia="ru-RU"/>
              </w:rPr>
              <w:t xml:space="preserve"> безработицы (на конец года)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0,50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0,50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1,00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0,80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0,70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0,90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0,70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0,70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0,80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0,70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0,70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1,1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0,9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0,70</w:t>
            </w:r>
          </w:p>
        </w:tc>
      </w:tr>
      <w:tr w:rsidR="00DD7C72" w:rsidRPr="00DD7C72" w:rsidTr="001B570C">
        <w:trPr>
          <w:trHeight w:val="46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9. Развитие социальной сферы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72" w:rsidRPr="00DD7C72" w:rsidRDefault="00DD7C72" w:rsidP="001B570C">
            <w:pPr>
              <w:jc w:val="right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DD7C72" w:rsidRPr="00DD7C72" w:rsidTr="001B570C">
        <w:trPr>
          <w:trHeight w:val="91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lastRenderedPageBreak/>
              <w:t>32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Численность детей в дошкольных образовательных учреждениях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2434,00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2261,00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2300,00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2315,00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2338,00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2350,00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2365,00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2390,00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2350,00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2365,00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2390,00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2357,00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2373,00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2398,00</w:t>
            </w:r>
          </w:p>
        </w:tc>
      </w:tr>
      <w:tr w:rsidR="00DD7C72" w:rsidRPr="00DD7C72" w:rsidTr="001B570C">
        <w:trPr>
          <w:trHeight w:val="37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 xml:space="preserve">Обеспеченность: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</w:p>
        </w:tc>
      </w:tr>
      <w:tr w:rsidR="00DD7C72" w:rsidRPr="00DD7C72" w:rsidTr="001B570C">
        <w:trPr>
          <w:trHeight w:val="79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D7C72">
              <w:rPr>
                <w:color w:val="000000"/>
                <w:sz w:val="22"/>
                <w:szCs w:val="22"/>
                <w:lang w:eastAsia="ru-RU"/>
              </w:rPr>
              <w:t>больничными</w:t>
            </w:r>
            <w:proofErr w:type="gramEnd"/>
            <w:r w:rsidRPr="00DD7C72">
              <w:rPr>
                <w:color w:val="000000"/>
                <w:sz w:val="22"/>
                <w:szCs w:val="22"/>
                <w:lang w:eastAsia="ru-RU"/>
              </w:rPr>
              <w:t xml:space="preserve"> койками на 10000 человек населения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DD7C72">
              <w:rPr>
                <w:color w:val="000000"/>
                <w:sz w:val="22"/>
                <w:szCs w:val="22"/>
                <w:lang w:eastAsia="ru-RU"/>
              </w:rPr>
              <w:t>коек</w:t>
            </w:r>
            <w:proofErr w:type="gramEnd"/>
            <w:r w:rsidRPr="00DD7C72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46,40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46,40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46,30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46,40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46,50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46,30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46,40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46,50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46,30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46,40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46,50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46,30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46,40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46,50</w:t>
            </w:r>
          </w:p>
        </w:tc>
      </w:tr>
      <w:tr w:rsidR="00DD7C72" w:rsidRPr="00DD7C72" w:rsidTr="001B570C">
        <w:trPr>
          <w:trHeight w:val="145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D7C72">
              <w:rPr>
                <w:color w:val="000000"/>
                <w:sz w:val="22"/>
                <w:szCs w:val="22"/>
                <w:lang w:eastAsia="ru-RU"/>
              </w:rPr>
              <w:t>дошкольными</w:t>
            </w:r>
            <w:proofErr w:type="gramEnd"/>
            <w:r w:rsidRPr="00DD7C72">
              <w:rPr>
                <w:color w:val="000000"/>
                <w:sz w:val="22"/>
                <w:szCs w:val="22"/>
                <w:lang w:eastAsia="ru-RU"/>
              </w:rPr>
              <w:t xml:space="preserve"> образовательными учреждениями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D7C72">
              <w:rPr>
                <w:color w:val="000000"/>
                <w:sz w:val="22"/>
                <w:szCs w:val="22"/>
                <w:lang w:eastAsia="ru-RU"/>
              </w:rPr>
              <w:t>мест</w:t>
            </w:r>
            <w:proofErr w:type="gramEnd"/>
            <w:r w:rsidRPr="00DD7C72">
              <w:rPr>
                <w:color w:val="000000"/>
                <w:sz w:val="22"/>
                <w:szCs w:val="22"/>
                <w:lang w:eastAsia="ru-RU"/>
              </w:rPr>
              <w:t xml:space="preserve"> на 1000 детей в возрасте 1-6 лет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580,00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580,00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580,00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580,00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580,00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580,00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580,00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580,00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580,00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580,00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580,00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580,00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580,00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580,00</w:t>
            </w:r>
          </w:p>
        </w:tc>
      </w:tr>
      <w:tr w:rsidR="00DD7C72" w:rsidRPr="00DD7C72" w:rsidTr="001B570C">
        <w:trPr>
          <w:trHeight w:val="150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55,20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56,40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57,00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58,00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59,50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61,00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61,50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63,00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63,50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64,00</w:t>
            </w:r>
          </w:p>
        </w:tc>
      </w:tr>
    </w:tbl>
    <w:p w:rsidR="00DD7C72" w:rsidRPr="00DD7C72" w:rsidRDefault="00DD7C72" w:rsidP="00DD7C72">
      <w:pPr>
        <w:rPr>
          <w:sz w:val="22"/>
          <w:szCs w:val="22"/>
        </w:rPr>
      </w:pPr>
    </w:p>
    <w:p w:rsidR="00DD7C72" w:rsidRPr="00DD7C72" w:rsidRDefault="00DD7C72" w:rsidP="00DD7C72">
      <w:pPr>
        <w:rPr>
          <w:sz w:val="22"/>
          <w:szCs w:val="22"/>
        </w:rPr>
      </w:pPr>
    </w:p>
    <w:p w:rsidR="00DD7C72" w:rsidRPr="00DD7C72" w:rsidRDefault="00DD7C72" w:rsidP="00DD7C72">
      <w:pPr>
        <w:rPr>
          <w:sz w:val="22"/>
          <w:szCs w:val="22"/>
        </w:rPr>
      </w:pPr>
    </w:p>
    <w:p w:rsidR="00DD7C72" w:rsidRPr="00DD7C72" w:rsidRDefault="00DD7C72" w:rsidP="00DD7C72">
      <w:pPr>
        <w:rPr>
          <w:sz w:val="22"/>
          <w:szCs w:val="22"/>
        </w:rPr>
      </w:pPr>
    </w:p>
    <w:p w:rsidR="00DD7C72" w:rsidRPr="00DD7C72" w:rsidRDefault="00DD7C72" w:rsidP="00DD7C72">
      <w:pPr>
        <w:rPr>
          <w:sz w:val="22"/>
          <w:szCs w:val="22"/>
        </w:rPr>
      </w:pPr>
    </w:p>
    <w:p w:rsidR="00DD7C72" w:rsidRPr="00DD7C72" w:rsidRDefault="00DD7C72" w:rsidP="00DD7C72">
      <w:pPr>
        <w:rPr>
          <w:sz w:val="22"/>
          <w:szCs w:val="22"/>
        </w:rPr>
      </w:pPr>
    </w:p>
    <w:p w:rsidR="00DD7C72" w:rsidRPr="00DD7C72" w:rsidRDefault="00DD7C72" w:rsidP="00DD7C72">
      <w:pPr>
        <w:rPr>
          <w:sz w:val="22"/>
          <w:szCs w:val="22"/>
        </w:rPr>
      </w:pPr>
    </w:p>
    <w:p w:rsidR="00DD7C72" w:rsidRPr="00DD7C72" w:rsidRDefault="00DD7C72" w:rsidP="00DD7C72">
      <w:pPr>
        <w:rPr>
          <w:sz w:val="22"/>
          <w:szCs w:val="22"/>
        </w:rPr>
      </w:pPr>
    </w:p>
    <w:p w:rsidR="00DD7C72" w:rsidRPr="00DD7C72" w:rsidRDefault="00DD7C72" w:rsidP="00DD7C72">
      <w:pPr>
        <w:rPr>
          <w:sz w:val="22"/>
          <w:szCs w:val="22"/>
        </w:rPr>
      </w:pPr>
    </w:p>
    <w:p w:rsidR="00DD7C72" w:rsidRPr="00DD7C72" w:rsidRDefault="00DD7C72" w:rsidP="00DD7C72">
      <w:pPr>
        <w:rPr>
          <w:sz w:val="22"/>
          <w:szCs w:val="22"/>
        </w:rPr>
      </w:pPr>
    </w:p>
    <w:p w:rsidR="00DD7C72" w:rsidRPr="00DD7C72" w:rsidRDefault="00DD7C72" w:rsidP="00DD7C72">
      <w:pPr>
        <w:rPr>
          <w:sz w:val="22"/>
          <w:szCs w:val="22"/>
        </w:rPr>
      </w:pPr>
    </w:p>
    <w:p w:rsidR="00DD7C72" w:rsidRPr="00DD7C72" w:rsidRDefault="00DD7C72" w:rsidP="00DD7C72">
      <w:pPr>
        <w:jc w:val="center"/>
        <w:rPr>
          <w:sz w:val="22"/>
          <w:szCs w:val="22"/>
        </w:rPr>
      </w:pPr>
      <w:r w:rsidRPr="00DD7C72">
        <w:rPr>
          <w:sz w:val="22"/>
          <w:szCs w:val="22"/>
        </w:rPr>
        <w:lastRenderedPageBreak/>
        <w:t xml:space="preserve">Прогноз социально - экономического развития </w:t>
      </w:r>
      <w:proofErr w:type="spellStart"/>
      <w:r w:rsidRPr="00DD7C72">
        <w:rPr>
          <w:sz w:val="22"/>
          <w:szCs w:val="22"/>
        </w:rPr>
        <w:t>Новоалександровского</w:t>
      </w:r>
      <w:proofErr w:type="spellEnd"/>
      <w:r w:rsidRPr="00DD7C72">
        <w:rPr>
          <w:sz w:val="22"/>
          <w:szCs w:val="22"/>
        </w:rPr>
        <w:t xml:space="preserve"> муниципального округа Ставропольского края на период до 2035 года</w:t>
      </w:r>
    </w:p>
    <w:p w:rsidR="00DD7C72" w:rsidRPr="00DD7C72" w:rsidRDefault="00DD7C72" w:rsidP="00DD7C72">
      <w:pPr>
        <w:jc w:val="center"/>
        <w:rPr>
          <w:sz w:val="22"/>
          <w:szCs w:val="22"/>
        </w:rPr>
      </w:pPr>
      <w:r w:rsidRPr="00DD7C72">
        <w:rPr>
          <w:sz w:val="22"/>
          <w:szCs w:val="22"/>
        </w:rPr>
        <w:t>Часть 2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0"/>
        <w:gridCol w:w="2101"/>
        <w:gridCol w:w="1019"/>
        <w:gridCol w:w="1127"/>
        <w:gridCol w:w="987"/>
        <w:gridCol w:w="856"/>
        <w:gridCol w:w="987"/>
        <w:gridCol w:w="844"/>
        <w:gridCol w:w="853"/>
        <w:gridCol w:w="987"/>
        <w:gridCol w:w="853"/>
        <w:gridCol w:w="850"/>
        <w:gridCol w:w="836"/>
        <w:gridCol w:w="856"/>
        <w:gridCol w:w="844"/>
      </w:tblGrid>
      <w:tr w:rsidR="00DD7C72" w:rsidRPr="00DD7C72" w:rsidTr="001B570C">
        <w:trPr>
          <w:trHeight w:val="87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Показатели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Едини-</w:t>
            </w:r>
            <w:proofErr w:type="spellStart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ца</w:t>
            </w:r>
            <w:proofErr w:type="spellEnd"/>
            <w:proofErr w:type="gramEnd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измерения</w:t>
            </w:r>
          </w:p>
        </w:tc>
        <w:tc>
          <w:tcPr>
            <w:tcW w:w="373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Прогноз</w:t>
            </w:r>
          </w:p>
        </w:tc>
      </w:tr>
      <w:tr w:rsidR="00DD7C72" w:rsidRPr="00DD7C72" w:rsidTr="001B570C">
        <w:trPr>
          <w:trHeight w:val="4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72" w:rsidRPr="00DD7C72" w:rsidRDefault="00DD7C72" w:rsidP="001B570C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72" w:rsidRPr="00DD7C72" w:rsidRDefault="00DD7C72" w:rsidP="001B570C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72" w:rsidRPr="00DD7C72" w:rsidRDefault="00DD7C72" w:rsidP="001B570C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2028 г.</w:t>
            </w:r>
          </w:p>
        </w:tc>
        <w:tc>
          <w:tcPr>
            <w:tcW w:w="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2029 г.</w:t>
            </w:r>
          </w:p>
        </w:tc>
        <w:tc>
          <w:tcPr>
            <w:tcW w:w="9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2030 г.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2031 г.</w:t>
            </w:r>
          </w:p>
        </w:tc>
      </w:tr>
      <w:tr w:rsidR="00DD7C72" w:rsidRPr="00DD7C72" w:rsidTr="001B570C">
        <w:trPr>
          <w:trHeight w:val="1515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72" w:rsidRPr="00DD7C72" w:rsidRDefault="00DD7C72" w:rsidP="001B570C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72" w:rsidRPr="00DD7C72" w:rsidRDefault="00DD7C72" w:rsidP="001B570C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72" w:rsidRPr="00DD7C72" w:rsidRDefault="00DD7C72" w:rsidP="001B570C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консер</w:t>
            </w:r>
            <w:proofErr w:type="gramEnd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-ватив-ный</w:t>
            </w:r>
            <w:proofErr w:type="spellEnd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вариант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базов</w:t>
            </w:r>
            <w:proofErr w:type="gramEnd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-</w:t>
            </w:r>
            <w:proofErr w:type="spellStart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ый</w:t>
            </w:r>
            <w:proofErr w:type="spellEnd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вариант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целе</w:t>
            </w:r>
            <w:proofErr w:type="spellEnd"/>
            <w:proofErr w:type="gramEnd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-вой вариант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консерватив</w:t>
            </w:r>
            <w:proofErr w:type="gramEnd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-ный</w:t>
            </w:r>
            <w:proofErr w:type="spellEnd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вариант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базо</w:t>
            </w:r>
            <w:proofErr w:type="spellEnd"/>
            <w:proofErr w:type="gramEnd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-вый вариант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целе</w:t>
            </w:r>
            <w:proofErr w:type="spellEnd"/>
            <w:proofErr w:type="gramEnd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-вой вариант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консерватив</w:t>
            </w:r>
            <w:proofErr w:type="gramEnd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-ный</w:t>
            </w:r>
            <w:proofErr w:type="spellEnd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вариант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базо</w:t>
            </w:r>
            <w:proofErr w:type="spellEnd"/>
            <w:proofErr w:type="gramEnd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-вый вариант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целе</w:t>
            </w:r>
            <w:proofErr w:type="spellEnd"/>
            <w:proofErr w:type="gramEnd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-вой вариант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кон</w:t>
            </w:r>
            <w:proofErr w:type="gramEnd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-</w:t>
            </w:r>
            <w:proofErr w:type="spellStart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серва</w:t>
            </w:r>
            <w:proofErr w:type="spellEnd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-</w:t>
            </w:r>
            <w:proofErr w:type="spellStart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тив-ный</w:t>
            </w:r>
            <w:proofErr w:type="spellEnd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вариант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базо</w:t>
            </w:r>
            <w:proofErr w:type="spellEnd"/>
            <w:proofErr w:type="gramEnd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-вый вариант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целе</w:t>
            </w:r>
            <w:proofErr w:type="spellEnd"/>
            <w:proofErr w:type="gramEnd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-вой вариант</w:t>
            </w:r>
          </w:p>
        </w:tc>
      </w:tr>
      <w:tr w:rsidR="00DD7C72" w:rsidRPr="00DD7C72" w:rsidTr="001B570C">
        <w:trPr>
          <w:trHeight w:val="37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1. Население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72" w:rsidRPr="00DD7C72" w:rsidRDefault="00DD7C72" w:rsidP="001B570C">
            <w:pPr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72" w:rsidRPr="00DD7C72" w:rsidRDefault="00DD7C72" w:rsidP="001B570C">
            <w:pPr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72" w:rsidRPr="00DD7C72" w:rsidRDefault="00DD7C72" w:rsidP="001B570C">
            <w:pPr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DD7C72" w:rsidRPr="00DD7C72" w:rsidTr="001B570C">
        <w:trPr>
          <w:trHeight w:val="75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Численность постоянного населения (среднегодовая)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тыс. человек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63,00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63,10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63,20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63,10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63,20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63,30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63,10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63,20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63,30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63,10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63,20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63,30</w:t>
            </w:r>
          </w:p>
        </w:tc>
      </w:tr>
      <w:tr w:rsidR="00DD7C72" w:rsidRPr="00DD7C72" w:rsidTr="001B570C">
        <w:trPr>
          <w:trHeight w:val="133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Общий коэффициент рождаемости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D7C72">
              <w:rPr>
                <w:color w:val="000000"/>
                <w:sz w:val="22"/>
                <w:szCs w:val="22"/>
                <w:lang w:eastAsia="ru-RU"/>
              </w:rPr>
              <w:t>число</w:t>
            </w:r>
            <w:proofErr w:type="gramEnd"/>
            <w:r w:rsidRPr="00DD7C72">
              <w:rPr>
                <w:color w:val="000000"/>
                <w:sz w:val="22"/>
                <w:szCs w:val="22"/>
                <w:lang w:eastAsia="ru-RU"/>
              </w:rPr>
              <w:t xml:space="preserve"> родив-</w:t>
            </w:r>
            <w:proofErr w:type="spellStart"/>
            <w:r w:rsidRPr="00DD7C72">
              <w:rPr>
                <w:color w:val="000000"/>
                <w:sz w:val="22"/>
                <w:szCs w:val="22"/>
                <w:lang w:eastAsia="ru-RU"/>
              </w:rPr>
              <w:t>шихся</w:t>
            </w:r>
            <w:proofErr w:type="spellEnd"/>
            <w:r w:rsidRPr="00DD7C72">
              <w:rPr>
                <w:color w:val="000000"/>
                <w:sz w:val="22"/>
                <w:szCs w:val="22"/>
                <w:lang w:eastAsia="ru-RU"/>
              </w:rPr>
              <w:t xml:space="preserve"> на 1 тыс. </w:t>
            </w:r>
            <w:proofErr w:type="spellStart"/>
            <w:r w:rsidRPr="00DD7C72">
              <w:rPr>
                <w:color w:val="000000"/>
                <w:sz w:val="22"/>
                <w:szCs w:val="22"/>
                <w:lang w:eastAsia="ru-RU"/>
              </w:rPr>
              <w:t>населе-ния</w:t>
            </w:r>
            <w:proofErr w:type="spellEnd"/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8,50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8,70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8,80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8,60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8,70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8,80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8,60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8,70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8,80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8,70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8,80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8,90</w:t>
            </w:r>
          </w:p>
        </w:tc>
      </w:tr>
      <w:tr w:rsidR="00DD7C72" w:rsidRPr="00DD7C72" w:rsidTr="001B570C">
        <w:trPr>
          <w:trHeight w:val="108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Общий коэффициент смертности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D7C72">
              <w:rPr>
                <w:color w:val="000000"/>
                <w:sz w:val="22"/>
                <w:szCs w:val="22"/>
                <w:lang w:eastAsia="ru-RU"/>
              </w:rPr>
              <w:t>число</w:t>
            </w:r>
            <w:proofErr w:type="gramEnd"/>
            <w:r w:rsidRPr="00DD7C72">
              <w:rPr>
                <w:color w:val="000000"/>
                <w:sz w:val="22"/>
                <w:szCs w:val="22"/>
                <w:lang w:eastAsia="ru-RU"/>
              </w:rPr>
              <w:t xml:space="preserve"> умерших на 1 тыс. </w:t>
            </w:r>
            <w:proofErr w:type="spellStart"/>
            <w:r w:rsidRPr="00DD7C72">
              <w:rPr>
                <w:color w:val="000000"/>
                <w:sz w:val="22"/>
                <w:szCs w:val="22"/>
                <w:lang w:eastAsia="ru-RU"/>
              </w:rPr>
              <w:t>населе-ния</w:t>
            </w:r>
            <w:proofErr w:type="spellEnd"/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14,40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14,30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14,20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14,30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14,30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14,20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14,20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14,10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14,20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14,10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14,00</w:t>
            </w:r>
          </w:p>
        </w:tc>
      </w:tr>
      <w:tr w:rsidR="00DD7C72" w:rsidRPr="00DD7C72" w:rsidTr="001B570C">
        <w:trPr>
          <w:trHeight w:val="66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Миграционный прирост (убыль)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тыс. чел.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-0,49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-0,47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-0,45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-0,50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-0,48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-0,47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-0,50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-0,48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-0,47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-0,51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-0,49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-0,47</w:t>
            </w:r>
          </w:p>
        </w:tc>
      </w:tr>
      <w:tr w:rsidR="00DD7C72" w:rsidRPr="00DD7C72" w:rsidTr="001B570C">
        <w:trPr>
          <w:trHeight w:val="43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2. Промышленное производство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DD7C72" w:rsidRPr="00DD7C72" w:rsidTr="001B570C">
        <w:trPr>
          <w:trHeight w:val="184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lastRenderedPageBreak/>
              <w:t>5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 по промышленным видам экономической деятельности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млн. руб.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7643,87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8060,49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8194,16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8201,88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8745,63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8923,44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8 808,82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9497,76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9726,55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9469,48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10324,07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10611,67</w:t>
            </w:r>
          </w:p>
        </w:tc>
      </w:tr>
      <w:tr w:rsidR="00DD7C72" w:rsidRPr="00DD7C72" w:rsidTr="001B570C">
        <w:trPr>
          <w:trHeight w:val="184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Темп роста отгрузки товаров собственного производства, выполненных работ и услуг собственными силами по промышленным видам экономической деятельности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107,20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108,40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108,80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107,30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108,50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108,90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107,40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108,60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109,00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107,50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108,70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109,10</w:t>
            </w:r>
          </w:p>
        </w:tc>
      </w:tr>
      <w:tr w:rsidR="00DD7C72" w:rsidRPr="00DD7C72" w:rsidTr="001B570C">
        <w:trPr>
          <w:trHeight w:val="561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 –обрабатывающие производства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млн. руб.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6729,46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7071,01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7130,58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7227,44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7679,12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7750,94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7769,50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8354,88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8456,27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8367,75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9106,82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9259,62</w:t>
            </w:r>
          </w:p>
        </w:tc>
      </w:tr>
      <w:tr w:rsidR="00DD7C72" w:rsidRPr="00DD7C72" w:rsidTr="001B570C">
        <w:trPr>
          <w:trHeight w:val="100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lastRenderedPageBreak/>
              <w:t>8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Темп роста отгрузки – обрабатывающие производства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107,30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108,50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108,60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107,40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108,60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108,70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107,50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108,80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109,10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107,70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109,00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109,50</w:t>
            </w:r>
          </w:p>
        </w:tc>
      </w:tr>
      <w:tr w:rsidR="00DD7C72" w:rsidRPr="00DD7C72" w:rsidTr="001B570C">
        <w:trPr>
          <w:trHeight w:val="67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3. Сельское хозяйство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DD7C72" w:rsidRPr="00DD7C72" w:rsidTr="001B570C">
        <w:trPr>
          <w:trHeight w:val="55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Продукция сельского хозяйства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млн. руб.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17 600,00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17750,00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17800,00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17800,00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17850,00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17900,00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17850,00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17900,00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18000,00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17900,00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18000,00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18300,00</w:t>
            </w:r>
          </w:p>
        </w:tc>
      </w:tr>
      <w:tr w:rsidR="00DD7C72" w:rsidRPr="00DD7C72" w:rsidTr="001B570C">
        <w:trPr>
          <w:trHeight w:val="186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104,30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104,60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104,80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104,80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104,80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104,90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100,28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100,28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100,56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100,28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100,56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101,67</w:t>
            </w:r>
          </w:p>
        </w:tc>
      </w:tr>
      <w:tr w:rsidR="00DD7C72" w:rsidRPr="00DD7C72" w:rsidTr="001B570C">
        <w:trPr>
          <w:trHeight w:val="37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Продукция растениеводства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 xml:space="preserve">млн. руб.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14 760,00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14800,00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15000,00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14800,00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15000,00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15200,00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15000,00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15200,00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15500,00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15200,00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15500,00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15600,00</w:t>
            </w:r>
          </w:p>
        </w:tc>
      </w:tr>
      <w:tr w:rsidR="00DD7C72" w:rsidRPr="00DD7C72" w:rsidTr="001B570C">
        <w:trPr>
          <w:trHeight w:val="18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Индекс производства продукции растениеводства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102,20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102,20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102,30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100,27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101,35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101,33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101,35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101,33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101,97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101,33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101,97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100,65</w:t>
            </w:r>
          </w:p>
        </w:tc>
      </w:tr>
      <w:tr w:rsidR="00DD7C72" w:rsidRPr="00DD7C72" w:rsidTr="001B570C">
        <w:trPr>
          <w:trHeight w:val="55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Продукция животноводства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 xml:space="preserve">млн. руб.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839,00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843,00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850,00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840,00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850,00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870,00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870,00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910,00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910,00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920,00</w:t>
            </w:r>
          </w:p>
        </w:tc>
      </w:tr>
      <w:tr w:rsidR="00DD7C72" w:rsidRPr="00DD7C72" w:rsidTr="001B570C">
        <w:trPr>
          <w:trHeight w:val="147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102,00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102,00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102,10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100,12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100,83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102,35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103,57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105,88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104,60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103,45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101,11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101,10</w:t>
            </w:r>
          </w:p>
        </w:tc>
      </w:tr>
      <w:tr w:rsidR="00DD7C72" w:rsidRPr="00DD7C72" w:rsidTr="001B570C">
        <w:trPr>
          <w:trHeight w:val="48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4. Транспорт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DD7C72" w:rsidRPr="00DD7C72" w:rsidTr="001B570C">
        <w:trPr>
          <w:trHeight w:val="16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15.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D7C72">
              <w:rPr>
                <w:color w:val="000000"/>
                <w:sz w:val="22"/>
                <w:szCs w:val="22"/>
                <w:lang w:eastAsia="ru-RU"/>
              </w:rPr>
              <w:t>км</w:t>
            </w:r>
            <w:proofErr w:type="gramEnd"/>
            <w:r w:rsidRPr="00DD7C72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705,70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rPr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705,70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rPr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705,70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rPr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705,70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rPr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705,70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rPr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705,70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rPr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705,70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rPr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705,70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rPr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705,70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72" w:rsidRPr="00DD7C72" w:rsidRDefault="00DD7C72" w:rsidP="001B570C">
            <w:pPr>
              <w:rPr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705,70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72" w:rsidRPr="00DD7C72" w:rsidRDefault="00DD7C72" w:rsidP="001B570C">
            <w:pPr>
              <w:rPr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705,70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72" w:rsidRPr="00DD7C72" w:rsidRDefault="00DD7C72" w:rsidP="001B570C">
            <w:pPr>
              <w:rPr>
                <w:sz w:val="22"/>
                <w:szCs w:val="22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705,70</w:t>
            </w:r>
          </w:p>
        </w:tc>
      </w:tr>
      <w:tr w:rsidR="00DD7C72" w:rsidRPr="00DD7C72" w:rsidTr="001B570C">
        <w:trPr>
          <w:trHeight w:val="1380"/>
        </w:trPr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Протяженность автомобильных дорог общего пользования местного значения с твердым покрытием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D7C72">
              <w:rPr>
                <w:color w:val="000000"/>
                <w:sz w:val="22"/>
                <w:szCs w:val="22"/>
                <w:lang w:eastAsia="ru-RU"/>
              </w:rPr>
              <w:t>км</w:t>
            </w:r>
            <w:proofErr w:type="gramEnd"/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536,90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536,90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536,90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536,90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536,90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536,90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536,90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536,90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536,90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536,90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536,90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536,90</w:t>
            </w:r>
          </w:p>
        </w:tc>
      </w:tr>
      <w:tr w:rsidR="00DD7C72" w:rsidRPr="00DD7C72" w:rsidTr="001B570C">
        <w:trPr>
          <w:trHeight w:val="133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Доля автомобильных дорог местного значения, соответствующих нормативным требованиям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51,30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51,70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52,10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51,70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52,00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52,20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52,00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52,40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52,60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52,40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52,80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60,00</w:t>
            </w:r>
          </w:p>
        </w:tc>
      </w:tr>
      <w:tr w:rsidR="00DD7C72" w:rsidRPr="00DD7C72" w:rsidTr="001B570C">
        <w:trPr>
          <w:trHeight w:val="37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72" w:rsidRPr="00DD7C72" w:rsidRDefault="00DD7C72" w:rsidP="001B570C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5. Торговля и услуги населению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DD7C72" w:rsidRPr="00DD7C72" w:rsidTr="001B570C">
        <w:trPr>
          <w:trHeight w:val="40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Оборот розничной торговли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млн. руб.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3753,00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3871,00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3923,00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3815,00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3949,00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4015,00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3884,00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4034,00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4114,00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3959,00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4130,00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4216,00</w:t>
            </w:r>
          </w:p>
        </w:tc>
      </w:tr>
      <w:tr w:rsidR="00DD7C72" w:rsidRPr="00DD7C72" w:rsidTr="001B570C">
        <w:trPr>
          <w:trHeight w:val="196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lastRenderedPageBreak/>
              <w:t>19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Оборот розничной торговли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101,70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102,40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103,80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101,96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102,45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102,62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100,46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101,25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102,32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100,11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101,03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101,62</w:t>
            </w:r>
          </w:p>
        </w:tc>
      </w:tr>
      <w:tr w:rsidR="00DD7C72" w:rsidRPr="00DD7C72" w:rsidTr="001B570C">
        <w:trPr>
          <w:trHeight w:val="5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 xml:space="preserve">Объем платных услуг населению 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млн. руб.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1354,00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1381,00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1394,60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1 449,0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1478,0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1493,6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1545,0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1577,0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1594,6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1643,0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1682,0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1701,6</w:t>
            </w:r>
          </w:p>
        </w:tc>
      </w:tr>
      <w:tr w:rsidR="00DD7C72" w:rsidRPr="00DD7C72" w:rsidTr="001B570C">
        <w:trPr>
          <w:trHeight w:val="196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Объем платных услуг населению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101,10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101,40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101,50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101,2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101,5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101,6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101,1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101,3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101,4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101,5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101,6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101,7</w:t>
            </w:r>
          </w:p>
        </w:tc>
      </w:tr>
      <w:tr w:rsidR="00DD7C72" w:rsidRPr="00DD7C72" w:rsidTr="001B570C">
        <w:trPr>
          <w:trHeight w:val="37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72" w:rsidRPr="00DD7C72" w:rsidRDefault="00DD7C72" w:rsidP="001B570C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6.Строительство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DD7C72" w:rsidRPr="00DD7C72" w:rsidTr="001B570C">
        <w:trPr>
          <w:trHeight w:val="81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 xml:space="preserve">Ввод в действие жилых домов 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тыс. кв. м в общей площади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9,10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9,40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9,60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9,20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9,60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9,80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9,30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9,70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9,50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9,80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10,10</w:t>
            </w:r>
          </w:p>
        </w:tc>
      </w:tr>
      <w:tr w:rsidR="00DD7C72" w:rsidRPr="00DD7C72" w:rsidTr="001B570C">
        <w:trPr>
          <w:trHeight w:val="46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7. Инвестиции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DD7C72" w:rsidRPr="00DD7C72" w:rsidTr="001B570C">
        <w:trPr>
          <w:trHeight w:val="3538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lastRenderedPageBreak/>
              <w:t>23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</w:t>
            </w:r>
          </w:p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D7C72">
              <w:rPr>
                <w:color w:val="000000"/>
                <w:sz w:val="22"/>
                <w:szCs w:val="22"/>
                <w:lang w:eastAsia="ru-RU"/>
              </w:rPr>
              <w:t>статистическими</w:t>
            </w:r>
            <w:proofErr w:type="gramEnd"/>
            <w:r w:rsidRPr="00DD7C72">
              <w:rPr>
                <w:color w:val="000000"/>
                <w:sz w:val="22"/>
                <w:szCs w:val="22"/>
                <w:lang w:eastAsia="ru-RU"/>
              </w:rPr>
              <w:t xml:space="preserve"> методами)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 xml:space="preserve">млн. руб.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5344,01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5707,01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5873,89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5651,67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6064,68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6236,25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5991,46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6438,81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6614,17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6342,65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6815,25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6989,48</w:t>
            </w:r>
          </w:p>
        </w:tc>
      </w:tr>
      <w:tr w:rsidR="00DD7C72" w:rsidRPr="00DD7C72" w:rsidTr="001B570C">
        <w:trPr>
          <w:trHeight w:val="183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Индекс физического объема инвестиций в основной капитал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101,20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101,30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101,40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101,30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101,40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101,50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101,35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101,50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101,59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101,40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101,58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101,61</w:t>
            </w:r>
          </w:p>
        </w:tc>
      </w:tr>
      <w:tr w:rsidR="00DD7C72" w:rsidRPr="00DD7C72" w:rsidTr="001B570C">
        <w:trPr>
          <w:trHeight w:val="43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8. Труд и занятость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DD7C72" w:rsidRPr="00DD7C72" w:rsidTr="001B570C">
        <w:trPr>
          <w:trHeight w:val="117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Среднегодовая численность занятых в экономике (по данным баланса трудовых ресурсов)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тыс. чел.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19,27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19,28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19,38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19,26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19,27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19,28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19,26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19,27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19,28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19,26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19,27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19,28</w:t>
            </w:r>
          </w:p>
        </w:tc>
      </w:tr>
      <w:tr w:rsidR="00DD7C72" w:rsidRPr="00DD7C72" w:rsidTr="001B570C">
        <w:trPr>
          <w:trHeight w:val="106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тыс. чел.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8,60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8,70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8,80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8,70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8,80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8,90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8,70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8,80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8,90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8,70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8,80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8,90</w:t>
            </w:r>
          </w:p>
        </w:tc>
      </w:tr>
      <w:tr w:rsidR="00DD7C72" w:rsidRPr="00DD7C72" w:rsidTr="001B570C">
        <w:trPr>
          <w:trHeight w:val="111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lastRenderedPageBreak/>
              <w:t>27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DD7C72">
              <w:rPr>
                <w:sz w:val="22"/>
                <w:szCs w:val="22"/>
                <w:lang w:eastAsia="ru-RU"/>
              </w:rPr>
              <w:t>рублей</w:t>
            </w:r>
            <w:proofErr w:type="gramEnd"/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52 946,42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55758,00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56561,80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54111,24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57151,95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57975,85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55355,80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58580,75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59483,22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56684,34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60103,85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61089,26</w:t>
            </w:r>
          </w:p>
        </w:tc>
      </w:tr>
      <w:tr w:rsidR="00DD7C72" w:rsidRPr="00DD7C72" w:rsidTr="001B570C">
        <w:trPr>
          <w:trHeight w:val="111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% г/г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102,10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102,30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102,40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102,20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102,40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102,50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102,30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102,50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102,60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102,40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102,60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102,70</w:t>
            </w:r>
          </w:p>
        </w:tc>
      </w:tr>
      <w:tr w:rsidR="00DD7C72" w:rsidRPr="00DD7C72" w:rsidTr="001B570C">
        <w:trPr>
          <w:trHeight w:val="8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Фонд заработной платы работников организаций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млн. руб.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5429,18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5755,84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5789,06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5570,34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5911,25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5956,94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5720,74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6088,59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6141,61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5880,92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6283,42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6344,28</w:t>
            </w:r>
          </w:p>
        </w:tc>
      </w:tr>
      <w:tr w:rsidR="00DD7C72" w:rsidRPr="00DD7C72" w:rsidTr="001B570C">
        <w:trPr>
          <w:trHeight w:val="75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Темп роста фонда заработной платы работников организаций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% г/г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102,40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102,50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102,60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102,60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102,70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102,90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102,70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103,00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103,10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102,80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103,20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103,30</w:t>
            </w:r>
          </w:p>
        </w:tc>
      </w:tr>
      <w:tr w:rsidR="00DD7C72" w:rsidRPr="00DD7C72" w:rsidTr="001B570C">
        <w:trPr>
          <w:trHeight w:val="75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%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1,10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0,90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0,70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1,10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0,90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0,70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1,10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0,90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0,70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1,10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0,90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0,70</w:t>
            </w:r>
          </w:p>
        </w:tc>
      </w:tr>
      <w:tr w:rsidR="00DD7C72" w:rsidRPr="00DD7C72" w:rsidTr="001B570C">
        <w:trPr>
          <w:trHeight w:val="6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9. Развитие социальной сферы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DD7C72" w:rsidRPr="00DD7C72" w:rsidTr="001B570C">
        <w:trPr>
          <w:trHeight w:val="76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Численность детей в дошкольных образовательных учреждениях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2359,00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2376,00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2401,00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2361,00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2379,00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2403,00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2363,00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2381,00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2405,00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2364,00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2383,00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2406,00</w:t>
            </w:r>
          </w:p>
        </w:tc>
      </w:tr>
      <w:tr w:rsidR="00DD7C72" w:rsidRPr="00DD7C72" w:rsidTr="001B570C">
        <w:trPr>
          <w:trHeight w:val="37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 xml:space="preserve">Обеспеченность: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DD7C72" w:rsidRPr="00DD7C72" w:rsidTr="001B570C">
        <w:trPr>
          <w:trHeight w:val="75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D7C72">
              <w:rPr>
                <w:color w:val="000000"/>
                <w:sz w:val="22"/>
                <w:szCs w:val="22"/>
                <w:lang w:eastAsia="ru-RU"/>
              </w:rPr>
              <w:t>больничными</w:t>
            </w:r>
            <w:proofErr w:type="gramEnd"/>
            <w:r w:rsidRPr="00DD7C72">
              <w:rPr>
                <w:color w:val="000000"/>
                <w:sz w:val="22"/>
                <w:szCs w:val="22"/>
                <w:lang w:eastAsia="ru-RU"/>
              </w:rPr>
              <w:t xml:space="preserve"> койками на 10 000 человек населения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DD7C72">
              <w:rPr>
                <w:color w:val="000000"/>
                <w:sz w:val="22"/>
                <w:szCs w:val="22"/>
                <w:lang w:eastAsia="ru-RU"/>
              </w:rPr>
              <w:t>коек</w:t>
            </w:r>
            <w:proofErr w:type="gramEnd"/>
            <w:r w:rsidRPr="00DD7C72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46,30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46,40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46,50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46,30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46,40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46,50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46,30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46,40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46,50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46,30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46,40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46,50</w:t>
            </w:r>
          </w:p>
        </w:tc>
      </w:tr>
      <w:tr w:rsidR="00DD7C72" w:rsidRPr="00DD7C72" w:rsidTr="0044092F">
        <w:trPr>
          <w:trHeight w:val="115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lastRenderedPageBreak/>
              <w:t>34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D7C72">
              <w:rPr>
                <w:color w:val="000000"/>
                <w:sz w:val="22"/>
                <w:szCs w:val="22"/>
                <w:lang w:eastAsia="ru-RU"/>
              </w:rPr>
              <w:t>дошкольными</w:t>
            </w:r>
            <w:proofErr w:type="gramEnd"/>
            <w:r w:rsidRPr="00DD7C72">
              <w:rPr>
                <w:color w:val="000000"/>
                <w:sz w:val="22"/>
                <w:szCs w:val="22"/>
                <w:lang w:eastAsia="ru-RU"/>
              </w:rPr>
              <w:t xml:space="preserve"> образовательными учреждениями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D7C72">
              <w:rPr>
                <w:color w:val="000000"/>
                <w:sz w:val="22"/>
                <w:szCs w:val="22"/>
                <w:lang w:eastAsia="ru-RU"/>
              </w:rPr>
              <w:t>мест</w:t>
            </w:r>
            <w:proofErr w:type="gramEnd"/>
            <w:r w:rsidRPr="00DD7C72">
              <w:rPr>
                <w:color w:val="000000"/>
                <w:sz w:val="22"/>
                <w:szCs w:val="22"/>
                <w:lang w:eastAsia="ru-RU"/>
              </w:rPr>
              <w:t xml:space="preserve"> на 1000 детей в возрасте 1-6 лет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580,00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580,00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580,00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580,00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580,00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580,00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580,00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580,00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580,00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580,00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580,00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580,00</w:t>
            </w:r>
          </w:p>
        </w:tc>
      </w:tr>
      <w:tr w:rsidR="00DD7C72" w:rsidRPr="00DD7C72" w:rsidTr="001B570C">
        <w:trPr>
          <w:trHeight w:val="15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65,00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65,50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66,00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67,00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67,50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68,00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69,00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69,50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70,00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70,00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70,50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71,00</w:t>
            </w:r>
          </w:p>
        </w:tc>
      </w:tr>
    </w:tbl>
    <w:p w:rsidR="00DD7C72" w:rsidRPr="00DD7C72" w:rsidRDefault="00DD7C72" w:rsidP="00DD7C72">
      <w:pPr>
        <w:rPr>
          <w:sz w:val="22"/>
          <w:szCs w:val="22"/>
        </w:rPr>
      </w:pPr>
    </w:p>
    <w:p w:rsidR="00DD7C72" w:rsidRPr="00DD7C72" w:rsidRDefault="00DD7C72" w:rsidP="00DD7C72">
      <w:pPr>
        <w:rPr>
          <w:sz w:val="22"/>
          <w:szCs w:val="22"/>
        </w:rPr>
      </w:pPr>
    </w:p>
    <w:p w:rsidR="00DD7C72" w:rsidRPr="00DD7C72" w:rsidRDefault="00DD7C72" w:rsidP="00DD7C72">
      <w:pPr>
        <w:rPr>
          <w:sz w:val="22"/>
          <w:szCs w:val="22"/>
        </w:rPr>
      </w:pPr>
    </w:p>
    <w:p w:rsidR="00DD7C72" w:rsidRPr="00DD7C72" w:rsidRDefault="00DD7C72" w:rsidP="00DD7C72">
      <w:pPr>
        <w:rPr>
          <w:sz w:val="22"/>
          <w:szCs w:val="22"/>
        </w:rPr>
      </w:pPr>
    </w:p>
    <w:p w:rsidR="00DD7C72" w:rsidRPr="00DD7C72" w:rsidRDefault="00DD7C72" w:rsidP="00DD7C72">
      <w:pPr>
        <w:jc w:val="center"/>
        <w:rPr>
          <w:sz w:val="22"/>
          <w:szCs w:val="22"/>
        </w:rPr>
      </w:pPr>
    </w:p>
    <w:p w:rsidR="00DD7C72" w:rsidRPr="00DD7C72" w:rsidRDefault="00DD7C72" w:rsidP="00DD7C72">
      <w:pPr>
        <w:jc w:val="center"/>
        <w:rPr>
          <w:sz w:val="22"/>
          <w:szCs w:val="22"/>
        </w:rPr>
      </w:pPr>
    </w:p>
    <w:p w:rsidR="00DD7C72" w:rsidRPr="00DD7C72" w:rsidRDefault="00DD7C72" w:rsidP="00DD7C72">
      <w:pPr>
        <w:jc w:val="center"/>
        <w:rPr>
          <w:sz w:val="22"/>
          <w:szCs w:val="22"/>
        </w:rPr>
      </w:pPr>
    </w:p>
    <w:p w:rsidR="00DD7C72" w:rsidRPr="00DD7C72" w:rsidRDefault="00DD7C72" w:rsidP="00DD7C72">
      <w:pPr>
        <w:jc w:val="center"/>
        <w:rPr>
          <w:sz w:val="22"/>
          <w:szCs w:val="22"/>
        </w:rPr>
      </w:pPr>
    </w:p>
    <w:p w:rsidR="00DD7C72" w:rsidRPr="00DD7C72" w:rsidRDefault="00DD7C72" w:rsidP="00DD7C72">
      <w:pPr>
        <w:jc w:val="center"/>
        <w:rPr>
          <w:sz w:val="22"/>
          <w:szCs w:val="22"/>
        </w:rPr>
      </w:pPr>
    </w:p>
    <w:p w:rsidR="00DD7C72" w:rsidRPr="00DD7C72" w:rsidRDefault="00DD7C72" w:rsidP="00DD7C72">
      <w:pPr>
        <w:jc w:val="center"/>
        <w:rPr>
          <w:sz w:val="22"/>
          <w:szCs w:val="22"/>
        </w:rPr>
      </w:pPr>
    </w:p>
    <w:p w:rsidR="00DD7C72" w:rsidRPr="00DD7C72" w:rsidRDefault="00DD7C72" w:rsidP="00DD7C72">
      <w:pPr>
        <w:jc w:val="center"/>
        <w:rPr>
          <w:sz w:val="22"/>
          <w:szCs w:val="22"/>
        </w:rPr>
      </w:pPr>
    </w:p>
    <w:p w:rsidR="00DD7C72" w:rsidRPr="00DD7C72" w:rsidRDefault="00DD7C72" w:rsidP="00DD7C72">
      <w:pPr>
        <w:jc w:val="center"/>
        <w:rPr>
          <w:sz w:val="22"/>
          <w:szCs w:val="22"/>
        </w:rPr>
      </w:pPr>
    </w:p>
    <w:p w:rsidR="00DD7C72" w:rsidRPr="00DD7C72" w:rsidRDefault="00DD7C72" w:rsidP="00DD7C72">
      <w:pPr>
        <w:jc w:val="center"/>
        <w:rPr>
          <w:sz w:val="22"/>
          <w:szCs w:val="22"/>
        </w:rPr>
      </w:pPr>
    </w:p>
    <w:p w:rsidR="00DD7C72" w:rsidRDefault="00DD7C72" w:rsidP="00DD7C72">
      <w:pPr>
        <w:jc w:val="center"/>
        <w:rPr>
          <w:sz w:val="22"/>
          <w:szCs w:val="22"/>
        </w:rPr>
      </w:pPr>
    </w:p>
    <w:p w:rsidR="0044092F" w:rsidRDefault="0044092F" w:rsidP="00DD7C72">
      <w:pPr>
        <w:jc w:val="center"/>
        <w:rPr>
          <w:sz w:val="22"/>
          <w:szCs w:val="22"/>
        </w:rPr>
      </w:pPr>
    </w:p>
    <w:p w:rsidR="0044092F" w:rsidRDefault="0044092F" w:rsidP="00DD7C72">
      <w:pPr>
        <w:jc w:val="center"/>
        <w:rPr>
          <w:sz w:val="22"/>
          <w:szCs w:val="22"/>
        </w:rPr>
      </w:pPr>
    </w:p>
    <w:p w:rsidR="0044092F" w:rsidRDefault="0044092F" w:rsidP="00DD7C72">
      <w:pPr>
        <w:jc w:val="center"/>
        <w:rPr>
          <w:sz w:val="22"/>
          <w:szCs w:val="22"/>
        </w:rPr>
      </w:pPr>
    </w:p>
    <w:p w:rsidR="0044092F" w:rsidRDefault="0044092F" w:rsidP="00DD7C72">
      <w:pPr>
        <w:jc w:val="center"/>
        <w:rPr>
          <w:sz w:val="22"/>
          <w:szCs w:val="22"/>
        </w:rPr>
      </w:pPr>
    </w:p>
    <w:p w:rsidR="0044092F" w:rsidRDefault="0044092F" w:rsidP="00DD7C72">
      <w:pPr>
        <w:jc w:val="center"/>
        <w:rPr>
          <w:sz w:val="22"/>
          <w:szCs w:val="22"/>
        </w:rPr>
      </w:pPr>
    </w:p>
    <w:p w:rsidR="0044092F" w:rsidRDefault="0044092F" w:rsidP="00DD7C72">
      <w:pPr>
        <w:jc w:val="center"/>
        <w:rPr>
          <w:sz w:val="22"/>
          <w:szCs w:val="22"/>
        </w:rPr>
      </w:pPr>
    </w:p>
    <w:p w:rsidR="0044092F" w:rsidRDefault="0044092F" w:rsidP="00DD7C72">
      <w:pPr>
        <w:jc w:val="center"/>
        <w:rPr>
          <w:sz w:val="22"/>
          <w:szCs w:val="22"/>
        </w:rPr>
      </w:pPr>
    </w:p>
    <w:p w:rsidR="0044092F" w:rsidRDefault="0044092F" w:rsidP="00DD7C72">
      <w:pPr>
        <w:jc w:val="center"/>
        <w:rPr>
          <w:sz w:val="22"/>
          <w:szCs w:val="22"/>
        </w:rPr>
      </w:pPr>
    </w:p>
    <w:p w:rsidR="0044092F" w:rsidRPr="00DD7C72" w:rsidRDefault="0044092F" w:rsidP="00DD7C72">
      <w:pPr>
        <w:jc w:val="center"/>
        <w:rPr>
          <w:sz w:val="22"/>
          <w:szCs w:val="22"/>
        </w:rPr>
      </w:pPr>
    </w:p>
    <w:p w:rsidR="00DD7C72" w:rsidRPr="00DD7C72" w:rsidRDefault="00DD7C72" w:rsidP="00DD7C72">
      <w:pPr>
        <w:jc w:val="center"/>
        <w:rPr>
          <w:sz w:val="22"/>
          <w:szCs w:val="22"/>
        </w:rPr>
      </w:pPr>
      <w:r w:rsidRPr="00DD7C72">
        <w:rPr>
          <w:sz w:val="22"/>
          <w:szCs w:val="22"/>
        </w:rPr>
        <w:lastRenderedPageBreak/>
        <w:t xml:space="preserve">Прогноз социально - экономического развития </w:t>
      </w:r>
      <w:proofErr w:type="spellStart"/>
      <w:r w:rsidRPr="00DD7C72">
        <w:rPr>
          <w:sz w:val="22"/>
          <w:szCs w:val="22"/>
        </w:rPr>
        <w:t>Новоалександровского</w:t>
      </w:r>
      <w:proofErr w:type="spellEnd"/>
      <w:r w:rsidRPr="00DD7C72">
        <w:rPr>
          <w:sz w:val="22"/>
          <w:szCs w:val="22"/>
        </w:rPr>
        <w:t xml:space="preserve"> муниципального округа Ставропольского края на период до 2023 года</w:t>
      </w:r>
    </w:p>
    <w:p w:rsidR="00DD7C72" w:rsidRPr="00DD7C72" w:rsidRDefault="00DD7C72" w:rsidP="00DD7C72">
      <w:pPr>
        <w:jc w:val="center"/>
        <w:rPr>
          <w:sz w:val="22"/>
          <w:szCs w:val="22"/>
        </w:rPr>
      </w:pPr>
      <w:r w:rsidRPr="00DD7C72">
        <w:rPr>
          <w:sz w:val="22"/>
          <w:szCs w:val="22"/>
        </w:rPr>
        <w:t>Часть 3</w:t>
      </w:r>
    </w:p>
    <w:tbl>
      <w:tblPr>
        <w:tblW w:w="5061" w:type="pct"/>
        <w:tblLayout w:type="fixed"/>
        <w:tblLook w:val="04A0" w:firstRow="1" w:lastRow="0" w:firstColumn="1" w:lastColumn="0" w:noHBand="0" w:noVBand="1"/>
      </w:tblPr>
      <w:tblGrid>
        <w:gridCol w:w="559"/>
        <w:gridCol w:w="2049"/>
        <w:gridCol w:w="881"/>
        <w:gridCol w:w="973"/>
        <w:gridCol w:w="979"/>
        <w:gridCol w:w="984"/>
        <w:gridCol w:w="979"/>
        <w:gridCol w:w="973"/>
        <w:gridCol w:w="984"/>
        <w:gridCol w:w="840"/>
        <w:gridCol w:w="852"/>
        <w:gridCol w:w="846"/>
        <w:gridCol w:w="979"/>
        <w:gridCol w:w="1017"/>
        <w:gridCol w:w="843"/>
      </w:tblGrid>
      <w:tr w:rsidR="00DD7C72" w:rsidRPr="00DD7C72" w:rsidTr="001B570C">
        <w:trPr>
          <w:trHeight w:val="404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№ п/п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Показатели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Единица </w:t>
            </w:r>
            <w:proofErr w:type="spellStart"/>
            <w:proofErr w:type="gramStart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изме</w:t>
            </w:r>
            <w:proofErr w:type="spellEnd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-рения</w:t>
            </w:r>
            <w:proofErr w:type="gramEnd"/>
          </w:p>
        </w:tc>
        <w:tc>
          <w:tcPr>
            <w:tcW w:w="381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Прогноз</w:t>
            </w:r>
          </w:p>
        </w:tc>
      </w:tr>
      <w:tr w:rsidR="00DD7C72" w:rsidRPr="00DD7C72" w:rsidTr="001B570C">
        <w:trPr>
          <w:trHeight w:val="420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72" w:rsidRPr="00DD7C72" w:rsidRDefault="00DD7C72" w:rsidP="001B570C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72" w:rsidRPr="00DD7C72" w:rsidRDefault="00DD7C72" w:rsidP="001B570C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2032 г.</w:t>
            </w:r>
          </w:p>
        </w:tc>
        <w:tc>
          <w:tcPr>
            <w:tcW w:w="9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2033 г.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2034 г.</w:t>
            </w:r>
          </w:p>
        </w:tc>
        <w:tc>
          <w:tcPr>
            <w:tcW w:w="9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sz w:val="22"/>
                <w:szCs w:val="22"/>
                <w:lang w:eastAsia="ru-RU"/>
              </w:rPr>
              <w:t>2035 г.</w:t>
            </w:r>
          </w:p>
        </w:tc>
      </w:tr>
      <w:tr w:rsidR="00DD7C72" w:rsidRPr="00DD7C72" w:rsidTr="001B570C">
        <w:trPr>
          <w:trHeight w:val="1515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72" w:rsidRPr="00DD7C72" w:rsidRDefault="00DD7C72" w:rsidP="001B570C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72" w:rsidRPr="00DD7C72" w:rsidRDefault="00DD7C72" w:rsidP="001B570C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консер</w:t>
            </w:r>
            <w:proofErr w:type="gramEnd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-ватив-ный</w:t>
            </w:r>
            <w:proofErr w:type="spellEnd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вариант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базо</w:t>
            </w:r>
            <w:proofErr w:type="spellEnd"/>
            <w:proofErr w:type="gramEnd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-вый вариант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целе</w:t>
            </w:r>
            <w:proofErr w:type="spellEnd"/>
            <w:proofErr w:type="gramEnd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-вой вариант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консерватив</w:t>
            </w:r>
            <w:proofErr w:type="gramEnd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-ный</w:t>
            </w:r>
            <w:proofErr w:type="spellEnd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вариант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базо</w:t>
            </w:r>
            <w:proofErr w:type="spellEnd"/>
            <w:proofErr w:type="gramEnd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-вый вариант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целе</w:t>
            </w:r>
            <w:proofErr w:type="spellEnd"/>
            <w:proofErr w:type="gramEnd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-вой вариант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консервативный</w:t>
            </w:r>
            <w:proofErr w:type="gramEnd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вариант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базо</w:t>
            </w:r>
            <w:proofErr w:type="spellEnd"/>
            <w:proofErr w:type="gramEnd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-вый вариант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целе</w:t>
            </w:r>
            <w:proofErr w:type="spellEnd"/>
            <w:proofErr w:type="gramEnd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-вой вариант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консе</w:t>
            </w:r>
            <w:proofErr w:type="spellEnd"/>
            <w:proofErr w:type="gramEnd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-рва-</w:t>
            </w:r>
            <w:proofErr w:type="spellStart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тив</w:t>
            </w:r>
            <w:proofErr w:type="spellEnd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-</w:t>
            </w:r>
            <w:proofErr w:type="spellStart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ный</w:t>
            </w:r>
            <w:proofErr w:type="spellEnd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вариант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базо</w:t>
            </w:r>
            <w:proofErr w:type="spellEnd"/>
            <w:proofErr w:type="gramEnd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-вый вариант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целе</w:t>
            </w:r>
            <w:proofErr w:type="spellEnd"/>
            <w:proofErr w:type="gramEnd"/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-вой вариант</w:t>
            </w:r>
          </w:p>
        </w:tc>
      </w:tr>
      <w:tr w:rsidR="00DD7C72" w:rsidRPr="00DD7C72" w:rsidTr="001B570C">
        <w:trPr>
          <w:trHeight w:val="37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1. Население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72" w:rsidRPr="00DD7C72" w:rsidRDefault="00DD7C72" w:rsidP="001B570C">
            <w:pPr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72" w:rsidRPr="00DD7C72" w:rsidRDefault="00DD7C72" w:rsidP="001B570C">
            <w:pPr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72" w:rsidRPr="00DD7C72" w:rsidRDefault="00DD7C72" w:rsidP="001B570C">
            <w:pPr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DD7C72" w:rsidRPr="00DD7C72" w:rsidTr="001B570C">
        <w:trPr>
          <w:trHeight w:val="75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Численность постоянного населения (среднегодовая)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тыс. человек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63,20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63,30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63,40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63,30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63,40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63,40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63,40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63,50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63,60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63,50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63,70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63,80</w:t>
            </w:r>
          </w:p>
        </w:tc>
      </w:tr>
      <w:tr w:rsidR="00DD7C72" w:rsidRPr="00DD7C72" w:rsidTr="001B570C">
        <w:trPr>
          <w:trHeight w:val="133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Общий коэффициент рождаемости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D7C72">
              <w:rPr>
                <w:color w:val="000000"/>
                <w:sz w:val="22"/>
                <w:szCs w:val="22"/>
                <w:lang w:eastAsia="ru-RU"/>
              </w:rPr>
              <w:t>число</w:t>
            </w:r>
            <w:proofErr w:type="gramEnd"/>
            <w:r w:rsidRPr="00DD7C72">
              <w:rPr>
                <w:color w:val="000000"/>
                <w:sz w:val="22"/>
                <w:szCs w:val="22"/>
                <w:lang w:eastAsia="ru-RU"/>
              </w:rPr>
              <w:t xml:space="preserve"> родившихся на 1 тыс. населения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8,70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8,80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8,90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8,80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8,90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9,00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8,90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9,00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9,10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9,00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9,20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9,30</w:t>
            </w:r>
          </w:p>
        </w:tc>
      </w:tr>
      <w:tr w:rsidR="00DD7C72" w:rsidRPr="00DD7C72" w:rsidTr="001B570C">
        <w:trPr>
          <w:trHeight w:val="108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Общий коэффициент смертности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D7C72">
              <w:rPr>
                <w:color w:val="000000"/>
                <w:sz w:val="22"/>
                <w:szCs w:val="22"/>
                <w:lang w:eastAsia="ru-RU"/>
              </w:rPr>
              <w:t>число</w:t>
            </w:r>
            <w:proofErr w:type="gramEnd"/>
            <w:r w:rsidRPr="00DD7C72">
              <w:rPr>
                <w:color w:val="000000"/>
                <w:sz w:val="22"/>
                <w:szCs w:val="22"/>
                <w:lang w:eastAsia="ru-RU"/>
              </w:rPr>
              <w:t xml:space="preserve"> умерших на 1 тыс. населения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14,00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13,90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13,80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13,90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13,80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13,70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13,80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13,70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13,60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13,70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13,60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13,50</w:t>
            </w:r>
          </w:p>
        </w:tc>
      </w:tr>
      <w:tr w:rsidR="00DD7C72" w:rsidRPr="00DD7C72" w:rsidTr="001B570C">
        <w:trPr>
          <w:trHeight w:val="66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Миграционный прирост (убыль)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тыс. чел.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-0,51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-0,49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-0,47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-0,52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-0,51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-0,50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-0,53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-0,52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-0,51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-0,55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-0,54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-0,53</w:t>
            </w:r>
          </w:p>
        </w:tc>
      </w:tr>
      <w:tr w:rsidR="00DD7C72" w:rsidRPr="00DD7C72" w:rsidTr="001B570C">
        <w:trPr>
          <w:trHeight w:val="43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2. Промышленное производство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DD7C72" w:rsidRPr="00DD7C72" w:rsidTr="001B570C">
        <w:trPr>
          <w:trHeight w:val="196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 по промышленным видам экономической деятельности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млн. руб.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10189,160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11232,580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11587,930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10994,10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12243,50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12677,20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11895,60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13394,40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13919,60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13013,80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14720,40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15409,00</w:t>
            </w:r>
          </w:p>
        </w:tc>
      </w:tr>
      <w:tr w:rsidR="00DD7C72" w:rsidRPr="00DD7C72" w:rsidTr="001B570C">
        <w:trPr>
          <w:trHeight w:val="18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6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Темп роста отгрузки товаров собственного производства, выполненных работ и услуг собственными силами по промышленным видам экономической деятельности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107,60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108,80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109,20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107,90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109,00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109,40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108,20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109,40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109,80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109,40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109,90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110,70</w:t>
            </w:r>
          </w:p>
        </w:tc>
      </w:tr>
      <w:tr w:rsidR="00DD7C72" w:rsidRPr="00DD7C72" w:rsidTr="001B570C">
        <w:trPr>
          <w:trHeight w:val="18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7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 – обрабатывающие производства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млн. руб.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9028,80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9944,65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10167,06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9751,10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10879,40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11224,40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10570,20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11956,50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12346,90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11500,40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13200,00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13705,00</w:t>
            </w:r>
          </w:p>
        </w:tc>
      </w:tr>
      <w:tr w:rsidR="00DD7C72" w:rsidRPr="00DD7C72" w:rsidTr="001B570C">
        <w:trPr>
          <w:trHeight w:val="100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Темп роста отгрузки –обрабатывающие производства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107,90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109,20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109,80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108,0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109,4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110,4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108,4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109,9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108,8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110,4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111,0</w:t>
            </w:r>
          </w:p>
        </w:tc>
      </w:tr>
      <w:tr w:rsidR="00DD7C72" w:rsidRPr="00DD7C72" w:rsidTr="001B570C">
        <w:trPr>
          <w:trHeight w:val="67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3. Сельское хозяйство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DD7C72" w:rsidRPr="00DD7C72" w:rsidTr="001B570C">
        <w:trPr>
          <w:trHeight w:val="55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Продукция сельского хозяйства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млн. руб.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18000,00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18300,00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18500,00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19000,0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19100,0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19200,0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19100,0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19200,0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19300,0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19300,0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19500,0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19600,0</w:t>
            </w:r>
          </w:p>
        </w:tc>
      </w:tr>
      <w:tr w:rsidR="00DD7C72" w:rsidRPr="00DD7C72" w:rsidTr="001B570C">
        <w:trPr>
          <w:trHeight w:val="186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100,56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101,67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101,09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105,50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104,40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103,70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100,50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100,50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100,50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101,00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101,60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101,60</w:t>
            </w:r>
          </w:p>
        </w:tc>
      </w:tr>
      <w:tr w:rsidR="00DD7C72" w:rsidRPr="00DD7C72" w:rsidTr="001B570C">
        <w:trPr>
          <w:trHeight w:val="37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Продукция растениеводства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 xml:space="preserve">млн. руб.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15500,00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15600,00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15700,00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15700,00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15900,00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15950,00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15800,00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15950,00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16000,00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15900,00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16100,00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16200,00</w:t>
            </w:r>
          </w:p>
        </w:tc>
      </w:tr>
      <w:tr w:rsidR="00DD7C72" w:rsidRPr="00DD7C72" w:rsidTr="001B570C">
        <w:trPr>
          <w:trHeight w:val="18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Индекс производства продукции растениеводства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101,97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100,65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100,64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101,30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101,90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101,60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100,60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100,30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100,30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100,60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100,90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101,30</w:t>
            </w:r>
          </w:p>
        </w:tc>
      </w:tr>
      <w:tr w:rsidR="00DD7C72" w:rsidRPr="00DD7C72" w:rsidTr="001B570C">
        <w:trPr>
          <w:trHeight w:val="55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Продукция животноводства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 xml:space="preserve">млн. руб.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910,00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920,00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930,00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930,00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950,00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970,00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950,00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970,00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980,00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980,00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1100,00</w:t>
            </w:r>
          </w:p>
        </w:tc>
      </w:tr>
      <w:tr w:rsidR="00DD7C72" w:rsidRPr="00DD7C72" w:rsidTr="001B570C">
        <w:trPr>
          <w:trHeight w:val="147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101,11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101,10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101,09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102,20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103,20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104,30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102,20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102,10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101,00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103,20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103,10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112,20</w:t>
            </w:r>
          </w:p>
        </w:tc>
      </w:tr>
      <w:tr w:rsidR="00DD7C72" w:rsidRPr="00DD7C72" w:rsidTr="001B570C">
        <w:trPr>
          <w:trHeight w:val="268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4. Транспорт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DD7C72" w:rsidRPr="00DD7C72" w:rsidTr="001B570C">
        <w:trPr>
          <w:trHeight w:val="162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15.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D7C72">
              <w:rPr>
                <w:color w:val="000000"/>
                <w:sz w:val="22"/>
                <w:szCs w:val="22"/>
                <w:lang w:eastAsia="ru-RU"/>
              </w:rPr>
              <w:t>км</w:t>
            </w:r>
            <w:proofErr w:type="gramEnd"/>
            <w:r w:rsidRPr="00DD7C72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705,70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72" w:rsidRPr="00DD7C72" w:rsidRDefault="00DD7C72" w:rsidP="001B570C">
            <w:pPr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  <w:lang w:eastAsia="ru-RU"/>
              </w:rPr>
              <w:t>705,70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72" w:rsidRPr="00DD7C72" w:rsidRDefault="00DD7C72" w:rsidP="001B570C">
            <w:pPr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  <w:lang w:eastAsia="ru-RU"/>
              </w:rPr>
              <w:t>705,70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  <w:lang w:eastAsia="ru-RU"/>
              </w:rPr>
              <w:t>705,70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  <w:lang w:eastAsia="ru-RU"/>
              </w:rPr>
              <w:t>705,70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  <w:lang w:eastAsia="ru-RU"/>
              </w:rPr>
              <w:t>705,70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  <w:lang w:eastAsia="ru-RU"/>
              </w:rPr>
              <w:t>705,70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  <w:lang w:eastAsia="ru-RU"/>
              </w:rPr>
              <w:t>705,70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  <w:lang w:eastAsia="ru-RU"/>
              </w:rPr>
              <w:t>705,70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  <w:lang w:eastAsia="ru-RU"/>
              </w:rPr>
              <w:t>705,70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  <w:lang w:eastAsia="ru-RU"/>
              </w:rPr>
              <w:t>705,70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  <w:lang w:eastAsia="ru-RU"/>
              </w:rPr>
              <w:t>705,70</w:t>
            </w:r>
          </w:p>
        </w:tc>
      </w:tr>
      <w:tr w:rsidR="00DD7C72" w:rsidRPr="00DD7C72" w:rsidTr="001B570C">
        <w:trPr>
          <w:trHeight w:val="1380"/>
        </w:trPr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16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Протяженность автомобильных дорог общего пользования местного значения с твердым покрытием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D7C72">
              <w:rPr>
                <w:color w:val="000000"/>
                <w:sz w:val="22"/>
                <w:szCs w:val="22"/>
                <w:lang w:eastAsia="ru-RU"/>
              </w:rPr>
              <w:t>км</w:t>
            </w:r>
            <w:proofErr w:type="gramEnd"/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536,90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536,90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536,90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536,90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536,90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536,90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536,90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536,90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536,90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536,90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536,90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536,90</w:t>
            </w:r>
          </w:p>
        </w:tc>
      </w:tr>
      <w:tr w:rsidR="00DD7C72" w:rsidRPr="00DD7C72" w:rsidTr="001B570C">
        <w:trPr>
          <w:trHeight w:val="133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Доля автомобильных дорог местного значения, соответствующих нормативным требованиям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52,80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53,20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53,40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53,20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53,60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54,00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53,60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54,20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54,50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54,20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55,00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55,50</w:t>
            </w:r>
          </w:p>
        </w:tc>
      </w:tr>
      <w:tr w:rsidR="00DD7C72" w:rsidRPr="00DD7C72" w:rsidTr="001B570C">
        <w:trPr>
          <w:trHeight w:val="37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5. Торговля и услуги населению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DD7C72" w:rsidRPr="00DD7C72" w:rsidTr="001B570C">
        <w:trPr>
          <w:trHeight w:val="40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18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Оборот розничной торговли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млн. руб.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4038,00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4228,00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4321,00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4118,00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4320,00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4429,00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4198,00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4415,00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4539,00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4281,00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4514,00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4651,00</w:t>
            </w:r>
          </w:p>
        </w:tc>
      </w:tr>
      <w:tr w:rsidR="00DD7C72" w:rsidRPr="00DD7C72" w:rsidTr="001B570C">
        <w:trPr>
          <w:trHeight w:val="196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19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Оборот розничной торговли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100,33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100,95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101,01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99,97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100,12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100,53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100,24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101,63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101,87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100,96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101,71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102,11</w:t>
            </w:r>
          </w:p>
        </w:tc>
      </w:tr>
      <w:tr w:rsidR="00DD7C72" w:rsidRPr="00DD7C72" w:rsidTr="001B570C">
        <w:trPr>
          <w:trHeight w:val="54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20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 xml:space="preserve">Объем платных услуг населению 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млн. руб.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1733,00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1775,00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1798,00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1825,00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1871,00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1897,00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1918,00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1968,00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1996,00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2013,00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2066,00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2095,00</w:t>
            </w:r>
          </w:p>
        </w:tc>
      </w:tr>
      <w:tr w:rsidR="00DD7C72" w:rsidRPr="00DD7C72" w:rsidTr="001B570C">
        <w:trPr>
          <w:trHeight w:val="196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Объем платных услуг населению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101,61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101,68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101,72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102,94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102,84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103,23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102,63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102,62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102,65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102,49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102,42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102,30</w:t>
            </w:r>
          </w:p>
        </w:tc>
      </w:tr>
      <w:tr w:rsidR="00DD7C72" w:rsidRPr="00DD7C72" w:rsidTr="001B570C">
        <w:trPr>
          <w:trHeight w:val="37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6.Строительство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DD7C72" w:rsidRPr="00DD7C72" w:rsidTr="001B570C">
        <w:trPr>
          <w:trHeight w:val="81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22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 xml:space="preserve">Ввод в действие жилых домов 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тыс. кв. м в общей площади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9,70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10,30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9,80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10,30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10,60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9,00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10,50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10,90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10,70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11,00</w:t>
            </w:r>
          </w:p>
        </w:tc>
      </w:tr>
      <w:tr w:rsidR="00DD7C72" w:rsidRPr="00DD7C72" w:rsidTr="001B570C">
        <w:trPr>
          <w:trHeight w:val="46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7. Инвестиции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DD7C72" w:rsidRPr="00DD7C72" w:rsidTr="001B570C">
        <w:trPr>
          <w:trHeight w:val="226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 xml:space="preserve">млн. руб. 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6643,80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7132,00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707,30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6945,70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7441,70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7602,30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7226,10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7742,10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7890,70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7524,88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8030,97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8137,05</w:t>
            </w:r>
          </w:p>
        </w:tc>
      </w:tr>
      <w:tr w:rsidR="00DD7C72" w:rsidRPr="00DD7C72" w:rsidTr="001B570C">
        <w:trPr>
          <w:trHeight w:val="213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24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Индекс физического объема инвестиций в основной капитал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101,50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101,60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101,70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101,40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101,50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101,50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101,30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101,40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101,46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101,20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101,30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101,10</w:t>
            </w:r>
          </w:p>
        </w:tc>
      </w:tr>
      <w:tr w:rsidR="00DD7C72" w:rsidRPr="00DD7C72" w:rsidTr="001B570C">
        <w:trPr>
          <w:trHeight w:val="43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8. Труд и занятость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DD7C72" w:rsidRPr="00DD7C72" w:rsidTr="001B570C">
        <w:trPr>
          <w:trHeight w:val="117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25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Среднегодовая численность занятых в экономике (по данным баланса трудовых ресурсов)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тыс. чел.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19,26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19,27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19,28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19,26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19,27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19,28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19,26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19,27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19,28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19,26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19,27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19,28</w:t>
            </w:r>
          </w:p>
        </w:tc>
      </w:tr>
      <w:tr w:rsidR="00DD7C72" w:rsidRPr="00DD7C72" w:rsidTr="001B570C">
        <w:trPr>
          <w:trHeight w:val="106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26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 xml:space="preserve">Среднесписочная численность работников организаций (без </w:t>
            </w:r>
            <w:r w:rsidRPr="00DD7C72">
              <w:rPr>
                <w:sz w:val="22"/>
                <w:szCs w:val="22"/>
                <w:lang w:eastAsia="ru-RU"/>
              </w:rPr>
              <w:lastRenderedPageBreak/>
              <w:t>внешних совместителей)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lastRenderedPageBreak/>
              <w:t>тыс. чел.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8,70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8,80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8,90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8,70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8,80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8,90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8,70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8,80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8,90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8,80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8,90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9,00</w:t>
            </w:r>
          </w:p>
        </w:tc>
      </w:tr>
      <w:tr w:rsidR="00DD7C72" w:rsidRPr="00DD7C72" w:rsidTr="001B570C">
        <w:trPr>
          <w:trHeight w:val="111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DD7C72">
              <w:rPr>
                <w:sz w:val="22"/>
                <w:szCs w:val="22"/>
                <w:lang w:eastAsia="ru-RU"/>
              </w:rPr>
              <w:t>рублей</w:t>
            </w:r>
            <w:proofErr w:type="gramEnd"/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58101,44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61726,65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62799,76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59612,08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63516,72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63683,75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61221,61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65549,26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65721,63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62935,81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67890,44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68021,89</w:t>
            </w:r>
          </w:p>
        </w:tc>
      </w:tr>
      <w:tr w:rsidR="00DD7C72" w:rsidRPr="00DD7C72" w:rsidTr="001B570C">
        <w:trPr>
          <w:trHeight w:val="111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28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% г/г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102,50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102,70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102,80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102,60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102,90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103,00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102,70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103,00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103,20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102,80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103,30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103,50</w:t>
            </w:r>
          </w:p>
        </w:tc>
      </w:tr>
      <w:tr w:rsidR="00DD7C72" w:rsidRPr="00DD7C72" w:rsidTr="001B570C">
        <w:trPr>
          <w:trHeight w:val="84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29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Фонд заработной платы работников организаций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млн. руб.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6057,35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6490,77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6566,33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6251,18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6711,46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6796,15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6451,22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6946,36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7047,61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6670,56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7196,43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7308,37</w:t>
            </w:r>
          </w:p>
        </w:tc>
      </w:tr>
      <w:tr w:rsidR="00DD7C72" w:rsidRPr="00DD7C72" w:rsidTr="001B570C">
        <w:trPr>
          <w:trHeight w:val="75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7C72" w:rsidRPr="00DD7C72" w:rsidRDefault="0044092F" w:rsidP="001B57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Темп роста фонда заработной платы работников организаций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% г/г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103,0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103,3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103,5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103,20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103,40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103,50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103,20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103,50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103,70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103,40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103,60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103,70</w:t>
            </w:r>
          </w:p>
        </w:tc>
      </w:tr>
      <w:tr w:rsidR="00DD7C72" w:rsidRPr="00DD7C72" w:rsidTr="001B570C">
        <w:trPr>
          <w:trHeight w:val="75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7C72" w:rsidRPr="00DD7C72" w:rsidRDefault="0044092F" w:rsidP="001B57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%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1,10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0,90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0,70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1,10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0,90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0,70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1,10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0,90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0,70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1,10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0,90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0,70</w:t>
            </w:r>
          </w:p>
        </w:tc>
      </w:tr>
      <w:tr w:rsidR="00DD7C72" w:rsidRPr="00DD7C72" w:rsidTr="001B570C">
        <w:trPr>
          <w:trHeight w:val="6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b/>
                <w:bCs/>
                <w:color w:val="000000"/>
                <w:sz w:val="22"/>
                <w:szCs w:val="22"/>
                <w:lang w:eastAsia="ru-RU"/>
              </w:rPr>
              <w:t>9. Развитие социальной сферы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DD7C72" w:rsidRPr="00DD7C72" w:rsidTr="001B570C">
        <w:trPr>
          <w:trHeight w:val="76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32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Численность детей в дошкольных образовательных учреждениях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2367,00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2387,00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2409,00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2367,00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2387,00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2409,00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2369,00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2389,00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2411,00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2371,00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2390,00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2413,00</w:t>
            </w:r>
          </w:p>
        </w:tc>
      </w:tr>
      <w:tr w:rsidR="00DD7C72" w:rsidRPr="00DD7C72" w:rsidTr="001B570C">
        <w:trPr>
          <w:trHeight w:val="37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 xml:space="preserve">Обеспеченность: 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DD7C72" w:rsidRPr="00DD7C72" w:rsidTr="001B570C">
        <w:trPr>
          <w:trHeight w:val="75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33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D7C72">
              <w:rPr>
                <w:color w:val="000000"/>
                <w:sz w:val="22"/>
                <w:szCs w:val="22"/>
                <w:lang w:eastAsia="ru-RU"/>
              </w:rPr>
              <w:t>больничными</w:t>
            </w:r>
            <w:proofErr w:type="gramEnd"/>
            <w:r w:rsidRPr="00DD7C72">
              <w:rPr>
                <w:color w:val="000000"/>
                <w:sz w:val="22"/>
                <w:szCs w:val="22"/>
                <w:lang w:eastAsia="ru-RU"/>
              </w:rPr>
              <w:t xml:space="preserve"> койками на 10000 человек населения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DD7C72">
              <w:rPr>
                <w:color w:val="000000"/>
                <w:sz w:val="22"/>
                <w:szCs w:val="22"/>
                <w:lang w:eastAsia="ru-RU"/>
              </w:rPr>
              <w:t>коек</w:t>
            </w:r>
            <w:proofErr w:type="gramEnd"/>
            <w:r w:rsidRPr="00DD7C72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46,30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46,40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46,50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46,30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46,40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46,50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46,30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46,40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46,50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46,30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46,40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46,50</w:t>
            </w:r>
          </w:p>
        </w:tc>
      </w:tr>
      <w:tr w:rsidR="00DD7C72" w:rsidRPr="00DD7C72" w:rsidTr="001B570C">
        <w:trPr>
          <w:trHeight w:val="115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34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D7C72">
              <w:rPr>
                <w:color w:val="000000"/>
                <w:sz w:val="22"/>
                <w:szCs w:val="22"/>
                <w:lang w:eastAsia="ru-RU"/>
              </w:rPr>
              <w:t>дошкольными</w:t>
            </w:r>
            <w:proofErr w:type="gramEnd"/>
            <w:r w:rsidRPr="00DD7C72">
              <w:rPr>
                <w:color w:val="000000"/>
                <w:sz w:val="22"/>
                <w:szCs w:val="22"/>
                <w:lang w:eastAsia="ru-RU"/>
              </w:rPr>
              <w:t xml:space="preserve"> образовательными учреждениями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D7C72">
              <w:rPr>
                <w:color w:val="000000"/>
                <w:sz w:val="22"/>
                <w:szCs w:val="22"/>
                <w:lang w:eastAsia="ru-RU"/>
              </w:rPr>
              <w:t>мест</w:t>
            </w:r>
            <w:proofErr w:type="gramEnd"/>
            <w:r w:rsidRPr="00DD7C72">
              <w:rPr>
                <w:color w:val="000000"/>
                <w:sz w:val="22"/>
                <w:szCs w:val="22"/>
                <w:lang w:eastAsia="ru-RU"/>
              </w:rPr>
              <w:t xml:space="preserve"> на 1000 детей в возрасте 1-6 лет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580,00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580,00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580,00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580,00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580,00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580,00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580,00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580,00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580,00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580,00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580,00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580,00</w:t>
            </w:r>
          </w:p>
        </w:tc>
      </w:tr>
      <w:tr w:rsidR="00DD7C72" w:rsidRPr="00DD7C72" w:rsidTr="001B570C">
        <w:trPr>
          <w:trHeight w:val="15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</w:rPr>
            </w:pPr>
            <w:r w:rsidRPr="00DD7C72">
              <w:rPr>
                <w:sz w:val="22"/>
                <w:szCs w:val="22"/>
              </w:rPr>
              <w:t>35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72" w:rsidRPr="00DD7C72" w:rsidRDefault="00DD7C72" w:rsidP="001B570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D7C72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71,00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71,50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72,00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72,00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72,50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73,00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73,00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73,50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74,00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74,00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74,50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72" w:rsidRPr="00DD7C72" w:rsidRDefault="00DD7C72" w:rsidP="001B570C">
            <w:pPr>
              <w:jc w:val="center"/>
              <w:rPr>
                <w:sz w:val="22"/>
                <w:szCs w:val="22"/>
                <w:lang w:eastAsia="ru-RU"/>
              </w:rPr>
            </w:pPr>
            <w:r w:rsidRPr="00DD7C72">
              <w:rPr>
                <w:sz w:val="22"/>
                <w:szCs w:val="22"/>
                <w:lang w:eastAsia="ru-RU"/>
              </w:rPr>
              <w:t>75,00</w:t>
            </w:r>
          </w:p>
        </w:tc>
      </w:tr>
    </w:tbl>
    <w:p w:rsidR="00DD7C72" w:rsidRPr="00DD7C72" w:rsidRDefault="00DD7C72" w:rsidP="00DD7C72">
      <w:pPr>
        <w:rPr>
          <w:sz w:val="22"/>
          <w:szCs w:val="22"/>
        </w:rPr>
      </w:pPr>
    </w:p>
    <w:p w:rsidR="00DD7C72" w:rsidRPr="00DD7C72" w:rsidRDefault="00DD7C72" w:rsidP="00DD7C72">
      <w:pPr>
        <w:jc w:val="center"/>
        <w:rPr>
          <w:sz w:val="22"/>
          <w:szCs w:val="22"/>
        </w:rPr>
      </w:pPr>
    </w:p>
    <w:p w:rsidR="00927013" w:rsidRPr="00927013" w:rsidRDefault="00927013" w:rsidP="00927013">
      <w:pPr>
        <w:jc w:val="both"/>
        <w:rPr>
          <w:sz w:val="28"/>
          <w:szCs w:val="28"/>
        </w:rPr>
      </w:pPr>
      <w:r w:rsidRPr="00927013">
        <w:rPr>
          <w:sz w:val="28"/>
          <w:szCs w:val="28"/>
        </w:rPr>
        <w:t>Заместитель главы</w:t>
      </w:r>
    </w:p>
    <w:p w:rsidR="00927013" w:rsidRPr="00927013" w:rsidRDefault="00927013" w:rsidP="00927013">
      <w:pPr>
        <w:jc w:val="both"/>
        <w:rPr>
          <w:sz w:val="28"/>
          <w:szCs w:val="28"/>
        </w:rPr>
      </w:pPr>
      <w:proofErr w:type="gramStart"/>
      <w:r w:rsidRPr="00927013">
        <w:rPr>
          <w:sz w:val="28"/>
          <w:szCs w:val="28"/>
        </w:rPr>
        <w:t>администрации</w:t>
      </w:r>
      <w:proofErr w:type="gramEnd"/>
    </w:p>
    <w:p w:rsidR="00927013" w:rsidRPr="00927013" w:rsidRDefault="00927013" w:rsidP="00927013">
      <w:pPr>
        <w:jc w:val="both"/>
        <w:rPr>
          <w:sz w:val="28"/>
          <w:szCs w:val="28"/>
        </w:rPr>
      </w:pPr>
      <w:proofErr w:type="spellStart"/>
      <w:r w:rsidRPr="00927013">
        <w:rPr>
          <w:sz w:val="28"/>
          <w:szCs w:val="28"/>
        </w:rPr>
        <w:t>Новоалександровского</w:t>
      </w:r>
      <w:proofErr w:type="spellEnd"/>
    </w:p>
    <w:p w:rsidR="00927013" w:rsidRPr="00927013" w:rsidRDefault="00927013" w:rsidP="00927013">
      <w:pPr>
        <w:jc w:val="both"/>
        <w:rPr>
          <w:sz w:val="28"/>
          <w:szCs w:val="28"/>
        </w:rPr>
      </w:pPr>
      <w:proofErr w:type="gramStart"/>
      <w:r w:rsidRPr="00927013">
        <w:rPr>
          <w:sz w:val="28"/>
          <w:szCs w:val="28"/>
        </w:rPr>
        <w:t>муниципального</w:t>
      </w:r>
      <w:proofErr w:type="gramEnd"/>
      <w:r w:rsidRPr="00927013">
        <w:rPr>
          <w:sz w:val="28"/>
          <w:szCs w:val="28"/>
        </w:rPr>
        <w:t xml:space="preserve"> округа</w:t>
      </w:r>
    </w:p>
    <w:p w:rsidR="00927013" w:rsidRDefault="00927013" w:rsidP="001E17D5">
      <w:pPr>
        <w:jc w:val="both"/>
        <w:rPr>
          <w:sz w:val="22"/>
          <w:szCs w:val="22"/>
        </w:rPr>
      </w:pPr>
      <w:r w:rsidRPr="00927013">
        <w:rPr>
          <w:sz w:val="28"/>
          <w:szCs w:val="28"/>
        </w:rPr>
        <w:t>Ставропольского края                                                                      А. А. Соболев</w:t>
      </w:r>
    </w:p>
    <w:p w:rsidR="00927013" w:rsidRDefault="00927013">
      <w:pPr>
        <w:rPr>
          <w:sz w:val="22"/>
          <w:szCs w:val="22"/>
        </w:rPr>
      </w:pPr>
    </w:p>
    <w:p w:rsidR="00927013" w:rsidRDefault="00927013">
      <w:pPr>
        <w:rPr>
          <w:sz w:val="22"/>
          <w:szCs w:val="22"/>
        </w:rPr>
      </w:pPr>
    </w:p>
    <w:p w:rsidR="00927013" w:rsidRDefault="00927013">
      <w:pPr>
        <w:rPr>
          <w:sz w:val="22"/>
          <w:szCs w:val="22"/>
        </w:rPr>
      </w:pPr>
    </w:p>
    <w:p w:rsidR="00927013" w:rsidRDefault="00927013">
      <w:pPr>
        <w:rPr>
          <w:sz w:val="22"/>
          <w:szCs w:val="22"/>
        </w:rPr>
      </w:pPr>
    </w:p>
    <w:p w:rsidR="00927013" w:rsidRDefault="00927013">
      <w:pPr>
        <w:rPr>
          <w:sz w:val="22"/>
          <w:szCs w:val="22"/>
        </w:rPr>
      </w:pPr>
    </w:p>
    <w:p w:rsidR="00927013" w:rsidRDefault="00927013">
      <w:pPr>
        <w:rPr>
          <w:sz w:val="22"/>
          <w:szCs w:val="22"/>
        </w:rPr>
      </w:pPr>
    </w:p>
    <w:p w:rsidR="00927013" w:rsidRDefault="00927013">
      <w:pPr>
        <w:rPr>
          <w:sz w:val="22"/>
          <w:szCs w:val="22"/>
        </w:rPr>
      </w:pPr>
    </w:p>
    <w:p w:rsidR="00927013" w:rsidRDefault="00927013">
      <w:pPr>
        <w:rPr>
          <w:sz w:val="22"/>
          <w:szCs w:val="22"/>
        </w:rPr>
        <w:sectPr w:rsidR="00927013" w:rsidSect="00A754F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27013" w:rsidRPr="00F61C27" w:rsidRDefault="00927013" w:rsidP="00927013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F61C27">
        <w:rPr>
          <w:sz w:val="28"/>
          <w:szCs w:val="28"/>
        </w:rPr>
        <w:t>к прогнозу</w:t>
      </w:r>
    </w:p>
    <w:p w:rsidR="00927013" w:rsidRDefault="00927013" w:rsidP="00927013">
      <w:pPr>
        <w:contextualSpacing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F61C27">
        <w:rPr>
          <w:sz w:val="28"/>
          <w:szCs w:val="28"/>
        </w:rPr>
        <w:t>о</w:t>
      </w:r>
      <w:r>
        <w:rPr>
          <w:sz w:val="28"/>
          <w:szCs w:val="28"/>
        </w:rPr>
        <w:t>циально</w:t>
      </w:r>
      <w:proofErr w:type="gramEnd"/>
      <w:r>
        <w:rPr>
          <w:sz w:val="28"/>
          <w:szCs w:val="28"/>
        </w:rPr>
        <w:t xml:space="preserve"> - экономического развития</w:t>
      </w:r>
    </w:p>
    <w:p w:rsidR="00927013" w:rsidRPr="00F61C27" w:rsidRDefault="00927013" w:rsidP="00927013">
      <w:pPr>
        <w:contextualSpacing/>
        <w:jc w:val="right"/>
        <w:rPr>
          <w:sz w:val="28"/>
          <w:szCs w:val="28"/>
        </w:rPr>
      </w:pPr>
      <w:proofErr w:type="spellStart"/>
      <w:r w:rsidRPr="00F61C27">
        <w:rPr>
          <w:sz w:val="28"/>
          <w:szCs w:val="28"/>
        </w:rPr>
        <w:t>Новоалександровского</w:t>
      </w:r>
      <w:proofErr w:type="spellEnd"/>
      <w:r w:rsidRPr="00F61C2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</w:t>
      </w:r>
      <w:r w:rsidRPr="00F61C27">
        <w:rPr>
          <w:sz w:val="28"/>
          <w:szCs w:val="28"/>
        </w:rPr>
        <w:t>ого округа</w:t>
      </w:r>
    </w:p>
    <w:p w:rsidR="00927013" w:rsidRPr="00F61C27" w:rsidRDefault="00927013" w:rsidP="00927013">
      <w:pPr>
        <w:contextualSpacing/>
        <w:jc w:val="right"/>
        <w:rPr>
          <w:sz w:val="28"/>
          <w:szCs w:val="28"/>
        </w:rPr>
      </w:pPr>
      <w:r w:rsidRPr="00F61C27">
        <w:rPr>
          <w:sz w:val="28"/>
          <w:szCs w:val="28"/>
        </w:rPr>
        <w:t>Ставропольск</w:t>
      </w:r>
      <w:r>
        <w:rPr>
          <w:sz w:val="28"/>
          <w:szCs w:val="28"/>
        </w:rPr>
        <w:t>ого края на период до 2035 года</w:t>
      </w:r>
    </w:p>
    <w:p w:rsidR="00927013" w:rsidRPr="00F61C27" w:rsidRDefault="00927013" w:rsidP="00927013">
      <w:pPr>
        <w:contextualSpacing/>
        <w:jc w:val="center"/>
        <w:rPr>
          <w:sz w:val="28"/>
          <w:szCs w:val="28"/>
        </w:rPr>
      </w:pPr>
    </w:p>
    <w:p w:rsidR="00927013" w:rsidRPr="00F61C27" w:rsidRDefault="00927013" w:rsidP="00927013">
      <w:pPr>
        <w:contextualSpacing/>
        <w:jc w:val="center"/>
        <w:rPr>
          <w:sz w:val="28"/>
          <w:szCs w:val="28"/>
        </w:rPr>
      </w:pPr>
    </w:p>
    <w:p w:rsidR="00927013" w:rsidRDefault="00927013" w:rsidP="00927013">
      <w:pPr>
        <w:pStyle w:val="3"/>
        <w:rPr>
          <w:b w:val="0"/>
          <w:szCs w:val="28"/>
        </w:rPr>
      </w:pPr>
    </w:p>
    <w:p w:rsidR="00927013" w:rsidRDefault="00927013" w:rsidP="00927013"/>
    <w:p w:rsidR="00927013" w:rsidRDefault="00927013" w:rsidP="00927013"/>
    <w:p w:rsidR="00927013" w:rsidRDefault="00927013" w:rsidP="00927013"/>
    <w:p w:rsidR="00927013" w:rsidRDefault="00927013" w:rsidP="00927013"/>
    <w:p w:rsidR="00927013" w:rsidRDefault="00927013" w:rsidP="00927013"/>
    <w:p w:rsidR="00927013" w:rsidRDefault="00927013" w:rsidP="00927013"/>
    <w:p w:rsidR="00927013" w:rsidRPr="00B650B9" w:rsidRDefault="00927013" w:rsidP="00927013"/>
    <w:p w:rsidR="00927013" w:rsidRPr="00F61C27" w:rsidRDefault="00927013" w:rsidP="00927013">
      <w:pPr>
        <w:pStyle w:val="3"/>
        <w:rPr>
          <w:b w:val="0"/>
          <w:szCs w:val="28"/>
        </w:rPr>
      </w:pPr>
      <w:r w:rsidRPr="00F61C27">
        <w:rPr>
          <w:b w:val="0"/>
          <w:szCs w:val="28"/>
        </w:rPr>
        <w:t>Пояснительная записка</w:t>
      </w:r>
    </w:p>
    <w:p w:rsidR="00927013" w:rsidRDefault="00927013" w:rsidP="00927013">
      <w:pPr>
        <w:pStyle w:val="21"/>
        <w:rPr>
          <w:szCs w:val="28"/>
        </w:rPr>
      </w:pPr>
      <w:r w:rsidRPr="00F61C27">
        <w:rPr>
          <w:szCs w:val="28"/>
        </w:rPr>
        <w:t xml:space="preserve"> </w:t>
      </w:r>
      <w:proofErr w:type="gramStart"/>
      <w:r w:rsidRPr="00F61C27">
        <w:rPr>
          <w:szCs w:val="28"/>
        </w:rPr>
        <w:t>к</w:t>
      </w:r>
      <w:proofErr w:type="gramEnd"/>
      <w:r w:rsidRPr="00F61C27">
        <w:rPr>
          <w:szCs w:val="28"/>
        </w:rPr>
        <w:t xml:space="preserve"> прогнозу социально</w:t>
      </w:r>
      <w:r>
        <w:rPr>
          <w:szCs w:val="28"/>
        </w:rPr>
        <w:t xml:space="preserve"> </w:t>
      </w:r>
      <w:r w:rsidRPr="00F61C27">
        <w:rPr>
          <w:szCs w:val="28"/>
        </w:rPr>
        <w:t>-</w:t>
      </w:r>
      <w:r>
        <w:rPr>
          <w:szCs w:val="28"/>
        </w:rPr>
        <w:t xml:space="preserve"> </w:t>
      </w:r>
      <w:r w:rsidRPr="00F61C27">
        <w:rPr>
          <w:szCs w:val="28"/>
        </w:rPr>
        <w:t xml:space="preserve">экономического развития </w:t>
      </w:r>
      <w:proofErr w:type="spellStart"/>
      <w:r w:rsidRPr="00F61C27">
        <w:rPr>
          <w:szCs w:val="28"/>
        </w:rPr>
        <w:t>Новоалександровского</w:t>
      </w:r>
      <w:proofErr w:type="spellEnd"/>
      <w:r w:rsidRPr="00F61C27">
        <w:rPr>
          <w:szCs w:val="28"/>
        </w:rPr>
        <w:t xml:space="preserve"> муниципального округа Ставропольского края на период до 2035 года</w:t>
      </w:r>
    </w:p>
    <w:p w:rsidR="00927013" w:rsidRPr="00F61C27" w:rsidRDefault="00927013" w:rsidP="00927013">
      <w:pPr>
        <w:pStyle w:val="21"/>
        <w:rPr>
          <w:szCs w:val="28"/>
        </w:rPr>
      </w:pPr>
    </w:p>
    <w:p w:rsidR="00927013" w:rsidRPr="00F61C27" w:rsidRDefault="00927013" w:rsidP="00927013">
      <w:pPr>
        <w:ind w:firstLine="567"/>
        <w:jc w:val="both"/>
        <w:rPr>
          <w:sz w:val="28"/>
          <w:szCs w:val="28"/>
        </w:rPr>
      </w:pPr>
      <w:r w:rsidRPr="00F61C27">
        <w:rPr>
          <w:sz w:val="28"/>
          <w:szCs w:val="28"/>
        </w:rPr>
        <w:t>Прогноз социально</w:t>
      </w:r>
      <w:r>
        <w:rPr>
          <w:sz w:val="28"/>
          <w:szCs w:val="28"/>
        </w:rPr>
        <w:t xml:space="preserve"> </w:t>
      </w:r>
      <w:r w:rsidRPr="00F61C2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61C27">
        <w:rPr>
          <w:sz w:val="28"/>
          <w:szCs w:val="28"/>
        </w:rPr>
        <w:t xml:space="preserve">экономического развития </w:t>
      </w:r>
      <w:proofErr w:type="spellStart"/>
      <w:r w:rsidRPr="00F61C27">
        <w:rPr>
          <w:sz w:val="28"/>
          <w:szCs w:val="28"/>
        </w:rPr>
        <w:t>Новоалександровского</w:t>
      </w:r>
      <w:proofErr w:type="spellEnd"/>
      <w:r w:rsidRPr="00F61C27">
        <w:rPr>
          <w:sz w:val="28"/>
          <w:szCs w:val="28"/>
        </w:rPr>
        <w:t xml:space="preserve"> муниципального округа Ставропольско</w:t>
      </w:r>
      <w:r>
        <w:rPr>
          <w:sz w:val="28"/>
          <w:szCs w:val="28"/>
        </w:rPr>
        <w:t xml:space="preserve">го края на период до 2035 года </w:t>
      </w:r>
      <w:r w:rsidRPr="00F61C27">
        <w:rPr>
          <w:sz w:val="28"/>
          <w:szCs w:val="28"/>
        </w:rPr>
        <w:t xml:space="preserve">разработан в соответствии </w:t>
      </w:r>
      <w:r w:rsidRPr="00556575">
        <w:rPr>
          <w:sz w:val="28"/>
          <w:szCs w:val="28"/>
        </w:rPr>
        <w:t xml:space="preserve">с Федеральным </w:t>
      </w:r>
      <w:hyperlink r:id="rId6" w:history="1">
        <w:r w:rsidRPr="00556575">
          <w:rPr>
            <w:sz w:val="28"/>
            <w:szCs w:val="28"/>
          </w:rPr>
          <w:t>законом</w:t>
        </w:r>
      </w:hyperlink>
      <w:r w:rsidRPr="00556575">
        <w:rPr>
          <w:sz w:val="28"/>
          <w:szCs w:val="28"/>
        </w:rPr>
        <w:t xml:space="preserve"> от 28 июня 2014 года N 172-ФЗ «О стратегическом планировании в Российской Федерации»</w:t>
      </w:r>
      <w:r w:rsidRPr="00F61C27">
        <w:rPr>
          <w:sz w:val="28"/>
          <w:szCs w:val="28"/>
        </w:rPr>
        <w:t>, порядком разработки, корректировки, осуществления мониторинга и контроля реализации прогноза социально</w:t>
      </w:r>
      <w:r>
        <w:rPr>
          <w:sz w:val="28"/>
          <w:szCs w:val="28"/>
        </w:rPr>
        <w:t xml:space="preserve"> </w:t>
      </w:r>
      <w:r w:rsidRPr="00F61C2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61C27">
        <w:rPr>
          <w:sz w:val="28"/>
          <w:szCs w:val="28"/>
        </w:rPr>
        <w:t xml:space="preserve">экономического развития </w:t>
      </w:r>
      <w:proofErr w:type="spellStart"/>
      <w:r w:rsidRPr="00F61C27">
        <w:rPr>
          <w:sz w:val="28"/>
          <w:szCs w:val="28"/>
        </w:rPr>
        <w:t>Новоалександровского</w:t>
      </w:r>
      <w:proofErr w:type="spellEnd"/>
      <w:r w:rsidRPr="00F61C27">
        <w:rPr>
          <w:sz w:val="28"/>
          <w:szCs w:val="28"/>
        </w:rPr>
        <w:t xml:space="preserve"> муниципального округа Ставропольского края на долгосрочный период, утверждённым постановлением администрации </w:t>
      </w:r>
      <w:proofErr w:type="spellStart"/>
      <w:r w:rsidRPr="00F61C27">
        <w:rPr>
          <w:sz w:val="28"/>
          <w:szCs w:val="28"/>
        </w:rPr>
        <w:t>Новоалександровского</w:t>
      </w:r>
      <w:proofErr w:type="spellEnd"/>
      <w:r w:rsidRPr="00F61C27">
        <w:rPr>
          <w:sz w:val="28"/>
          <w:szCs w:val="28"/>
        </w:rPr>
        <w:t xml:space="preserve"> муниципального округа Став</w:t>
      </w:r>
      <w:r>
        <w:rPr>
          <w:sz w:val="28"/>
          <w:szCs w:val="28"/>
        </w:rPr>
        <w:t>ропольского края от 17.11.2023</w:t>
      </w:r>
      <w:r w:rsidRPr="00F61C27">
        <w:rPr>
          <w:sz w:val="28"/>
          <w:szCs w:val="28"/>
        </w:rPr>
        <w:t xml:space="preserve"> года № 1513.</w:t>
      </w:r>
    </w:p>
    <w:p w:rsidR="00927013" w:rsidRPr="00F61C27" w:rsidRDefault="00927013" w:rsidP="0092701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1C27">
        <w:rPr>
          <w:sz w:val="28"/>
          <w:szCs w:val="28"/>
        </w:rPr>
        <w:t>Прогноз социально</w:t>
      </w:r>
      <w:r>
        <w:rPr>
          <w:sz w:val="28"/>
          <w:szCs w:val="28"/>
        </w:rPr>
        <w:t xml:space="preserve"> </w:t>
      </w:r>
      <w:r w:rsidRPr="00F61C2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61C27">
        <w:rPr>
          <w:sz w:val="28"/>
          <w:szCs w:val="28"/>
        </w:rPr>
        <w:t xml:space="preserve">экономического развития </w:t>
      </w:r>
      <w:proofErr w:type="spellStart"/>
      <w:r w:rsidRPr="00F61C27">
        <w:rPr>
          <w:sz w:val="28"/>
          <w:szCs w:val="28"/>
        </w:rPr>
        <w:t>Новоалександровского</w:t>
      </w:r>
      <w:proofErr w:type="spellEnd"/>
      <w:r w:rsidRPr="00F61C27">
        <w:rPr>
          <w:sz w:val="28"/>
          <w:szCs w:val="28"/>
        </w:rPr>
        <w:t xml:space="preserve"> муниципального округа Ставропольского края на период до 2035 года (далее - Прогноз) является документом стратегического планирования, разработан в трёх вариантах, с пояснительной запиской.</w:t>
      </w:r>
    </w:p>
    <w:p w:rsidR="00927013" w:rsidRPr="00F61C27" w:rsidRDefault="00927013" w:rsidP="00927013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C27">
        <w:rPr>
          <w:rFonts w:ascii="Times New Roman" w:hAnsi="Times New Roman" w:cs="Times New Roman"/>
          <w:sz w:val="28"/>
          <w:szCs w:val="28"/>
        </w:rPr>
        <w:t xml:space="preserve">Консервативный вариант разработан на основе сценарных условий, характеризующих существенное ухудшение темпов экономического роста </w:t>
      </w:r>
      <w:proofErr w:type="spellStart"/>
      <w:r w:rsidRPr="00F61C27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F61C2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внешнеэкономических и иных условий;</w:t>
      </w:r>
    </w:p>
    <w:p w:rsidR="00927013" w:rsidRPr="00F61C27" w:rsidRDefault="00927013" w:rsidP="00927013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1C27">
        <w:rPr>
          <w:rFonts w:ascii="Times New Roman" w:hAnsi="Times New Roman" w:cs="Times New Roman"/>
          <w:sz w:val="28"/>
          <w:szCs w:val="28"/>
        </w:rPr>
        <w:t>базовый</w:t>
      </w:r>
      <w:proofErr w:type="gramEnd"/>
      <w:r w:rsidRPr="00F61C27">
        <w:rPr>
          <w:rFonts w:ascii="Times New Roman" w:hAnsi="Times New Roman" w:cs="Times New Roman"/>
          <w:sz w:val="28"/>
          <w:szCs w:val="28"/>
        </w:rPr>
        <w:t xml:space="preserve"> вариант - характеризует текущие тенденции и параметры развития экономики </w:t>
      </w:r>
      <w:proofErr w:type="spellStart"/>
      <w:r w:rsidRPr="00F61C27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F61C2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края;</w:t>
      </w:r>
    </w:p>
    <w:p w:rsidR="00927013" w:rsidRPr="00F61C27" w:rsidRDefault="00927013" w:rsidP="00927013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1C27">
        <w:rPr>
          <w:rFonts w:ascii="Times New Roman" w:hAnsi="Times New Roman" w:cs="Times New Roman"/>
          <w:sz w:val="28"/>
          <w:szCs w:val="28"/>
        </w:rPr>
        <w:t>целевой</w:t>
      </w:r>
      <w:proofErr w:type="gramEnd"/>
      <w:r w:rsidRPr="00F61C27">
        <w:rPr>
          <w:rFonts w:ascii="Times New Roman" w:hAnsi="Times New Roman" w:cs="Times New Roman"/>
          <w:sz w:val="28"/>
          <w:szCs w:val="28"/>
        </w:rPr>
        <w:t xml:space="preserve"> вариант основан на сценарных условиях, предусматривающих достижение значений целевых показателей социально - экономического развития </w:t>
      </w:r>
      <w:proofErr w:type="spellStart"/>
      <w:r w:rsidRPr="00F61C27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F61C2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</w:p>
    <w:p w:rsidR="00927013" w:rsidRPr="00F61C27" w:rsidRDefault="00927013" w:rsidP="00927013">
      <w:pPr>
        <w:pStyle w:val="ConsPlusTitle"/>
        <w:widowControl/>
        <w:ind w:firstLine="567"/>
        <w:jc w:val="both"/>
        <w:rPr>
          <w:b w:val="0"/>
        </w:rPr>
      </w:pPr>
      <w:r w:rsidRPr="00F61C27">
        <w:rPr>
          <w:b w:val="0"/>
        </w:rPr>
        <w:t>Фактические показатели прогноза за 2022 год</w:t>
      </w:r>
      <w:r w:rsidRPr="00F61C27">
        <w:t xml:space="preserve"> </w:t>
      </w:r>
      <w:r w:rsidRPr="00F61C27">
        <w:rPr>
          <w:b w:val="0"/>
        </w:rPr>
        <w:t xml:space="preserve">заполнены по статистическим данным, предоставленным управлением Федеральной службы государственной статистики по </w:t>
      </w:r>
      <w:proofErr w:type="spellStart"/>
      <w:r w:rsidRPr="00F61C27">
        <w:rPr>
          <w:b w:val="0"/>
        </w:rPr>
        <w:t>Северо</w:t>
      </w:r>
      <w:proofErr w:type="spellEnd"/>
      <w:r w:rsidRPr="00F61C27">
        <w:rPr>
          <w:b w:val="0"/>
        </w:rPr>
        <w:t xml:space="preserve"> - Кавказскому федеральному округу </w:t>
      </w:r>
      <w:r w:rsidRPr="00F61C27">
        <w:rPr>
          <w:b w:val="0"/>
        </w:rPr>
        <w:lastRenderedPageBreak/>
        <w:t xml:space="preserve">(далее – </w:t>
      </w:r>
      <w:proofErr w:type="spellStart"/>
      <w:r w:rsidRPr="00F61C27">
        <w:rPr>
          <w:b w:val="0"/>
        </w:rPr>
        <w:t>Северо</w:t>
      </w:r>
      <w:proofErr w:type="spellEnd"/>
      <w:r w:rsidRPr="00F61C27">
        <w:rPr>
          <w:b w:val="0"/>
        </w:rPr>
        <w:t xml:space="preserve"> - </w:t>
      </w:r>
      <w:proofErr w:type="spellStart"/>
      <w:r w:rsidRPr="00F61C27">
        <w:rPr>
          <w:b w:val="0"/>
        </w:rPr>
        <w:t>Кавказстат</w:t>
      </w:r>
      <w:proofErr w:type="spellEnd"/>
      <w:r w:rsidRPr="00F61C27">
        <w:rPr>
          <w:b w:val="0"/>
        </w:rPr>
        <w:t xml:space="preserve">), структурными подразделениями администрации </w:t>
      </w:r>
      <w:proofErr w:type="spellStart"/>
      <w:r w:rsidRPr="00F61C27">
        <w:rPr>
          <w:b w:val="0"/>
        </w:rPr>
        <w:t>Новоалександровского</w:t>
      </w:r>
      <w:proofErr w:type="spellEnd"/>
      <w:r w:rsidRPr="00F61C27">
        <w:t xml:space="preserve"> </w:t>
      </w:r>
      <w:r w:rsidRPr="00F61C27">
        <w:rPr>
          <w:b w:val="0"/>
        </w:rPr>
        <w:t>муниципального</w:t>
      </w:r>
      <w:r w:rsidRPr="00F61C27">
        <w:t xml:space="preserve"> </w:t>
      </w:r>
      <w:r w:rsidRPr="00F61C27">
        <w:rPr>
          <w:b w:val="0"/>
        </w:rPr>
        <w:t>округа и других субъектов прогнозирования.</w:t>
      </w:r>
    </w:p>
    <w:p w:rsidR="00927013" w:rsidRPr="00F61C27" w:rsidRDefault="00927013" w:rsidP="00927013">
      <w:pPr>
        <w:ind w:firstLine="567"/>
        <w:contextualSpacing/>
        <w:jc w:val="both"/>
        <w:rPr>
          <w:sz w:val="28"/>
          <w:szCs w:val="28"/>
        </w:rPr>
      </w:pPr>
      <w:r w:rsidRPr="00F61C27">
        <w:rPr>
          <w:sz w:val="28"/>
          <w:szCs w:val="28"/>
        </w:rPr>
        <w:t>При расчете оценочных показателей на 2023 год учитывались тенденции, которые сложились за 9 месяцев 2023 года и с высокой вероятностью формируют общую картину текущего года.</w:t>
      </w:r>
    </w:p>
    <w:p w:rsidR="00927013" w:rsidRPr="00F61C27" w:rsidRDefault="00927013" w:rsidP="00927013">
      <w:pPr>
        <w:pStyle w:val="ConsPlusTitle"/>
        <w:widowControl/>
        <w:ind w:firstLine="567"/>
        <w:jc w:val="both"/>
        <w:rPr>
          <w:b w:val="0"/>
        </w:rPr>
      </w:pPr>
      <w:r w:rsidRPr="00F61C27">
        <w:rPr>
          <w:b w:val="0"/>
        </w:rPr>
        <w:t>Траектория развития прогноза на долгосрочный период будет определяться не только экономическими, но и эпидемиологическими факторами и в связи с этим, характеризуется повышенной степенью неопределенности.</w:t>
      </w:r>
    </w:p>
    <w:p w:rsidR="00927013" w:rsidRPr="00F61C27" w:rsidRDefault="00927013" w:rsidP="00927013">
      <w:pPr>
        <w:jc w:val="both"/>
        <w:rPr>
          <w:sz w:val="28"/>
          <w:szCs w:val="28"/>
        </w:rPr>
      </w:pPr>
    </w:p>
    <w:p w:rsidR="00927013" w:rsidRPr="00F61C27" w:rsidRDefault="00927013" w:rsidP="00927013">
      <w:pPr>
        <w:jc w:val="both"/>
        <w:rPr>
          <w:sz w:val="28"/>
          <w:szCs w:val="28"/>
        </w:rPr>
      </w:pPr>
      <w:r>
        <w:rPr>
          <w:sz w:val="28"/>
          <w:szCs w:val="28"/>
        </w:rPr>
        <w:t>1.Население</w:t>
      </w:r>
    </w:p>
    <w:p w:rsidR="00927013" w:rsidRPr="00F61C27" w:rsidRDefault="00927013" w:rsidP="00927013">
      <w:pPr>
        <w:ind w:firstLine="567"/>
        <w:jc w:val="both"/>
        <w:rPr>
          <w:sz w:val="28"/>
          <w:szCs w:val="28"/>
        </w:rPr>
      </w:pPr>
      <w:r w:rsidRPr="00F61C27">
        <w:rPr>
          <w:sz w:val="28"/>
          <w:szCs w:val="28"/>
        </w:rPr>
        <w:t xml:space="preserve">По данным </w:t>
      </w:r>
      <w:proofErr w:type="spellStart"/>
      <w:r w:rsidRPr="00F61C27">
        <w:rPr>
          <w:sz w:val="28"/>
          <w:szCs w:val="28"/>
        </w:rPr>
        <w:t>Северо</w:t>
      </w:r>
      <w:proofErr w:type="spellEnd"/>
      <w:r>
        <w:rPr>
          <w:sz w:val="28"/>
          <w:szCs w:val="28"/>
        </w:rPr>
        <w:t xml:space="preserve"> </w:t>
      </w:r>
      <w:r w:rsidRPr="00F61C2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F61C27">
        <w:rPr>
          <w:sz w:val="28"/>
          <w:szCs w:val="28"/>
        </w:rPr>
        <w:t>Кавказстата</w:t>
      </w:r>
      <w:proofErr w:type="spellEnd"/>
      <w:r w:rsidRPr="00F61C27">
        <w:rPr>
          <w:sz w:val="28"/>
          <w:szCs w:val="28"/>
        </w:rPr>
        <w:t xml:space="preserve"> в 2022 году:</w:t>
      </w:r>
    </w:p>
    <w:p w:rsidR="00927013" w:rsidRPr="00F61C27" w:rsidRDefault="00927013" w:rsidP="00927013">
      <w:pPr>
        <w:pStyle w:val="310"/>
        <w:spacing w:after="0"/>
        <w:ind w:firstLine="567"/>
        <w:jc w:val="both"/>
        <w:rPr>
          <w:sz w:val="28"/>
          <w:szCs w:val="28"/>
        </w:rPr>
      </w:pPr>
      <w:r w:rsidRPr="00F61C27">
        <w:rPr>
          <w:sz w:val="28"/>
          <w:szCs w:val="28"/>
        </w:rPr>
        <w:t xml:space="preserve">- численность населения в среднегодовом исчислении за 2022 год составила 63,5 тыс. чел., что выше показателя 2021 года на 0,5 тыс. чел. (2021г. – 63 тыс. чел.). </w:t>
      </w:r>
    </w:p>
    <w:p w:rsidR="00927013" w:rsidRPr="00F61C27" w:rsidRDefault="00927013" w:rsidP="00927013">
      <w:pPr>
        <w:widowControl w:val="0"/>
        <w:ind w:firstLine="567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F61C27">
        <w:rPr>
          <w:rFonts w:eastAsia="Arial Unicode MS"/>
          <w:kern w:val="1"/>
          <w:sz w:val="28"/>
          <w:szCs w:val="28"/>
          <w:lang w:eastAsia="hi-IN" w:bidi="hi-IN"/>
        </w:rPr>
        <w:t>Демографическая ситуация за 2022 год характеризуется снижением рождаемости и снижением смертности.</w:t>
      </w:r>
    </w:p>
    <w:p w:rsidR="00927013" w:rsidRPr="00F61C27" w:rsidRDefault="00927013" w:rsidP="00927013">
      <w:pPr>
        <w:widowControl w:val="0"/>
        <w:ind w:firstLine="567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F61C27">
        <w:rPr>
          <w:rFonts w:eastAsia="Arial Unicode MS"/>
          <w:kern w:val="1"/>
          <w:sz w:val="28"/>
          <w:szCs w:val="28"/>
          <w:lang w:eastAsia="hi-IN" w:bidi="hi-IN"/>
        </w:rPr>
        <w:t>С января по декабрь 2022 года в городском округе родилось 485 детей (2021 г. - 510), умерло 889 человек, смертность снизилась по сравнению с соответствующим периодом 2021 года на 273 человека (2021 г. - 1162), естественная убыль населения составила 404 человека (2021 г. - 652).</w:t>
      </w:r>
    </w:p>
    <w:p w:rsidR="00927013" w:rsidRPr="00F61C27" w:rsidRDefault="00927013" w:rsidP="00927013">
      <w:pPr>
        <w:widowControl w:val="0"/>
        <w:ind w:firstLine="567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F61C27">
        <w:rPr>
          <w:rFonts w:eastAsia="Arial Unicode MS"/>
          <w:kern w:val="1"/>
          <w:sz w:val="28"/>
          <w:szCs w:val="28"/>
          <w:lang w:eastAsia="hi-IN" w:bidi="hi-IN"/>
        </w:rPr>
        <w:t xml:space="preserve">Коэффициент рождаемости в расчете на 1000 человек населения составил 7,8 </w:t>
      </w:r>
      <w:proofErr w:type="spellStart"/>
      <w:r w:rsidRPr="00F61C27">
        <w:rPr>
          <w:rFonts w:eastAsia="Arial Unicode MS"/>
          <w:kern w:val="1"/>
          <w:sz w:val="28"/>
          <w:szCs w:val="28"/>
          <w:lang w:eastAsia="hi-IN" w:bidi="hi-IN"/>
        </w:rPr>
        <w:t>промиле</w:t>
      </w:r>
      <w:proofErr w:type="spellEnd"/>
      <w:r w:rsidRPr="00F61C27">
        <w:rPr>
          <w:rFonts w:eastAsia="Arial Unicode MS"/>
          <w:kern w:val="1"/>
          <w:sz w:val="28"/>
          <w:szCs w:val="28"/>
          <w:lang w:eastAsia="hi-IN" w:bidi="hi-IN"/>
        </w:rPr>
        <w:t xml:space="preserve"> и снизился к соответствующему периоду прошлого года на 0,3 </w:t>
      </w:r>
      <w:proofErr w:type="spellStart"/>
      <w:r w:rsidRPr="00F61C27">
        <w:rPr>
          <w:rFonts w:eastAsia="Arial Unicode MS"/>
          <w:kern w:val="1"/>
          <w:sz w:val="28"/>
          <w:szCs w:val="28"/>
          <w:lang w:eastAsia="hi-IN" w:bidi="hi-IN"/>
        </w:rPr>
        <w:t>промиле</w:t>
      </w:r>
      <w:proofErr w:type="spellEnd"/>
      <w:r w:rsidRPr="00F61C27">
        <w:rPr>
          <w:rFonts w:eastAsia="Arial Unicode MS"/>
          <w:kern w:val="1"/>
          <w:sz w:val="28"/>
          <w:szCs w:val="28"/>
          <w:lang w:eastAsia="hi-IN" w:bidi="hi-IN"/>
        </w:rPr>
        <w:t xml:space="preserve"> (2021 г. - 8,1), коэффициент смертности в расчете на 1000 чел. населения составил - 14,3 что ниже показателя 2021 года на 4,1 </w:t>
      </w:r>
      <w:proofErr w:type="spellStart"/>
      <w:r w:rsidRPr="00F61C27">
        <w:rPr>
          <w:rFonts w:eastAsia="Arial Unicode MS"/>
          <w:kern w:val="1"/>
          <w:sz w:val="28"/>
          <w:szCs w:val="28"/>
          <w:lang w:eastAsia="hi-IN" w:bidi="hi-IN"/>
        </w:rPr>
        <w:t>промиле</w:t>
      </w:r>
      <w:proofErr w:type="spellEnd"/>
      <w:r w:rsidRPr="00F61C27">
        <w:rPr>
          <w:rFonts w:eastAsia="Arial Unicode MS"/>
          <w:kern w:val="1"/>
          <w:sz w:val="28"/>
          <w:szCs w:val="28"/>
          <w:lang w:eastAsia="hi-IN" w:bidi="hi-IN"/>
        </w:rPr>
        <w:t xml:space="preserve"> (2021 г. - 18,4).</w:t>
      </w:r>
    </w:p>
    <w:p w:rsidR="00927013" w:rsidRPr="00F61C27" w:rsidRDefault="00927013" w:rsidP="00927013">
      <w:pPr>
        <w:widowControl w:val="0"/>
        <w:ind w:firstLine="567"/>
        <w:jc w:val="both"/>
        <w:rPr>
          <w:rFonts w:eastAsia="Arial Unicode MS"/>
          <w:iCs/>
          <w:kern w:val="1"/>
          <w:sz w:val="28"/>
          <w:szCs w:val="28"/>
          <w:lang w:eastAsia="hi-IN" w:bidi="hi-IN"/>
        </w:rPr>
      </w:pPr>
      <w:r w:rsidRPr="00F61C27">
        <w:rPr>
          <w:rFonts w:eastAsia="Arial Unicode MS"/>
          <w:kern w:val="1"/>
          <w:sz w:val="28"/>
          <w:szCs w:val="28"/>
          <w:lang w:eastAsia="hi-IN" w:bidi="hi-IN"/>
        </w:rPr>
        <w:t>Миграционные процессы в городском округе характеризуют следующие показатели: за январь - декабрь 2022 года н</w:t>
      </w:r>
      <w:r w:rsidRPr="00F61C27">
        <w:rPr>
          <w:rFonts w:eastAsia="Arial Unicode MS"/>
          <w:iCs/>
          <w:kern w:val="1"/>
          <w:sz w:val="28"/>
          <w:szCs w:val="28"/>
          <w:lang w:eastAsia="hi-IN" w:bidi="hi-IN"/>
        </w:rPr>
        <w:t>а постоянное место жительства в городской округ прибыло - 1546 человек, выбыло – 1823 (2021 г. прибыло - 1660, выбыло - 1960). Сальдо миграции населения составило (- 277 чел.), за 2021 год (- 300).</w:t>
      </w:r>
    </w:p>
    <w:p w:rsidR="00927013" w:rsidRPr="00F61C27" w:rsidRDefault="00927013" w:rsidP="00927013">
      <w:pPr>
        <w:ind w:firstLine="567"/>
        <w:jc w:val="both"/>
        <w:rPr>
          <w:sz w:val="28"/>
          <w:szCs w:val="28"/>
        </w:rPr>
      </w:pPr>
      <w:r w:rsidRPr="00F61C27">
        <w:rPr>
          <w:sz w:val="28"/>
          <w:szCs w:val="28"/>
        </w:rPr>
        <w:t>В оценке на 2023 год по базовому варианту:</w:t>
      </w:r>
    </w:p>
    <w:p w:rsidR="00927013" w:rsidRPr="00F61C27" w:rsidRDefault="00927013" w:rsidP="00927013">
      <w:pPr>
        <w:ind w:firstLine="567"/>
        <w:jc w:val="both"/>
        <w:rPr>
          <w:sz w:val="28"/>
          <w:szCs w:val="28"/>
        </w:rPr>
      </w:pPr>
      <w:r w:rsidRPr="00F61C27">
        <w:rPr>
          <w:sz w:val="28"/>
          <w:szCs w:val="28"/>
        </w:rPr>
        <w:t>- численность населения в среднегодовом исчислении планируется на уровне 62,9 тыс. чел.;</w:t>
      </w:r>
    </w:p>
    <w:p w:rsidR="00927013" w:rsidRPr="00F61C27" w:rsidRDefault="00927013" w:rsidP="00927013">
      <w:pPr>
        <w:ind w:firstLine="567"/>
        <w:jc w:val="both"/>
        <w:rPr>
          <w:sz w:val="28"/>
          <w:szCs w:val="28"/>
        </w:rPr>
      </w:pPr>
      <w:r w:rsidRPr="00F61C2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61C27">
        <w:rPr>
          <w:sz w:val="28"/>
          <w:szCs w:val="28"/>
        </w:rPr>
        <w:t>коэффициент рождаемости составит 8,2 (число родившихся на 1000 человек населения);</w:t>
      </w:r>
    </w:p>
    <w:p w:rsidR="00927013" w:rsidRPr="00F61C27" w:rsidRDefault="00927013" w:rsidP="00927013">
      <w:pPr>
        <w:ind w:firstLine="567"/>
        <w:jc w:val="both"/>
        <w:rPr>
          <w:sz w:val="28"/>
          <w:szCs w:val="28"/>
        </w:rPr>
      </w:pPr>
      <w:r w:rsidRPr="00F61C2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61C27">
        <w:rPr>
          <w:sz w:val="28"/>
          <w:szCs w:val="28"/>
        </w:rPr>
        <w:t>коэффициент смертности – 14,3 (число умерших на 1000 человек населения);</w:t>
      </w:r>
    </w:p>
    <w:p w:rsidR="00927013" w:rsidRPr="00F61C27" w:rsidRDefault="00927013" w:rsidP="00927013">
      <w:pPr>
        <w:ind w:firstLine="567"/>
        <w:jc w:val="both"/>
        <w:rPr>
          <w:sz w:val="28"/>
          <w:szCs w:val="28"/>
        </w:rPr>
      </w:pPr>
      <w:r w:rsidRPr="00F61C27">
        <w:rPr>
          <w:sz w:val="28"/>
          <w:szCs w:val="28"/>
        </w:rPr>
        <w:t>- миграционная убыль - (-0,38) тыс. человек.</w:t>
      </w:r>
    </w:p>
    <w:p w:rsidR="00927013" w:rsidRPr="00F61C27" w:rsidRDefault="00927013" w:rsidP="0092701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1C27">
        <w:rPr>
          <w:sz w:val="28"/>
          <w:szCs w:val="28"/>
        </w:rPr>
        <w:t xml:space="preserve">Прогноз до 2035 года показывает умеренные темпы роста в реальном секторе экономики </w:t>
      </w:r>
      <w:proofErr w:type="spellStart"/>
      <w:r w:rsidRPr="00F61C27">
        <w:rPr>
          <w:sz w:val="28"/>
          <w:szCs w:val="28"/>
        </w:rPr>
        <w:t>Новоалександровского</w:t>
      </w:r>
      <w:proofErr w:type="spellEnd"/>
      <w:r w:rsidRPr="00F61C27">
        <w:rPr>
          <w:sz w:val="28"/>
          <w:szCs w:val="28"/>
        </w:rPr>
        <w:t xml:space="preserve"> муниципального округа Ставропольского края и повышение уровня жизни населения, в следствии чего, по базовому варианту планируется: увеличение численность населения в среднегодовом до 63,7 тыс. чел., увеличение рождаемости до 9,2 </w:t>
      </w:r>
      <w:proofErr w:type="spellStart"/>
      <w:r w:rsidRPr="00F61C27">
        <w:rPr>
          <w:sz w:val="28"/>
          <w:szCs w:val="28"/>
        </w:rPr>
        <w:t>промиле</w:t>
      </w:r>
      <w:proofErr w:type="spellEnd"/>
      <w:r w:rsidRPr="00F61C27">
        <w:rPr>
          <w:sz w:val="28"/>
          <w:szCs w:val="28"/>
        </w:rPr>
        <w:t xml:space="preserve">, </w:t>
      </w:r>
      <w:r w:rsidRPr="00F61C27">
        <w:rPr>
          <w:sz w:val="28"/>
          <w:szCs w:val="28"/>
        </w:rPr>
        <w:lastRenderedPageBreak/>
        <w:t xml:space="preserve">снижение смертности до 13,6 </w:t>
      </w:r>
      <w:proofErr w:type="spellStart"/>
      <w:r w:rsidRPr="00F61C27">
        <w:rPr>
          <w:sz w:val="28"/>
          <w:szCs w:val="28"/>
        </w:rPr>
        <w:t>промиле</w:t>
      </w:r>
      <w:proofErr w:type="spellEnd"/>
      <w:r w:rsidRPr="00F61C27">
        <w:rPr>
          <w:sz w:val="28"/>
          <w:szCs w:val="28"/>
        </w:rPr>
        <w:t xml:space="preserve"> и увеличение миграционной убыли населения до 0,54 тыс. человек.</w:t>
      </w:r>
    </w:p>
    <w:p w:rsidR="00927013" w:rsidRPr="00F61C27" w:rsidRDefault="00927013" w:rsidP="00927013">
      <w:pPr>
        <w:jc w:val="both"/>
        <w:rPr>
          <w:sz w:val="28"/>
          <w:szCs w:val="28"/>
        </w:rPr>
      </w:pPr>
    </w:p>
    <w:p w:rsidR="00927013" w:rsidRPr="00F61C27" w:rsidRDefault="00927013" w:rsidP="00927013">
      <w:pPr>
        <w:jc w:val="both"/>
        <w:rPr>
          <w:sz w:val="28"/>
          <w:szCs w:val="28"/>
        </w:rPr>
      </w:pPr>
      <w:r w:rsidRPr="00F61C27">
        <w:rPr>
          <w:sz w:val="28"/>
          <w:szCs w:val="28"/>
        </w:rPr>
        <w:t>2.Промышленное производство</w:t>
      </w:r>
    </w:p>
    <w:p w:rsidR="00927013" w:rsidRPr="00F61C27" w:rsidRDefault="00927013" w:rsidP="00927013">
      <w:pPr>
        <w:ind w:firstLine="567"/>
        <w:jc w:val="both"/>
        <w:rPr>
          <w:sz w:val="28"/>
          <w:szCs w:val="28"/>
        </w:rPr>
      </w:pPr>
      <w:r w:rsidRPr="00F61C27">
        <w:rPr>
          <w:sz w:val="28"/>
          <w:szCs w:val="28"/>
        </w:rPr>
        <w:t>Прогноз промышленного производства включает прогнозируемые объемы отгруженных товаров собственного производства, выполненных работ и услуг собственными силами по виду деятельности - обрабатывающие производства.</w:t>
      </w:r>
    </w:p>
    <w:p w:rsidR="00927013" w:rsidRPr="00F61C27" w:rsidRDefault="00927013" w:rsidP="00927013">
      <w:pPr>
        <w:widowControl w:val="0"/>
        <w:ind w:firstLine="567"/>
        <w:jc w:val="both"/>
        <w:rPr>
          <w:sz w:val="28"/>
          <w:szCs w:val="28"/>
        </w:rPr>
      </w:pPr>
      <w:r w:rsidRPr="00F61C27">
        <w:rPr>
          <w:sz w:val="28"/>
          <w:szCs w:val="28"/>
        </w:rPr>
        <w:t>За январь – декабрь 2022 года объём отгруженных товаров собственного производства, выполненных работ и услуг собственными силами составил 5831,2 млн. руб., увеличение к 2021 году составило 101,6 % (2021 г. – 5740,6 млн. руб.).</w:t>
      </w:r>
    </w:p>
    <w:p w:rsidR="00927013" w:rsidRPr="00F61C27" w:rsidRDefault="00927013" w:rsidP="00927013">
      <w:pPr>
        <w:widowControl w:val="0"/>
        <w:ind w:firstLine="567"/>
        <w:jc w:val="both"/>
        <w:rPr>
          <w:sz w:val="28"/>
          <w:szCs w:val="28"/>
        </w:rPr>
      </w:pPr>
      <w:r w:rsidRPr="00F61C27">
        <w:rPr>
          <w:sz w:val="28"/>
          <w:szCs w:val="28"/>
        </w:rPr>
        <w:t>В структуре отрасли «Промышленность» лидером остаются обрабатывающие производства, с достаточной собственной сырьевой базой, доля которых составляет 88,4 % (2021 г. - 90 %).</w:t>
      </w:r>
    </w:p>
    <w:p w:rsidR="00927013" w:rsidRPr="00F61C27" w:rsidRDefault="00927013" w:rsidP="00927013">
      <w:pPr>
        <w:pStyle w:val="a9"/>
        <w:ind w:firstLine="567"/>
        <w:jc w:val="both"/>
        <w:rPr>
          <w:sz w:val="28"/>
          <w:szCs w:val="28"/>
        </w:rPr>
      </w:pPr>
      <w:r w:rsidRPr="00F61C27">
        <w:rPr>
          <w:sz w:val="28"/>
          <w:szCs w:val="28"/>
        </w:rPr>
        <w:t>В 2022 году объем отгруженных товаров собственного производства по обрабатывающим производствам составил 5154,8 млн. рублей и снизился к 2021 году на 0,3 % (2021 г. - 5170,5 млн. руб.).</w:t>
      </w:r>
    </w:p>
    <w:p w:rsidR="00927013" w:rsidRPr="00F61C27" w:rsidRDefault="00927013" w:rsidP="00927013">
      <w:pPr>
        <w:pStyle w:val="a9"/>
        <w:ind w:firstLine="567"/>
        <w:jc w:val="both"/>
        <w:rPr>
          <w:sz w:val="28"/>
          <w:szCs w:val="28"/>
        </w:rPr>
      </w:pPr>
      <w:r w:rsidRPr="00F61C27">
        <w:rPr>
          <w:sz w:val="28"/>
          <w:szCs w:val="28"/>
        </w:rPr>
        <w:t>За 9 месяцев 2023 года</w:t>
      </w:r>
      <w:r w:rsidRPr="00F61C27">
        <w:rPr>
          <w:rFonts w:cs="Times New Roman"/>
          <w:sz w:val="28"/>
          <w:szCs w:val="28"/>
        </w:rPr>
        <w:t xml:space="preserve"> объём отгруженных товаров собственного производства, выполненных работ и услуг собственными силами составил 3948,9 млн. руб., что ниже соответствующего периода прошлого года на 11 % (9 мес. 2022 г. - 4439,1 млн. руб.), по обрабатывающим производствам – 3591,1 млн. рублей, снижение на 9,3% (9 мес. 2022 г. – 3960 млн. руб.).</w:t>
      </w:r>
    </w:p>
    <w:p w:rsidR="00927013" w:rsidRPr="00F61C27" w:rsidRDefault="00927013" w:rsidP="00927013">
      <w:pPr>
        <w:ind w:firstLine="567"/>
        <w:jc w:val="both"/>
        <w:rPr>
          <w:sz w:val="28"/>
          <w:szCs w:val="28"/>
        </w:rPr>
      </w:pPr>
      <w:r w:rsidRPr="00F61C27">
        <w:rPr>
          <w:sz w:val="28"/>
          <w:szCs w:val="28"/>
        </w:rPr>
        <w:t>К 2035 году объем отгруженных товаров собственного производства, выполненных работ и услуг собственными силами по промышленным видам деятельности по базовому варианту прогнозируется на уровне 14720,4 млн. рублей, что в 2,5 раза выше уровня 2022 года, по обрабатывающим производствам на уровне 13200 млн. рублей, что в 2,6 раза выше уровня 2022 года.</w:t>
      </w:r>
    </w:p>
    <w:p w:rsidR="00927013" w:rsidRPr="00F61C27" w:rsidRDefault="00927013" w:rsidP="00927013">
      <w:pPr>
        <w:ind w:firstLine="709"/>
        <w:jc w:val="both"/>
        <w:rPr>
          <w:sz w:val="28"/>
          <w:szCs w:val="28"/>
        </w:rPr>
      </w:pPr>
    </w:p>
    <w:p w:rsidR="00927013" w:rsidRPr="00F61C27" w:rsidRDefault="00927013" w:rsidP="00927013">
      <w:pPr>
        <w:ind w:firstLine="709"/>
        <w:jc w:val="both"/>
        <w:rPr>
          <w:sz w:val="28"/>
          <w:szCs w:val="28"/>
        </w:rPr>
      </w:pPr>
      <w:r w:rsidRPr="00F61C27">
        <w:rPr>
          <w:sz w:val="28"/>
          <w:szCs w:val="28"/>
        </w:rPr>
        <w:t>3.Сельское хозяйство</w:t>
      </w:r>
    </w:p>
    <w:p w:rsidR="00927013" w:rsidRPr="00F61C27" w:rsidRDefault="00927013" w:rsidP="00927013">
      <w:pPr>
        <w:ind w:firstLine="567"/>
        <w:jc w:val="both"/>
        <w:rPr>
          <w:sz w:val="28"/>
          <w:szCs w:val="28"/>
        </w:rPr>
      </w:pPr>
      <w:r w:rsidRPr="00F61C27">
        <w:rPr>
          <w:sz w:val="28"/>
          <w:szCs w:val="28"/>
        </w:rPr>
        <w:t>В структуре экономики муниципального округа агропромышленный комплекс занимает более 70%.</w:t>
      </w:r>
    </w:p>
    <w:p w:rsidR="00927013" w:rsidRPr="00F61C27" w:rsidRDefault="00927013" w:rsidP="00927013">
      <w:pPr>
        <w:ind w:firstLine="567"/>
        <w:contextualSpacing/>
        <w:jc w:val="both"/>
        <w:rPr>
          <w:sz w:val="28"/>
          <w:szCs w:val="28"/>
        </w:rPr>
      </w:pPr>
      <w:r w:rsidRPr="00F61C27">
        <w:rPr>
          <w:sz w:val="28"/>
          <w:szCs w:val="28"/>
        </w:rPr>
        <w:t>Объем произведенной продукции в сельскохозяйственной отрасли в 2022 году составил 17768 млн. рублей, в 2023 году планируется на уровне 16800 млн. рублей, что на 0,5 % меньше уровня 2022 года.</w:t>
      </w:r>
    </w:p>
    <w:p w:rsidR="00927013" w:rsidRPr="00F61C27" w:rsidRDefault="00927013" w:rsidP="0092701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1C27">
        <w:rPr>
          <w:sz w:val="28"/>
          <w:szCs w:val="28"/>
        </w:rPr>
        <w:t xml:space="preserve">В 2035 году производство продукции сельского хозяйства во всех категориях хозяйств прогнозируется в сумме 19300 млн. рублей по (консервативному) варианту, 19500 млн. рублей по (базовому) варианту и 19600 млн. руб. по (целевому) варианту, темп роста к 2023 году соответственно составит – 139,3 %, 140,8 % и 141,5 %, при условии привлечения дополнительных объемов инвестиций и увеличения объемов господдержки инвестиционных проектов, а также роста индекса производства продукции сельского хозяйства и незначительного снижения инфляции. При этом производство продукции растениеводства прогнозируется </w:t>
      </w:r>
      <w:r w:rsidRPr="00F61C27">
        <w:rPr>
          <w:sz w:val="28"/>
          <w:szCs w:val="28"/>
        </w:rPr>
        <w:lastRenderedPageBreak/>
        <w:t>соответственно 15900 млн. руб., 16100 млн. руб. и 16200 млн. рублей (темп роста к 2023 году составит 102 %, 102,5 % и 102,5%), продукции животноводства – 980 млн. руб., 1000 млн. руб. и 1100 млн. рублей (темп роста к 2023 году составит 144 %, 147,1 % и 161,7 %).</w:t>
      </w:r>
    </w:p>
    <w:p w:rsidR="00927013" w:rsidRPr="00F61C27" w:rsidRDefault="00927013" w:rsidP="00927013">
      <w:pPr>
        <w:suppressAutoHyphens w:val="0"/>
        <w:ind w:firstLine="567"/>
        <w:jc w:val="both"/>
        <w:rPr>
          <w:rFonts w:eastAsiaTheme="minorHAnsi" w:cstheme="minorBid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F61C27">
        <w:rPr>
          <w:rFonts w:eastAsiaTheme="minorHAnsi" w:cstheme="minorBidi"/>
          <w:color w:val="000000" w:themeColor="text1"/>
          <w:sz w:val="28"/>
          <w:szCs w:val="28"/>
          <w:shd w:val="clear" w:color="auto" w:fill="FFFFFF"/>
          <w:lang w:eastAsia="en-US"/>
        </w:rPr>
        <w:t xml:space="preserve">Увеличения объемов производства сельскохозяйственной продукции к 2035 году </w:t>
      </w:r>
      <w:r w:rsidRPr="00F61C27">
        <w:rPr>
          <w:sz w:val="28"/>
          <w:szCs w:val="28"/>
        </w:rPr>
        <w:t xml:space="preserve">планируется за счет увеличение урожайности сельскохозяйственных культур и внедрения новых современных </w:t>
      </w:r>
      <w:proofErr w:type="spellStart"/>
      <w:r w:rsidRPr="00F61C27">
        <w:rPr>
          <w:sz w:val="28"/>
          <w:szCs w:val="28"/>
        </w:rPr>
        <w:t>ресурсовлагосберегающих</w:t>
      </w:r>
      <w:proofErr w:type="spellEnd"/>
      <w:r w:rsidRPr="00F61C27">
        <w:rPr>
          <w:sz w:val="28"/>
          <w:szCs w:val="28"/>
        </w:rPr>
        <w:t xml:space="preserve"> технологий возделывания, а так же</w:t>
      </w:r>
      <w:r w:rsidRPr="00F61C27">
        <w:rPr>
          <w:rFonts w:eastAsiaTheme="minorHAnsi" w:cstheme="minorBidi"/>
          <w:color w:val="000000" w:themeColor="text1"/>
          <w:sz w:val="28"/>
          <w:szCs w:val="28"/>
          <w:shd w:val="clear" w:color="auto" w:fill="FFFFFF"/>
          <w:lang w:eastAsia="en-US"/>
        </w:rPr>
        <w:t xml:space="preserve"> за счет реализации инвестиционных проектов по строительству птицеферм.</w:t>
      </w:r>
    </w:p>
    <w:p w:rsidR="00927013" w:rsidRPr="00F61C27" w:rsidRDefault="00927013" w:rsidP="00927013">
      <w:pPr>
        <w:ind w:firstLine="567"/>
        <w:jc w:val="both"/>
        <w:rPr>
          <w:sz w:val="28"/>
          <w:szCs w:val="28"/>
        </w:rPr>
      </w:pPr>
      <w:r w:rsidRPr="00F61C27">
        <w:rPr>
          <w:sz w:val="28"/>
          <w:szCs w:val="28"/>
        </w:rPr>
        <w:t>ООО «Агро Импульс»</w:t>
      </w:r>
      <w:r>
        <w:rPr>
          <w:sz w:val="28"/>
          <w:szCs w:val="28"/>
        </w:rPr>
        <w:t xml:space="preserve"> </w:t>
      </w:r>
      <w:r w:rsidRPr="00F61C27">
        <w:rPr>
          <w:sz w:val="28"/>
          <w:szCs w:val="28"/>
        </w:rPr>
        <w:t>- Агрохолдинг «АСБ» планирует:</w:t>
      </w:r>
    </w:p>
    <w:p w:rsidR="00927013" w:rsidRPr="00F61C27" w:rsidRDefault="00927013" w:rsidP="00927013">
      <w:pPr>
        <w:ind w:firstLine="567"/>
        <w:jc w:val="both"/>
        <w:rPr>
          <w:sz w:val="28"/>
          <w:szCs w:val="28"/>
        </w:rPr>
      </w:pPr>
      <w:r w:rsidRPr="00F61C27">
        <w:rPr>
          <w:sz w:val="28"/>
          <w:szCs w:val="28"/>
        </w:rPr>
        <w:t>- строительство убойного цеха, срок реализации: 2023 - 2024 г.;</w:t>
      </w:r>
    </w:p>
    <w:p w:rsidR="00927013" w:rsidRPr="00F61C27" w:rsidRDefault="00927013" w:rsidP="00927013">
      <w:pPr>
        <w:ind w:firstLine="567"/>
        <w:jc w:val="both"/>
        <w:rPr>
          <w:sz w:val="28"/>
          <w:szCs w:val="28"/>
        </w:rPr>
      </w:pPr>
      <w:r w:rsidRPr="00F61C27">
        <w:rPr>
          <w:sz w:val="28"/>
          <w:szCs w:val="28"/>
        </w:rPr>
        <w:t>- строительство комбикормового завода, срок реализации</w:t>
      </w:r>
      <w:r>
        <w:rPr>
          <w:sz w:val="28"/>
          <w:szCs w:val="28"/>
        </w:rPr>
        <w:t>:</w:t>
      </w:r>
      <w:r w:rsidRPr="00F61C27">
        <w:rPr>
          <w:sz w:val="28"/>
          <w:szCs w:val="28"/>
        </w:rPr>
        <w:t xml:space="preserve"> 2023 - 2024 г.;</w:t>
      </w:r>
    </w:p>
    <w:p w:rsidR="00927013" w:rsidRPr="00F61C27" w:rsidRDefault="00927013" w:rsidP="00927013">
      <w:pPr>
        <w:ind w:firstLine="567"/>
        <w:jc w:val="both"/>
        <w:rPr>
          <w:sz w:val="28"/>
          <w:szCs w:val="28"/>
        </w:rPr>
      </w:pPr>
      <w:r w:rsidRPr="00F61C27">
        <w:rPr>
          <w:sz w:val="28"/>
          <w:szCs w:val="28"/>
        </w:rPr>
        <w:t>- строительство двух корпусов для содержания птицы (бройлеров) по 60 тыс. голов единовременной посадки каждый, срок реализации</w:t>
      </w:r>
      <w:r>
        <w:rPr>
          <w:sz w:val="28"/>
          <w:szCs w:val="28"/>
        </w:rPr>
        <w:t>:</w:t>
      </w:r>
      <w:r w:rsidRPr="00F61C27">
        <w:rPr>
          <w:sz w:val="28"/>
          <w:szCs w:val="28"/>
        </w:rPr>
        <w:t xml:space="preserve"> 2024-2025 г.;</w:t>
      </w:r>
    </w:p>
    <w:p w:rsidR="00927013" w:rsidRPr="00F61C27" w:rsidRDefault="00927013" w:rsidP="00927013">
      <w:pPr>
        <w:ind w:firstLine="567"/>
        <w:jc w:val="both"/>
        <w:rPr>
          <w:sz w:val="28"/>
          <w:szCs w:val="28"/>
        </w:rPr>
      </w:pPr>
      <w:r w:rsidRPr="00F61C27">
        <w:rPr>
          <w:sz w:val="28"/>
          <w:szCs w:val="28"/>
        </w:rPr>
        <w:t>- строительство площадки для содержания птицы (бройлеров) на 480 тыс. голов единовременной посадки, срок реализации</w:t>
      </w:r>
      <w:r>
        <w:rPr>
          <w:sz w:val="28"/>
          <w:szCs w:val="28"/>
        </w:rPr>
        <w:t>:</w:t>
      </w:r>
      <w:r w:rsidRPr="00F61C27">
        <w:rPr>
          <w:sz w:val="28"/>
          <w:szCs w:val="28"/>
        </w:rPr>
        <w:t xml:space="preserve"> 2024-2025 г.</w:t>
      </w:r>
    </w:p>
    <w:p w:rsidR="00927013" w:rsidRPr="00F61C27" w:rsidRDefault="00927013" w:rsidP="00927013">
      <w:pPr>
        <w:ind w:firstLine="709"/>
        <w:jc w:val="both"/>
        <w:rPr>
          <w:sz w:val="28"/>
          <w:szCs w:val="28"/>
        </w:rPr>
      </w:pPr>
    </w:p>
    <w:p w:rsidR="00927013" w:rsidRPr="00F61C27" w:rsidRDefault="00927013" w:rsidP="00927013">
      <w:pPr>
        <w:rPr>
          <w:sz w:val="28"/>
          <w:szCs w:val="28"/>
        </w:rPr>
      </w:pPr>
      <w:r>
        <w:rPr>
          <w:sz w:val="28"/>
          <w:szCs w:val="28"/>
        </w:rPr>
        <w:t>4.Транспорт</w:t>
      </w:r>
    </w:p>
    <w:p w:rsidR="00927013" w:rsidRPr="009869B2" w:rsidRDefault="00927013" w:rsidP="00927013">
      <w:pPr>
        <w:ind w:firstLine="567"/>
        <w:jc w:val="both"/>
        <w:rPr>
          <w:sz w:val="28"/>
          <w:szCs w:val="28"/>
        </w:rPr>
      </w:pPr>
      <w:r w:rsidRPr="009869B2">
        <w:rPr>
          <w:sz w:val="28"/>
          <w:szCs w:val="28"/>
        </w:rPr>
        <w:t>Особую значимость для развития внешних и внутренних транспортно-экономических связей имеет автодорожная сеть.</w:t>
      </w:r>
    </w:p>
    <w:p w:rsidR="00927013" w:rsidRPr="009869B2" w:rsidRDefault="00927013" w:rsidP="00927013">
      <w:pPr>
        <w:ind w:firstLine="567"/>
        <w:jc w:val="both"/>
        <w:rPr>
          <w:sz w:val="28"/>
          <w:szCs w:val="28"/>
        </w:rPr>
      </w:pPr>
      <w:r w:rsidRPr="009869B2">
        <w:rPr>
          <w:sz w:val="28"/>
          <w:szCs w:val="28"/>
        </w:rPr>
        <w:t>В 2022 году п</w:t>
      </w:r>
      <w:r w:rsidRPr="009869B2">
        <w:rPr>
          <w:sz w:val="28"/>
          <w:szCs w:val="28"/>
          <w:lang w:eastAsia="ru-RU"/>
        </w:rPr>
        <w:t>ротяженность автомобильных дорог общего пользования с твердым покрытием (федерального, регионального и межмуниципального, местного значения)</w:t>
      </w:r>
      <w:r w:rsidRPr="009869B2">
        <w:rPr>
          <w:sz w:val="28"/>
          <w:szCs w:val="28"/>
        </w:rPr>
        <w:t xml:space="preserve"> составила 705,7 км. В оценке на 2023 год планируется на уровне 2022 года.</w:t>
      </w:r>
    </w:p>
    <w:p w:rsidR="00927013" w:rsidRPr="009869B2" w:rsidRDefault="00927013" w:rsidP="00927013">
      <w:pPr>
        <w:ind w:firstLine="567"/>
        <w:jc w:val="both"/>
        <w:rPr>
          <w:sz w:val="28"/>
          <w:szCs w:val="28"/>
        </w:rPr>
      </w:pPr>
      <w:r w:rsidRPr="009869B2">
        <w:rPr>
          <w:color w:val="000000"/>
          <w:sz w:val="28"/>
          <w:szCs w:val="28"/>
        </w:rPr>
        <w:t>Протяженность автомобильных дорог общего пользования местного значения с твердым покрытием в 2022 году составила 536,9 км, в</w:t>
      </w:r>
      <w:r w:rsidRPr="009869B2">
        <w:rPr>
          <w:sz w:val="28"/>
          <w:szCs w:val="28"/>
        </w:rPr>
        <w:t xml:space="preserve"> оценке на 2023 год планируется на уровне 2022 года.</w:t>
      </w:r>
    </w:p>
    <w:p w:rsidR="00927013" w:rsidRPr="009869B2" w:rsidRDefault="00927013" w:rsidP="00927013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9869B2">
        <w:rPr>
          <w:color w:val="000000"/>
          <w:sz w:val="28"/>
          <w:szCs w:val="28"/>
          <w:lang w:eastAsia="ru-RU"/>
        </w:rPr>
        <w:t>Доля автомобильных дорог местного значения, соответствующих нормативным требованиям в 2022 году составила 50,97 %, в оценке на 2023 год планируется на уровне 48,7 %.</w:t>
      </w:r>
    </w:p>
    <w:p w:rsidR="00927013" w:rsidRDefault="00927013" w:rsidP="00927013">
      <w:pPr>
        <w:pStyle w:val="a8"/>
        <w:widowControl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1B073C">
        <w:rPr>
          <w:rFonts w:ascii="Times New Roman" w:eastAsia="Times New Roman" w:hAnsi="Times New Roman"/>
          <w:sz w:val="28"/>
          <w:szCs w:val="28"/>
        </w:rPr>
        <w:t xml:space="preserve">рогноз до 2035 года сформирован с учётом необходимости проведения </w:t>
      </w:r>
      <w:proofErr w:type="spellStart"/>
      <w:r w:rsidRPr="001B073C">
        <w:rPr>
          <w:rFonts w:ascii="Times New Roman" w:eastAsia="Times New Roman" w:hAnsi="Times New Roman"/>
          <w:sz w:val="28"/>
          <w:szCs w:val="28"/>
        </w:rPr>
        <w:t>проектно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B073C">
        <w:rPr>
          <w:rFonts w:ascii="Times New Roman" w:eastAsia="Times New Roman" w:hAnsi="Times New Roman"/>
          <w:sz w:val="28"/>
          <w:szCs w:val="28"/>
        </w:rPr>
        <w:t xml:space="preserve">- изыскательских и </w:t>
      </w:r>
      <w:proofErr w:type="spellStart"/>
      <w:r w:rsidRPr="001B073C">
        <w:rPr>
          <w:rFonts w:ascii="Times New Roman" w:eastAsia="Times New Roman" w:hAnsi="Times New Roman"/>
          <w:sz w:val="28"/>
          <w:szCs w:val="28"/>
        </w:rPr>
        <w:t>строительно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B073C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B073C">
        <w:rPr>
          <w:rFonts w:ascii="Times New Roman" w:eastAsia="Times New Roman" w:hAnsi="Times New Roman"/>
          <w:sz w:val="28"/>
          <w:szCs w:val="28"/>
        </w:rPr>
        <w:t xml:space="preserve">монтажных работ на автомобильных дорогах общего пользования, в следствии чего планируется увеличить долю автомобильных дорог местного значения, соответствующих нормативным требованиям </w:t>
      </w:r>
      <w:r>
        <w:rPr>
          <w:rFonts w:ascii="Times New Roman" w:eastAsia="Times New Roman" w:hAnsi="Times New Roman"/>
          <w:sz w:val="28"/>
          <w:szCs w:val="28"/>
        </w:rPr>
        <w:t>до 55 %.</w:t>
      </w:r>
    </w:p>
    <w:p w:rsidR="00927013" w:rsidRPr="00D636FA" w:rsidRDefault="00927013" w:rsidP="00927013">
      <w:pPr>
        <w:ind w:firstLine="540"/>
        <w:jc w:val="both"/>
        <w:rPr>
          <w:sz w:val="28"/>
          <w:szCs w:val="28"/>
        </w:rPr>
      </w:pPr>
    </w:p>
    <w:p w:rsidR="00927013" w:rsidRPr="00F61C27" w:rsidRDefault="00927013" w:rsidP="00927013">
      <w:pPr>
        <w:pStyle w:val="a8"/>
        <w:widowControl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F61C27">
        <w:rPr>
          <w:rFonts w:ascii="Times New Roman" w:eastAsia="Times New Roman" w:hAnsi="Times New Roman"/>
          <w:sz w:val="28"/>
          <w:szCs w:val="28"/>
        </w:rPr>
        <w:t>5. Рынок товаров и услуг</w:t>
      </w:r>
    </w:p>
    <w:p w:rsidR="00927013" w:rsidRPr="00F61C27" w:rsidRDefault="00927013" w:rsidP="00927013">
      <w:pPr>
        <w:ind w:firstLine="567"/>
        <w:jc w:val="both"/>
        <w:rPr>
          <w:spacing w:val="1"/>
          <w:sz w:val="28"/>
          <w:szCs w:val="28"/>
        </w:rPr>
      </w:pPr>
      <w:r w:rsidRPr="00F61C27">
        <w:rPr>
          <w:spacing w:val="-1"/>
          <w:sz w:val="28"/>
          <w:szCs w:val="28"/>
        </w:rPr>
        <w:t xml:space="preserve">Основную часть оборота розничной торговли (более 80 %) формируют </w:t>
      </w:r>
      <w:r w:rsidRPr="00F61C27">
        <w:rPr>
          <w:spacing w:val="1"/>
          <w:sz w:val="28"/>
          <w:szCs w:val="28"/>
        </w:rPr>
        <w:t>организации и индивидуальные предприниматели, осуществляющие деятельность в стационарной торговой сети (вне рынка).</w:t>
      </w:r>
    </w:p>
    <w:p w:rsidR="00927013" w:rsidRPr="00F61C27" w:rsidRDefault="00927013" w:rsidP="00927013">
      <w:pPr>
        <w:ind w:firstLine="567"/>
        <w:jc w:val="both"/>
        <w:rPr>
          <w:sz w:val="28"/>
          <w:szCs w:val="28"/>
        </w:rPr>
      </w:pPr>
      <w:r w:rsidRPr="00F61C27">
        <w:rPr>
          <w:color w:val="000000"/>
          <w:sz w:val="28"/>
          <w:szCs w:val="28"/>
        </w:rPr>
        <w:t xml:space="preserve">За </w:t>
      </w:r>
      <w:r w:rsidRPr="00F61C27">
        <w:rPr>
          <w:sz w:val="28"/>
          <w:szCs w:val="28"/>
        </w:rPr>
        <w:t>январь – декабрь 2022 года оборот розничной торговли крупных и средних предприятий всех видов экономической деятельности составил 2707,5 млн. рублей и увеличился к соответствующему периоду прошлого года на 468,4 млн. рублей или на 20,9 % (2021г. – 2238,5 млн. руб.).</w:t>
      </w:r>
    </w:p>
    <w:p w:rsidR="00927013" w:rsidRPr="00F61C27" w:rsidRDefault="00927013" w:rsidP="00927013">
      <w:pPr>
        <w:shd w:val="clear" w:color="auto" w:fill="FFFFFF"/>
        <w:ind w:left="19" w:right="-6" w:firstLine="548"/>
        <w:jc w:val="both"/>
        <w:rPr>
          <w:spacing w:val="1"/>
          <w:sz w:val="28"/>
          <w:szCs w:val="28"/>
        </w:rPr>
      </w:pPr>
      <w:r w:rsidRPr="00F61C27">
        <w:rPr>
          <w:spacing w:val="4"/>
          <w:sz w:val="28"/>
          <w:szCs w:val="28"/>
        </w:rPr>
        <w:lastRenderedPageBreak/>
        <w:t xml:space="preserve">В оценке на 2023 год оборот розничной торговли ожидается в объеме 3035 </w:t>
      </w:r>
      <w:r w:rsidRPr="00F61C27">
        <w:rPr>
          <w:spacing w:val="1"/>
          <w:sz w:val="28"/>
          <w:szCs w:val="28"/>
        </w:rPr>
        <w:t>млн. рублей, индекс физического объема в сопоставимых ценах к 2022 году составит 107,6 % (2022г. – 104,81%).</w:t>
      </w:r>
    </w:p>
    <w:p w:rsidR="00927013" w:rsidRPr="00F61C27" w:rsidRDefault="00927013" w:rsidP="00927013">
      <w:pPr>
        <w:ind w:firstLine="567"/>
        <w:contextualSpacing/>
        <w:jc w:val="both"/>
        <w:rPr>
          <w:sz w:val="28"/>
          <w:szCs w:val="28"/>
        </w:rPr>
      </w:pPr>
      <w:r w:rsidRPr="00F61C27">
        <w:rPr>
          <w:sz w:val="28"/>
          <w:szCs w:val="28"/>
        </w:rPr>
        <w:t>К 2035 году оборот розничной торговли в сопоставимых ценах по базовому варианту прогнозируется в сумме 4514 млн. рублей.</w:t>
      </w:r>
      <w:r w:rsidRPr="00F61C27">
        <w:rPr>
          <w:rFonts w:eastAsia="Calibri"/>
          <w:sz w:val="28"/>
          <w:szCs w:val="28"/>
        </w:rPr>
        <w:t xml:space="preserve"> Такие результаты будут достигнуты за счет качественного улучшения инфраструктуры объектов потребительского рынка и увеличения в структуре розничного товарооборота доли крупных торговых сетей.</w:t>
      </w:r>
    </w:p>
    <w:p w:rsidR="00927013" w:rsidRPr="00F61C27" w:rsidRDefault="00927013" w:rsidP="00927013">
      <w:pPr>
        <w:ind w:firstLine="567"/>
        <w:jc w:val="both"/>
        <w:rPr>
          <w:sz w:val="28"/>
          <w:szCs w:val="28"/>
        </w:rPr>
      </w:pPr>
      <w:r w:rsidRPr="00F61C27">
        <w:rPr>
          <w:color w:val="000000"/>
          <w:sz w:val="28"/>
          <w:szCs w:val="28"/>
          <w:lang w:eastAsia="ru-RU"/>
        </w:rPr>
        <w:t xml:space="preserve">Объем платных услуг населению за 2022 год заполнен по данным </w:t>
      </w:r>
      <w:proofErr w:type="spellStart"/>
      <w:r w:rsidRPr="00F61C27">
        <w:rPr>
          <w:color w:val="000000"/>
          <w:sz w:val="28"/>
          <w:szCs w:val="28"/>
          <w:lang w:eastAsia="ru-RU"/>
        </w:rPr>
        <w:t>Северо</w:t>
      </w:r>
      <w:proofErr w:type="spellEnd"/>
      <w:r w:rsidRPr="00F61C27">
        <w:rPr>
          <w:color w:val="000000"/>
          <w:sz w:val="28"/>
          <w:szCs w:val="28"/>
          <w:lang w:eastAsia="ru-RU"/>
        </w:rPr>
        <w:t xml:space="preserve"> - </w:t>
      </w:r>
      <w:proofErr w:type="spellStart"/>
      <w:r w:rsidRPr="00F61C27">
        <w:rPr>
          <w:color w:val="000000"/>
          <w:sz w:val="28"/>
          <w:szCs w:val="28"/>
          <w:lang w:eastAsia="ru-RU"/>
        </w:rPr>
        <w:t>Кавказстата</w:t>
      </w:r>
      <w:proofErr w:type="spellEnd"/>
      <w:r w:rsidRPr="00F61C27">
        <w:rPr>
          <w:color w:val="000000"/>
          <w:sz w:val="28"/>
          <w:szCs w:val="28"/>
          <w:lang w:eastAsia="ru-RU"/>
        </w:rPr>
        <w:t xml:space="preserve"> по крупным и средним организациям и составил 973,4 млн. рублей (2021г. – 928,1 млн. руб.), темп роста - 104,9 %, индекс физического объема</w:t>
      </w:r>
      <w:r w:rsidRPr="00F61C27">
        <w:rPr>
          <w:sz w:val="28"/>
          <w:szCs w:val="28"/>
        </w:rPr>
        <w:t xml:space="preserve"> к предыдущему году в сопоставимых ценах составил 96,1%</w:t>
      </w:r>
      <w:r w:rsidRPr="00F61C27">
        <w:rPr>
          <w:color w:val="000000"/>
          <w:sz w:val="28"/>
          <w:szCs w:val="28"/>
          <w:lang w:eastAsia="ru-RU"/>
        </w:rPr>
        <w:t xml:space="preserve">, </w:t>
      </w:r>
      <w:r w:rsidRPr="00F61C27">
        <w:rPr>
          <w:sz w:val="28"/>
          <w:szCs w:val="28"/>
        </w:rPr>
        <w:t>в оценке на 2023 год планируется на уровне 1029 млн. рублей, что на 55,6 млн. рублей больше показателя 2022 года.</w:t>
      </w:r>
    </w:p>
    <w:p w:rsidR="00927013" w:rsidRPr="00F61C27" w:rsidRDefault="00927013" w:rsidP="0092701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1C27">
        <w:rPr>
          <w:sz w:val="28"/>
          <w:szCs w:val="28"/>
        </w:rPr>
        <w:t>В 2035 году за счет обязательных к оплате видов услуг, а именно услуг транспорта, жилищно-коммунальных услуг и услуг связи, объем платных услуг населению по крупным и средним организациям в сопоставимых ценах по базовому варианту оценочно составит 2066 млн. рублей.</w:t>
      </w:r>
    </w:p>
    <w:p w:rsidR="00927013" w:rsidRPr="00F61C27" w:rsidRDefault="00927013" w:rsidP="00927013">
      <w:pPr>
        <w:pStyle w:val="a8"/>
        <w:widowControl/>
        <w:jc w:val="both"/>
        <w:rPr>
          <w:rFonts w:ascii="Times New Roman" w:eastAsia="Times New Roman" w:hAnsi="Times New Roman"/>
          <w:sz w:val="28"/>
          <w:szCs w:val="28"/>
        </w:rPr>
      </w:pPr>
    </w:p>
    <w:p w:rsidR="00927013" w:rsidRPr="00F61C27" w:rsidRDefault="00927013" w:rsidP="00927013">
      <w:pPr>
        <w:pStyle w:val="a8"/>
        <w:widowControl/>
        <w:jc w:val="both"/>
        <w:rPr>
          <w:rFonts w:ascii="Times New Roman" w:eastAsia="Times New Roman" w:hAnsi="Times New Roman"/>
          <w:sz w:val="28"/>
          <w:szCs w:val="28"/>
        </w:rPr>
      </w:pPr>
      <w:r w:rsidRPr="00F61C27">
        <w:rPr>
          <w:rFonts w:ascii="Times New Roman" w:eastAsia="Times New Roman" w:hAnsi="Times New Roman"/>
          <w:sz w:val="28"/>
          <w:szCs w:val="28"/>
        </w:rPr>
        <w:t>6.Строительство</w:t>
      </w:r>
    </w:p>
    <w:p w:rsidR="00927013" w:rsidRPr="00F61C27" w:rsidRDefault="00927013" w:rsidP="00927013">
      <w:pPr>
        <w:widowControl w:val="0"/>
        <w:ind w:firstLine="567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F61C27">
        <w:rPr>
          <w:rFonts w:eastAsia="Arial Unicode MS"/>
          <w:kern w:val="1"/>
          <w:sz w:val="28"/>
          <w:szCs w:val="28"/>
          <w:lang w:eastAsia="hi-IN" w:bidi="hi-IN"/>
        </w:rPr>
        <w:t xml:space="preserve">По данным </w:t>
      </w:r>
      <w:proofErr w:type="spellStart"/>
      <w:r w:rsidRPr="00F61C27">
        <w:rPr>
          <w:rFonts w:eastAsia="Arial Unicode MS"/>
          <w:kern w:val="1"/>
          <w:sz w:val="28"/>
          <w:szCs w:val="28"/>
          <w:lang w:eastAsia="hi-IN" w:bidi="hi-IN"/>
        </w:rPr>
        <w:t>Северо</w:t>
      </w:r>
      <w:proofErr w:type="spellEnd"/>
      <w:r w:rsidRPr="00F61C27">
        <w:rPr>
          <w:rFonts w:eastAsia="Arial Unicode MS"/>
          <w:kern w:val="1"/>
          <w:sz w:val="28"/>
          <w:szCs w:val="28"/>
          <w:lang w:eastAsia="hi-IN" w:bidi="hi-IN"/>
        </w:rPr>
        <w:t xml:space="preserve"> - </w:t>
      </w:r>
      <w:proofErr w:type="spellStart"/>
      <w:r w:rsidRPr="00F61C27">
        <w:rPr>
          <w:rFonts w:eastAsia="Arial Unicode MS"/>
          <w:kern w:val="1"/>
          <w:sz w:val="28"/>
          <w:szCs w:val="28"/>
          <w:lang w:eastAsia="hi-IN" w:bidi="hi-IN"/>
        </w:rPr>
        <w:t>Кавказстата</w:t>
      </w:r>
      <w:proofErr w:type="spellEnd"/>
      <w:r w:rsidRPr="00F61C27">
        <w:rPr>
          <w:rFonts w:eastAsia="Arial Unicode MS"/>
          <w:kern w:val="1"/>
          <w:sz w:val="28"/>
          <w:szCs w:val="28"/>
          <w:lang w:eastAsia="hi-IN" w:bidi="hi-IN"/>
        </w:rPr>
        <w:t xml:space="preserve"> на территории </w:t>
      </w:r>
      <w:proofErr w:type="spellStart"/>
      <w:r w:rsidRPr="00F61C27">
        <w:rPr>
          <w:rFonts w:eastAsia="Arial Unicode MS"/>
          <w:kern w:val="1"/>
          <w:sz w:val="28"/>
          <w:szCs w:val="28"/>
          <w:lang w:eastAsia="hi-IN" w:bidi="hi-IN"/>
        </w:rPr>
        <w:t>Новоалександровского</w:t>
      </w:r>
      <w:proofErr w:type="spellEnd"/>
      <w:r w:rsidRPr="00F61C27">
        <w:rPr>
          <w:rFonts w:eastAsia="Arial Unicode MS"/>
          <w:kern w:val="1"/>
          <w:sz w:val="28"/>
          <w:szCs w:val="28"/>
          <w:lang w:eastAsia="hi-IN" w:bidi="hi-IN"/>
        </w:rPr>
        <w:t xml:space="preserve"> городского округа за счёт всех источников финансирования в 2022 году введено в действие жилых помещений общей площадью 6899 м</w:t>
      </w:r>
      <w:r w:rsidRPr="00F61C27">
        <w:rPr>
          <w:rFonts w:eastAsia="Arial Unicode MS"/>
          <w:kern w:val="1"/>
          <w:sz w:val="28"/>
          <w:szCs w:val="28"/>
          <w:vertAlign w:val="superscript"/>
          <w:lang w:eastAsia="hi-IN" w:bidi="hi-IN"/>
        </w:rPr>
        <w:t xml:space="preserve">2 </w:t>
      </w:r>
      <w:r w:rsidRPr="00F61C27">
        <w:rPr>
          <w:rFonts w:eastAsia="Arial Unicode MS"/>
          <w:kern w:val="1"/>
          <w:sz w:val="28"/>
          <w:szCs w:val="28"/>
          <w:lang w:eastAsia="hi-IN" w:bidi="hi-IN"/>
        </w:rPr>
        <w:t>(индивидуальными застройщиками), что на 17,9 % больше соответствующего периода прошлого года (2021г. - введено в действие общей площади жилых помещений - 5853 м</w:t>
      </w:r>
      <w:r w:rsidRPr="00F61C27">
        <w:rPr>
          <w:rFonts w:eastAsia="Arial Unicode MS"/>
          <w:kern w:val="1"/>
          <w:sz w:val="28"/>
          <w:szCs w:val="28"/>
          <w:vertAlign w:val="superscript"/>
          <w:lang w:eastAsia="hi-IN" w:bidi="hi-IN"/>
        </w:rPr>
        <w:t>2</w:t>
      </w:r>
      <w:r w:rsidRPr="00F61C27">
        <w:rPr>
          <w:rFonts w:eastAsia="Arial Unicode MS"/>
          <w:kern w:val="1"/>
          <w:sz w:val="28"/>
          <w:szCs w:val="28"/>
          <w:lang w:eastAsia="hi-IN" w:bidi="hi-IN"/>
        </w:rPr>
        <w:t>, индивидуальными застройщиками - 3547 м</w:t>
      </w:r>
      <w:r w:rsidRPr="00F61C27">
        <w:rPr>
          <w:rFonts w:eastAsia="Arial Unicode MS"/>
          <w:kern w:val="1"/>
          <w:sz w:val="28"/>
          <w:szCs w:val="28"/>
          <w:vertAlign w:val="superscript"/>
          <w:lang w:eastAsia="hi-IN" w:bidi="hi-IN"/>
        </w:rPr>
        <w:t>2</w:t>
      </w:r>
      <w:r w:rsidRPr="00F61C27">
        <w:rPr>
          <w:rFonts w:eastAsia="Arial Unicode MS"/>
          <w:kern w:val="1"/>
          <w:sz w:val="28"/>
          <w:szCs w:val="28"/>
          <w:lang w:eastAsia="hi-IN" w:bidi="hi-IN"/>
        </w:rPr>
        <w:t>).</w:t>
      </w:r>
    </w:p>
    <w:p w:rsidR="00927013" w:rsidRPr="00F61C27" w:rsidRDefault="00927013" w:rsidP="00927013">
      <w:pPr>
        <w:shd w:val="clear" w:color="auto" w:fill="FFFFFF"/>
        <w:ind w:right="14" w:firstLine="567"/>
        <w:jc w:val="both"/>
        <w:rPr>
          <w:sz w:val="28"/>
          <w:szCs w:val="28"/>
        </w:rPr>
      </w:pPr>
      <w:r w:rsidRPr="00F61C27">
        <w:rPr>
          <w:sz w:val="28"/>
          <w:szCs w:val="28"/>
        </w:rPr>
        <w:t>За 9 мес. 2023 года введено жилых домов индивидуальными застройщиками – 6484 м</w:t>
      </w:r>
      <w:r w:rsidRPr="00F61C27">
        <w:rPr>
          <w:sz w:val="28"/>
          <w:szCs w:val="28"/>
          <w:vertAlign w:val="superscript"/>
        </w:rPr>
        <w:t>2</w:t>
      </w:r>
      <w:r w:rsidRPr="00F61C27">
        <w:rPr>
          <w:sz w:val="28"/>
          <w:szCs w:val="28"/>
        </w:rPr>
        <w:t>, темп роста к соответствующему периоду прошлого года составил 108,4 % (9 мес. 2022г. - 5981 м</w:t>
      </w:r>
      <w:r w:rsidRPr="00F61C27">
        <w:rPr>
          <w:sz w:val="28"/>
          <w:szCs w:val="28"/>
          <w:vertAlign w:val="superscript"/>
        </w:rPr>
        <w:t>2</w:t>
      </w:r>
      <w:r w:rsidRPr="00F61C27">
        <w:rPr>
          <w:sz w:val="28"/>
          <w:szCs w:val="28"/>
        </w:rPr>
        <w:t xml:space="preserve"> - индивидуальными застройщиками).</w:t>
      </w:r>
    </w:p>
    <w:p w:rsidR="00927013" w:rsidRPr="00F61C27" w:rsidRDefault="00927013" w:rsidP="00927013">
      <w:pPr>
        <w:widowControl w:val="0"/>
        <w:ind w:firstLine="567"/>
        <w:jc w:val="both"/>
        <w:rPr>
          <w:sz w:val="28"/>
          <w:szCs w:val="28"/>
        </w:rPr>
      </w:pPr>
      <w:r w:rsidRPr="00F61C27">
        <w:rPr>
          <w:rFonts w:eastAsia="Arial Unicode MS"/>
          <w:kern w:val="1"/>
          <w:sz w:val="28"/>
          <w:szCs w:val="28"/>
          <w:lang w:eastAsia="hi-IN" w:bidi="hi-IN"/>
        </w:rPr>
        <w:t xml:space="preserve">В оценке на 2023 год по базовому варианту планируется на уровне 8500 </w:t>
      </w:r>
      <w:r w:rsidRPr="00F61C27">
        <w:rPr>
          <w:sz w:val="28"/>
          <w:szCs w:val="28"/>
        </w:rPr>
        <w:t>м</w:t>
      </w:r>
      <w:r w:rsidRPr="00F61C27">
        <w:rPr>
          <w:sz w:val="28"/>
          <w:szCs w:val="28"/>
          <w:vertAlign w:val="superscript"/>
        </w:rPr>
        <w:t>2</w:t>
      </w:r>
      <w:r w:rsidRPr="00F61C27">
        <w:rPr>
          <w:sz w:val="28"/>
          <w:szCs w:val="28"/>
        </w:rPr>
        <w:t>.</w:t>
      </w:r>
    </w:p>
    <w:p w:rsidR="00927013" w:rsidRPr="00F61C27" w:rsidRDefault="00927013" w:rsidP="00927013">
      <w:pPr>
        <w:widowControl w:val="0"/>
        <w:ind w:firstLine="567"/>
        <w:jc w:val="both"/>
        <w:rPr>
          <w:sz w:val="28"/>
          <w:szCs w:val="28"/>
        </w:rPr>
      </w:pPr>
      <w:r w:rsidRPr="00F61C27">
        <w:rPr>
          <w:sz w:val="28"/>
          <w:szCs w:val="28"/>
        </w:rPr>
        <w:t>К 2035 году исходя из ожидаемой численности населения и прогнозируемых норм его обеспечения жилой площадью, введение в действие жилых домов планируется на уровне 10,7 тыс. м</w:t>
      </w:r>
      <w:r w:rsidRPr="00F61C27">
        <w:rPr>
          <w:sz w:val="28"/>
          <w:szCs w:val="28"/>
          <w:vertAlign w:val="superscript"/>
        </w:rPr>
        <w:t>2</w:t>
      </w:r>
      <w:r w:rsidRPr="00F61C27">
        <w:rPr>
          <w:sz w:val="28"/>
          <w:szCs w:val="28"/>
        </w:rPr>
        <w:t>.</w:t>
      </w:r>
    </w:p>
    <w:p w:rsidR="00927013" w:rsidRPr="00F61C27" w:rsidRDefault="00927013" w:rsidP="009270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7013" w:rsidRDefault="00927013" w:rsidP="00927013">
      <w:pPr>
        <w:jc w:val="both"/>
        <w:rPr>
          <w:sz w:val="28"/>
          <w:szCs w:val="28"/>
        </w:rPr>
      </w:pPr>
      <w:r w:rsidRPr="00F61C27">
        <w:rPr>
          <w:sz w:val="28"/>
          <w:szCs w:val="28"/>
        </w:rPr>
        <w:t>7.Инвестиции</w:t>
      </w:r>
    </w:p>
    <w:p w:rsidR="00927013" w:rsidRPr="00023AE4" w:rsidRDefault="00927013" w:rsidP="00927013">
      <w:pPr>
        <w:pStyle w:val="a9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023AE4">
        <w:rPr>
          <w:rFonts w:cs="Times New Roman"/>
          <w:color w:val="000000"/>
          <w:sz w:val="28"/>
          <w:szCs w:val="28"/>
        </w:rPr>
        <w:t xml:space="preserve">Инвестиции играют одну из ключевых ролей в экономике </w:t>
      </w:r>
      <w:proofErr w:type="spellStart"/>
      <w:r w:rsidRPr="00023AE4">
        <w:rPr>
          <w:rFonts w:cs="Times New Roman"/>
          <w:sz w:val="28"/>
          <w:szCs w:val="28"/>
        </w:rPr>
        <w:t>Новоалександровского</w:t>
      </w:r>
      <w:proofErr w:type="spellEnd"/>
      <w:r w:rsidRPr="00023AE4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муниципального</w:t>
      </w:r>
      <w:r w:rsidRPr="00023AE4">
        <w:rPr>
          <w:rFonts w:cs="Times New Roman"/>
          <w:color w:val="000000"/>
          <w:sz w:val="28"/>
          <w:szCs w:val="28"/>
        </w:rPr>
        <w:t xml:space="preserve"> округа, обеспечивая воспроизводство основных фондов и повышение конкурентного преимущества территории.</w:t>
      </w:r>
    </w:p>
    <w:p w:rsidR="00927013" w:rsidRPr="0036394E" w:rsidRDefault="00927013" w:rsidP="00927013">
      <w:pPr>
        <w:widowControl w:val="0"/>
        <w:ind w:firstLine="567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36394E">
        <w:rPr>
          <w:rFonts w:eastAsia="Arial Unicode MS"/>
          <w:kern w:val="1"/>
          <w:sz w:val="28"/>
          <w:szCs w:val="28"/>
          <w:lang w:eastAsia="hi-IN" w:bidi="hi-IN"/>
        </w:rPr>
        <w:t xml:space="preserve">По крупным и средним предприятиям, представляющим статистическую отчетность в </w:t>
      </w:r>
      <w:proofErr w:type="spellStart"/>
      <w:r w:rsidRPr="0036394E">
        <w:rPr>
          <w:rFonts w:eastAsia="Arial Unicode MS"/>
          <w:kern w:val="1"/>
          <w:sz w:val="28"/>
          <w:szCs w:val="28"/>
          <w:lang w:eastAsia="hi-IN" w:bidi="hi-IN"/>
        </w:rPr>
        <w:t>Северо</w:t>
      </w:r>
      <w:proofErr w:type="spellEnd"/>
      <w:r w:rsidRPr="0036394E">
        <w:rPr>
          <w:rFonts w:eastAsia="Arial Unicode MS"/>
          <w:kern w:val="1"/>
          <w:sz w:val="28"/>
          <w:szCs w:val="28"/>
          <w:lang w:eastAsia="hi-IN" w:bidi="hi-IN"/>
        </w:rPr>
        <w:t xml:space="preserve"> – </w:t>
      </w:r>
      <w:proofErr w:type="spellStart"/>
      <w:r w:rsidRPr="0036394E">
        <w:rPr>
          <w:rFonts w:eastAsia="Arial Unicode MS"/>
          <w:kern w:val="1"/>
          <w:sz w:val="28"/>
          <w:szCs w:val="28"/>
          <w:lang w:eastAsia="hi-IN" w:bidi="hi-IN"/>
        </w:rPr>
        <w:t>Кавказстат</w:t>
      </w:r>
      <w:proofErr w:type="spellEnd"/>
      <w:r w:rsidRPr="0036394E">
        <w:rPr>
          <w:rFonts w:eastAsia="Arial Unicode MS"/>
          <w:kern w:val="1"/>
          <w:sz w:val="28"/>
          <w:szCs w:val="28"/>
          <w:lang w:eastAsia="hi-IN" w:bidi="hi-IN"/>
        </w:rPr>
        <w:t>, объём инвестиций в основной капитал по крупным и средним предприятиям за январь - декабрь 2022 года по городскому округу составил 2015,1 млн. рублей, что меньше объема соответствующего периода 2021 года на 1228,2 млн. рублей (2021 г. – 3243,3 млн. рублей).</w:t>
      </w:r>
    </w:p>
    <w:p w:rsidR="00927013" w:rsidRPr="0036394E" w:rsidRDefault="00927013" w:rsidP="00927013">
      <w:pPr>
        <w:widowControl w:val="0"/>
        <w:ind w:firstLine="567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36394E">
        <w:rPr>
          <w:rFonts w:eastAsia="Arial Unicode MS"/>
          <w:kern w:val="1"/>
          <w:sz w:val="28"/>
          <w:szCs w:val="28"/>
          <w:lang w:eastAsia="hi-IN" w:bidi="hi-IN"/>
        </w:rPr>
        <w:lastRenderedPageBreak/>
        <w:t>Инвестиции вложены на:</w:t>
      </w:r>
    </w:p>
    <w:p w:rsidR="00927013" w:rsidRPr="0036394E" w:rsidRDefault="00927013" w:rsidP="00927013">
      <w:pPr>
        <w:widowControl w:val="0"/>
        <w:ind w:firstLine="567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36394E">
        <w:rPr>
          <w:rFonts w:eastAsia="Arial Unicode MS"/>
          <w:kern w:val="1"/>
          <w:sz w:val="28"/>
          <w:szCs w:val="28"/>
          <w:lang w:eastAsia="hi-IN" w:bidi="hi-IN"/>
        </w:rPr>
        <w:t>- строительство зданий и сооружений – 416,1 млн. руб.;</w:t>
      </w:r>
    </w:p>
    <w:p w:rsidR="00927013" w:rsidRPr="0036394E" w:rsidRDefault="00927013" w:rsidP="00927013">
      <w:pPr>
        <w:widowControl w:val="0"/>
        <w:ind w:firstLine="567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36394E">
        <w:rPr>
          <w:rFonts w:eastAsia="Arial Unicode MS"/>
          <w:kern w:val="1"/>
          <w:sz w:val="28"/>
          <w:szCs w:val="28"/>
          <w:lang w:eastAsia="hi-IN" w:bidi="hi-IN"/>
        </w:rPr>
        <w:t>- приобретение машин, оборудования, включая хозяйственный инвентарь – 1429,4 млн. руб.;</w:t>
      </w:r>
    </w:p>
    <w:p w:rsidR="00927013" w:rsidRPr="0036394E" w:rsidRDefault="00927013" w:rsidP="00927013">
      <w:pPr>
        <w:widowControl w:val="0"/>
        <w:ind w:firstLine="567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36394E">
        <w:rPr>
          <w:rFonts w:eastAsia="Arial Unicode MS"/>
          <w:kern w:val="1"/>
          <w:sz w:val="28"/>
          <w:szCs w:val="28"/>
          <w:lang w:eastAsia="hi-IN" w:bidi="hi-IN"/>
        </w:rPr>
        <w:t>- прочее – 151,6 млн. рублей.</w:t>
      </w:r>
    </w:p>
    <w:p w:rsidR="00927013" w:rsidRPr="0036394E" w:rsidRDefault="00927013" w:rsidP="00927013">
      <w:pPr>
        <w:widowControl w:val="0"/>
        <w:ind w:firstLine="567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36394E">
        <w:rPr>
          <w:rFonts w:eastAsia="Arial Unicode MS"/>
          <w:kern w:val="1"/>
          <w:sz w:val="28"/>
          <w:szCs w:val="28"/>
          <w:lang w:eastAsia="hi-IN" w:bidi="hi-IN"/>
        </w:rPr>
        <w:t>Источники финансирования инвестиций в основной капитал по крупным и средним предприятиям:</w:t>
      </w:r>
    </w:p>
    <w:p w:rsidR="00927013" w:rsidRPr="0036394E" w:rsidRDefault="00927013" w:rsidP="00927013">
      <w:pPr>
        <w:widowControl w:val="0"/>
        <w:ind w:firstLine="567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36394E">
        <w:rPr>
          <w:rFonts w:eastAsia="Arial Unicode MS"/>
          <w:kern w:val="1"/>
          <w:sz w:val="28"/>
          <w:szCs w:val="28"/>
          <w:lang w:eastAsia="hi-IN" w:bidi="hi-IN"/>
        </w:rPr>
        <w:t>- собственные средства предприятий – 1817,6 млн. руб.;</w:t>
      </w:r>
    </w:p>
    <w:p w:rsidR="00927013" w:rsidRPr="0036394E" w:rsidRDefault="00927013" w:rsidP="00927013">
      <w:pPr>
        <w:widowControl w:val="0"/>
        <w:ind w:firstLine="567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36394E">
        <w:rPr>
          <w:rFonts w:eastAsia="Arial Unicode MS"/>
          <w:kern w:val="1"/>
          <w:sz w:val="28"/>
          <w:szCs w:val="28"/>
          <w:lang w:eastAsia="hi-IN" w:bidi="hi-IN"/>
        </w:rPr>
        <w:t>- привлеченные средства – 197,5 млн. руб., из них: бюджетные средства – 60,6 млн. рублей.</w:t>
      </w:r>
    </w:p>
    <w:p w:rsidR="00927013" w:rsidRPr="00223891" w:rsidRDefault="00927013" w:rsidP="00927013">
      <w:pPr>
        <w:pStyle w:val="a9"/>
        <w:ind w:firstLine="567"/>
        <w:jc w:val="both"/>
        <w:rPr>
          <w:rFonts w:cs="Times New Roman"/>
          <w:sz w:val="28"/>
          <w:szCs w:val="28"/>
        </w:rPr>
      </w:pPr>
      <w:r w:rsidRPr="00223891">
        <w:rPr>
          <w:rFonts w:cs="Times New Roman"/>
          <w:sz w:val="28"/>
          <w:szCs w:val="28"/>
        </w:rPr>
        <w:t xml:space="preserve">По данным </w:t>
      </w:r>
      <w:proofErr w:type="spellStart"/>
      <w:r w:rsidRPr="00223891">
        <w:rPr>
          <w:rFonts w:cs="Times New Roman"/>
          <w:sz w:val="28"/>
          <w:szCs w:val="28"/>
        </w:rPr>
        <w:t>Северо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223891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Кавказстата</w:t>
      </w:r>
      <w:proofErr w:type="spellEnd"/>
      <w:r>
        <w:rPr>
          <w:rFonts w:cs="Times New Roman"/>
          <w:sz w:val="28"/>
          <w:szCs w:val="28"/>
        </w:rPr>
        <w:t>, по итогам 2022 года</w:t>
      </w:r>
      <w:r w:rsidRPr="00223891">
        <w:rPr>
          <w:rFonts w:cs="Times New Roman"/>
          <w:sz w:val="28"/>
          <w:szCs w:val="28"/>
        </w:rPr>
        <w:t xml:space="preserve"> городской округ по объёму инвестиций в основной капитал (по крупным и средним организациям), занял 14 место </w:t>
      </w:r>
      <w:r>
        <w:rPr>
          <w:rFonts w:cs="Times New Roman"/>
          <w:sz w:val="28"/>
          <w:szCs w:val="28"/>
        </w:rPr>
        <w:t>среди 32 городских и муниципальных округов Ставропольского края</w:t>
      </w:r>
      <w:r w:rsidRPr="00223891">
        <w:rPr>
          <w:rFonts w:cs="Times New Roman"/>
          <w:sz w:val="28"/>
          <w:szCs w:val="28"/>
        </w:rPr>
        <w:t>, в 2021 году - 13 место.</w:t>
      </w:r>
    </w:p>
    <w:p w:rsidR="00927013" w:rsidRPr="007F4C3A" w:rsidRDefault="00927013" w:rsidP="00927013">
      <w:pPr>
        <w:pStyle w:val="31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январь – сентябрь 2023 года п</w:t>
      </w:r>
      <w:r w:rsidRPr="007F4C3A">
        <w:rPr>
          <w:sz w:val="28"/>
          <w:szCs w:val="28"/>
        </w:rPr>
        <w:t xml:space="preserve">о крупным и средним организациям, представляющим статистическую отчетность в </w:t>
      </w:r>
      <w:proofErr w:type="spellStart"/>
      <w:r w:rsidRPr="007F4C3A">
        <w:rPr>
          <w:sz w:val="28"/>
          <w:szCs w:val="28"/>
        </w:rPr>
        <w:t>Северо</w:t>
      </w:r>
      <w:proofErr w:type="spellEnd"/>
      <w:r w:rsidRPr="007F4C3A">
        <w:rPr>
          <w:sz w:val="28"/>
          <w:szCs w:val="28"/>
        </w:rPr>
        <w:t xml:space="preserve"> - </w:t>
      </w:r>
      <w:proofErr w:type="spellStart"/>
      <w:r w:rsidRPr="007F4C3A">
        <w:rPr>
          <w:sz w:val="28"/>
          <w:szCs w:val="28"/>
        </w:rPr>
        <w:t>Кавказстат</w:t>
      </w:r>
      <w:proofErr w:type="spellEnd"/>
      <w:r w:rsidRPr="007F4C3A">
        <w:rPr>
          <w:sz w:val="28"/>
          <w:szCs w:val="28"/>
        </w:rPr>
        <w:t xml:space="preserve">, объем инвестиций в основной капитал составил </w:t>
      </w:r>
      <w:r>
        <w:rPr>
          <w:sz w:val="28"/>
          <w:szCs w:val="28"/>
        </w:rPr>
        <w:t>2034,6</w:t>
      </w:r>
      <w:r w:rsidRPr="007F4C3A">
        <w:rPr>
          <w:sz w:val="28"/>
          <w:szCs w:val="28"/>
        </w:rPr>
        <w:t xml:space="preserve"> млн. рублей, что на </w:t>
      </w:r>
      <w:r>
        <w:rPr>
          <w:sz w:val="28"/>
          <w:szCs w:val="28"/>
        </w:rPr>
        <w:t>746,7</w:t>
      </w:r>
      <w:r w:rsidRPr="007F4C3A">
        <w:rPr>
          <w:sz w:val="28"/>
          <w:szCs w:val="28"/>
        </w:rPr>
        <w:t xml:space="preserve"> млн. рублей больше соответствующего периода прошлого года (9 мес. 2022г. - 1287,9 млн. руб.).</w:t>
      </w:r>
    </w:p>
    <w:p w:rsidR="00927013" w:rsidRDefault="00927013" w:rsidP="00927013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оценке на 2023 год </w:t>
      </w:r>
      <w:r w:rsidRPr="007211A6">
        <w:rPr>
          <w:rFonts w:ascii="Times New Roman" w:hAnsi="Times New Roman"/>
          <w:sz w:val="28"/>
          <w:szCs w:val="28"/>
        </w:rPr>
        <w:t xml:space="preserve">в экономику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211A6">
        <w:rPr>
          <w:rFonts w:ascii="Times New Roman" w:hAnsi="Times New Roman"/>
          <w:sz w:val="28"/>
          <w:szCs w:val="28"/>
        </w:rPr>
        <w:t xml:space="preserve"> округа планируется вложить инвестиций в основной капитал по крупным и средним предприятиям в сумме 3</w:t>
      </w:r>
      <w:r>
        <w:rPr>
          <w:rFonts w:ascii="Times New Roman" w:hAnsi="Times New Roman"/>
          <w:sz w:val="28"/>
          <w:szCs w:val="28"/>
        </w:rPr>
        <w:t>108,5</w:t>
      </w:r>
      <w:r w:rsidRPr="007211A6">
        <w:rPr>
          <w:rFonts w:ascii="Times New Roman" w:hAnsi="Times New Roman"/>
          <w:sz w:val="28"/>
          <w:szCs w:val="28"/>
        </w:rPr>
        <w:t xml:space="preserve"> млн. рублей. (202</w:t>
      </w:r>
      <w:r>
        <w:rPr>
          <w:rFonts w:ascii="Times New Roman" w:hAnsi="Times New Roman"/>
          <w:sz w:val="28"/>
          <w:szCs w:val="28"/>
        </w:rPr>
        <w:t>2</w:t>
      </w:r>
      <w:r w:rsidRPr="007211A6">
        <w:rPr>
          <w:rFonts w:ascii="Times New Roman" w:hAnsi="Times New Roman"/>
          <w:sz w:val="28"/>
          <w:szCs w:val="28"/>
        </w:rPr>
        <w:t xml:space="preserve"> г. – </w:t>
      </w:r>
      <w:r>
        <w:rPr>
          <w:rFonts w:ascii="Times New Roman" w:hAnsi="Times New Roman"/>
          <w:sz w:val="28"/>
          <w:szCs w:val="28"/>
        </w:rPr>
        <w:t>2015,1</w:t>
      </w:r>
      <w:r w:rsidRPr="007211A6">
        <w:rPr>
          <w:rFonts w:ascii="Times New Roman" w:hAnsi="Times New Roman"/>
          <w:sz w:val="28"/>
          <w:szCs w:val="28"/>
        </w:rPr>
        <w:t xml:space="preserve"> млн. руб.).</w:t>
      </w:r>
    </w:p>
    <w:p w:rsidR="00927013" w:rsidRDefault="00927013" w:rsidP="00927013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 на период до 2035 года проставлен согласно планируемых к реализации инвестиционных проектов на территории </w:t>
      </w:r>
      <w:proofErr w:type="spellStart"/>
      <w:r w:rsidRPr="006B37D9">
        <w:rPr>
          <w:rFonts w:ascii="Times New Roman" w:hAnsi="Times New Roman" w:cs="Times New Roman"/>
          <w:sz w:val="28"/>
          <w:szCs w:val="28"/>
        </w:rPr>
        <w:t>Новоалександровск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</w:p>
    <w:p w:rsidR="00927013" w:rsidRDefault="00927013" w:rsidP="00927013">
      <w:pPr>
        <w:pStyle w:val="ab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27013" w:rsidRPr="00F61C27" w:rsidRDefault="00927013" w:rsidP="0092701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61C27">
        <w:rPr>
          <w:rFonts w:ascii="Times New Roman" w:hAnsi="Times New Roman"/>
          <w:sz w:val="28"/>
          <w:szCs w:val="28"/>
        </w:rPr>
        <w:t xml:space="preserve">8. Труд и занятость </w:t>
      </w:r>
    </w:p>
    <w:p w:rsidR="00927013" w:rsidRDefault="00927013" w:rsidP="009270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217">
        <w:rPr>
          <w:rFonts w:ascii="Times New Roman" w:hAnsi="Times New Roman" w:cs="Times New Roman"/>
          <w:sz w:val="28"/>
          <w:szCs w:val="28"/>
        </w:rPr>
        <w:t xml:space="preserve">Раздел «Труд и занятость» заполнен по данным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Кавказстатом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>, Управлением</w:t>
      </w:r>
      <w:r w:rsidRPr="000C7217">
        <w:rPr>
          <w:rFonts w:ascii="Times New Roman" w:hAnsi="Times New Roman" w:cs="Times New Roman"/>
          <w:sz w:val="28"/>
          <w:szCs w:val="28"/>
        </w:rPr>
        <w:t xml:space="preserve"> труда и социальной защиты населения администрации </w:t>
      </w:r>
      <w:proofErr w:type="spellStart"/>
      <w:r w:rsidRPr="000C7217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0C7217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(далее- Управление труда и социальной защиты населения)</w:t>
      </w:r>
      <w:r>
        <w:rPr>
          <w:rFonts w:ascii="Times New Roman" w:hAnsi="Times New Roman" w:cs="Times New Roman"/>
          <w:sz w:val="28"/>
          <w:szCs w:val="28"/>
        </w:rPr>
        <w:t xml:space="preserve"> и территориальным</w:t>
      </w:r>
      <w:r w:rsidRPr="000C7217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C7217">
        <w:rPr>
          <w:rFonts w:ascii="Times New Roman" w:hAnsi="Times New Roman" w:cs="Times New Roman"/>
          <w:sz w:val="28"/>
          <w:szCs w:val="28"/>
        </w:rPr>
        <w:t xml:space="preserve"> занятости населения третьего уровня </w:t>
      </w:r>
      <w:proofErr w:type="spellStart"/>
      <w:r w:rsidRPr="000C7217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0C7217">
        <w:rPr>
          <w:rFonts w:ascii="Times New Roman" w:hAnsi="Times New Roman" w:cs="Times New Roman"/>
          <w:sz w:val="28"/>
          <w:szCs w:val="28"/>
        </w:rPr>
        <w:t xml:space="preserve"> муниципального округа ГКУ СЗН СК «Краевой кадровый центр»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C7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 w:rsidRPr="000C7217">
        <w:rPr>
          <w:rFonts w:ascii="Times New Roman" w:hAnsi="Times New Roman" w:cs="Times New Roman"/>
          <w:sz w:val="28"/>
          <w:szCs w:val="28"/>
        </w:rPr>
        <w:t>).</w:t>
      </w:r>
    </w:p>
    <w:p w:rsidR="00927013" w:rsidRDefault="00927013" w:rsidP="00927013">
      <w:pPr>
        <w:ind w:firstLine="567"/>
        <w:jc w:val="both"/>
        <w:rPr>
          <w:sz w:val="28"/>
          <w:szCs w:val="28"/>
        </w:rPr>
      </w:pPr>
      <w:r w:rsidRPr="000C7217">
        <w:rPr>
          <w:sz w:val="28"/>
          <w:szCs w:val="28"/>
        </w:rPr>
        <w:t xml:space="preserve">По данным Управления труда и социальной защиты населения в 2022 году среднегодовая численность </w:t>
      </w:r>
      <w:r w:rsidRPr="000C7217">
        <w:rPr>
          <w:sz w:val="28"/>
          <w:szCs w:val="28"/>
          <w:lang w:eastAsia="ru-RU"/>
        </w:rPr>
        <w:t xml:space="preserve">занятых в экономике (по данным баланса трудовых ресурсов) </w:t>
      </w:r>
      <w:r w:rsidRPr="000C7217">
        <w:rPr>
          <w:sz w:val="28"/>
          <w:szCs w:val="28"/>
        </w:rPr>
        <w:t xml:space="preserve">увеличилась на 0,1 тыс. человек и составила 19,38 тыс. человек (2021г. – 19,28 тыс. чел.). </w:t>
      </w:r>
      <w:r>
        <w:rPr>
          <w:sz w:val="28"/>
          <w:szCs w:val="28"/>
        </w:rPr>
        <w:t>В</w:t>
      </w:r>
      <w:r w:rsidRPr="000C7217">
        <w:rPr>
          <w:sz w:val="28"/>
          <w:szCs w:val="28"/>
        </w:rPr>
        <w:t xml:space="preserve"> 2023 году (оценка) численность занятых в экономике городского округа снизится к 2022 году на 0,1 тыс. человек и составит 19,28 тыс. человек.</w:t>
      </w:r>
    </w:p>
    <w:p w:rsidR="00927013" w:rsidRPr="00F61C27" w:rsidRDefault="00927013" w:rsidP="009270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последующие годы на период до 2035 года планируется снижение численности занятых в экономике </w:t>
      </w:r>
      <w:r w:rsidRPr="00F61C27">
        <w:rPr>
          <w:sz w:val="28"/>
          <w:szCs w:val="28"/>
        </w:rPr>
        <w:t xml:space="preserve">за счет депопуляции и оттока населения. Потери в указанной части населения носят долгосрочный характер, обусловленный снижением показателей рождаемости в 90-х годах прошлого </w:t>
      </w:r>
      <w:r w:rsidRPr="00F61C27">
        <w:rPr>
          <w:sz w:val="28"/>
          <w:szCs w:val="28"/>
        </w:rPr>
        <w:lastRenderedPageBreak/>
        <w:t xml:space="preserve">столетия, а также неблагоприятным сочетанием поколений на входе в трудоспособный возраст и на выходе из него. </w:t>
      </w:r>
    </w:p>
    <w:p w:rsidR="00927013" w:rsidRPr="00CB74AD" w:rsidRDefault="00927013" w:rsidP="0092701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B74AD">
        <w:rPr>
          <w:bCs/>
          <w:sz w:val="28"/>
          <w:szCs w:val="28"/>
        </w:rPr>
        <w:t xml:space="preserve">По данным </w:t>
      </w:r>
      <w:proofErr w:type="spellStart"/>
      <w:r w:rsidRPr="00CB74AD">
        <w:rPr>
          <w:bCs/>
          <w:sz w:val="28"/>
          <w:szCs w:val="28"/>
        </w:rPr>
        <w:t>Северо</w:t>
      </w:r>
      <w:proofErr w:type="spellEnd"/>
      <w:r w:rsidRPr="00CB74AD">
        <w:rPr>
          <w:bCs/>
          <w:sz w:val="28"/>
          <w:szCs w:val="28"/>
        </w:rPr>
        <w:t xml:space="preserve"> - </w:t>
      </w:r>
      <w:proofErr w:type="spellStart"/>
      <w:r w:rsidRPr="00CB74AD">
        <w:rPr>
          <w:bCs/>
          <w:sz w:val="28"/>
          <w:szCs w:val="28"/>
        </w:rPr>
        <w:t>Кавказстата</w:t>
      </w:r>
      <w:proofErr w:type="spellEnd"/>
      <w:r w:rsidRPr="00CB74AD">
        <w:rPr>
          <w:bCs/>
          <w:sz w:val="28"/>
          <w:szCs w:val="28"/>
        </w:rPr>
        <w:t xml:space="preserve"> среднесписочная численность работников организаций (без внешних совместителей) по крупным и средним организациям по городскому округу в 2022 году составила 8,6 тыс. чел. и снизилась к 2022 году на 1,2 %. По консервативному варианту Прогноза в плановом периоде 2022 - 2024 годы предусмотрено увеличение среднесписочной численности работников организаций до 8,7 тыс. чел., по базовому варианту Прогноза - до 8,8 тыс. человек.</w:t>
      </w:r>
    </w:p>
    <w:p w:rsidR="00927013" w:rsidRPr="00CB74AD" w:rsidRDefault="00927013" w:rsidP="00927013">
      <w:pPr>
        <w:ind w:firstLine="567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CB74AD">
        <w:rPr>
          <w:rFonts w:eastAsia="Arial Unicode MS" w:cs="Mangal"/>
          <w:kern w:val="1"/>
          <w:sz w:val="28"/>
          <w:szCs w:val="28"/>
          <w:lang w:eastAsia="hi-IN" w:bidi="hi-IN"/>
        </w:rPr>
        <w:t>Основным источником денежных доходов населения является заработная плата, пенсии, пособия, компенсационные выплаты.</w:t>
      </w:r>
    </w:p>
    <w:p w:rsidR="00927013" w:rsidRPr="00CB74AD" w:rsidRDefault="00927013" w:rsidP="00927013">
      <w:pPr>
        <w:tabs>
          <w:tab w:val="left" w:pos="0"/>
        </w:tabs>
        <w:ind w:firstLine="567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CB74AD">
        <w:rPr>
          <w:sz w:val="28"/>
          <w:szCs w:val="28"/>
        </w:rPr>
        <w:t>На протяжении нескольких лет в городском округе отсутствует задолженность по заработной плате работникам бюджетной сферы, по выплате пособий и пенсий.</w:t>
      </w:r>
    </w:p>
    <w:p w:rsidR="00927013" w:rsidRPr="00CB74AD" w:rsidRDefault="00927013" w:rsidP="00927013">
      <w:pPr>
        <w:widowControl w:val="0"/>
        <w:ind w:firstLine="567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CB74AD">
        <w:rPr>
          <w:rFonts w:eastAsia="Arial Unicode MS" w:cs="Mangal"/>
          <w:kern w:val="1"/>
          <w:sz w:val="28"/>
          <w:szCs w:val="28"/>
          <w:lang w:eastAsia="hi-IN" w:bidi="hi-IN"/>
        </w:rPr>
        <w:t>По итогам 2022 года фонд начисленной заработной платы по крупным и средним организациям городского округа увеличился к уровню 2021 года на 17,1% и составил 4326 млн. руб. (2021 г. – 3692,8 млн. руб.), среднемесячная заработная плата достигла 41315,1 рублей, темп роста – 117,5 % (2021 г. – 35156,8 рублей).</w:t>
      </w:r>
    </w:p>
    <w:p w:rsidR="00927013" w:rsidRPr="004A27F9" w:rsidRDefault="00927013" w:rsidP="00927013">
      <w:pPr>
        <w:pStyle w:val="310"/>
        <w:spacing w:after="0"/>
        <w:ind w:firstLine="567"/>
        <w:jc w:val="both"/>
        <w:rPr>
          <w:sz w:val="28"/>
          <w:szCs w:val="28"/>
        </w:rPr>
      </w:pPr>
      <w:r w:rsidRPr="004A27F9">
        <w:rPr>
          <w:sz w:val="28"/>
          <w:szCs w:val="28"/>
        </w:rPr>
        <w:t xml:space="preserve">За январь - </w:t>
      </w:r>
      <w:r>
        <w:rPr>
          <w:sz w:val="28"/>
          <w:szCs w:val="28"/>
        </w:rPr>
        <w:t>сентябрь</w:t>
      </w:r>
      <w:r w:rsidRPr="004A27F9">
        <w:rPr>
          <w:sz w:val="28"/>
          <w:szCs w:val="28"/>
        </w:rPr>
        <w:t xml:space="preserve"> 2023 года фонд начисленной заработной платы по крупным и средним организациям городского округа увеличился и составил </w:t>
      </w:r>
      <w:r>
        <w:rPr>
          <w:sz w:val="28"/>
          <w:szCs w:val="28"/>
        </w:rPr>
        <w:t>3320,2</w:t>
      </w:r>
      <w:r w:rsidRPr="004A27F9">
        <w:rPr>
          <w:sz w:val="28"/>
          <w:szCs w:val="28"/>
        </w:rPr>
        <w:t xml:space="preserve"> </w:t>
      </w:r>
      <w:r>
        <w:rPr>
          <w:sz w:val="28"/>
          <w:szCs w:val="28"/>
        </w:rPr>
        <w:t>млн.</w:t>
      </w:r>
      <w:r w:rsidRPr="004A27F9">
        <w:rPr>
          <w:sz w:val="28"/>
          <w:szCs w:val="28"/>
        </w:rPr>
        <w:t xml:space="preserve"> руб., увеличение к соответствующему периоду прошлого года составило </w:t>
      </w:r>
      <w:r>
        <w:rPr>
          <w:sz w:val="28"/>
          <w:szCs w:val="28"/>
        </w:rPr>
        <w:t>9,8</w:t>
      </w:r>
      <w:r w:rsidRPr="004A27F9">
        <w:rPr>
          <w:sz w:val="28"/>
          <w:szCs w:val="28"/>
        </w:rPr>
        <w:t xml:space="preserve"> % (</w:t>
      </w:r>
      <w:r>
        <w:rPr>
          <w:sz w:val="28"/>
          <w:szCs w:val="28"/>
        </w:rPr>
        <w:t>9 мес</w:t>
      </w:r>
      <w:r w:rsidRPr="004A27F9">
        <w:rPr>
          <w:sz w:val="28"/>
          <w:szCs w:val="28"/>
        </w:rPr>
        <w:t>. 2022</w:t>
      </w:r>
      <w:r>
        <w:rPr>
          <w:sz w:val="28"/>
          <w:szCs w:val="28"/>
        </w:rPr>
        <w:t xml:space="preserve"> </w:t>
      </w:r>
      <w:r w:rsidRPr="004A27F9">
        <w:rPr>
          <w:sz w:val="28"/>
          <w:szCs w:val="28"/>
        </w:rPr>
        <w:t xml:space="preserve">г. – </w:t>
      </w:r>
      <w:r>
        <w:rPr>
          <w:sz w:val="28"/>
          <w:szCs w:val="28"/>
        </w:rPr>
        <w:t>3025,2</w:t>
      </w:r>
      <w:r w:rsidRPr="004A27F9">
        <w:rPr>
          <w:sz w:val="28"/>
          <w:szCs w:val="28"/>
        </w:rPr>
        <w:t xml:space="preserve"> </w:t>
      </w:r>
      <w:r>
        <w:rPr>
          <w:sz w:val="28"/>
          <w:szCs w:val="28"/>
        </w:rPr>
        <w:t>млн</w:t>
      </w:r>
      <w:r w:rsidRPr="004A27F9">
        <w:rPr>
          <w:sz w:val="28"/>
          <w:szCs w:val="28"/>
        </w:rPr>
        <w:t xml:space="preserve">. руб.), среднемесячная заработная плата по </w:t>
      </w:r>
      <w:r>
        <w:rPr>
          <w:sz w:val="28"/>
          <w:szCs w:val="28"/>
        </w:rPr>
        <w:t>округу</w:t>
      </w:r>
      <w:r w:rsidRPr="004A27F9">
        <w:rPr>
          <w:sz w:val="28"/>
          <w:szCs w:val="28"/>
        </w:rPr>
        <w:t xml:space="preserve"> составила </w:t>
      </w:r>
      <w:r>
        <w:rPr>
          <w:sz w:val="28"/>
          <w:szCs w:val="28"/>
        </w:rPr>
        <w:t>43385,5</w:t>
      </w:r>
      <w:r w:rsidRPr="004A27F9">
        <w:rPr>
          <w:sz w:val="28"/>
          <w:szCs w:val="28"/>
        </w:rPr>
        <w:t xml:space="preserve"> рублей, темп роста – 11</w:t>
      </w:r>
      <w:r>
        <w:rPr>
          <w:sz w:val="28"/>
          <w:szCs w:val="28"/>
        </w:rPr>
        <w:t>0,8</w:t>
      </w:r>
      <w:r w:rsidRPr="004A27F9">
        <w:rPr>
          <w:sz w:val="28"/>
          <w:szCs w:val="28"/>
        </w:rPr>
        <w:t xml:space="preserve"> % (</w:t>
      </w:r>
      <w:r>
        <w:rPr>
          <w:sz w:val="28"/>
          <w:szCs w:val="28"/>
        </w:rPr>
        <w:t>9</w:t>
      </w:r>
      <w:r w:rsidRPr="004A27F9">
        <w:rPr>
          <w:sz w:val="28"/>
          <w:szCs w:val="28"/>
        </w:rPr>
        <w:t xml:space="preserve"> </w:t>
      </w:r>
      <w:r>
        <w:rPr>
          <w:sz w:val="28"/>
          <w:szCs w:val="28"/>
        </w:rPr>
        <w:t>мес</w:t>
      </w:r>
      <w:r w:rsidRPr="004A27F9">
        <w:rPr>
          <w:sz w:val="28"/>
          <w:szCs w:val="28"/>
        </w:rPr>
        <w:t>. 2022</w:t>
      </w:r>
      <w:r>
        <w:rPr>
          <w:sz w:val="28"/>
          <w:szCs w:val="28"/>
        </w:rPr>
        <w:t xml:space="preserve"> </w:t>
      </w:r>
      <w:r w:rsidRPr="004A27F9">
        <w:rPr>
          <w:sz w:val="28"/>
          <w:szCs w:val="28"/>
        </w:rPr>
        <w:t>г. – 3</w:t>
      </w:r>
      <w:r>
        <w:rPr>
          <w:sz w:val="28"/>
          <w:szCs w:val="28"/>
        </w:rPr>
        <w:t>9160,1</w:t>
      </w:r>
      <w:r w:rsidRPr="004A27F9">
        <w:rPr>
          <w:sz w:val="28"/>
          <w:szCs w:val="28"/>
        </w:rPr>
        <w:t xml:space="preserve"> руб.).</w:t>
      </w:r>
    </w:p>
    <w:p w:rsidR="00927013" w:rsidRDefault="00927013" w:rsidP="00927013">
      <w:pPr>
        <w:pStyle w:val="310"/>
        <w:spacing w:after="0"/>
        <w:ind w:firstLine="567"/>
        <w:jc w:val="both"/>
        <w:rPr>
          <w:rFonts w:cs="Times New Roman"/>
          <w:szCs w:val="28"/>
        </w:rPr>
      </w:pPr>
      <w:r w:rsidRPr="00DD29E8">
        <w:rPr>
          <w:rFonts w:cs="Times New Roman"/>
          <w:sz w:val="28"/>
          <w:szCs w:val="28"/>
        </w:rPr>
        <w:t xml:space="preserve">В оценке на 2023 год планируется увеличение фонда оплаты труда к 2022 году на </w:t>
      </w:r>
      <w:r>
        <w:rPr>
          <w:rFonts w:cs="Times New Roman"/>
          <w:sz w:val="28"/>
          <w:szCs w:val="28"/>
        </w:rPr>
        <w:t>4,7</w:t>
      </w:r>
      <w:r w:rsidRPr="00DD29E8">
        <w:rPr>
          <w:rFonts w:cs="Times New Roman"/>
          <w:sz w:val="28"/>
          <w:szCs w:val="28"/>
        </w:rPr>
        <w:t xml:space="preserve"> % и составит 4</w:t>
      </w:r>
      <w:r>
        <w:rPr>
          <w:rFonts w:cs="Times New Roman"/>
          <w:sz w:val="28"/>
          <w:szCs w:val="28"/>
        </w:rPr>
        <w:t>648,2</w:t>
      </w:r>
      <w:r w:rsidRPr="00DD29E8">
        <w:rPr>
          <w:rFonts w:cs="Times New Roman"/>
          <w:sz w:val="28"/>
          <w:szCs w:val="28"/>
        </w:rPr>
        <w:t xml:space="preserve"> млн. рублей, среднемесячная заработная плата достигнет 4</w:t>
      </w:r>
      <w:r>
        <w:rPr>
          <w:rFonts w:cs="Times New Roman"/>
          <w:sz w:val="28"/>
          <w:szCs w:val="28"/>
        </w:rPr>
        <w:t>5549,8 руб.</w:t>
      </w:r>
      <w:r w:rsidRPr="00DD29E8">
        <w:rPr>
          <w:rFonts w:cs="Times New Roman"/>
          <w:sz w:val="28"/>
          <w:szCs w:val="28"/>
        </w:rPr>
        <w:t>, темп роста – 1</w:t>
      </w:r>
      <w:r>
        <w:rPr>
          <w:rFonts w:cs="Times New Roman"/>
          <w:sz w:val="28"/>
          <w:szCs w:val="28"/>
        </w:rPr>
        <w:t>10,3</w:t>
      </w:r>
      <w:r w:rsidRPr="00DD29E8">
        <w:rPr>
          <w:rFonts w:cs="Times New Roman"/>
          <w:sz w:val="28"/>
          <w:szCs w:val="28"/>
        </w:rPr>
        <w:t xml:space="preserve"> %.</w:t>
      </w:r>
    </w:p>
    <w:p w:rsidR="00927013" w:rsidRPr="000334F7" w:rsidRDefault="00927013" w:rsidP="00927013">
      <w:pPr>
        <w:tabs>
          <w:tab w:val="left" w:pos="-3686"/>
        </w:tabs>
        <w:ind w:firstLine="567"/>
        <w:jc w:val="both"/>
        <w:rPr>
          <w:sz w:val="28"/>
          <w:szCs w:val="28"/>
        </w:rPr>
      </w:pPr>
      <w:r w:rsidRPr="000334F7">
        <w:rPr>
          <w:sz w:val="28"/>
          <w:szCs w:val="28"/>
        </w:rPr>
        <w:t>В 2035 году фонд начисленной заработной платы по крупным и средним предприятиям по консервативному варианту планируется в сумме 6670,56 млн. рублей, по базовому варианту – 7196,43 млн. рублей, по целевому варианту -7308,37 млн. рублей, темп роста к 2023 году составит 1</w:t>
      </w:r>
      <w:r>
        <w:rPr>
          <w:sz w:val="28"/>
          <w:szCs w:val="28"/>
        </w:rPr>
        <w:t>43,5</w:t>
      </w:r>
      <w:r w:rsidRPr="000334F7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, 154,8% </w:t>
      </w:r>
      <w:r w:rsidRPr="000334F7">
        <w:rPr>
          <w:sz w:val="28"/>
          <w:szCs w:val="28"/>
        </w:rPr>
        <w:t>и 1</w:t>
      </w:r>
      <w:r>
        <w:rPr>
          <w:sz w:val="28"/>
          <w:szCs w:val="28"/>
        </w:rPr>
        <w:t>57,2</w:t>
      </w:r>
      <w:r w:rsidRPr="000334F7">
        <w:rPr>
          <w:sz w:val="28"/>
          <w:szCs w:val="28"/>
        </w:rPr>
        <w:t xml:space="preserve"> % соответственно. Среднемесячная заработная плата достигнет: по консервативному варианту </w:t>
      </w:r>
      <w:r>
        <w:rPr>
          <w:sz w:val="28"/>
          <w:szCs w:val="28"/>
        </w:rPr>
        <w:t>-</w:t>
      </w:r>
      <w:r w:rsidRPr="000334F7">
        <w:rPr>
          <w:sz w:val="28"/>
          <w:szCs w:val="28"/>
        </w:rPr>
        <w:t xml:space="preserve"> 6</w:t>
      </w:r>
      <w:r>
        <w:rPr>
          <w:sz w:val="28"/>
          <w:szCs w:val="28"/>
        </w:rPr>
        <w:t>2935,81</w:t>
      </w:r>
      <w:r w:rsidRPr="000334F7">
        <w:rPr>
          <w:sz w:val="28"/>
          <w:szCs w:val="28"/>
        </w:rPr>
        <w:t xml:space="preserve"> рублей, по базовому </w:t>
      </w:r>
      <w:r>
        <w:rPr>
          <w:sz w:val="28"/>
          <w:szCs w:val="28"/>
        </w:rPr>
        <w:t>-</w:t>
      </w:r>
      <w:r w:rsidRPr="000334F7">
        <w:rPr>
          <w:sz w:val="28"/>
          <w:szCs w:val="28"/>
        </w:rPr>
        <w:t xml:space="preserve"> </w:t>
      </w:r>
      <w:r>
        <w:rPr>
          <w:sz w:val="28"/>
          <w:szCs w:val="28"/>
        </w:rPr>
        <w:t>67890,44</w:t>
      </w:r>
      <w:r w:rsidRPr="000334F7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и целевому варианту - 68021,89 рублей.</w:t>
      </w:r>
    </w:p>
    <w:p w:rsidR="00927013" w:rsidRPr="00826C4C" w:rsidRDefault="00927013" w:rsidP="00927013">
      <w:pPr>
        <w:ind w:firstLine="567"/>
        <w:jc w:val="both"/>
        <w:rPr>
          <w:sz w:val="28"/>
          <w:szCs w:val="28"/>
        </w:rPr>
      </w:pPr>
      <w:r w:rsidRPr="00FF43BA">
        <w:rPr>
          <w:color w:val="000000"/>
          <w:sz w:val="28"/>
          <w:szCs w:val="28"/>
          <w:lang w:eastAsia="ru-RU"/>
        </w:rPr>
        <w:t>П</w:t>
      </w:r>
      <w:r w:rsidRPr="00FF43BA">
        <w:rPr>
          <w:sz w:val="28"/>
          <w:szCs w:val="28"/>
        </w:rPr>
        <w:t xml:space="preserve">о данным </w:t>
      </w:r>
      <w:r>
        <w:rPr>
          <w:sz w:val="28"/>
          <w:szCs w:val="28"/>
        </w:rPr>
        <w:t>центра занятости населения</w:t>
      </w:r>
      <w:r w:rsidRPr="00FF43BA">
        <w:rPr>
          <w:sz w:val="28"/>
          <w:szCs w:val="28"/>
        </w:rPr>
        <w:t xml:space="preserve"> </w:t>
      </w:r>
      <w:r w:rsidRPr="00FF43BA">
        <w:rPr>
          <w:kern w:val="1"/>
          <w:sz w:val="28"/>
          <w:szCs w:val="28"/>
        </w:rPr>
        <w:t>в</w:t>
      </w:r>
      <w:r w:rsidRPr="00FF43BA">
        <w:rPr>
          <w:sz w:val="28"/>
          <w:szCs w:val="28"/>
        </w:rPr>
        <w:t xml:space="preserve"> 2022 году</w:t>
      </w:r>
      <w:r w:rsidRPr="00FF43BA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уровень безработицы к экономически - активному населению составил 0,5 %, что на 0,3% ниже уровня 2021 года (2021г. – 0,8 %) и ниже </w:t>
      </w:r>
      <w:proofErr w:type="spellStart"/>
      <w:r w:rsidRPr="00FF43BA">
        <w:rPr>
          <w:rFonts w:eastAsia="Arial Unicode MS" w:cs="Mangal"/>
          <w:kern w:val="1"/>
          <w:sz w:val="28"/>
          <w:szCs w:val="28"/>
          <w:lang w:eastAsia="hi-IN" w:bidi="hi-IN"/>
        </w:rPr>
        <w:t>среднекраевого</w:t>
      </w:r>
      <w:proofErr w:type="spellEnd"/>
      <w:r w:rsidRPr="00FF43BA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на 0,1 %, по Ставропольскому краю - 0,6 % (2021г. - 0,9 %).</w:t>
      </w:r>
      <w:r w:rsidRPr="002421B1">
        <w:rPr>
          <w:szCs w:val="28"/>
        </w:rPr>
        <w:t xml:space="preserve"> </w:t>
      </w:r>
      <w:r>
        <w:rPr>
          <w:sz w:val="28"/>
          <w:szCs w:val="28"/>
        </w:rPr>
        <w:t>На протяжении 11 месяцев 2023 года уровень зарегистрированной безработицы наблюдается от 0,4%, до 0.6% (11 мес. 2022г. - 0,4%). Увеличение</w:t>
      </w:r>
      <w:r w:rsidRPr="00826C4C">
        <w:rPr>
          <w:sz w:val="28"/>
          <w:szCs w:val="28"/>
        </w:rPr>
        <w:t xml:space="preserve"> </w:t>
      </w:r>
      <w:r>
        <w:rPr>
          <w:sz w:val="28"/>
          <w:szCs w:val="28"/>
        </w:rPr>
        <w:t>безработицы наблюдается в ноябре 2023 года, в связи с приостановкой деятельности ООО СХП «</w:t>
      </w:r>
      <w:proofErr w:type="spellStart"/>
      <w:r>
        <w:rPr>
          <w:sz w:val="28"/>
          <w:szCs w:val="28"/>
        </w:rPr>
        <w:t>Югроспром</w:t>
      </w:r>
      <w:proofErr w:type="spellEnd"/>
      <w:r>
        <w:rPr>
          <w:sz w:val="28"/>
          <w:szCs w:val="28"/>
        </w:rPr>
        <w:t xml:space="preserve">». Ключевой проблемой 2023 </w:t>
      </w:r>
      <w:r w:rsidRPr="00826C4C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826C4C">
        <w:rPr>
          <w:sz w:val="28"/>
          <w:szCs w:val="28"/>
        </w:rPr>
        <w:t xml:space="preserve"> для рынка труда – острая нехватка квалифицированных кадров. Косвенно об этой проблеме свидетельствует рекордно низкий уровень безработицы.</w:t>
      </w:r>
      <w:r>
        <w:rPr>
          <w:sz w:val="28"/>
          <w:szCs w:val="28"/>
        </w:rPr>
        <w:t xml:space="preserve"> Об этом так же говорит показатель - </w:t>
      </w:r>
      <w:r>
        <w:rPr>
          <w:sz w:val="28"/>
          <w:szCs w:val="28"/>
        </w:rPr>
        <w:lastRenderedPageBreak/>
        <w:t>коэффициент напряженности на рынке труда – 0,22 (3,5 вакансии на 1 зарегистрированного безработного).</w:t>
      </w:r>
    </w:p>
    <w:p w:rsidR="00927013" w:rsidRPr="002421B1" w:rsidRDefault="00927013" w:rsidP="00927013">
      <w:pPr>
        <w:ind w:firstLine="567"/>
        <w:contextualSpacing/>
        <w:jc w:val="both"/>
        <w:rPr>
          <w:sz w:val="28"/>
          <w:szCs w:val="28"/>
        </w:rPr>
      </w:pPr>
      <w:r w:rsidRPr="002421B1">
        <w:rPr>
          <w:sz w:val="28"/>
          <w:szCs w:val="28"/>
        </w:rPr>
        <w:t>В оценке на 2023 год</w:t>
      </w:r>
      <w:r w:rsidRPr="002421B1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</w:t>
      </w:r>
      <w:r w:rsidRPr="00FF43BA">
        <w:rPr>
          <w:rFonts w:eastAsia="Arial Unicode MS" w:cs="Mangal"/>
          <w:kern w:val="1"/>
          <w:sz w:val="28"/>
          <w:szCs w:val="28"/>
          <w:lang w:eastAsia="hi-IN" w:bidi="hi-IN"/>
        </w:rPr>
        <w:t>уровень безработицы к экономически - активному населению</w:t>
      </w:r>
      <w:r w:rsidRPr="002421B1">
        <w:rPr>
          <w:sz w:val="28"/>
          <w:szCs w:val="28"/>
        </w:rPr>
        <w:t xml:space="preserve"> планируется на уровне </w:t>
      </w:r>
      <w:r>
        <w:rPr>
          <w:sz w:val="28"/>
          <w:szCs w:val="28"/>
        </w:rPr>
        <w:t>2022 года (</w:t>
      </w:r>
      <w:r w:rsidRPr="002421B1">
        <w:rPr>
          <w:sz w:val="28"/>
          <w:szCs w:val="28"/>
        </w:rPr>
        <w:t>0,5 %</w:t>
      </w:r>
      <w:r>
        <w:rPr>
          <w:sz w:val="28"/>
          <w:szCs w:val="28"/>
        </w:rPr>
        <w:t>)</w:t>
      </w:r>
      <w:r w:rsidRPr="002421B1">
        <w:rPr>
          <w:sz w:val="28"/>
          <w:szCs w:val="28"/>
        </w:rPr>
        <w:t>.</w:t>
      </w:r>
    </w:p>
    <w:p w:rsidR="00927013" w:rsidRDefault="00927013" w:rsidP="009270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зарегистрированной безработицы в последующие годы прогнозируется стабильным, в связи с трудоустройством безработных граждан на имеющиеся вакансии и самостоятельно и во исполнении нормы Федерального Закона «О занятости населения Российской Федерации», а так же предоставления работодателями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муниципального округа сведений о потребности в работниках, в связи с чем, будут увеличены вакансии. Граждане трудоустраиваются самостоятельно до признания их безработными, а также за пределами Ставропольского края. </w:t>
      </w:r>
    </w:p>
    <w:p w:rsidR="00927013" w:rsidRPr="00F61C27" w:rsidRDefault="00927013" w:rsidP="00927013">
      <w:pPr>
        <w:ind w:firstLine="567"/>
        <w:jc w:val="both"/>
        <w:rPr>
          <w:sz w:val="28"/>
          <w:szCs w:val="28"/>
        </w:rPr>
      </w:pPr>
    </w:p>
    <w:p w:rsidR="00927013" w:rsidRPr="00F61C27" w:rsidRDefault="00927013" w:rsidP="00927013">
      <w:pPr>
        <w:pStyle w:val="a8"/>
        <w:rPr>
          <w:rFonts w:ascii="Times New Roman" w:hAnsi="Times New Roman"/>
          <w:sz w:val="28"/>
          <w:szCs w:val="28"/>
        </w:rPr>
      </w:pPr>
      <w:r w:rsidRPr="00F61C27">
        <w:rPr>
          <w:rFonts w:ascii="Times New Roman" w:hAnsi="Times New Roman"/>
          <w:sz w:val="28"/>
          <w:szCs w:val="28"/>
        </w:rPr>
        <w:t>9.Развитие социальной сферы</w:t>
      </w:r>
    </w:p>
    <w:p w:rsidR="00927013" w:rsidRPr="00B249A6" w:rsidRDefault="00927013" w:rsidP="00927013">
      <w:pPr>
        <w:ind w:firstLine="567"/>
        <w:contextualSpacing/>
        <w:jc w:val="both"/>
        <w:rPr>
          <w:sz w:val="28"/>
          <w:szCs w:val="28"/>
        </w:rPr>
      </w:pPr>
      <w:r w:rsidRPr="00B249A6">
        <w:rPr>
          <w:sz w:val="28"/>
          <w:szCs w:val="28"/>
        </w:rPr>
        <w:t>Раздел «Развитие социальной сферы» заполнен по предоставленным данным управления</w:t>
      </w:r>
      <w:r w:rsidRPr="00B249A6">
        <w:rPr>
          <w:color w:val="FF0000"/>
          <w:sz w:val="28"/>
          <w:szCs w:val="28"/>
        </w:rPr>
        <w:t xml:space="preserve"> </w:t>
      </w:r>
      <w:r w:rsidRPr="00B249A6">
        <w:rPr>
          <w:sz w:val="28"/>
          <w:szCs w:val="28"/>
        </w:rPr>
        <w:t xml:space="preserve">образования, комитета по физической культуре и спорту администрации </w:t>
      </w:r>
      <w:proofErr w:type="spellStart"/>
      <w:r w:rsidRPr="00B249A6">
        <w:rPr>
          <w:sz w:val="28"/>
          <w:szCs w:val="28"/>
        </w:rPr>
        <w:t>Новоалександровского</w:t>
      </w:r>
      <w:proofErr w:type="spellEnd"/>
      <w:r w:rsidRPr="00B249A6">
        <w:rPr>
          <w:sz w:val="28"/>
          <w:szCs w:val="28"/>
        </w:rPr>
        <w:t xml:space="preserve"> муниципального округа Ставропольского края и ГБУЗ СК «Новоалександровская районная больница».</w:t>
      </w:r>
    </w:p>
    <w:p w:rsidR="00927013" w:rsidRDefault="00927013" w:rsidP="00927013">
      <w:pPr>
        <w:ind w:firstLine="567"/>
        <w:jc w:val="both"/>
        <w:rPr>
          <w:sz w:val="28"/>
          <w:szCs w:val="28"/>
        </w:rPr>
      </w:pPr>
      <w:r w:rsidRPr="00B249A6">
        <w:rPr>
          <w:sz w:val="28"/>
          <w:szCs w:val="28"/>
        </w:rPr>
        <w:t xml:space="preserve">Сеть образовательных организаций </w:t>
      </w:r>
      <w:proofErr w:type="spellStart"/>
      <w:r w:rsidRPr="00B249A6">
        <w:rPr>
          <w:sz w:val="28"/>
          <w:szCs w:val="28"/>
        </w:rPr>
        <w:t>Новоалександровского</w:t>
      </w:r>
      <w:proofErr w:type="spellEnd"/>
      <w:r w:rsidRPr="00B249A6">
        <w:rPr>
          <w:sz w:val="28"/>
          <w:szCs w:val="28"/>
        </w:rPr>
        <w:t xml:space="preserve"> муниципального округа Ставропольского края представлена 36 дошкольными образовательными организациями (далее - ДОУ). Проектная мощность по дошкольным организациям составляет 3055 мест.</w:t>
      </w:r>
    </w:p>
    <w:p w:rsidR="00927013" w:rsidRDefault="00927013" w:rsidP="009270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Pr="00E8724E">
        <w:rPr>
          <w:sz w:val="28"/>
          <w:szCs w:val="28"/>
        </w:rPr>
        <w:t xml:space="preserve"> году численность дет</w:t>
      </w:r>
      <w:r>
        <w:rPr>
          <w:sz w:val="28"/>
          <w:szCs w:val="28"/>
        </w:rPr>
        <w:t>ей в ДОУ составила 2434 человек</w:t>
      </w:r>
      <w:r w:rsidRPr="00E8724E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E8724E">
        <w:rPr>
          <w:sz w:val="28"/>
          <w:szCs w:val="28"/>
        </w:rPr>
        <w:t xml:space="preserve"> оценке 202</w:t>
      </w:r>
      <w:r>
        <w:rPr>
          <w:sz w:val="28"/>
          <w:szCs w:val="28"/>
        </w:rPr>
        <w:t>3</w:t>
      </w:r>
      <w:r w:rsidRPr="00E8724E">
        <w:rPr>
          <w:sz w:val="28"/>
          <w:szCs w:val="28"/>
        </w:rPr>
        <w:t xml:space="preserve"> года данный показат</w:t>
      </w:r>
      <w:r>
        <w:rPr>
          <w:sz w:val="28"/>
          <w:szCs w:val="28"/>
        </w:rPr>
        <w:t>ель планируется на уровне - 2261</w:t>
      </w:r>
      <w:r w:rsidRPr="00E8724E">
        <w:rPr>
          <w:sz w:val="28"/>
          <w:szCs w:val="28"/>
        </w:rPr>
        <w:t xml:space="preserve"> чел</w:t>
      </w:r>
      <w:r>
        <w:rPr>
          <w:sz w:val="28"/>
          <w:szCs w:val="28"/>
        </w:rPr>
        <w:t>овек</w:t>
      </w:r>
      <w:r w:rsidRPr="00E8724E">
        <w:rPr>
          <w:sz w:val="28"/>
          <w:szCs w:val="28"/>
        </w:rPr>
        <w:t>, причина уменьшения количества детей в возрасте 1</w:t>
      </w:r>
      <w:r>
        <w:rPr>
          <w:sz w:val="28"/>
          <w:szCs w:val="28"/>
        </w:rPr>
        <w:t xml:space="preserve"> </w:t>
      </w:r>
      <w:r w:rsidRPr="00E8724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8724E">
        <w:rPr>
          <w:sz w:val="28"/>
          <w:szCs w:val="28"/>
        </w:rPr>
        <w:t>6 лет связана с увеличением количества детей в возрасте 6</w:t>
      </w:r>
      <w:r>
        <w:rPr>
          <w:sz w:val="28"/>
          <w:szCs w:val="28"/>
        </w:rPr>
        <w:t xml:space="preserve"> </w:t>
      </w:r>
      <w:r w:rsidRPr="00E8724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8724E">
        <w:rPr>
          <w:sz w:val="28"/>
          <w:szCs w:val="28"/>
        </w:rPr>
        <w:t xml:space="preserve">7 лет, получающих дошкольную образовательную услугу по их содержанию в муниципальных образовательных </w:t>
      </w:r>
      <w:r>
        <w:rPr>
          <w:sz w:val="28"/>
          <w:szCs w:val="28"/>
        </w:rPr>
        <w:t>организациях. В прогнозе на 2024</w:t>
      </w:r>
      <w:r w:rsidRPr="00E8724E">
        <w:rPr>
          <w:sz w:val="28"/>
          <w:szCs w:val="28"/>
        </w:rPr>
        <w:t xml:space="preserve"> год по консерватив</w:t>
      </w:r>
      <w:r>
        <w:rPr>
          <w:sz w:val="28"/>
          <w:szCs w:val="28"/>
        </w:rPr>
        <w:t>ному варианту планируется - 2300</w:t>
      </w:r>
      <w:r w:rsidRPr="00E8724E">
        <w:rPr>
          <w:sz w:val="28"/>
          <w:szCs w:val="28"/>
        </w:rPr>
        <w:t xml:space="preserve"> ч</w:t>
      </w:r>
      <w:r>
        <w:rPr>
          <w:sz w:val="28"/>
          <w:szCs w:val="28"/>
        </w:rPr>
        <w:t>ел., по базовому – 2315 чел., по целевому – 2338</w:t>
      </w:r>
      <w:r w:rsidRPr="00E8724E">
        <w:rPr>
          <w:sz w:val="28"/>
          <w:szCs w:val="28"/>
        </w:rPr>
        <w:t xml:space="preserve"> чел. К 2035 году достигнет </w:t>
      </w:r>
      <w:r>
        <w:rPr>
          <w:sz w:val="28"/>
          <w:szCs w:val="28"/>
        </w:rPr>
        <w:t>по консервативному варианту 2371 чел., по базовому 2390</w:t>
      </w:r>
      <w:r w:rsidRPr="00E8724E">
        <w:rPr>
          <w:sz w:val="28"/>
          <w:szCs w:val="28"/>
        </w:rPr>
        <w:t xml:space="preserve"> чел., по целевому</w:t>
      </w:r>
      <w:r>
        <w:rPr>
          <w:sz w:val="28"/>
          <w:szCs w:val="28"/>
        </w:rPr>
        <w:t xml:space="preserve"> 2413</w:t>
      </w:r>
      <w:r w:rsidRPr="00E8724E">
        <w:rPr>
          <w:sz w:val="28"/>
          <w:szCs w:val="28"/>
        </w:rPr>
        <w:t xml:space="preserve"> чел</w:t>
      </w:r>
      <w:r>
        <w:rPr>
          <w:sz w:val="28"/>
          <w:szCs w:val="28"/>
        </w:rPr>
        <w:t>овек</w:t>
      </w:r>
      <w:r w:rsidRPr="00E8724E">
        <w:rPr>
          <w:sz w:val="28"/>
          <w:szCs w:val="28"/>
        </w:rPr>
        <w:t>.</w:t>
      </w:r>
    </w:p>
    <w:p w:rsidR="00927013" w:rsidRPr="0075537C" w:rsidRDefault="00927013" w:rsidP="0092701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8724E">
        <w:rPr>
          <w:sz w:val="28"/>
          <w:szCs w:val="28"/>
        </w:rPr>
        <w:t>Показатель обеспеченности дошкольными образ</w:t>
      </w:r>
      <w:r>
        <w:rPr>
          <w:sz w:val="28"/>
          <w:szCs w:val="28"/>
        </w:rPr>
        <w:t xml:space="preserve">овательными организациями в </w:t>
      </w:r>
      <w:r w:rsidRPr="00E8724E">
        <w:rPr>
          <w:sz w:val="28"/>
          <w:szCs w:val="28"/>
        </w:rPr>
        <w:t>202</w:t>
      </w:r>
      <w:r>
        <w:rPr>
          <w:sz w:val="28"/>
          <w:szCs w:val="28"/>
        </w:rPr>
        <w:t>2 году</w:t>
      </w:r>
      <w:r w:rsidRPr="00E8724E">
        <w:rPr>
          <w:sz w:val="28"/>
          <w:szCs w:val="28"/>
        </w:rPr>
        <w:t xml:space="preserve"> составил 580 мест на 1000 детей </w:t>
      </w:r>
      <w:r>
        <w:rPr>
          <w:sz w:val="28"/>
          <w:szCs w:val="28"/>
        </w:rPr>
        <w:t>в возрасте 1 - 6 лет. В оценке 2023</w:t>
      </w:r>
      <w:r w:rsidRPr="00E8724E">
        <w:rPr>
          <w:sz w:val="28"/>
          <w:szCs w:val="28"/>
        </w:rPr>
        <w:t xml:space="preserve"> года данный показатель планируется на уровне 202</w:t>
      </w:r>
      <w:r>
        <w:rPr>
          <w:sz w:val="28"/>
          <w:szCs w:val="28"/>
        </w:rPr>
        <w:t>2</w:t>
      </w:r>
      <w:r w:rsidRPr="00E8724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E8724E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E872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последующие годы до </w:t>
      </w:r>
      <w:r w:rsidRPr="00E8724E">
        <w:rPr>
          <w:sz w:val="28"/>
          <w:szCs w:val="28"/>
        </w:rPr>
        <w:t>2035 год</w:t>
      </w:r>
      <w:r>
        <w:rPr>
          <w:sz w:val="28"/>
          <w:szCs w:val="28"/>
        </w:rPr>
        <w:t>а</w:t>
      </w:r>
      <w:r w:rsidRPr="00E8724E">
        <w:rPr>
          <w:sz w:val="28"/>
          <w:szCs w:val="28"/>
        </w:rPr>
        <w:t xml:space="preserve"> данный показатель планируется на уровне</w:t>
      </w:r>
      <w:r>
        <w:rPr>
          <w:sz w:val="28"/>
          <w:szCs w:val="28"/>
        </w:rPr>
        <w:t xml:space="preserve"> 2023 года.</w:t>
      </w:r>
      <w:r w:rsidRPr="0075537C">
        <w:rPr>
          <w:color w:val="000000"/>
          <w:sz w:val="28"/>
          <w:szCs w:val="28"/>
          <w:shd w:val="clear" w:color="auto" w:fill="FFFFFF"/>
        </w:rPr>
        <w:t xml:space="preserve"> Показатель обеспеченности населения больничными койками на 10 000 чел. населения в 2022 году составил 46,4 и </w:t>
      </w:r>
      <w:r w:rsidRPr="0075537C">
        <w:rPr>
          <w:bCs/>
          <w:sz w:val="28"/>
          <w:szCs w:val="28"/>
        </w:rPr>
        <w:t>увеличилась к 2021 году на 1,5 %.</w:t>
      </w:r>
    </w:p>
    <w:p w:rsidR="00927013" w:rsidRDefault="00927013" w:rsidP="00927013">
      <w:pPr>
        <w:ind w:firstLine="567"/>
        <w:jc w:val="both"/>
        <w:rPr>
          <w:sz w:val="28"/>
          <w:szCs w:val="28"/>
          <w:lang w:eastAsia="ru-RU"/>
        </w:rPr>
      </w:pPr>
      <w:r w:rsidRPr="00E95EA3">
        <w:rPr>
          <w:color w:val="1A1A1A"/>
          <w:sz w:val="28"/>
          <w:szCs w:val="28"/>
          <w:lang w:eastAsia="ru-RU"/>
        </w:rPr>
        <w:t xml:space="preserve">В прогнозе на период до 2035 года не ожидается ни увеличение, ни уменьшение числа круглосуточных коек (290 шт.). </w:t>
      </w:r>
      <w:r w:rsidRPr="00E95EA3">
        <w:rPr>
          <w:sz w:val="28"/>
          <w:szCs w:val="28"/>
          <w:lang w:eastAsia="ru-RU"/>
        </w:rPr>
        <w:t xml:space="preserve">Возможны изменения в структуре коечного фонда за счет перепрофилирования общетерапевтических коек в гериатрические и паллиативные. Следует отметить, что тенденции в современном Российском здравоохранении ориентированы на развитие </w:t>
      </w:r>
      <w:proofErr w:type="spellStart"/>
      <w:r w:rsidRPr="00E95EA3">
        <w:rPr>
          <w:sz w:val="28"/>
          <w:szCs w:val="28"/>
          <w:lang w:eastAsia="ru-RU"/>
        </w:rPr>
        <w:t>стационарозамещающих</w:t>
      </w:r>
      <w:proofErr w:type="spellEnd"/>
      <w:r w:rsidRPr="00E95EA3">
        <w:rPr>
          <w:sz w:val="28"/>
          <w:szCs w:val="28"/>
          <w:lang w:eastAsia="ru-RU"/>
        </w:rPr>
        <w:t xml:space="preserve"> технологий и перенос акцента на первичную </w:t>
      </w:r>
      <w:proofErr w:type="spellStart"/>
      <w:r w:rsidRPr="00E95EA3">
        <w:rPr>
          <w:sz w:val="28"/>
          <w:szCs w:val="28"/>
          <w:lang w:eastAsia="ru-RU"/>
        </w:rPr>
        <w:t>медико</w:t>
      </w:r>
      <w:proofErr w:type="spellEnd"/>
      <w:r w:rsidRPr="00E95EA3">
        <w:rPr>
          <w:sz w:val="28"/>
          <w:szCs w:val="28"/>
          <w:lang w:eastAsia="ru-RU"/>
        </w:rPr>
        <w:t xml:space="preserve"> - санитарную помощь и профилактическое направление.</w:t>
      </w:r>
    </w:p>
    <w:p w:rsidR="00927013" w:rsidRPr="00664C50" w:rsidRDefault="00927013" w:rsidP="00927013">
      <w:pPr>
        <w:ind w:firstLine="567"/>
        <w:jc w:val="both"/>
        <w:rPr>
          <w:sz w:val="28"/>
          <w:szCs w:val="28"/>
          <w:highlight w:val="yellow"/>
        </w:rPr>
      </w:pPr>
      <w:r w:rsidRPr="0036450E">
        <w:rPr>
          <w:sz w:val="28"/>
          <w:szCs w:val="28"/>
        </w:rPr>
        <w:lastRenderedPageBreak/>
        <w:t>В 20</w:t>
      </w:r>
      <w:r>
        <w:rPr>
          <w:sz w:val="28"/>
          <w:szCs w:val="28"/>
        </w:rPr>
        <w:t>22</w:t>
      </w:r>
      <w:r w:rsidRPr="0036450E">
        <w:rPr>
          <w:sz w:val="28"/>
          <w:szCs w:val="28"/>
        </w:rPr>
        <w:t xml:space="preserve"> году доля граждан систематически занимающихся физической культурой и спортом </w:t>
      </w:r>
      <w:r>
        <w:rPr>
          <w:sz w:val="28"/>
          <w:szCs w:val="28"/>
        </w:rPr>
        <w:t xml:space="preserve">в округе </w:t>
      </w:r>
      <w:r w:rsidRPr="0036450E">
        <w:rPr>
          <w:sz w:val="28"/>
          <w:szCs w:val="28"/>
        </w:rPr>
        <w:t xml:space="preserve">составила </w:t>
      </w:r>
      <w:r>
        <w:rPr>
          <w:sz w:val="28"/>
          <w:szCs w:val="28"/>
        </w:rPr>
        <w:t>55,2</w:t>
      </w:r>
      <w:r w:rsidRPr="0036450E">
        <w:rPr>
          <w:sz w:val="28"/>
          <w:szCs w:val="28"/>
        </w:rPr>
        <w:t xml:space="preserve">% и увеличилась на </w:t>
      </w:r>
      <w:r>
        <w:rPr>
          <w:sz w:val="28"/>
          <w:szCs w:val="28"/>
        </w:rPr>
        <w:t>3,4</w:t>
      </w:r>
      <w:r w:rsidRPr="0036450E">
        <w:rPr>
          <w:sz w:val="28"/>
          <w:szCs w:val="28"/>
        </w:rPr>
        <w:t xml:space="preserve"> % к 20</w:t>
      </w:r>
      <w:r>
        <w:rPr>
          <w:sz w:val="28"/>
          <w:szCs w:val="28"/>
        </w:rPr>
        <w:t>21</w:t>
      </w:r>
      <w:r w:rsidRPr="0036450E">
        <w:rPr>
          <w:sz w:val="28"/>
          <w:szCs w:val="28"/>
        </w:rPr>
        <w:t xml:space="preserve"> году (20</w:t>
      </w:r>
      <w:r>
        <w:rPr>
          <w:sz w:val="28"/>
          <w:szCs w:val="28"/>
        </w:rPr>
        <w:t>21</w:t>
      </w:r>
      <w:r w:rsidRPr="0036450E">
        <w:rPr>
          <w:sz w:val="28"/>
          <w:szCs w:val="28"/>
        </w:rPr>
        <w:t xml:space="preserve">г. – </w:t>
      </w:r>
      <w:r>
        <w:rPr>
          <w:sz w:val="28"/>
          <w:szCs w:val="28"/>
        </w:rPr>
        <w:t xml:space="preserve">51,8 </w:t>
      </w:r>
      <w:r w:rsidRPr="0036450E">
        <w:rPr>
          <w:sz w:val="28"/>
          <w:szCs w:val="28"/>
        </w:rPr>
        <w:t>%).</w:t>
      </w:r>
      <w:r>
        <w:rPr>
          <w:sz w:val="28"/>
          <w:szCs w:val="28"/>
        </w:rPr>
        <w:t xml:space="preserve"> По предварительной оценке в 2023 году показатель увеличится до 56,4 %.</w:t>
      </w:r>
    </w:p>
    <w:p w:rsidR="00927013" w:rsidRDefault="00927013" w:rsidP="00927013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FC1A6B">
        <w:rPr>
          <w:rFonts w:eastAsia="Calibri"/>
          <w:sz w:val="28"/>
          <w:szCs w:val="28"/>
        </w:rPr>
        <w:t xml:space="preserve"> 2035 год</w:t>
      </w:r>
      <w:r>
        <w:rPr>
          <w:rFonts w:eastAsia="Calibri"/>
          <w:sz w:val="28"/>
          <w:szCs w:val="28"/>
        </w:rPr>
        <w:t>у</w:t>
      </w:r>
      <w:r w:rsidRPr="00FC1A6B">
        <w:rPr>
          <w:rFonts w:eastAsia="Calibri"/>
          <w:sz w:val="28"/>
          <w:szCs w:val="28"/>
        </w:rPr>
        <w:t xml:space="preserve"> данный показатель по консервативному варианту </w:t>
      </w:r>
      <w:r>
        <w:rPr>
          <w:rFonts w:eastAsia="Calibri"/>
          <w:sz w:val="28"/>
          <w:szCs w:val="28"/>
        </w:rPr>
        <w:t xml:space="preserve">прогнозируется на уровне </w:t>
      </w:r>
      <w:r w:rsidRPr="00FC1A6B">
        <w:rPr>
          <w:rFonts w:eastAsia="Calibri"/>
          <w:sz w:val="28"/>
          <w:szCs w:val="28"/>
        </w:rPr>
        <w:t xml:space="preserve">74 %, по базовому варианту </w:t>
      </w:r>
      <w:r>
        <w:rPr>
          <w:rFonts w:eastAsia="Calibri"/>
          <w:sz w:val="28"/>
          <w:szCs w:val="28"/>
        </w:rPr>
        <w:t>- 74</w:t>
      </w:r>
      <w:r w:rsidRPr="00FC1A6B">
        <w:rPr>
          <w:rFonts w:eastAsia="Calibri"/>
          <w:sz w:val="28"/>
          <w:szCs w:val="28"/>
        </w:rPr>
        <w:t xml:space="preserve"> %, по целевому варианту достигнет – </w:t>
      </w:r>
      <w:r>
        <w:rPr>
          <w:rFonts w:eastAsia="Calibri"/>
          <w:sz w:val="28"/>
          <w:szCs w:val="28"/>
        </w:rPr>
        <w:t>75</w:t>
      </w:r>
      <w:r w:rsidRPr="00FC1A6B">
        <w:rPr>
          <w:rFonts w:eastAsia="Calibri"/>
          <w:sz w:val="28"/>
          <w:szCs w:val="28"/>
        </w:rPr>
        <w:t xml:space="preserve"> %, в связи с введением новых видов спорта, </w:t>
      </w:r>
      <w:r w:rsidRPr="00FC1A6B">
        <w:rPr>
          <w:sz w:val="28"/>
          <w:szCs w:val="28"/>
        </w:rPr>
        <w:t xml:space="preserve">повышением уровня обеспеченности населения бюджетными услугами физической культуры, сохранением и пополнением кадрового потенциала, популяризацией физической культуры и спорта, посредством проведения спортивно-массовых мероприятий в муниципальном округе, а также размещением в средствах массовой информации и на официальном сайте </w:t>
      </w:r>
      <w:proofErr w:type="spellStart"/>
      <w:r w:rsidRPr="00FC1A6B">
        <w:rPr>
          <w:sz w:val="28"/>
          <w:szCs w:val="28"/>
        </w:rPr>
        <w:t>Новоалександровского</w:t>
      </w:r>
      <w:proofErr w:type="spellEnd"/>
      <w:r w:rsidRPr="00FC1A6B">
        <w:rPr>
          <w:sz w:val="28"/>
          <w:szCs w:val="28"/>
        </w:rPr>
        <w:t xml:space="preserve"> муниципального округа Ставропольского края информации о здоровом образе жизни.</w:t>
      </w:r>
    </w:p>
    <w:sectPr w:rsidR="00927013" w:rsidSect="009270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4F"/>
    <w:rsid w:val="001B6BE9"/>
    <w:rsid w:val="001E17D5"/>
    <w:rsid w:val="0037264F"/>
    <w:rsid w:val="0044092F"/>
    <w:rsid w:val="00610C03"/>
    <w:rsid w:val="00927013"/>
    <w:rsid w:val="00DD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42B9B-D674-490F-9988-73509DFD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C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927013"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7C72"/>
    <w:rPr>
      <w:sz w:val="32"/>
    </w:rPr>
  </w:style>
  <w:style w:type="character" w:customStyle="1" w:styleId="a4">
    <w:name w:val="Основной текст Знак"/>
    <w:basedOn w:val="a0"/>
    <w:link w:val="a3"/>
    <w:rsid w:val="00DD7C72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styleId="a5">
    <w:name w:val="Hyperlink"/>
    <w:uiPriority w:val="99"/>
    <w:rsid w:val="00DD7C72"/>
    <w:rPr>
      <w:rFonts w:cs="Times New Roman"/>
      <w:color w:val="0000FF"/>
      <w:u w:val="single"/>
    </w:rPr>
  </w:style>
  <w:style w:type="character" w:customStyle="1" w:styleId="layout">
    <w:name w:val="layout"/>
    <w:basedOn w:val="a0"/>
    <w:rsid w:val="00DD7C72"/>
  </w:style>
  <w:style w:type="character" w:styleId="a6">
    <w:name w:val="FollowedHyperlink"/>
    <w:basedOn w:val="a0"/>
    <w:uiPriority w:val="99"/>
    <w:semiHidden/>
    <w:unhideWhenUsed/>
    <w:rsid w:val="00DD7C72"/>
    <w:rPr>
      <w:color w:val="800080"/>
      <w:u w:val="single"/>
    </w:rPr>
  </w:style>
  <w:style w:type="paragraph" w:customStyle="1" w:styleId="xl65">
    <w:name w:val="xl65"/>
    <w:basedOn w:val="a"/>
    <w:rsid w:val="00DD7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DD7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DD7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DD7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DD7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DD7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DD7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DD7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DD7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DD7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DD7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DD7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8"/>
      <w:szCs w:val="28"/>
      <w:lang w:eastAsia="ru-RU"/>
    </w:rPr>
  </w:style>
  <w:style w:type="paragraph" w:customStyle="1" w:styleId="xl77">
    <w:name w:val="xl77"/>
    <w:basedOn w:val="a"/>
    <w:rsid w:val="00DD7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8"/>
      <w:szCs w:val="28"/>
      <w:lang w:eastAsia="ru-RU"/>
    </w:rPr>
  </w:style>
  <w:style w:type="paragraph" w:customStyle="1" w:styleId="xl78">
    <w:name w:val="xl78"/>
    <w:basedOn w:val="a"/>
    <w:rsid w:val="00DD7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DD7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DD7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DD7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i/>
      <w:iCs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DD7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i/>
      <w:i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DD7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DD7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8"/>
      <w:szCs w:val="28"/>
      <w:lang w:eastAsia="ru-RU"/>
    </w:rPr>
  </w:style>
  <w:style w:type="paragraph" w:customStyle="1" w:styleId="xl85">
    <w:name w:val="xl85"/>
    <w:basedOn w:val="a"/>
    <w:rsid w:val="00DD7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8"/>
      <w:szCs w:val="28"/>
      <w:lang w:eastAsia="ru-RU"/>
    </w:rPr>
  </w:style>
  <w:style w:type="paragraph" w:customStyle="1" w:styleId="xl86">
    <w:name w:val="xl86"/>
    <w:basedOn w:val="a"/>
    <w:rsid w:val="00DD7C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8"/>
      <w:szCs w:val="28"/>
      <w:lang w:eastAsia="ru-RU"/>
    </w:rPr>
  </w:style>
  <w:style w:type="paragraph" w:customStyle="1" w:styleId="xl87">
    <w:name w:val="xl87"/>
    <w:basedOn w:val="a"/>
    <w:rsid w:val="00DD7C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8"/>
      <w:szCs w:val="28"/>
      <w:lang w:eastAsia="ru-RU"/>
    </w:rPr>
  </w:style>
  <w:style w:type="paragraph" w:customStyle="1" w:styleId="xl88">
    <w:name w:val="xl88"/>
    <w:basedOn w:val="a"/>
    <w:rsid w:val="00DD7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8"/>
      <w:szCs w:val="28"/>
      <w:lang w:eastAsia="ru-RU"/>
    </w:rPr>
  </w:style>
  <w:style w:type="paragraph" w:customStyle="1" w:styleId="xl89">
    <w:name w:val="xl89"/>
    <w:basedOn w:val="a"/>
    <w:rsid w:val="00DD7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DD7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91">
    <w:name w:val="xl91"/>
    <w:basedOn w:val="a"/>
    <w:rsid w:val="00DD7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DD7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DD7C72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DD7C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DD7C7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DD7C7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DD7C7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DD7C7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DD7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DD7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01">
    <w:name w:val="xl101"/>
    <w:basedOn w:val="a"/>
    <w:rsid w:val="00DD7C7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DD7C7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DD7C7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DD7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DD7C7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DD7C7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DD7C7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DD7C7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09">
    <w:name w:val="xl109"/>
    <w:basedOn w:val="a"/>
    <w:rsid w:val="00DD7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0">
    <w:name w:val="xl110"/>
    <w:basedOn w:val="a"/>
    <w:rsid w:val="00DD7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11">
    <w:name w:val="xl111"/>
    <w:basedOn w:val="a"/>
    <w:rsid w:val="00DD7C7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DD7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13">
    <w:name w:val="xl113"/>
    <w:basedOn w:val="a"/>
    <w:rsid w:val="00DD7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4">
    <w:name w:val="xl114"/>
    <w:basedOn w:val="a"/>
    <w:rsid w:val="00DD7C7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15">
    <w:name w:val="xl115"/>
    <w:basedOn w:val="a"/>
    <w:rsid w:val="00DD7C7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6">
    <w:name w:val="xl116"/>
    <w:basedOn w:val="a"/>
    <w:rsid w:val="00DD7C72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117">
    <w:name w:val="xl117"/>
    <w:basedOn w:val="a"/>
    <w:rsid w:val="00DD7C7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i/>
      <w:iCs/>
      <w:color w:val="000000"/>
      <w:sz w:val="28"/>
      <w:szCs w:val="28"/>
      <w:lang w:eastAsia="ru-RU"/>
    </w:rPr>
  </w:style>
  <w:style w:type="paragraph" w:customStyle="1" w:styleId="xl118">
    <w:name w:val="xl118"/>
    <w:basedOn w:val="a"/>
    <w:rsid w:val="00DD7C7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8"/>
      <w:szCs w:val="28"/>
      <w:lang w:eastAsia="ru-RU"/>
    </w:rPr>
  </w:style>
  <w:style w:type="paragraph" w:customStyle="1" w:styleId="xl119">
    <w:name w:val="xl119"/>
    <w:basedOn w:val="a"/>
    <w:rsid w:val="00DD7C7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8"/>
      <w:szCs w:val="28"/>
      <w:lang w:eastAsia="ru-RU"/>
    </w:rPr>
  </w:style>
  <w:style w:type="paragraph" w:customStyle="1" w:styleId="xl120">
    <w:name w:val="xl120"/>
    <w:basedOn w:val="a"/>
    <w:rsid w:val="00DD7C7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21">
    <w:name w:val="xl121"/>
    <w:basedOn w:val="a"/>
    <w:rsid w:val="00DD7C7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22">
    <w:name w:val="xl122"/>
    <w:basedOn w:val="a"/>
    <w:rsid w:val="00DD7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23">
    <w:name w:val="xl123"/>
    <w:basedOn w:val="a"/>
    <w:rsid w:val="00DD7C7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24">
    <w:name w:val="xl124"/>
    <w:basedOn w:val="a"/>
    <w:rsid w:val="00DD7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DD7C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DD7C7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27">
    <w:name w:val="xl127"/>
    <w:basedOn w:val="a"/>
    <w:rsid w:val="00DD7C7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28">
    <w:name w:val="xl128"/>
    <w:basedOn w:val="a"/>
    <w:rsid w:val="00DD7C7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29">
    <w:name w:val="xl129"/>
    <w:basedOn w:val="a"/>
    <w:rsid w:val="00DD7C7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30">
    <w:name w:val="xl130"/>
    <w:basedOn w:val="a"/>
    <w:rsid w:val="00DD7C7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2701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7">
    <w:name w:val="Обычный (веб) Знак"/>
    <w:aliases w:val="Обычный (Web) Знак,Обычный (Web)1 Знак,Обычный (Web)11 Знак"/>
    <w:link w:val="a8"/>
    <w:locked/>
    <w:rsid w:val="00927013"/>
    <w:rPr>
      <w:sz w:val="24"/>
      <w:szCs w:val="24"/>
      <w:lang w:eastAsia="ar-SA"/>
    </w:rPr>
  </w:style>
  <w:style w:type="paragraph" w:styleId="a8">
    <w:name w:val="Normal (Web)"/>
    <w:aliases w:val="Обычный (Web),Обычный (Web)1,Обычный (Web)11"/>
    <w:link w:val="a7"/>
    <w:unhideWhenUsed/>
    <w:qFormat/>
    <w:rsid w:val="00927013"/>
    <w:pPr>
      <w:widowControl w:val="0"/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927013"/>
    <w:pPr>
      <w:spacing w:after="120"/>
      <w:ind w:left="283"/>
    </w:pPr>
    <w:rPr>
      <w:sz w:val="16"/>
      <w:szCs w:val="16"/>
    </w:rPr>
  </w:style>
  <w:style w:type="paragraph" w:customStyle="1" w:styleId="21">
    <w:name w:val="Основной текст 21"/>
    <w:basedOn w:val="a"/>
    <w:rsid w:val="00927013"/>
    <w:pPr>
      <w:jc w:val="center"/>
    </w:pPr>
    <w:rPr>
      <w:sz w:val="28"/>
    </w:rPr>
  </w:style>
  <w:style w:type="paragraph" w:customStyle="1" w:styleId="ConsPlusNormal">
    <w:name w:val="ConsPlusNormal"/>
    <w:rsid w:val="0092701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No Spacing"/>
    <w:link w:val="aa"/>
    <w:uiPriority w:val="1"/>
    <w:qFormat/>
    <w:rsid w:val="00927013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a">
    <w:name w:val="Без интервала Знак"/>
    <w:link w:val="a9"/>
    <w:uiPriority w:val="1"/>
    <w:rsid w:val="0092701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ConsPlusTitle">
    <w:name w:val="ConsPlusTitle"/>
    <w:uiPriority w:val="99"/>
    <w:rsid w:val="009270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10">
    <w:name w:val="Основной текст 31"/>
    <w:basedOn w:val="a"/>
    <w:rsid w:val="00927013"/>
    <w:pPr>
      <w:widowControl w:val="0"/>
      <w:spacing w:after="120"/>
    </w:pPr>
    <w:rPr>
      <w:rFonts w:eastAsia="Arial Unicode MS" w:cs="Mangal"/>
      <w:kern w:val="2"/>
      <w:sz w:val="16"/>
      <w:szCs w:val="16"/>
      <w:lang w:eastAsia="hi-IN" w:bidi="hi-IN"/>
    </w:rPr>
  </w:style>
  <w:style w:type="paragraph" w:styleId="ab">
    <w:name w:val="List Paragraph"/>
    <w:basedOn w:val="a"/>
    <w:uiPriority w:val="34"/>
    <w:qFormat/>
    <w:rsid w:val="0092701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E17D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E17D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E80597EB7397CC072253BA0EA731C1EC7B1C410F5F1F321834864272983F8F9E6FBE2F3E1B703FAX920J" TargetMode="External"/><Relationship Id="rId5" Type="http://schemas.openxmlformats.org/officeDocument/2006/relationships/hyperlink" Target="https://newalexandrovsk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36</Pages>
  <Words>6840</Words>
  <Characters>38993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Селезнева</dc:creator>
  <cp:keywords/>
  <dc:description/>
  <cp:lastModifiedBy>Светлана Селезнева</cp:lastModifiedBy>
  <cp:revision>7</cp:revision>
  <cp:lastPrinted>2023-12-01T12:14:00Z</cp:lastPrinted>
  <dcterms:created xsi:type="dcterms:W3CDTF">2023-12-01T10:07:00Z</dcterms:created>
  <dcterms:modified xsi:type="dcterms:W3CDTF">2023-12-01T12:14:00Z</dcterms:modified>
</cp:coreProperties>
</file>