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Default="005F5332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397A" w:rsidRPr="00A2196E" w:rsidRDefault="007E397A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402" w:rsidRPr="007E397A" w:rsidRDefault="005F5332" w:rsidP="00260B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7A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8E5871" w:rsidRPr="007E39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E397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36402" w:rsidRPr="007E397A">
        <w:rPr>
          <w:rFonts w:ascii="Times New Roman" w:hAnsi="Times New Roman" w:cs="Times New Roman"/>
          <w:sz w:val="28"/>
          <w:szCs w:val="28"/>
        </w:rPr>
        <w:t>«</w:t>
      </w:r>
      <w:r w:rsidR="008B0497" w:rsidRPr="008B0497">
        <w:rPr>
          <w:rFonts w:ascii="Times New Roman" w:hAnsi="Times New Roman"/>
          <w:sz w:val="28"/>
          <w:szCs w:val="28"/>
        </w:rPr>
        <w:t xml:space="preserve">Об утверждении Положения о конкурсной комиссии администрации Новоалександровского муниципального округа Ставропольского края по проведению конкурсного отбора граждан, ведущих личные подсобные хозяйства, для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8B0497" w:rsidRPr="008B0497">
        <w:rPr>
          <w:rFonts w:ascii="Times New Roman" w:hAnsi="Times New Roman"/>
          <w:sz w:val="28"/>
          <w:szCs w:val="28"/>
        </w:rPr>
        <w:t>суперинтенсивного</w:t>
      </w:r>
      <w:proofErr w:type="spellEnd"/>
      <w:r w:rsidR="008B0497" w:rsidRPr="008B0497">
        <w:rPr>
          <w:rFonts w:ascii="Times New Roman" w:hAnsi="Times New Roman"/>
          <w:sz w:val="28"/>
          <w:szCs w:val="28"/>
        </w:rPr>
        <w:t xml:space="preserve"> типа</w:t>
      </w:r>
      <w:r w:rsidR="00D36402" w:rsidRPr="007E397A">
        <w:rPr>
          <w:rFonts w:ascii="Times New Roman" w:hAnsi="Times New Roman"/>
          <w:sz w:val="28"/>
          <w:szCs w:val="28"/>
        </w:rPr>
        <w:t>».</w:t>
      </w:r>
    </w:p>
    <w:p w:rsidR="00113D99" w:rsidRPr="007E397A" w:rsidRDefault="005F5332" w:rsidP="00260B10">
      <w:pPr>
        <w:pStyle w:val="a6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7E397A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Новоалександровского </w:t>
      </w:r>
      <w:r w:rsidR="00D36402" w:rsidRPr="007E397A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7E397A">
        <w:rPr>
          <w:rFonts w:ascii="Times New Roman" w:hAnsi="Times New Roman"/>
          <w:color w:val="000000"/>
          <w:sz w:val="28"/>
          <w:szCs w:val="28"/>
        </w:rPr>
        <w:t>округа Ставропольского края</w:t>
      </w:r>
      <w:r w:rsidRPr="007E397A">
        <w:rPr>
          <w:rFonts w:ascii="Times New Roman" w:hAnsi="Times New Roman"/>
          <w:sz w:val="28"/>
          <w:szCs w:val="28"/>
        </w:rPr>
        <w:t xml:space="preserve"> </w:t>
      </w:r>
      <w:r w:rsidR="00D36402" w:rsidRPr="007E397A">
        <w:rPr>
          <w:rFonts w:ascii="Times New Roman" w:hAnsi="Times New Roman"/>
          <w:sz w:val="28"/>
          <w:szCs w:val="28"/>
        </w:rPr>
        <w:t>«</w:t>
      </w:r>
      <w:r w:rsidR="008B0497" w:rsidRPr="008B0497">
        <w:rPr>
          <w:rFonts w:ascii="Times New Roman" w:hAnsi="Times New Roman"/>
          <w:sz w:val="28"/>
          <w:szCs w:val="28"/>
        </w:rPr>
        <w:t xml:space="preserve">Об утверждении Положения о конкурсной комиссии администрации Новоалександровского муниципального округа Ставропольского края по проведению конкурсного отбора граждан, ведущих личные подсобные хозяйства, для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8B0497" w:rsidRPr="008B0497">
        <w:rPr>
          <w:rFonts w:ascii="Times New Roman" w:hAnsi="Times New Roman"/>
          <w:sz w:val="28"/>
          <w:szCs w:val="28"/>
        </w:rPr>
        <w:t>суперинтенсивного</w:t>
      </w:r>
      <w:proofErr w:type="spellEnd"/>
      <w:r w:rsidR="008B0497" w:rsidRPr="008B0497">
        <w:rPr>
          <w:rFonts w:ascii="Times New Roman" w:hAnsi="Times New Roman"/>
          <w:sz w:val="28"/>
          <w:szCs w:val="28"/>
        </w:rPr>
        <w:t xml:space="preserve"> типа</w:t>
      </w:r>
      <w:r w:rsidR="00D36402" w:rsidRPr="007E397A">
        <w:rPr>
          <w:rFonts w:ascii="Times New Roman" w:hAnsi="Times New Roman"/>
          <w:sz w:val="28"/>
          <w:szCs w:val="28"/>
        </w:rPr>
        <w:t>»</w:t>
      </w:r>
    </w:p>
    <w:p w:rsidR="009B2AEB" w:rsidRPr="007E397A" w:rsidRDefault="008B0497" w:rsidP="00260B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В</w:t>
      </w:r>
      <w:r w:rsidRPr="0075522E">
        <w:rPr>
          <w:rFonts w:ascii="Times New Roman" w:eastAsia="Calibri" w:hAnsi="Times New Roman" w:cs="Times New Roman"/>
          <w:sz w:val="28"/>
        </w:rPr>
        <w:t xml:space="preserve"> соответствии с </w:t>
      </w:r>
      <w:r w:rsidRPr="0075522E">
        <w:rPr>
          <w:rFonts w:ascii="Times New Roman" w:hAnsi="Times New Roman" w:cs="Times New Roman"/>
          <w:sz w:val="28"/>
          <w:szCs w:val="28"/>
        </w:rPr>
        <w:t xml:space="preserve">Порядком предоставления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5522E">
        <w:rPr>
          <w:rFonts w:ascii="Times New Roman" w:hAnsi="Times New Roman" w:cs="Times New Roman"/>
          <w:sz w:val="28"/>
          <w:szCs w:val="28"/>
        </w:rPr>
        <w:t xml:space="preserve">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75522E">
        <w:rPr>
          <w:rFonts w:ascii="Times New Roman" w:hAnsi="Times New Roman" w:cs="Times New Roman"/>
          <w:sz w:val="28"/>
          <w:szCs w:val="28"/>
        </w:rPr>
        <w:t>суперинтенсивного</w:t>
      </w:r>
      <w:proofErr w:type="spellEnd"/>
      <w:r w:rsidRPr="0075522E">
        <w:rPr>
          <w:rFonts w:ascii="Times New Roman" w:hAnsi="Times New Roman" w:cs="Times New Roman"/>
          <w:sz w:val="28"/>
          <w:szCs w:val="28"/>
        </w:rPr>
        <w:t xml:space="preserve"> типа, утвержденным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22E">
        <w:rPr>
          <w:rFonts w:ascii="Times New Roman" w:hAnsi="Times New Roman" w:cs="Times New Roman"/>
          <w:sz w:val="28"/>
          <w:szCs w:val="28"/>
        </w:rPr>
        <w:t>Правительства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22E">
        <w:rPr>
          <w:rFonts w:ascii="Times New Roman" w:hAnsi="Times New Roman" w:cs="Times New Roman"/>
          <w:sz w:val="28"/>
          <w:szCs w:val="28"/>
        </w:rPr>
        <w:t>от 29 января 2018 г. N 38-п</w:t>
      </w:r>
      <w:r>
        <w:rPr>
          <w:rFonts w:ascii="Times New Roman" w:hAnsi="Times New Roman" w:cs="Times New Roman"/>
          <w:sz w:val="28"/>
          <w:szCs w:val="28"/>
        </w:rPr>
        <w:t>, приказом министерства сельского хозяйства Ставропольского края от 19 августа 2024 г. № 283-од «</w:t>
      </w:r>
      <w:r w:rsidRPr="0094398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приказ министерства сельского хозяйства Ставропольского края от 12 февраля 2018 г. № 36 «Об утверждении Типовой формы положения о конкурсной комиссии органа местного самоуправления муниципального (городского) округа Ставропольского края по проведению конкурсного отбора граждан, ведущих личные подсобные хозяйства, для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суперинтенсивного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типа»</w:t>
      </w:r>
      <w:r w:rsidRPr="0094398E">
        <w:rPr>
          <w:rFonts w:ascii="Times New Roman" w:hAnsi="Times New Roman" w:cs="Times New Roman"/>
          <w:sz w:val="28"/>
          <w:szCs w:val="28"/>
        </w:rPr>
        <w:t>,</w:t>
      </w:r>
      <w:r w:rsidR="00625EE5" w:rsidRPr="007E397A">
        <w:rPr>
          <w:rFonts w:ascii="Times New Roman" w:hAnsi="Times New Roman"/>
          <w:sz w:val="28"/>
          <w:szCs w:val="28"/>
        </w:rPr>
        <w:t xml:space="preserve">, </w:t>
      </w:r>
      <w:r w:rsidR="00625EE5" w:rsidRPr="007E397A">
        <w:rPr>
          <w:rFonts w:ascii="Times New Roman" w:hAnsi="Times New Roman"/>
          <w:color w:val="000000"/>
          <w:sz w:val="28"/>
          <w:szCs w:val="28"/>
        </w:rPr>
        <w:t>п</w:t>
      </w:r>
      <w:r w:rsidR="005F5332" w:rsidRPr="007E397A">
        <w:rPr>
          <w:rFonts w:ascii="Times New Roman" w:hAnsi="Times New Roman"/>
          <w:color w:val="000000"/>
          <w:sz w:val="28"/>
          <w:szCs w:val="28"/>
        </w:rPr>
        <w:t>роект постановления разработан с целью:</w:t>
      </w:r>
    </w:p>
    <w:p w:rsidR="00BF1BFF" w:rsidRPr="007E397A" w:rsidRDefault="007E397A" w:rsidP="00260B10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Повышения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конкурентоспособности сельскохозяйственной продукции,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>вы</w:t>
      </w:r>
      <w:r w:rsidR="00625EE5" w:rsidRPr="007E397A">
        <w:rPr>
          <w:rFonts w:ascii="Times New Roman" w:hAnsi="Times New Roman"/>
          <w:sz w:val="28"/>
          <w:szCs w:val="28"/>
          <w:lang w:eastAsia="ru-RU"/>
        </w:rPr>
        <w:t xml:space="preserve">ращенной в Новоалександровском </w:t>
      </w:r>
      <w:r w:rsidR="008E5871" w:rsidRPr="007E397A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 на внутреннем и внешнем рынках на основе инновационного развития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агропромышленного комплекса Новоалександровского </w:t>
      </w:r>
      <w:r w:rsidR="00D36402" w:rsidRPr="007E397A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</w:p>
    <w:p w:rsidR="00DE4732" w:rsidRDefault="00DE4732" w:rsidP="009E3615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E4732" w:rsidSect="009E3615">
      <w:pgSz w:w="11906" w:h="16838" w:code="9"/>
      <w:pgMar w:top="709" w:right="850" w:bottom="142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B4"/>
    <w:rsid w:val="00037AC0"/>
    <w:rsid w:val="00081F82"/>
    <w:rsid w:val="000C394B"/>
    <w:rsid w:val="000C4E07"/>
    <w:rsid w:val="000F46E6"/>
    <w:rsid w:val="00113D99"/>
    <w:rsid w:val="001B126F"/>
    <w:rsid w:val="0024753F"/>
    <w:rsid w:val="00260B10"/>
    <w:rsid w:val="00285F24"/>
    <w:rsid w:val="00287DA6"/>
    <w:rsid w:val="003062DB"/>
    <w:rsid w:val="00343071"/>
    <w:rsid w:val="00365FAE"/>
    <w:rsid w:val="00367F24"/>
    <w:rsid w:val="00393EFB"/>
    <w:rsid w:val="003C1301"/>
    <w:rsid w:val="003E4E1F"/>
    <w:rsid w:val="00400607"/>
    <w:rsid w:val="00426DBC"/>
    <w:rsid w:val="004602B9"/>
    <w:rsid w:val="00537E47"/>
    <w:rsid w:val="005E69CB"/>
    <w:rsid w:val="005F2106"/>
    <w:rsid w:val="005F5332"/>
    <w:rsid w:val="0060312F"/>
    <w:rsid w:val="00614774"/>
    <w:rsid w:val="00625EE5"/>
    <w:rsid w:val="006470A3"/>
    <w:rsid w:val="0068145E"/>
    <w:rsid w:val="006F0C87"/>
    <w:rsid w:val="006F200A"/>
    <w:rsid w:val="006F6EF3"/>
    <w:rsid w:val="00735194"/>
    <w:rsid w:val="007615FE"/>
    <w:rsid w:val="007A267C"/>
    <w:rsid w:val="007B674E"/>
    <w:rsid w:val="007D1215"/>
    <w:rsid w:val="007E2749"/>
    <w:rsid w:val="007E397A"/>
    <w:rsid w:val="007E4FD8"/>
    <w:rsid w:val="00825BAD"/>
    <w:rsid w:val="008B0497"/>
    <w:rsid w:val="008E5871"/>
    <w:rsid w:val="00901BC9"/>
    <w:rsid w:val="00927DD5"/>
    <w:rsid w:val="009423B7"/>
    <w:rsid w:val="00976741"/>
    <w:rsid w:val="009823A0"/>
    <w:rsid w:val="009B2AEB"/>
    <w:rsid w:val="009E3615"/>
    <w:rsid w:val="00A2196E"/>
    <w:rsid w:val="00AB4B06"/>
    <w:rsid w:val="00B47D0A"/>
    <w:rsid w:val="00B705B5"/>
    <w:rsid w:val="00BF1BFF"/>
    <w:rsid w:val="00C06FFE"/>
    <w:rsid w:val="00C305D5"/>
    <w:rsid w:val="00C86002"/>
    <w:rsid w:val="00CB7A43"/>
    <w:rsid w:val="00CE0E00"/>
    <w:rsid w:val="00D17C01"/>
    <w:rsid w:val="00D36402"/>
    <w:rsid w:val="00DB60ED"/>
    <w:rsid w:val="00DC00DC"/>
    <w:rsid w:val="00DC5939"/>
    <w:rsid w:val="00DD2AF8"/>
    <w:rsid w:val="00DE4732"/>
    <w:rsid w:val="00E05C49"/>
    <w:rsid w:val="00E07F21"/>
    <w:rsid w:val="00E22EAE"/>
    <w:rsid w:val="00E42A93"/>
    <w:rsid w:val="00E84AAA"/>
    <w:rsid w:val="00E856BE"/>
    <w:rsid w:val="00F20A9B"/>
    <w:rsid w:val="00F3574A"/>
    <w:rsid w:val="00F7227A"/>
    <w:rsid w:val="00FA1497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B0497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4</cp:revision>
  <cp:lastPrinted>2024-09-13T12:41:00Z</cp:lastPrinted>
  <dcterms:created xsi:type="dcterms:W3CDTF">2024-09-13T12:41:00Z</dcterms:created>
  <dcterms:modified xsi:type="dcterms:W3CDTF">2024-09-13T12:51:00Z</dcterms:modified>
</cp:coreProperties>
</file>