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EC" w:rsidRPr="00913936" w:rsidRDefault="00F854B4" w:rsidP="00F854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13936">
        <w:rPr>
          <w:rFonts w:ascii="Times New Roman" w:hAnsi="Times New Roman"/>
          <w:sz w:val="28"/>
          <w:szCs w:val="28"/>
        </w:rPr>
        <w:t>ПОЯСНИТЕЛЬНАЯ ЗАПИСКА</w:t>
      </w:r>
    </w:p>
    <w:p w:rsidR="002C61EC" w:rsidRPr="00913936" w:rsidRDefault="000E61F9" w:rsidP="00913936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936">
        <w:rPr>
          <w:rFonts w:ascii="Times New Roman" w:hAnsi="Times New Roman"/>
          <w:sz w:val="28"/>
          <w:szCs w:val="28"/>
          <w:lang w:eastAsia="ru-RU"/>
        </w:rPr>
        <w:t>к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проекту 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решения Совета депутатов Новоалександровского </w:t>
      </w:r>
      <w:r w:rsidR="000A58E9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</w:t>
      </w:r>
      <w:r w:rsidRPr="00913936">
        <w:rPr>
          <w:rFonts w:ascii="Times New Roman" w:hAnsi="Times New Roman"/>
          <w:sz w:val="28"/>
          <w:szCs w:val="28"/>
          <w:lang w:eastAsia="ru-RU"/>
        </w:rPr>
        <w:t>«</w:t>
      </w:r>
      <w:r w:rsidR="007A4B29" w:rsidRPr="007A4B29">
        <w:rPr>
          <w:rFonts w:ascii="Times New Roman" w:hAnsi="Times New Roman"/>
          <w:sz w:val="28"/>
          <w:szCs w:val="28"/>
        </w:rPr>
        <w:t>О внесении изменений в Порядок выдвижения, внесения, обсуждения, рассмотрения инициативных проектов, а также проведения их конкурсного отбора на территории Новоалександровского муниципального округа Ставропольского края, утвержденный решением Совета депутатов Новоалександровского округа Ставропольского края от 25 апреля 2024 г. № 23/783</w:t>
      </w:r>
      <w:r w:rsidRPr="00913936">
        <w:rPr>
          <w:rFonts w:ascii="Times New Roman" w:hAnsi="Times New Roman"/>
          <w:sz w:val="28"/>
          <w:szCs w:val="28"/>
          <w:lang w:eastAsia="ru-RU"/>
        </w:rPr>
        <w:t>»</w:t>
      </w:r>
    </w:p>
    <w:p w:rsidR="000E61F9" w:rsidRPr="000A78F4" w:rsidRDefault="000E61F9" w:rsidP="00601AD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046078" w:rsidRPr="00046078" w:rsidRDefault="00046078" w:rsidP="0004607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46078">
        <w:rPr>
          <w:rFonts w:ascii="Times New Roman" w:hAnsi="Times New Roman"/>
          <w:bCs/>
          <w:sz w:val="28"/>
          <w:szCs w:val="28"/>
        </w:rPr>
        <w:t>Проект решения Совета депутатов Новоа</w:t>
      </w:r>
      <w:r w:rsidR="007A4B29">
        <w:rPr>
          <w:rFonts w:ascii="Times New Roman" w:hAnsi="Times New Roman"/>
          <w:bCs/>
          <w:sz w:val="28"/>
          <w:szCs w:val="28"/>
        </w:rPr>
        <w:t>л</w:t>
      </w:r>
      <w:r w:rsidRPr="00046078">
        <w:rPr>
          <w:rFonts w:ascii="Times New Roman" w:hAnsi="Times New Roman"/>
          <w:bCs/>
          <w:sz w:val="28"/>
          <w:szCs w:val="28"/>
        </w:rPr>
        <w:t>ександровского муниципального округа Ставропольского края «</w:t>
      </w:r>
      <w:r w:rsidR="007A4B29" w:rsidRPr="007A4B29">
        <w:rPr>
          <w:rFonts w:ascii="Times New Roman" w:hAnsi="Times New Roman"/>
          <w:bCs/>
          <w:sz w:val="28"/>
          <w:szCs w:val="28"/>
        </w:rPr>
        <w:t>О внесении изменений в Порядок выдвижения, внесения, обсуждения, рассмотрения инициативных проектов, а также проведения их конкурсного отбора на территории Новоалександровского муниципального округа Ставропольского края, утвержденный решением Совета депутатов Новоалександровского округа Ставропольского края от 25 апреля 2024 г. № 23/783</w:t>
      </w:r>
      <w:r w:rsidRPr="00046078">
        <w:rPr>
          <w:rFonts w:ascii="Times New Roman" w:hAnsi="Times New Roman"/>
          <w:bCs/>
          <w:sz w:val="28"/>
          <w:szCs w:val="28"/>
        </w:rPr>
        <w:t>» (далее – проект решения)  подготовлен в целях приведения нормативн</w:t>
      </w:r>
      <w:r w:rsidR="007A4B29">
        <w:rPr>
          <w:rFonts w:ascii="Times New Roman" w:hAnsi="Times New Roman"/>
          <w:bCs/>
          <w:sz w:val="28"/>
          <w:szCs w:val="28"/>
        </w:rPr>
        <w:t>ого</w:t>
      </w:r>
      <w:r w:rsidRPr="00046078">
        <w:rPr>
          <w:rFonts w:ascii="Times New Roman" w:hAnsi="Times New Roman"/>
          <w:bCs/>
          <w:sz w:val="28"/>
          <w:szCs w:val="28"/>
        </w:rPr>
        <w:t xml:space="preserve"> правов</w:t>
      </w:r>
      <w:r w:rsidR="007A4B29">
        <w:rPr>
          <w:rFonts w:ascii="Times New Roman" w:hAnsi="Times New Roman"/>
          <w:bCs/>
          <w:sz w:val="28"/>
          <w:szCs w:val="28"/>
        </w:rPr>
        <w:t>ого</w:t>
      </w:r>
      <w:r w:rsidRPr="00046078">
        <w:rPr>
          <w:rFonts w:ascii="Times New Roman" w:hAnsi="Times New Roman"/>
          <w:bCs/>
          <w:sz w:val="28"/>
          <w:szCs w:val="28"/>
        </w:rPr>
        <w:t xml:space="preserve"> акт</w:t>
      </w:r>
      <w:r w:rsidR="007A4B29">
        <w:rPr>
          <w:rFonts w:ascii="Times New Roman" w:hAnsi="Times New Roman"/>
          <w:bCs/>
          <w:sz w:val="28"/>
          <w:szCs w:val="28"/>
        </w:rPr>
        <w:t xml:space="preserve">а в </w:t>
      </w:r>
      <w:r w:rsidRPr="00046078">
        <w:rPr>
          <w:rFonts w:ascii="Times New Roman" w:hAnsi="Times New Roman"/>
          <w:bCs/>
          <w:sz w:val="28"/>
          <w:szCs w:val="28"/>
        </w:rPr>
        <w:t xml:space="preserve"> Новоалександровского муниципального округа Ставропольского края в соответствие с </w:t>
      </w:r>
      <w:r w:rsidR="007A4B29" w:rsidRPr="007A4B29">
        <w:rPr>
          <w:rFonts w:ascii="Times New Roman" w:hAnsi="Times New Roman"/>
          <w:bCs/>
          <w:sz w:val="28"/>
          <w:szCs w:val="28"/>
        </w:rPr>
        <w:t>Федеральн</w:t>
      </w:r>
      <w:r w:rsidR="007A4B29">
        <w:rPr>
          <w:rFonts w:ascii="Times New Roman" w:hAnsi="Times New Roman"/>
          <w:bCs/>
          <w:sz w:val="28"/>
          <w:szCs w:val="28"/>
        </w:rPr>
        <w:t>ым</w:t>
      </w:r>
      <w:r w:rsidR="007A4B29" w:rsidRPr="007A4B29">
        <w:rPr>
          <w:rFonts w:ascii="Times New Roman" w:hAnsi="Times New Roman"/>
          <w:bCs/>
          <w:sz w:val="28"/>
          <w:szCs w:val="28"/>
        </w:rPr>
        <w:t xml:space="preserve"> закон</w:t>
      </w:r>
      <w:r w:rsidR="007A4B29">
        <w:rPr>
          <w:rFonts w:ascii="Times New Roman" w:hAnsi="Times New Roman"/>
          <w:bCs/>
          <w:sz w:val="28"/>
          <w:szCs w:val="28"/>
        </w:rPr>
        <w:t>ом</w:t>
      </w:r>
      <w:r w:rsidR="007A4B29" w:rsidRPr="007A4B29">
        <w:rPr>
          <w:rFonts w:ascii="Times New Roman" w:hAnsi="Times New Roman"/>
          <w:bCs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законом Ставропольского края от 29 января 2021 г. № 1-кз «О развитии инициативного бюджетирования в Ставропольском крае», Уставом Новоалександровского муниципального округа Ставропольского края</w:t>
      </w:r>
      <w:r w:rsidRPr="00046078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046078" w:rsidRPr="00046078" w:rsidSect="006D36CF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DA0" w:rsidRDefault="00BC4DA0" w:rsidP="005857CF">
      <w:pPr>
        <w:spacing w:after="0" w:line="240" w:lineRule="auto"/>
      </w:pPr>
      <w:r>
        <w:separator/>
      </w:r>
    </w:p>
  </w:endnote>
  <w:endnote w:type="continuationSeparator" w:id="0">
    <w:p w:rsidR="00BC4DA0" w:rsidRDefault="00BC4DA0" w:rsidP="0058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DA0" w:rsidRDefault="00BC4DA0" w:rsidP="005857CF">
      <w:pPr>
        <w:spacing w:after="0" w:line="240" w:lineRule="auto"/>
      </w:pPr>
      <w:r>
        <w:separator/>
      </w:r>
    </w:p>
  </w:footnote>
  <w:footnote w:type="continuationSeparator" w:id="0">
    <w:p w:rsidR="00BC4DA0" w:rsidRDefault="00BC4DA0" w:rsidP="0058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FD8" w:rsidRPr="005857CF" w:rsidRDefault="003C4FD8">
    <w:pPr>
      <w:pStyle w:val="a3"/>
      <w:jc w:val="right"/>
      <w:rPr>
        <w:rFonts w:ascii="Times New Roman" w:hAnsi="Times New Roman"/>
        <w:sz w:val="28"/>
        <w:szCs w:val="28"/>
      </w:rPr>
    </w:pPr>
    <w:r w:rsidRPr="005857CF">
      <w:rPr>
        <w:rFonts w:ascii="Times New Roman" w:hAnsi="Times New Roman"/>
        <w:sz w:val="28"/>
        <w:szCs w:val="28"/>
      </w:rPr>
      <w:fldChar w:fldCharType="begin"/>
    </w:r>
    <w:r w:rsidRPr="005857CF">
      <w:rPr>
        <w:rFonts w:ascii="Times New Roman" w:hAnsi="Times New Roman"/>
        <w:sz w:val="28"/>
        <w:szCs w:val="28"/>
      </w:rPr>
      <w:instrText xml:space="preserve"> PAGE   \* MERGEFORMAT </w:instrText>
    </w:r>
    <w:r w:rsidRPr="005857CF">
      <w:rPr>
        <w:rFonts w:ascii="Times New Roman" w:hAnsi="Times New Roman"/>
        <w:sz w:val="28"/>
        <w:szCs w:val="28"/>
      </w:rPr>
      <w:fldChar w:fldCharType="separate"/>
    </w:r>
    <w:r w:rsidR="006D36CF">
      <w:rPr>
        <w:rFonts w:ascii="Times New Roman" w:hAnsi="Times New Roman"/>
        <w:noProof/>
        <w:sz w:val="28"/>
        <w:szCs w:val="28"/>
      </w:rPr>
      <w:t>2</w:t>
    </w:r>
    <w:r w:rsidRPr="005857CF">
      <w:rPr>
        <w:rFonts w:ascii="Times New Roman" w:hAnsi="Times New Roman"/>
        <w:sz w:val="28"/>
        <w:szCs w:val="28"/>
      </w:rPr>
      <w:fldChar w:fldCharType="end"/>
    </w:r>
  </w:p>
  <w:p w:rsidR="003C4FD8" w:rsidRPr="005857CF" w:rsidRDefault="003C4FD8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3D"/>
    <w:rsid w:val="000078A8"/>
    <w:rsid w:val="00046078"/>
    <w:rsid w:val="00081FCB"/>
    <w:rsid w:val="00082184"/>
    <w:rsid w:val="000A58E9"/>
    <w:rsid w:val="000A78F4"/>
    <w:rsid w:val="000B335C"/>
    <w:rsid w:val="000E61F9"/>
    <w:rsid w:val="001609FB"/>
    <w:rsid w:val="0016162D"/>
    <w:rsid w:val="00174704"/>
    <w:rsid w:val="001B3C12"/>
    <w:rsid w:val="001E5585"/>
    <w:rsid w:val="00217DF8"/>
    <w:rsid w:val="0026312C"/>
    <w:rsid w:val="00293C7B"/>
    <w:rsid w:val="00294A12"/>
    <w:rsid w:val="002C10E2"/>
    <w:rsid w:val="002C61EC"/>
    <w:rsid w:val="002F052D"/>
    <w:rsid w:val="0030373F"/>
    <w:rsid w:val="0034749A"/>
    <w:rsid w:val="003774EB"/>
    <w:rsid w:val="00392E64"/>
    <w:rsid w:val="003C1B2E"/>
    <w:rsid w:val="003C4FD8"/>
    <w:rsid w:val="00413033"/>
    <w:rsid w:val="00420126"/>
    <w:rsid w:val="00486988"/>
    <w:rsid w:val="004A17C2"/>
    <w:rsid w:val="005138F4"/>
    <w:rsid w:val="00533C7C"/>
    <w:rsid w:val="005857CF"/>
    <w:rsid w:val="00586C94"/>
    <w:rsid w:val="0059686D"/>
    <w:rsid w:val="005A2B48"/>
    <w:rsid w:val="005E540D"/>
    <w:rsid w:val="00601AD1"/>
    <w:rsid w:val="0060298C"/>
    <w:rsid w:val="006460F2"/>
    <w:rsid w:val="006636A3"/>
    <w:rsid w:val="00685CB9"/>
    <w:rsid w:val="006D36CF"/>
    <w:rsid w:val="006D482A"/>
    <w:rsid w:val="00721857"/>
    <w:rsid w:val="007615F5"/>
    <w:rsid w:val="007806E7"/>
    <w:rsid w:val="00797ABE"/>
    <w:rsid w:val="007A4B29"/>
    <w:rsid w:val="007D0C73"/>
    <w:rsid w:val="007D47F3"/>
    <w:rsid w:val="007E310F"/>
    <w:rsid w:val="0083233D"/>
    <w:rsid w:val="00861FAC"/>
    <w:rsid w:val="008D08F9"/>
    <w:rsid w:val="008D214C"/>
    <w:rsid w:val="00913936"/>
    <w:rsid w:val="00937269"/>
    <w:rsid w:val="00960E26"/>
    <w:rsid w:val="00996780"/>
    <w:rsid w:val="009A319A"/>
    <w:rsid w:val="009A4881"/>
    <w:rsid w:val="009F49A5"/>
    <w:rsid w:val="00A17BCA"/>
    <w:rsid w:val="00A37BE4"/>
    <w:rsid w:val="00A46035"/>
    <w:rsid w:val="00A56C2E"/>
    <w:rsid w:val="00A610DC"/>
    <w:rsid w:val="00A643C6"/>
    <w:rsid w:val="00AA2EE5"/>
    <w:rsid w:val="00AF4EFD"/>
    <w:rsid w:val="00B07CA0"/>
    <w:rsid w:val="00B25927"/>
    <w:rsid w:val="00B85EFC"/>
    <w:rsid w:val="00BA47A6"/>
    <w:rsid w:val="00BB2ADC"/>
    <w:rsid w:val="00BB6EEB"/>
    <w:rsid w:val="00BC4DA0"/>
    <w:rsid w:val="00C15C2D"/>
    <w:rsid w:val="00C46321"/>
    <w:rsid w:val="00C608DF"/>
    <w:rsid w:val="00CA2703"/>
    <w:rsid w:val="00CA6EE4"/>
    <w:rsid w:val="00CD65B4"/>
    <w:rsid w:val="00D0525B"/>
    <w:rsid w:val="00D12D03"/>
    <w:rsid w:val="00D22067"/>
    <w:rsid w:val="00D536BF"/>
    <w:rsid w:val="00D63A11"/>
    <w:rsid w:val="00DB0056"/>
    <w:rsid w:val="00DE5544"/>
    <w:rsid w:val="00DE7356"/>
    <w:rsid w:val="00DF7196"/>
    <w:rsid w:val="00E20C6B"/>
    <w:rsid w:val="00E51092"/>
    <w:rsid w:val="00E806E1"/>
    <w:rsid w:val="00E85044"/>
    <w:rsid w:val="00EA1450"/>
    <w:rsid w:val="00EB289B"/>
    <w:rsid w:val="00EF6E37"/>
    <w:rsid w:val="00F21D8A"/>
    <w:rsid w:val="00F75CEE"/>
    <w:rsid w:val="00F854B4"/>
    <w:rsid w:val="00F91BC4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2D5F60-106B-49D9-8B42-C569C97C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1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233D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857CF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857CF"/>
    <w:rPr>
      <w:rFonts w:cs="Times New Roman"/>
    </w:rPr>
  </w:style>
  <w:style w:type="character" w:styleId="a7">
    <w:name w:val="Hyperlink"/>
    <w:basedOn w:val="a0"/>
    <w:uiPriority w:val="99"/>
    <w:semiHidden/>
    <w:unhideWhenUsed/>
    <w:rsid w:val="00601AD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rsid w:val="00F75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F75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3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FC914-8885-4A4A-8F48-DA2F2ECA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Маркасьян</dc:creator>
  <cp:keywords/>
  <dc:description/>
  <cp:lastModifiedBy>Людмила Савочкина</cp:lastModifiedBy>
  <cp:revision>2</cp:revision>
  <cp:lastPrinted>2024-08-14T06:01:00Z</cp:lastPrinted>
  <dcterms:created xsi:type="dcterms:W3CDTF">2024-08-14T07:44:00Z</dcterms:created>
  <dcterms:modified xsi:type="dcterms:W3CDTF">2024-08-14T07:44:00Z</dcterms:modified>
</cp:coreProperties>
</file>