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4A587C" w:rsidRDefault="00973B28" w:rsidP="000A5265">
      <w:pPr>
        <w:jc w:val="center"/>
        <w:rPr>
          <w:sz w:val="28"/>
          <w:szCs w:val="28"/>
        </w:rPr>
      </w:pPr>
      <w:r w:rsidRPr="004A587C">
        <w:rPr>
          <w:sz w:val="28"/>
          <w:szCs w:val="28"/>
        </w:rPr>
        <w:t>ПОЯСНИТЕЛЬНАЯ ЗАПИСКА</w:t>
      </w:r>
    </w:p>
    <w:p w:rsidR="00766ED5" w:rsidRPr="00184711" w:rsidRDefault="00973B28" w:rsidP="000A5265">
      <w:pPr>
        <w:jc w:val="center"/>
        <w:rPr>
          <w:sz w:val="28"/>
          <w:szCs w:val="28"/>
        </w:rPr>
      </w:pPr>
      <w:r w:rsidRPr="00184711">
        <w:rPr>
          <w:sz w:val="28"/>
          <w:szCs w:val="28"/>
        </w:rPr>
        <w:t xml:space="preserve">к проекту </w:t>
      </w:r>
      <w:r w:rsidR="00B61F78" w:rsidRPr="00184711">
        <w:rPr>
          <w:sz w:val="28"/>
          <w:szCs w:val="28"/>
        </w:rPr>
        <w:t xml:space="preserve">постановления администрации </w:t>
      </w:r>
      <w:r w:rsidR="00101B92" w:rsidRPr="00184711">
        <w:rPr>
          <w:sz w:val="28"/>
          <w:szCs w:val="28"/>
        </w:rPr>
        <w:t>Новоалександровского</w:t>
      </w:r>
    </w:p>
    <w:p w:rsidR="00973B28" w:rsidRPr="00184711" w:rsidRDefault="00973B28" w:rsidP="00B360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471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1B92" w:rsidRPr="00184711">
        <w:rPr>
          <w:rFonts w:ascii="Times New Roman" w:hAnsi="Times New Roman" w:cs="Times New Roman"/>
          <w:sz w:val="28"/>
          <w:szCs w:val="28"/>
        </w:rPr>
        <w:t xml:space="preserve"> </w:t>
      </w:r>
      <w:r w:rsidRPr="0018471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3601B" w:rsidRPr="00184711">
        <w:rPr>
          <w:rFonts w:ascii="Times New Roman" w:hAnsi="Times New Roman" w:cs="Times New Roman"/>
          <w:sz w:val="28"/>
          <w:szCs w:val="28"/>
        </w:rPr>
        <w:t>«О внесении изменений в пункт 8 Порядка формирования и ведения реестра источников до</w:t>
      </w:r>
      <w:r w:rsidR="00B3601B" w:rsidRPr="00184711">
        <w:rPr>
          <w:rFonts w:ascii="Times New Roman" w:hAnsi="Times New Roman" w:cs="Times New Roman"/>
          <w:spacing w:val="-1"/>
          <w:sz w:val="28"/>
          <w:szCs w:val="28"/>
        </w:rPr>
        <w:t xml:space="preserve">ходов бюджета Новоалександровского муниципального округа </w:t>
      </w:r>
      <w:r w:rsidR="00B3601B" w:rsidRPr="00184711">
        <w:rPr>
          <w:rFonts w:ascii="Times New Roman" w:hAnsi="Times New Roman" w:cs="Times New Roman"/>
          <w:sz w:val="28"/>
          <w:szCs w:val="28"/>
        </w:rPr>
        <w:t>Ставропольского края, утвержденного постановлением администрации Новоалександровского муниципального округа Ставропольского края от 21 марта 2024 г. № 422»</w:t>
      </w:r>
    </w:p>
    <w:p w:rsidR="00973B28" w:rsidRPr="004A587C" w:rsidRDefault="00973B28" w:rsidP="000A5265">
      <w:pPr>
        <w:jc w:val="both"/>
        <w:rPr>
          <w:sz w:val="28"/>
          <w:szCs w:val="28"/>
        </w:rPr>
      </w:pPr>
    </w:p>
    <w:p w:rsidR="00BA74C2" w:rsidRDefault="00973B28" w:rsidP="00184711">
      <w:pPr>
        <w:suppressAutoHyphens/>
        <w:ind w:firstLine="708"/>
        <w:jc w:val="both"/>
        <w:rPr>
          <w:sz w:val="28"/>
          <w:szCs w:val="28"/>
        </w:rPr>
      </w:pPr>
      <w:r w:rsidRPr="004A587C">
        <w:rPr>
          <w:sz w:val="28"/>
          <w:szCs w:val="28"/>
        </w:rPr>
        <w:t xml:space="preserve">Проект </w:t>
      </w:r>
      <w:r w:rsidR="00B61F78" w:rsidRPr="004A587C">
        <w:rPr>
          <w:sz w:val="28"/>
          <w:szCs w:val="28"/>
        </w:rPr>
        <w:t xml:space="preserve">постановления администрации </w:t>
      </w:r>
      <w:r w:rsidR="00101B92" w:rsidRPr="004A587C">
        <w:rPr>
          <w:sz w:val="28"/>
          <w:szCs w:val="28"/>
        </w:rPr>
        <w:t>Новоа</w:t>
      </w:r>
      <w:r w:rsidR="00B61F78" w:rsidRPr="004A587C">
        <w:rPr>
          <w:sz w:val="28"/>
          <w:szCs w:val="28"/>
        </w:rPr>
        <w:t>л</w:t>
      </w:r>
      <w:r w:rsidR="00101B92" w:rsidRPr="004A587C">
        <w:rPr>
          <w:sz w:val="28"/>
          <w:szCs w:val="28"/>
        </w:rPr>
        <w:t>ександровского</w:t>
      </w:r>
      <w:r w:rsidRPr="004A587C">
        <w:rPr>
          <w:sz w:val="28"/>
          <w:szCs w:val="28"/>
        </w:rPr>
        <w:t xml:space="preserve"> муниципального округа Ставропольского края </w:t>
      </w:r>
      <w:r w:rsidR="00B3601B" w:rsidRPr="00A5360B">
        <w:rPr>
          <w:sz w:val="28"/>
          <w:szCs w:val="28"/>
        </w:rPr>
        <w:t>«О внесении изменений в пункт 8 Порядка формирования и ведения реестра источников до</w:t>
      </w:r>
      <w:r w:rsidR="00B3601B" w:rsidRPr="00A5360B">
        <w:rPr>
          <w:spacing w:val="-1"/>
          <w:sz w:val="28"/>
          <w:szCs w:val="28"/>
        </w:rPr>
        <w:t xml:space="preserve">ходов бюджета Новоалександровского муниципального округа </w:t>
      </w:r>
      <w:r w:rsidR="00B3601B" w:rsidRPr="00A5360B">
        <w:rPr>
          <w:sz w:val="28"/>
          <w:szCs w:val="28"/>
        </w:rPr>
        <w:t>Ставропольского края, утвержденного постановлением администрации Новоалександровского муниципального округа Ставропольского края от 21 марта 2024 г. № 422»</w:t>
      </w:r>
      <w:r w:rsidRPr="004A587C">
        <w:rPr>
          <w:sz w:val="28"/>
          <w:szCs w:val="28"/>
        </w:rPr>
        <w:t xml:space="preserve"> (далее – проект </w:t>
      </w:r>
      <w:r w:rsidR="00B61F78" w:rsidRPr="004A587C">
        <w:rPr>
          <w:sz w:val="28"/>
          <w:szCs w:val="28"/>
        </w:rPr>
        <w:t>постановления</w:t>
      </w:r>
      <w:r w:rsidRPr="004A587C">
        <w:rPr>
          <w:sz w:val="28"/>
          <w:szCs w:val="28"/>
        </w:rPr>
        <w:t xml:space="preserve">) </w:t>
      </w:r>
      <w:r w:rsidR="00D87B88">
        <w:rPr>
          <w:sz w:val="28"/>
          <w:szCs w:val="28"/>
        </w:rPr>
        <w:t>подготовлен в соответствии с постановлением Правительства Российской Федерации от 27 января 2025</w:t>
      </w:r>
      <w:r w:rsidR="00D01C93">
        <w:rPr>
          <w:sz w:val="28"/>
          <w:szCs w:val="28"/>
        </w:rPr>
        <w:t xml:space="preserve"> г.</w:t>
      </w:r>
      <w:r w:rsidR="00D87B88">
        <w:rPr>
          <w:sz w:val="28"/>
          <w:szCs w:val="28"/>
        </w:rPr>
        <w:t xml:space="preserve"> №51 «О внесении изменений в постановление Правительства Российской Федерации от 31 августа 2016</w:t>
      </w:r>
      <w:r w:rsidR="00D01C93">
        <w:rPr>
          <w:sz w:val="28"/>
          <w:szCs w:val="28"/>
        </w:rPr>
        <w:t xml:space="preserve"> г.</w:t>
      </w:r>
      <w:r w:rsidR="00D87B88">
        <w:rPr>
          <w:sz w:val="28"/>
          <w:szCs w:val="28"/>
        </w:rPr>
        <w:t xml:space="preserve"> №868, </w:t>
      </w:r>
      <w:r w:rsidR="00D87B88" w:rsidRPr="002C0588">
        <w:rPr>
          <w:sz w:val="28"/>
          <w:szCs w:val="28"/>
        </w:rPr>
        <w:t xml:space="preserve">постановлением Правительства Ставропольского края от 20 марта 2025 г. N 135-п </w:t>
      </w:r>
      <w:hyperlink r:id="rId4" w:history="1">
        <w:r w:rsidR="00D87B88" w:rsidRPr="002C0588">
          <w:rPr>
            <w:sz w:val="28"/>
            <w:szCs w:val="28"/>
          </w:rPr>
          <w:t>«О внесении изменений в пункт 8 Порядка формирования и ведения реестра источников доходов бюджета Ставропольского края и реестра источников доходов бюджета Территориального фонда обязательного медицинского страхования Ставропольского края, утвержденного постановлением Правительства Ставропольского края от 19 сентября 2017 г. N 380-п</w:t>
        </w:r>
      </w:hyperlink>
      <w:r w:rsidR="00D87B88" w:rsidRPr="002C0588">
        <w:rPr>
          <w:color w:val="26282F"/>
          <w:sz w:val="28"/>
          <w:szCs w:val="28"/>
        </w:rPr>
        <w:t>»</w:t>
      </w:r>
      <w:r w:rsidR="00D87B88">
        <w:rPr>
          <w:sz w:val="28"/>
          <w:szCs w:val="28"/>
        </w:rPr>
        <w:t xml:space="preserve"> с целью</w:t>
      </w:r>
      <w:r w:rsidR="00D87B88" w:rsidRPr="00D87B88">
        <w:rPr>
          <w:sz w:val="28"/>
          <w:szCs w:val="28"/>
        </w:rPr>
        <w:t xml:space="preserve"> </w:t>
      </w:r>
      <w:r w:rsidR="004969CB">
        <w:rPr>
          <w:sz w:val="28"/>
          <w:szCs w:val="28"/>
        </w:rPr>
        <w:t>актуализации</w:t>
      </w:r>
      <w:r w:rsidR="00D87B88">
        <w:rPr>
          <w:sz w:val="28"/>
          <w:szCs w:val="28"/>
        </w:rPr>
        <w:t xml:space="preserve"> нормативных правовых актов Новоалександровского муниципального округа Ставропольского края</w:t>
      </w:r>
      <w:r w:rsidR="00D87B88" w:rsidRPr="004A587C">
        <w:rPr>
          <w:sz w:val="28"/>
          <w:szCs w:val="28"/>
        </w:rPr>
        <w:t xml:space="preserve"> </w:t>
      </w:r>
      <w:r w:rsidR="004969CB">
        <w:rPr>
          <w:sz w:val="28"/>
          <w:szCs w:val="28"/>
        </w:rPr>
        <w:t>и уточнения</w:t>
      </w:r>
      <w:r w:rsidR="00D01C93">
        <w:rPr>
          <w:sz w:val="28"/>
          <w:szCs w:val="28"/>
        </w:rPr>
        <w:t xml:space="preserve"> </w:t>
      </w:r>
      <w:r w:rsidR="00D87B88">
        <w:rPr>
          <w:sz w:val="28"/>
          <w:szCs w:val="28"/>
        </w:rPr>
        <w:t>информаци</w:t>
      </w:r>
      <w:r w:rsidR="004969CB">
        <w:rPr>
          <w:sz w:val="28"/>
          <w:szCs w:val="28"/>
        </w:rPr>
        <w:t>и</w:t>
      </w:r>
      <w:r w:rsidR="00D87B88">
        <w:rPr>
          <w:sz w:val="28"/>
          <w:szCs w:val="28"/>
        </w:rPr>
        <w:t>, включаем</w:t>
      </w:r>
      <w:r w:rsidR="00D01C93">
        <w:rPr>
          <w:sz w:val="28"/>
          <w:szCs w:val="28"/>
        </w:rPr>
        <w:t>ой</w:t>
      </w:r>
      <w:r w:rsidR="00D87B88">
        <w:rPr>
          <w:sz w:val="28"/>
          <w:szCs w:val="28"/>
        </w:rPr>
        <w:t xml:space="preserve"> в реестр источников доходов </w:t>
      </w:r>
      <w:r w:rsidR="00D87B88" w:rsidRPr="00A5360B">
        <w:rPr>
          <w:spacing w:val="-1"/>
          <w:sz w:val="28"/>
          <w:szCs w:val="28"/>
        </w:rPr>
        <w:t xml:space="preserve">бюджета Новоалександровского муниципального округа </w:t>
      </w:r>
      <w:r w:rsidR="00D87B88" w:rsidRPr="00A5360B">
        <w:rPr>
          <w:sz w:val="28"/>
          <w:szCs w:val="28"/>
        </w:rPr>
        <w:t>Ставропольского края</w:t>
      </w:r>
      <w:r w:rsidR="00184711">
        <w:rPr>
          <w:sz w:val="28"/>
          <w:szCs w:val="28"/>
        </w:rPr>
        <w:t>.</w:t>
      </w:r>
    </w:p>
    <w:p w:rsidR="00973B28" w:rsidRPr="004A587C" w:rsidRDefault="00973B28" w:rsidP="000A5265">
      <w:pPr>
        <w:ind w:firstLine="708"/>
        <w:jc w:val="both"/>
        <w:rPr>
          <w:sz w:val="28"/>
          <w:szCs w:val="28"/>
        </w:rPr>
      </w:pPr>
      <w:r w:rsidRPr="004A587C">
        <w:rPr>
          <w:sz w:val="28"/>
          <w:szCs w:val="28"/>
        </w:rPr>
        <w:t xml:space="preserve">Положения проекта </w:t>
      </w:r>
      <w:r w:rsidR="00FB5D66" w:rsidRPr="004A587C">
        <w:rPr>
          <w:sz w:val="28"/>
          <w:szCs w:val="28"/>
        </w:rPr>
        <w:t>постановления</w:t>
      </w:r>
      <w:r w:rsidRPr="004A587C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r w:rsidR="00766ED5" w:rsidRPr="004A587C">
        <w:rPr>
          <w:sz w:val="28"/>
          <w:szCs w:val="28"/>
        </w:rPr>
        <w:t>Новоалександровского</w:t>
      </w:r>
      <w:r w:rsidRPr="004A587C">
        <w:rPr>
          <w:sz w:val="28"/>
          <w:szCs w:val="28"/>
        </w:rPr>
        <w:t xml:space="preserve"> муниц</w:t>
      </w:r>
      <w:r w:rsidR="00684618" w:rsidRPr="004A587C">
        <w:rPr>
          <w:sz w:val="28"/>
          <w:szCs w:val="28"/>
        </w:rPr>
        <w:t>и</w:t>
      </w:r>
      <w:r w:rsidRPr="004A587C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4A587C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4A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184711"/>
    <w:rsid w:val="001A1C2A"/>
    <w:rsid w:val="0024313A"/>
    <w:rsid w:val="00270BA9"/>
    <w:rsid w:val="002934E6"/>
    <w:rsid w:val="002A28E1"/>
    <w:rsid w:val="003128E0"/>
    <w:rsid w:val="00341491"/>
    <w:rsid w:val="003723E4"/>
    <w:rsid w:val="00434223"/>
    <w:rsid w:val="004969CB"/>
    <w:rsid w:val="004A587C"/>
    <w:rsid w:val="00540C2C"/>
    <w:rsid w:val="005479DB"/>
    <w:rsid w:val="005B6209"/>
    <w:rsid w:val="00684618"/>
    <w:rsid w:val="006C5D02"/>
    <w:rsid w:val="00766ED5"/>
    <w:rsid w:val="00784D80"/>
    <w:rsid w:val="00794EEB"/>
    <w:rsid w:val="007B32FD"/>
    <w:rsid w:val="00814FB3"/>
    <w:rsid w:val="008234DD"/>
    <w:rsid w:val="009637AB"/>
    <w:rsid w:val="00973B28"/>
    <w:rsid w:val="009976C0"/>
    <w:rsid w:val="009F21E4"/>
    <w:rsid w:val="00A83ED5"/>
    <w:rsid w:val="00B3601B"/>
    <w:rsid w:val="00B61F78"/>
    <w:rsid w:val="00BA74C2"/>
    <w:rsid w:val="00BC4B09"/>
    <w:rsid w:val="00C557EA"/>
    <w:rsid w:val="00D01C93"/>
    <w:rsid w:val="00D8032D"/>
    <w:rsid w:val="00D87B88"/>
    <w:rsid w:val="00E40408"/>
    <w:rsid w:val="00E66456"/>
    <w:rsid w:val="00E9356C"/>
    <w:rsid w:val="00EC167D"/>
    <w:rsid w:val="00EF2841"/>
    <w:rsid w:val="00EF7300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document/redirect/411727069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37</cp:revision>
  <cp:lastPrinted>2025-04-10T06:34:00Z</cp:lastPrinted>
  <dcterms:created xsi:type="dcterms:W3CDTF">2023-10-09T15:20:00Z</dcterms:created>
  <dcterms:modified xsi:type="dcterms:W3CDTF">2025-04-16T07:22:00Z</dcterms:modified>
</cp:coreProperties>
</file>