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44916" w:rsidRDefault="00475C7B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9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44916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8519EE" w:rsidRPr="00D4491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 w:rsidRPr="00D4491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519EE" w:rsidRPr="00D4491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О </w:t>
      </w:r>
      <w:r w:rsidR="00864583" w:rsidRPr="00D44916">
        <w:rPr>
          <w:rFonts w:ascii="Times New Roman" w:hAnsi="Times New Roman" w:cs="Times New Roman"/>
          <w:sz w:val="28"/>
          <w:szCs w:val="28"/>
        </w:rPr>
        <w:t>Стандарте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441B6E" w:rsidRPr="00D449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41B6E" w:rsidRPr="00D4491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41B6E" w:rsidRPr="00D4491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 по обеспечению благоприятного инвестиционного климата в Новоалександровском муниципальном округе Ставропольского края</w:t>
      </w:r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44916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916" w:rsidRPr="00D44916" w:rsidRDefault="00D44916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304" w:rsidRDefault="00475C7B" w:rsidP="00D44916">
      <w:pPr>
        <w:pStyle w:val="a6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916">
        <w:rPr>
          <w:rFonts w:ascii="Times New Roman" w:hAnsi="Times New Roman" w:cs="Times New Roman"/>
          <w:sz w:val="28"/>
          <w:szCs w:val="28"/>
        </w:rPr>
        <w:t>Настоящ</w:t>
      </w:r>
      <w:r w:rsidR="008519EE" w:rsidRPr="00D44916">
        <w:rPr>
          <w:rFonts w:ascii="Times New Roman" w:hAnsi="Times New Roman" w:cs="Times New Roman"/>
          <w:sz w:val="28"/>
          <w:szCs w:val="28"/>
        </w:rPr>
        <w:t xml:space="preserve">ий проект постановления администрации </w:t>
      </w:r>
      <w:proofErr w:type="spellStart"/>
      <w:r w:rsidR="008519EE" w:rsidRPr="00D4491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519EE" w:rsidRPr="00D4491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О </w:t>
      </w:r>
      <w:r w:rsidR="00864583" w:rsidRPr="00D44916">
        <w:rPr>
          <w:rFonts w:ascii="Times New Roman" w:hAnsi="Times New Roman" w:cs="Times New Roman"/>
          <w:sz w:val="28"/>
          <w:szCs w:val="28"/>
        </w:rPr>
        <w:t>Стандарте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</w:t>
      </w:r>
      <w:proofErr w:type="spellStart"/>
      <w:r w:rsidR="0039128D" w:rsidRPr="00D4491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39128D" w:rsidRPr="00D4491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по обеспечению благоприятного инвестиционного климата в Новоалександровском муниципальном округе Ставропольского края</w:t>
      </w:r>
      <w:r w:rsidR="0039128D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 </w:t>
      </w:r>
      <w:r w:rsidRPr="00D44916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D44916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Ставропольского края статусом муниципального округа»,</w:t>
      </w:r>
      <w:r w:rsidR="0039128D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требованиями Типового Стандарта 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Ставропольского края, утвержденного приказом министерства экономического развития Ставропольского края от 30 марта 2015 года № 109/од,</w:t>
      </w:r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E119D0" w:rsidRPr="00D44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39128D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D44916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19EE" w:rsidRPr="00D44916" w:rsidRDefault="00CB0E4E" w:rsidP="00D44916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44916">
        <w:rPr>
          <w:rFonts w:ascii="Times New Roman" w:hAnsi="Times New Roman" w:cs="Times New Roman"/>
          <w:sz w:val="28"/>
          <w:szCs w:val="28"/>
        </w:rPr>
        <w:t>Действующ</w:t>
      </w:r>
      <w:r w:rsidR="006B4754" w:rsidRPr="00D44916">
        <w:rPr>
          <w:rFonts w:ascii="Times New Roman" w:hAnsi="Times New Roman" w:cs="Times New Roman"/>
          <w:sz w:val="28"/>
          <w:szCs w:val="28"/>
        </w:rPr>
        <w:t>ее постановление</w:t>
      </w:r>
      <w:r w:rsidR="00B906FD" w:rsidRPr="00D44916">
        <w:rPr>
          <w:rFonts w:ascii="Times New Roman" w:hAnsi="Times New Roman" w:cs="Times New Roman"/>
          <w:sz w:val="28"/>
          <w:szCs w:val="28"/>
        </w:rPr>
        <w:t xml:space="preserve"> </w:t>
      </w:r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края:</w:t>
      </w:r>
    </w:p>
    <w:p w:rsidR="00D42761" w:rsidRPr="00D44916" w:rsidRDefault="008519EE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</w:t>
      </w: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2018 г. № 5</w:t>
      </w: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0 «Об утверждении Стандарта деятельности органов местного самоуправления по обеспечению благоприятного инвестиционного климата в Новоалександровском городском округе Ставропольского края»,</w:t>
      </w:r>
      <w:r w:rsid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7B" w:rsidRPr="00D44916">
        <w:rPr>
          <w:rFonts w:ascii="Times New Roman" w:hAnsi="Times New Roman" w:cs="Times New Roman"/>
          <w:sz w:val="28"/>
          <w:szCs w:val="28"/>
        </w:rPr>
        <w:t>буд</w:t>
      </w:r>
      <w:r w:rsidR="006B4754" w:rsidRPr="00D44916">
        <w:rPr>
          <w:rFonts w:ascii="Times New Roman" w:hAnsi="Times New Roman" w:cs="Times New Roman"/>
          <w:sz w:val="28"/>
          <w:szCs w:val="28"/>
        </w:rPr>
        <w:t>е</w:t>
      </w:r>
      <w:r w:rsidR="00CB0E4E" w:rsidRPr="00D44916">
        <w:rPr>
          <w:rFonts w:ascii="Times New Roman" w:hAnsi="Times New Roman" w:cs="Times New Roman"/>
          <w:sz w:val="28"/>
          <w:szCs w:val="28"/>
        </w:rPr>
        <w:t>т признан</w:t>
      </w:r>
      <w:r w:rsidR="00475C7B" w:rsidRPr="00D4491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sectPr w:rsidR="00D42761" w:rsidRPr="00D44916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1F3C1A"/>
    <w:rsid w:val="00332A8E"/>
    <w:rsid w:val="00342976"/>
    <w:rsid w:val="0039128D"/>
    <w:rsid w:val="00441B6E"/>
    <w:rsid w:val="00475C7B"/>
    <w:rsid w:val="00476C1E"/>
    <w:rsid w:val="00536FD1"/>
    <w:rsid w:val="005B0352"/>
    <w:rsid w:val="006B4754"/>
    <w:rsid w:val="008519EE"/>
    <w:rsid w:val="00864583"/>
    <w:rsid w:val="00B906FD"/>
    <w:rsid w:val="00CB0E4E"/>
    <w:rsid w:val="00CF6304"/>
    <w:rsid w:val="00D42761"/>
    <w:rsid w:val="00D44916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styleId="a6">
    <w:name w:val="No Spacing"/>
    <w:uiPriority w:val="1"/>
    <w:qFormat/>
    <w:rsid w:val="00D44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8EAF3C5DF55FF246DD4BE74D40574586530A2D284B0B7B7DE116A6542154DCDBCEC990B982C39ED515C981q4z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Савченко Елена</cp:lastModifiedBy>
  <cp:revision>20</cp:revision>
  <cp:lastPrinted>2024-07-18T13:24:00Z</cp:lastPrinted>
  <dcterms:created xsi:type="dcterms:W3CDTF">2024-02-28T10:51:00Z</dcterms:created>
  <dcterms:modified xsi:type="dcterms:W3CDTF">2024-09-19T13:27:00Z</dcterms:modified>
</cp:coreProperties>
</file>