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BB" w:rsidRDefault="00FC47BB" w:rsidP="002242F3">
      <w:pPr>
        <w:contextualSpacing/>
        <w:jc w:val="center"/>
      </w:pPr>
      <w:r>
        <w:t>Пояснительная записка</w:t>
      </w:r>
    </w:p>
    <w:p w:rsidR="00EE776D" w:rsidRPr="00967043" w:rsidRDefault="00FC47BB" w:rsidP="00EE776D">
      <w:pPr>
        <w:shd w:val="clear" w:color="auto" w:fill="FFFFFF"/>
        <w:contextualSpacing/>
      </w:pPr>
      <w:r>
        <w:t xml:space="preserve">к </w:t>
      </w:r>
      <w:bookmarkStart w:id="0" w:name="_GoBack"/>
      <w:r>
        <w:t xml:space="preserve">проекту постановления администрации Новоалександровского </w:t>
      </w:r>
      <w:r w:rsidR="00F927A8">
        <w:t xml:space="preserve">муниципального </w:t>
      </w:r>
      <w:r w:rsidR="00C23ED2">
        <w:t xml:space="preserve">округа Ставропольского края </w:t>
      </w:r>
      <w:r w:rsidR="00A54406">
        <w:rPr>
          <w:rFonts w:cs="Times New Roman"/>
        </w:rPr>
        <w:t>«</w:t>
      </w:r>
      <w:r w:rsidR="00EE776D" w:rsidRPr="00967043">
        <w:t>О внесении изменений в муниципальную программу</w:t>
      </w:r>
      <w:r w:rsidR="00EE776D">
        <w:t xml:space="preserve"> </w:t>
      </w:r>
      <w:r w:rsidR="00EE776D" w:rsidRPr="000506E9">
        <w:rPr>
          <w:spacing w:val="-1"/>
        </w:rPr>
        <w:t>«Развитие дорожной сети, обеспечение безопасности</w:t>
      </w:r>
      <w:r w:rsidR="00EE776D">
        <w:rPr>
          <w:spacing w:val="-1"/>
        </w:rPr>
        <w:t xml:space="preserve"> </w:t>
      </w:r>
      <w:r w:rsidR="00EE776D" w:rsidRPr="000506E9">
        <w:rPr>
          <w:spacing w:val="-1"/>
        </w:rPr>
        <w:t xml:space="preserve">дорожного движения и транспортное обслуживание населения в Новоалександровском </w:t>
      </w:r>
      <w:r w:rsidR="00EE776D">
        <w:rPr>
          <w:spacing w:val="-1"/>
        </w:rPr>
        <w:t>муниципальном</w:t>
      </w:r>
      <w:r w:rsidR="00EE776D" w:rsidRPr="000506E9">
        <w:rPr>
          <w:spacing w:val="-1"/>
        </w:rPr>
        <w:t xml:space="preserve"> округе Ставропольского края»</w:t>
      </w:r>
      <w:r w:rsidR="00EE776D">
        <w:t xml:space="preserve">, утвержденную постановлением администрации </w:t>
      </w:r>
      <w:proofErr w:type="spellStart"/>
      <w:r w:rsidR="00EE776D">
        <w:t>Новоалександровского</w:t>
      </w:r>
      <w:proofErr w:type="spellEnd"/>
      <w:r w:rsidR="00EE776D">
        <w:t xml:space="preserve"> городского округа Ставропольского края от 29 декабря 2021 года №1883</w:t>
      </w:r>
    </w:p>
    <w:bookmarkEnd w:id="0"/>
    <w:p w:rsidR="00FC47BB" w:rsidRDefault="00FC47BB" w:rsidP="002242F3">
      <w:pPr>
        <w:shd w:val="clear" w:color="auto" w:fill="FFFFFF"/>
        <w:contextualSpacing/>
      </w:pPr>
    </w:p>
    <w:p w:rsidR="0038151B" w:rsidRDefault="00B66C63" w:rsidP="00A54406">
      <w:pPr>
        <w:shd w:val="clear" w:color="auto" w:fill="FFFFFF"/>
        <w:contextualSpacing/>
      </w:pPr>
      <w:r>
        <w:tab/>
        <w:t xml:space="preserve">Проект постановления администрации Новоалександровского </w:t>
      </w:r>
      <w:r w:rsidR="00F927A8">
        <w:t>муниципального</w:t>
      </w:r>
      <w:r>
        <w:t xml:space="preserve"> округа Ставропольского края </w:t>
      </w:r>
      <w:r w:rsidR="00F93EDF" w:rsidRPr="000506E9">
        <w:rPr>
          <w:spacing w:val="-1"/>
        </w:rPr>
        <w:t>«</w:t>
      </w:r>
      <w:r w:rsidR="00404698" w:rsidRPr="00404698">
        <w:t>О внесении изменений в муниципальную программу «Развитие дорожной сети, обеспечение безопасности дорожного движения и транспортное обслуживание населения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A54406" w:rsidRPr="000506E9">
        <w:rPr>
          <w:spacing w:val="-1"/>
        </w:rPr>
        <w:t>»</w:t>
      </w:r>
      <w:r w:rsidR="00F93EDF">
        <w:rPr>
          <w:spacing w:val="-1"/>
        </w:rPr>
        <w:t xml:space="preserve"> </w:t>
      </w:r>
      <w:r>
        <w:t xml:space="preserve">подготовлен в соответствии </w:t>
      </w:r>
      <w:r w:rsidR="009523D7">
        <w:t xml:space="preserve">с </w:t>
      </w:r>
      <w:r w:rsidR="00CE4F7B">
        <w:t xml:space="preserve">решением </w:t>
      </w:r>
      <w:r w:rsidR="00454C03" w:rsidRPr="002D6A7B">
        <w:t xml:space="preserve">Совета депутатов Новоалександровского </w:t>
      </w:r>
      <w:r w:rsidR="003A5FF3">
        <w:t>муниципального</w:t>
      </w:r>
      <w:r w:rsidR="00454C03" w:rsidRPr="002D6A7B">
        <w:t xml:space="preserve"> округа Ставропол</w:t>
      </w:r>
      <w:r w:rsidR="006C05B5">
        <w:t xml:space="preserve">ьского края </w:t>
      </w:r>
      <w:r w:rsidR="00FA67A4">
        <w:t>второго</w:t>
      </w:r>
      <w:r w:rsidR="00FA67A4" w:rsidRPr="002D6A7B">
        <w:t xml:space="preserve"> созыва </w:t>
      </w:r>
      <w:r w:rsidR="00A54406" w:rsidRPr="00A54406">
        <w:rPr>
          <w:rFonts w:cs="Times New Roman"/>
        </w:rPr>
        <w:t>о</w:t>
      </w:r>
      <w:r w:rsidR="00A54406" w:rsidRPr="00A54406">
        <w:rPr>
          <w:rFonts w:cs="Times New Roman"/>
          <w:shd w:val="clear" w:color="auto" w:fill="FFFFFF"/>
        </w:rPr>
        <w:t xml:space="preserve">т </w:t>
      </w:r>
      <w:r w:rsidR="005D7988">
        <w:rPr>
          <w:rFonts w:cs="Times New Roman"/>
          <w:shd w:val="clear" w:color="auto" w:fill="FFFFFF"/>
        </w:rPr>
        <w:t>24 октября</w:t>
      </w:r>
      <w:r w:rsidR="00404698" w:rsidRPr="00404698">
        <w:rPr>
          <w:rFonts w:cs="Times New Roman"/>
          <w:shd w:val="clear" w:color="auto" w:fill="FFFFFF"/>
        </w:rPr>
        <w:t xml:space="preserve"> 2024 года № </w:t>
      </w:r>
      <w:r w:rsidR="005D7988">
        <w:rPr>
          <w:rFonts w:cs="Times New Roman"/>
          <w:shd w:val="clear" w:color="auto" w:fill="FFFFFF"/>
        </w:rPr>
        <w:t>28</w:t>
      </w:r>
      <w:r w:rsidR="00404698" w:rsidRPr="00404698">
        <w:rPr>
          <w:rFonts w:cs="Times New Roman"/>
          <w:shd w:val="clear" w:color="auto" w:fill="FFFFFF"/>
        </w:rPr>
        <w:t>/</w:t>
      </w:r>
      <w:r w:rsidR="005D7988">
        <w:rPr>
          <w:rFonts w:cs="Times New Roman"/>
          <w:shd w:val="clear" w:color="auto" w:fill="FFFFFF"/>
        </w:rPr>
        <w:t>808</w:t>
      </w:r>
      <w:r w:rsidR="00404698" w:rsidRPr="00404698">
        <w:rPr>
          <w:rFonts w:cs="Times New Roman"/>
          <w:shd w:val="clear" w:color="auto" w:fill="FFFFFF"/>
        </w:rPr>
        <w:t xml:space="preserve"> «О внесении изменений в решение Совета депутатов Новоалександровского городского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  <w:r w:rsidR="002242F3" w:rsidRPr="00A54406">
        <w:rPr>
          <w:rFonts w:cs="Times New Roman"/>
          <w:bCs/>
        </w:rPr>
        <w:t>.</w:t>
      </w:r>
      <w:r w:rsidR="00A13EB1" w:rsidRPr="00A54406">
        <w:rPr>
          <w:rFonts w:cs="Times New Roman"/>
          <w:bCs/>
        </w:rPr>
        <w:t xml:space="preserve"> </w:t>
      </w:r>
      <w:r w:rsidR="0038151B" w:rsidRPr="00A54406">
        <w:rPr>
          <w:rFonts w:cs="Times New Roman"/>
        </w:rPr>
        <w:t>Структура проекта постановления соответствует требованиям,</w:t>
      </w:r>
      <w:r w:rsidR="0038151B" w:rsidRPr="00A54406">
        <w:t xml:space="preserve"> </w:t>
      </w:r>
      <w:r w:rsidR="0038151B" w:rsidRPr="0038151B">
        <w:t xml:space="preserve">установленным постановлением администрации Новоалександровского городского округа Ставропольского края от </w:t>
      </w:r>
      <w:r w:rsidR="00F927A8">
        <w:t>02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1424</w:t>
      </w:r>
      <w:r w:rsidR="0038151B">
        <w:t xml:space="preserve"> «Об утверждении Порядка разработки, реализации и оценки эффективности муниципальных программ Новоалександровского городского округа Ставропольского края», постановлением администрации Новоалександровского городского округа Ставропольского края от </w:t>
      </w:r>
      <w:r w:rsidR="00F927A8">
        <w:t>16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1509</w:t>
      </w:r>
      <w:r w:rsidR="0038151B">
        <w:t xml:space="preserve"> «Об утверждении Методических указаний по разработке и реализации муниципальных программ Новоалександровского </w:t>
      </w:r>
      <w:r w:rsidR="00F927A8">
        <w:t>муниципального</w:t>
      </w:r>
      <w:r w:rsidR="0038151B">
        <w:t xml:space="preserve"> округа Ставропольского края»</w:t>
      </w:r>
      <w:r w:rsidR="00F4122E">
        <w:t>.</w:t>
      </w:r>
    </w:p>
    <w:sectPr w:rsidR="0038151B" w:rsidSect="005833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642DE"/>
    <w:rsid w:val="00147E39"/>
    <w:rsid w:val="001B30B1"/>
    <w:rsid w:val="00221893"/>
    <w:rsid w:val="002242F3"/>
    <w:rsid w:val="00256FD8"/>
    <w:rsid w:val="00301AB4"/>
    <w:rsid w:val="00350CFF"/>
    <w:rsid w:val="0038151B"/>
    <w:rsid w:val="003A5FF3"/>
    <w:rsid w:val="003F2873"/>
    <w:rsid w:val="00404698"/>
    <w:rsid w:val="00454C03"/>
    <w:rsid w:val="0046571C"/>
    <w:rsid w:val="004778B9"/>
    <w:rsid w:val="004A4BD8"/>
    <w:rsid w:val="0058332B"/>
    <w:rsid w:val="005A5728"/>
    <w:rsid w:val="005D7988"/>
    <w:rsid w:val="00602B85"/>
    <w:rsid w:val="006C05B5"/>
    <w:rsid w:val="00774173"/>
    <w:rsid w:val="007B6711"/>
    <w:rsid w:val="0081647B"/>
    <w:rsid w:val="00876ECC"/>
    <w:rsid w:val="009379B9"/>
    <w:rsid w:val="009523D7"/>
    <w:rsid w:val="0095534E"/>
    <w:rsid w:val="00A13EB1"/>
    <w:rsid w:val="00A17276"/>
    <w:rsid w:val="00A54406"/>
    <w:rsid w:val="00AE4E77"/>
    <w:rsid w:val="00B313A5"/>
    <w:rsid w:val="00B66C63"/>
    <w:rsid w:val="00BB294E"/>
    <w:rsid w:val="00BB6429"/>
    <w:rsid w:val="00BF5C30"/>
    <w:rsid w:val="00C10B5A"/>
    <w:rsid w:val="00C23ED2"/>
    <w:rsid w:val="00CA2F9C"/>
    <w:rsid w:val="00CE4F7B"/>
    <w:rsid w:val="00D955D5"/>
    <w:rsid w:val="00D97163"/>
    <w:rsid w:val="00E24A6E"/>
    <w:rsid w:val="00E678EC"/>
    <w:rsid w:val="00EA247A"/>
    <w:rsid w:val="00EC1FBC"/>
    <w:rsid w:val="00ED2AED"/>
    <w:rsid w:val="00EE776D"/>
    <w:rsid w:val="00F01B1D"/>
    <w:rsid w:val="00F4122E"/>
    <w:rsid w:val="00F55753"/>
    <w:rsid w:val="00F66310"/>
    <w:rsid w:val="00F927A8"/>
    <w:rsid w:val="00F93EDF"/>
    <w:rsid w:val="00FA67A4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Людмила Савочкина</cp:lastModifiedBy>
  <cp:revision>52</cp:revision>
  <cp:lastPrinted>2024-11-21T08:26:00Z</cp:lastPrinted>
  <dcterms:created xsi:type="dcterms:W3CDTF">2019-04-01T10:41:00Z</dcterms:created>
  <dcterms:modified xsi:type="dcterms:W3CDTF">2024-11-22T08:04:00Z</dcterms:modified>
</cp:coreProperties>
</file>