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855" w:rsidRPr="002F3666" w:rsidRDefault="002F3666" w:rsidP="00471855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F4369B">
        <w:rPr>
          <w:b/>
          <w:bCs/>
          <w:sz w:val="28"/>
          <w:szCs w:val="28"/>
          <w:lang w:eastAsia="ar-SA"/>
        </w:rPr>
        <w:t xml:space="preserve">              </w:t>
      </w:r>
      <w:r>
        <w:rPr>
          <w:b/>
          <w:bCs/>
          <w:sz w:val="28"/>
          <w:szCs w:val="28"/>
          <w:lang w:val="ru-RU" w:eastAsia="ar-SA"/>
        </w:rPr>
        <w:t xml:space="preserve">                      </w:t>
      </w:r>
      <w:r w:rsidRPr="00F4369B">
        <w:rPr>
          <w:b/>
          <w:bCs/>
          <w:sz w:val="28"/>
          <w:szCs w:val="28"/>
          <w:lang w:eastAsia="ar-SA"/>
        </w:rPr>
        <w:t xml:space="preserve">                                                               </w:t>
      </w:r>
      <w:r w:rsidRPr="002F3666">
        <w:rPr>
          <w:rFonts w:ascii="Times New Roman" w:hAnsi="Times New Roman" w:cs="Times New Roman"/>
          <w:bCs/>
          <w:sz w:val="28"/>
          <w:szCs w:val="28"/>
          <w:lang w:eastAsia="ar-SA"/>
        </w:rPr>
        <w:t>ПРОЕКТ</w:t>
      </w:r>
    </w:p>
    <w:p w:rsidR="002F3666" w:rsidRDefault="002F3666" w:rsidP="00471855">
      <w:pPr>
        <w:widowControl w:val="0"/>
        <w:tabs>
          <w:tab w:val="left" w:pos="3240"/>
        </w:tabs>
        <w:suppressAutoHyphens/>
        <w:snapToGri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Pr="00471855" w:rsidRDefault="00471855" w:rsidP="00471855">
      <w:pPr>
        <w:widowControl w:val="0"/>
        <w:tabs>
          <w:tab w:val="left" w:pos="3240"/>
        </w:tabs>
        <w:suppressAutoHyphens/>
        <w:snapToGri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718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СОВЕТ ДЕПУТАТОВ НОВОАЛЕКСАНДРОВСКОГО МУНИЦИПАЛЬНОГО ОКРУГА СТАВРОПОЛЬСКОГО КРАЯ </w:t>
      </w:r>
    </w:p>
    <w:p w:rsidR="00471855" w:rsidRPr="00471855" w:rsidRDefault="00471855" w:rsidP="00471855">
      <w:pPr>
        <w:widowControl w:val="0"/>
        <w:tabs>
          <w:tab w:val="left" w:pos="3240"/>
        </w:tabs>
        <w:suppressAutoHyphens/>
        <w:snapToGrid w:val="0"/>
        <w:spacing w:after="2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7185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ВТОРОГО СОЗЫВА</w:t>
      </w:r>
    </w:p>
    <w:p w:rsidR="00471855" w:rsidRPr="00471855" w:rsidRDefault="00471855" w:rsidP="00471855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ar-SA"/>
        </w:rPr>
      </w:pPr>
      <w:r w:rsidRPr="00471855">
        <w:rPr>
          <w:rFonts w:ascii="Times New Roman" w:eastAsia="Calibri" w:hAnsi="Times New Roman" w:cs="Times New Roman"/>
          <w:color w:val="auto"/>
          <w:sz w:val="28"/>
          <w:szCs w:val="28"/>
          <w:lang w:val="ru-RU" w:eastAsia="ar-SA"/>
        </w:rPr>
        <w:t>РЕШЕНИЕ</w:t>
      </w:r>
    </w:p>
    <w:p w:rsidR="00471855" w:rsidRPr="00471855" w:rsidRDefault="00471855" w:rsidP="00471855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ar-SA"/>
        </w:rPr>
      </w:pPr>
    </w:p>
    <w:p w:rsidR="00471855" w:rsidRPr="00471855" w:rsidRDefault="00471855" w:rsidP="00471855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ar-SA"/>
        </w:rPr>
      </w:pPr>
      <w:r w:rsidRPr="00471855">
        <w:rPr>
          <w:rFonts w:ascii="Times New Roman" w:eastAsia="Calibri" w:hAnsi="Times New Roman" w:cs="Times New Roman"/>
          <w:color w:val="auto"/>
          <w:sz w:val="28"/>
          <w:szCs w:val="28"/>
          <w:lang w:val="ru-RU" w:eastAsia="ar-SA"/>
        </w:rPr>
        <w:t>г. Новоалександровск</w:t>
      </w:r>
    </w:p>
    <w:p w:rsidR="00A54BFD" w:rsidRDefault="00A54BFD" w:rsidP="00A54BFD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E75A4C" w:rsidRPr="00A54BFD" w:rsidRDefault="00E75A4C" w:rsidP="00A54BFD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2F3666" w:rsidRPr="002F3666" w:rsidRDefault="002F3666" w:rsidP="002F366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3666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 внесении изменений в Порядок предоставления отдельным категориям граждан, проживающим на территории Новоалександровского муниципального округа Ставропольского края, дополнительных мер социальной поддержки по обеспечению автономными пожарными извещателями</w:t>
      </w:r>
      <w:r w:rsidRPr="002F3666">
        <w:rPr>
          <w:rFonts w:ascii="Times New Roman" w:hAnsi="Times New Roman" w:cs="Times New Roman"/>
          <w:sz w:val="28"/>
          <w:szCs w:val="28"/>
        </w:rPr>
        <w:t xml:space="preserve">, утвержденный решением Совета депутатов Новоалександровского муниципального округа Ставропольского края от </w:t>
      </w:r>
      <w:r w:rsidRPr="002F3666">
        <w:rPr>
          <w:rFonts w:ascii="Times New Roman" w:hAnsi="Times New Roman" w:cs="Times New Roman"/>
          <w:sz w:val="28"/>
          <w:szCs w:val="28"/>
          <w:lang w:val="ru-RU"/>
        </w:rPr>
        <w:t>24 октября</w:t>
      </w:r>
      <w:r w:rsidRPr="002F3666">
        <w:rPr>
          <w:rFonts w:ascii="Times New Roman" w:hAnsi="Times New Roman" w:cs="Times New Roman"/>
          <w:sz w:val="28"/>
          <w:szCs w:val="28"/>
        </w:rPr>
        <w:t xml:space="preserve"> 202</w:t>
      </w:r>
      <w:r w:rsidRPr="002F366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F3666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2F3666">
        <w:rPr>
          <w:rFonts w:ascii="Times New Roman" w:hAnsi="Times New Roman" w:cs="Times New Roman"/>
          <w:sz w:val="28"/>
          <w:szCs w:val="28"/>
          <w:lang w:val="ru-RU"/>
        </w:rPr>
        <w:t>16</w:t>
      </w:r>
      <w:r w:rsidRPr="002F3666">
        <w:rPr>
          <w:rFonts w:ascii="Times New Roman" w:hAnsi="Times New Roman" w:cs="Times New Roman"/>
          <w:sz w:val="28"/>
          <w:szCs w:val="28"/>
        </w:rPr>
        <w:t>/</w:t>
      </w:r>
      <w:r w:rsidRPr="002F3666">
        <w:rPr>
          <w:rFonts w:ascii="Times New Roman" w:hAnsi="Times New Roman" w:cs="Times New Roman"/>
          <w:sz w:val="28"/>
          <w:szCs w:val="28"/>
          <w:lang w:val="ru-RU"/>
        </w:rPr>
        <w:t>690</w:t>
      </w:r>
    </w:p>
    <w:p w:rsidR="00A54BFD" w:rsidRDefault="00A54BFD" w:rsidP="00A54BFD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Pr="00A54BFD" w:rsidRDefault="00471855" w:rsidP="00A54BFD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A54BFD" w:rsidRPr="00A54BFD" w:rsidRDefault="00A54BFD" w:rsidP="00471855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val="ru-RU"/>
        </w:rPr>
      </w:pPr>
      <w:r w:rsidRPr="00A54BFD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В соответствии с </w:t>
      </w:r>
      <w:r w:rsidR="00804163">
        <w:rPr>
          <w:rFonts w:ascii="Times New Roman" w:eastAsia="Times New Roman" w:hAnsi="Times New Roman" w:cs="Times New Roman"/>
          <w:color w:val="auto"/>
          <w:sz w:val="28"/>
          <w:lang w:val="ru-RU"/>
        </w:rPr>
        <w:t>ч.5</w:t>
      </w: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ст.</w:t>
      </w:r>
      <w:r w:rsidR="00804163">
        <w:rPr>
          <w:rFonts w:ascii="Times New Roman" w:eastAsia="Times New Roman" w:hAnsi="Times New Roman" w:cs="Times New Roman"/>
          <w:color w:val="auto"/>
          <w:sz w:val="28"/>
          <w:lang w:val="ru-RU"/>
        </w:rPr>
        <w:t>20</w:t>
      </w: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</w:t>
      </w:r>
      <w:r w:rsidRPr="00A54BFD">
        <w:rPr>
          <w:rFonts w:ascii="Times New Roman" w:eastAsia="Times New Roman" w:hAnsi="Times New Roman" w:cs="Times New Roman"/>
          <w:color w:val="auto"/>
          <w:sz w:val="28"/>
          <w:lang w:val="ru-RU"/>
        </w:rPr>
        <w:t>Федеральн</w:t>
      </w: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>ого</w:t>
      </w:r>
      <w:r w:rsidRPr="00A54BFD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закон</w:t>
      </w: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>а</w:t>
      </w:r>
      <w:r w:rsidRPr="00A54BFD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от 06.10.2003 № 131-ФЗ «Об общих принципах организации местного самоупра</w:t>
      </w:r>
      <w:r w:rsidR="00804163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вления в Российской Федерации», </w:t>
      </w:r>
      <w:r w:rsidRPr="00A54BFD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Уставом Новоалександровского </w:t>
      </w:r>
      <w:r w:rsidR="00423C01" w:rsidRPr="00423C01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муниципального </w:t>
      </w:r>
      <w:r w:rsidRPr="00A54BFD">
        <w:rPr>
          <w:rFonts w:ascii="Times New Roman" w:eastAsia="Times New Roman" w:hAnsi="Times New Roman" w:cs="Times New Roman"/>
          <w:color w:val="auto"/>
          <w:sz w:val="28"/>
          <w:lang w:val="ru-RU"/>
        </w:rPr>
        <w:t>округа Ставропольского края</w:t>
      </w:r>
      <w:r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, </w:t>
      </w:r>
      <w:r w:rsidRPr="00A54BFD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Совет депутатов Новоалександровского </w:t>
      </w:r>
      <w:r w:rsidR="00423C01" w:rsidRPr="00423C01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муниципального </w:t>
      </w:r>
      <w:r w:rsidRPr="00A54BFD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округа Ставропольского края </w:t>
      </w:r>
    </w:p>
    <w:p w:rsidR="00A54BFD" w:rsidRDefault="00A54BFD" w:rsidP="00A54BF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Pr="00A54BFD" w:rsidRDefault="00471855" w:rsidP="00A54BF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A54BFD" w:rsidRPr="00A54BFD" w:rsidRDefault="00A54BFD" w:rsidP="00A54BF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A54BF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РЕШИЛ:</w:t>
      </w:r>
    </w:p>
    <w:p w:rsidR="00A54BFD" w:rsidRDefault="00A54BFD" w:rsidP="00A54BFD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Pr="00475815" w:rsidRDefault="002F3666" w:rsidP="002F366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5815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Pr="0047581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47581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Порядок предоставления отдельным категориям граждан, проживающим на территории Новоалександровского муниципального округа Ставропольского края, дополнительных мер социальной поддержки по обеспечению автономными пожарными извещателями</w:t>
      </w:r>
      <w:r w:rsidRPr="00475815">
        <w:rPr>
          <w:rFonts w:ascii="Times New Roman" w:hAnsi="Times New Roman" w:cs="Times New Roman"/>
          <w:sz w:val="28"/>
          <w:szCs w:val="28"/>
        </w:rPr>
        <w:t xml:space="preserve">, утвержденный решением Совета депутатов Новоалександровского муниципального округа Ставропольского края от </w:t>
      </w:r>
      <w:r w:rsidRPr="00475815">
        <w:rPr>
          <w:rFonts w:ascii="Times New Roman" w:hAnsi="Times New Roman" w:cs="Times New Roman"/>
          <w:sz w:val="28"/>
          <w:szCs w:val="28"/>
          <w:lang w:val="ru-RU"/>
        </w:rPr>
        <w:t>24 октября</w:t>
      </w:r>
      <w:r w:rsidRPr="00475815">
        <w:rPr>
          <w:rFonts w:ascii="Times New Roman" w:hAnsi="Times New Roman" w:cs="Times New Roman"/>
          <w:sz w:val="28"/>
          <w:szCs w:val="28"/>
        </w:rPr>
        <w:t xml:space="preserve"> 202</w:t>
      </w:r>
      <w:r w:rsidRPr="0047581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75815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475815">
        <w:rPr>
          <w:rFonts w:ascii="Times New Roman" w:hAnsi="Times New Roman" w:cs="Times New Roman"/>
          <w:sz w:val="28"/>
          <w:szCs w:val="28"/>
          <w:lang w:val="ru-RU"/>
        </w:rPr>
        <w:t>16</w:t>
      </w:r>
      <w:r w:rsidRPr="00475815">
        <w:rPr>
          <w:rFonts w:ascii="Times New Roman" w:hAnsi="Times New Roman" w:cs="Times New Roman"/>
          <w:sz w:val="28"/>
          <w:szCs w:val="28"/>
        </w:rPr>
        <w:t>/</w:t>
      </w:r>
      <w:r w:rsidRPr="00475815">
        <w:rPr>
          <w:rFonts w:ascii="Times New Roman" w:hAnsi="Times New Roman" w:cs="Times New Roman"/>
          <w:sz w:val="28"/>
          <w:szCs w:val="28"/>
          <w:lang w:val="ru-RU"/>
        </w:rPr>
        <w:t>690</w:t>
      </w:r>
      <w:r w:rsidR="005D3073">
        <w:rPr>
          <w:rFonts w:ascii="Times New Roman" w:hAnsi="Times New Roman" w:cs="Times New Roman"/>
          <w:sz w:val="28"/>
          <w:szCs w:val="28"/>
          <w:lang w:val="ru-RU"/>
        </w:rPr>
        <w:t>, следующие изменения</w:t>
      </w:r>
      <w:r w:rsidRPr="0047581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42779" w:rsidRDefault="002F3666" w:rsidP="00042779">
      <w:pPr>
        <w:pStyle w:val="2"/>
        <w:shd w:val="clear" w:color="auto" w:fill="auto"/>
        <w:tabs>
          <w:tab w:val="left" w:pos="968"/>
        </w:tabs>
        <w:spacing w:after="0" w:line="240" w:lineRule="auto"/>
        <w:ind w:right="40" w:firstLine="709"/>
        <w:jc w:val="both"/>
        <w:rPr>
          <w:color w:val="auto"/>
          <w:sz w:val="28"/>
          <w:szCs w:val="28"/>
          <w:lang w:val="ru-RU"/>
        </w:rPr>
      </w:pPr>
      <w:r w:rsidRPr="00475815">
        <w:rPr>
          <w:color w:val="auto"/>
          <w:sz w:val="28"/>
          <w:szCs w:val="28"/>
          <w:lang w:val="ru-RU"/>
        </w:rPr>
        <w:t xml:space="preserve">п. 2 </w:t>
      </w:r>
      <w:r w:rsidR="00DF4B72" w:rsidRPr="00475815">
        <w:rPr>
          <w:color w:val="auto"/>
          <w:sz w:val="28"/>
          <w:szCs w:val="28"/>
          <w:lang w:val="ru-RU"/>
        </w:rPr>
        <w:t>изложить в следующей редакции</w:t>
      </w:r>
      <w:r w:rsidR="00DF4B72">
        <w:rPr>
          <w:color w:val="auto"/>
          <w:sz w:val="28"/>
          <w:szCs w:val="28"/>
          <w:lang w:val="ru-RU"/>
        </w:rPr>
        <w:t xml:space="preserve">: </w:t>
      </w:r>
    </w:p>
    <w:p w:rsidR="00251001" w:rsidRDefault="003F3417" w:rsidP="00042779">
      <w:pPr>
        <w:pStyle w:val="2"/>
        <w:shd w:val="clear" w:color="auto" w:fill="auto"/>
        <w:tabs>
          <w:tab w:val="left" w:pos="968"/>
        </w:tabs>
        <w:spacing w:after="0" w:line="240" w:lineRule="auto"/>
        <w:ind w:right="4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D3073">
        <w:rPr>
          <w:sz w:val="28"/>
          <w:szCs w:val="28"/>
          <w:lang w:val="ru-RU"/>
        </w:rPr>
        <w:t xml:space="preserve">2. </w:t>
      </w:r>
      <w:r w:rsidR="00042779" w:rsidRPr="003F7AFD">
        <w:rPr>
          <w:sz w:val="28"/>
          <w:szCs w:val="28"/>
        </w:rPr>
        <w:t>Право на обеспечение автономными пожарными извещателями имеют граждане,</w:t>
      </w:r>
      <w:r w:rsidR="00251001">
        <w:rPr>
          <w:sz w:val="28"/>
          <w:szCs w:val="28"/>
          <w:lang w:val="ru-RU"/>
        </w:rPr>
        <w:t xml:space="preserve"> проживающие на территории Новоалександровского муниципального округа Ставропольского края, </w:t>
      </w:r>
      <w:r w:rsidR="00042779" w:rsidRPr="003F7AFD">
        <w:rPr>
          <w:sz w:val="28"/>
          <w:szCs w:val="28"/>
        </w:rPr>
        <w:t xml:space="preserve"> относящиеся к </w:t>
      </w:r>
      <w:r w:rsidR="00251001">
        <w:rPr>
          <w:sz w:val="28"/>
          <w:szCs w:val="28"/>
          <w:lang w:val="ru-RU"/>
        </w:rPr>
        <w:t xml:space="preserve">следующим </w:t>
      </w:r>
      <w:r w:rsidR="00251001">
        <w:rPr>
          <w:sz w:val="28"/>
          <w:szCs w:val="28"/>
        </w:rPr>
        <w:t>категориям</w:t>
      </w:r>
      <w:r w:rsidR="00251001">
        <w:rPr>
          <w:sz w:val="28"/>
          <w:szCs w:val="28"/>
          <w:lang w:val="ru-RU"/>
        </w:rPr>
        <w:t>:</w:t>
      </w:r>
    </w:p>
    <w:p w:rsidR="00251001" w:rsidRDefault="007A34BA" w:rsidP="007A34BA">
      <w:pPr>
        <w:pStyle w:val="2"/>
        <w:numPr>
          <w:ilvl w:val="0"/>
          <w:numId w:val="9"/>
        </w:numPr>
        <w:shd w:val="clear" w:color="auto" w:fill="auto"/>
        <w:spacing w:after="0" w:line="240" w:lineRule="auto"/>
        <w:ind w:left="0" w:right="40" w:firstLine="567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многодетная семья</w:t>
      </w:r>
      <w:r w:rsidR="00251001">
        <w:rPr>
          <w:sz w:val="28"/>
          <w:szCs w:val="28"/>
          <w:lang w:val="ru-RU"/>
        </w:rPr>
        <w:t>;</w:t>
      </w:r>
    </w:p>
    <w:p w:rsidR="00251001" w:rsidRDefault="00251001" w:rsidP="007A34BA">
      <w:pPr>
        <w:pStyle w:val="2"/>
        <w:numPr>
          <w:ilvl w:val="0"/>
          <w:numId w:val="9"/>
        </w:numPr>
        <w:shd w:val="clear" w:color="auto" w:fill="auto"/>
        <w:spacing w:after="0" w:line="240" w:lineRule="auto"/>
        <w:ind w:left="0" w:right="40" w:firstLine="567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семья, находящаяся в трудной жизненной ситуации; </w:t>
      </w:r>
    </w:p>
    <w:p w:rsidR="00251001" w:rsidRDefault="00042779" w:rsidP="007A34BA">
      <w:pPr>
        <w:pStyle w:val="2"/>
        <w:numPr>
          <w:ilvl w:val="0"/>
          <w:numId w:val="9"/>
        </w:numPr>
        <w:shd w:val="clear" w:color="auto" w:fill="auto"/>
        <w:tabs>
          <w:tab w:val="left" w:pos="968"/>
        </w:tabs>
        <w:spacing w:after="0" w:line="240" w:lineRule="auto"/>
        <w:ind w:left="0" w:right="40" w:firstLine="567"/>
        <w:jc w:val="left"/>
        <w:rPr>
          <w:sz w:val="28"/>
          <w:szCs w:val="28"/>
        </w:rPr>
      </w:pPr>
      <w:r w:rsidRPr="00251001">
        <w:rPr>
          <w:sz w:val="28"/>
          <w:szCs w:val="28"/>
        </w:rPr>
        <w:t>семья, находящаяся в социально опасном положении</w:t>
      </w:r>
      <w:r w:rsidRPr="00251001">
        <w:rPr>
          <w:sz w:val="28"/>
          <w:szCs w:val="28"/>
          <w:lang w:val="ru-RU"/>
        </w:rPr>
        <w:t>»</w:t>
      </w:r>
      <w:r w:rsidR="00251001">
        <w:rPr>
          <w:sz w:val="28"/>
          <w:szCs w:val="28"/>
        </w:rPr>
        <w:t>.</w:t>
      </w:r>
    </w:p>
    <w:p w:rsidR="00042779" w:rsidRPr="00251001" w:rsidRDefault="00251001" w:rsidP="00251001">
      <w:pPr>
        <w:pStyle w:val="2"/>
        <w:shd w:val="clear" w:color="auto" w:fill="auto"/>
        <w:tabs>
          <w:tab w:val="left" w:pos="968"/>
        </w:tabs>
        <w:spacing w:after="0" w:line="240" w:lineRule="auto"/>
        <w:ind w:right="40" w:firstLine="567"/>
        <w:jc w:val="both"/>
        <w:rPr>
          <w:sz w:val="28"/>
          <w:szCs w:val="28"/>
        </w:rPr>
      </w:pPr>
      <w:r w:rsidRPr="00251001">
        <w:rPr>
          <w:sz w:val="28"/>
          <w:szCs w:val="28"/>
        </w:rPr>
        <w:lastRenderedPageBreak/>
        <w:t>К семьям, находящимся в трудной жизненной ситуации, в социально опасном положении, относятся семьи, которые признаны таковыми</w:t>
      </w:r>
      <w:r w:rsidRPr="00251001">
        <w:rPr>
          <w:sz w:val="28"/>
          <w:szCs w:val="28"/>
          <w:lang w:val="ru-RU"/>
        </w:rPr>
        <w:t xml:space="preserve"> </w:t>
      </w:r>
      <w:r w:rsidR="00042779" w:rsidRPr="00251001">
        <w:rPr>
          <w:sz w:val="28"/>
          <w:szCs w:val="28"/>
        </w:rPr>
        <w:t xml:space="preserve">комиссией по делам несовершеннолетних и защите их прав </w:t>
      </w:r>
      <w:r w:rsidR="00042779" w:rsidRPr="00251001">
        <w:rPr>
          <w:sz w:val="28"/>
          <w:szCs w:val="28"/>
          <w:lang w:val="ru-RU"/>
        </w:rPr>
        <w:t xml:space="preserve">Новоалександровского </w:t>
      </w:r>
      <w:r w:rsidR="00042779" w:rsidRPr="00251001">
        <w:rPr>
          <w:color w:val="auto"/>
          <w:sz w:val="28"/>
          <w:szCs w:val="28"/>
          <w:lang w:val="ru-RU"/>
        </w:rPr>
        <w:t xml:space="preserve">муниципального </w:t>
      </w:r>
      <w:r w:rsidR="00042779" w:rsidRPr="00251001">
        <w:rPr>
          <w:sz w:val="28"/>
          <w:szCs w:val="28"/>
        </w:rPr>
        <w:t>округа Ставропольского края в установленном законом порядке</w:t>
      </w:r>
      <w:r w:rsidR="005D3073">
        <w:rPr>
          <w:sz w:val="28"/>
          <w:szCs w:val="28"/>
          <w:lang w:val="ru-RU"/>
        </w:rPr>
        <w:t>.</w:t>
      </w:r>
      <w:r w:rsidR="003F3417">
        <w:rPr>
          <w:sz w:val="28"/>
          <w:szCs w:val="28"/>
          <w:lang w:val="ru-RU"/>
        </w:rPr>
        <w:t>»</w:t>
      </w:r>
      <w:r w:rsidR="00042779" w:rsidRPr="00251001">
        <w:rPr>
          <w:sz w:val="28"/>
          <w:szCs w:val="28"/>
        </w:rPr>
        <w:t>.</w:t>
      </w:r>
    </w:p>
    <w:p w:rsidR="00251001" w:rsidRDefault="00251001" w:rsidP="00471855">
      <w:pPr>
        <w:tabs>
          <w:tab w:val="left" w:pos="567"/>
          <w:tab w:val="left" w:pos="86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A54BFD" w:rsidRDefault="00804163" w:rsidP="00471855">
      <w:pPr>
        <w:tabs>
          <w:tab w:val="left" w:pos="567"/>
          <w:tab w:val="left" w:pos="86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3</w:t>
      </w:r>
      <w:r w:rsidR="00A54BFD" w:rsidRPr="00A54BF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. Опубликовать настоящее решение в муниципальной газете «Новоалександровский вестник» и разместить на официальном </w:t>
      </w:r>
      <w:r w:rsidR="005D307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сайте </w:t>
      </w:r>
      <w:r w:rsidR="00A54BFD" w:rsidRPr="00A54BF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Новоалександровского </w:t>
      </w:r>
      <w:r w:rsidR="00423C01" w:rsidRPr="00423C01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муниципального </w:t>
      </w:r>
      <w:r w:rsidR="00A54BFD" w:rsidRPr="00A54BF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округа Ставропольского края </w:t>
      </w:r>
      <w:r w:rsidR="00A54BFD" w:rsidRPr="00471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(</w:t>
      </w:r>
      <w:r w:rsidR="00423C01" w:rsidRPr="004718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https://newalexandrovsk.gosuslugi.ru/</w:t>
      </w:r>
      <w:r w:rsidR="00A54BFD" w:rsidRPr="00471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)</w:t>
      </w:r>
      <w:r w:rsidR="00471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471855" w:rsidRDefault="00471855" w:rsidP="00471855">
      <w:pPr>
        <w:tabs>
          <w:tab w:val="left" w:pos="567"/>
          <w:tab w:val="left" w:pos="86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804163" w:rsidRDefault="00804163" w:rsidP="00471855">
      <w:pPr>
        <w:tabs>
          <w:tab w:val="left" w:pos="567"/>
          <w:tab w:val="left" w:pos="86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4</w:t>
      </w:r>
      <w:r w:rsidR="00A54BFD" w:rsidRPr="00A54BF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. Настоящее решение вступает в силу со дня его официального опубликования. </w:t>
      </w:r>
    </w:p>
    <w:p w:rsidR="00804163" w:rsidRDefault="00804163" w:rsidP="00A54BFD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804163" w:rsidRPr="00A54BFD" w:rsidRDefault="00804163" w:rsidP="00A54BFD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A54BFD" w:rsidRDefault="00A54BFD" w:rsidP="00A54BFD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tbl>
      <w:tblPr>
        <w:tblW w:w="9570" w:type="dxa"/>
        <w:tblInd w:w="-108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475815" w:rsidRPr="00471855" w:rsidTr="00501FD9">
        <w:tc>
          <w:tcPr>
            <w:tcW w:w="4785" w:type="dxa"/>
          </w:tcPr>
          <w:p w:rsidR="00475815" w:rsidRPr="008E43D3" w:rsidRDefault="00475815" w:rsidP="00475815">
            <w:pPr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Новоалександровского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475815" w:rsidRPr="008E43D3" w:rsidRDefault="00475815" w:rsidP="00475815">
            <w:pPr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5815" w:rsidRPr="008E43D3" w:rsidRDefault="00475815" w:rsidP="00475815">
            <w:pPr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С.В.</w:t>
            </w:r>
            <w:r w:rsidR="007A3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Шахов</w:t>
            </w:r>
          </w:p>
        </w:tc>
        <w:tc>
          <w:tcPr>
            <w:tcW w:w="4785" w:type="dxa"/>
          </w:tcPr>
          <w:p w:rsidR="00475815" w:rsidRPr="008E43D3" w:rsidRDefault="00475815" w:rsidP="00475815">
            <w:pPr>
              <w:autoSpaceDE w:val="0"/>
              <w:autoSpaceDN w:val="0"/>
              <w:adjustRightInd w:val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Новоалександровского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475815" w:rsidRPr="008E43D3" w:rsidRDefault="00475815" w:rsidP="00475815">
            <w:pPr>
              <w:autoSpaceDE w:val="0"/>
              <w:autoSpaceDN w:val="0"/>
              <w:adjustRightInd w:val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5815" w:rsidRDefault="00475815" w:rsidP="00475815">
            <w:pPr>
              <w:autoSpaceDE w:val="0"/>
              <w:autoSpaceDN w:val="0"/>
              <w:adjustRightInd w:val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475815" w:rsidRPr="008E43D3" w:rsidRDefault="00475815" w:rsidP="00475815">
            <w:pPr>
              <w:autoSpaceDE w:val="0"/>
              <w:autoSpaceDN w:val="0"/>
              <w:adjustRightInd w:val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Э.А.</w:t>
            </w:r>
            <w:r w:rsidR="007A34B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Колтунов</w:t>
            </w:r>
          </w:p>
        </w:tc>
      </w:tr>
    </w:tbl>
    <w:p w:rsidR="00804163" w:rsidRDefault="00804163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804163" w:rsidRDefault="00804163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804163" w:rsidRDefault="00804163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804163" w:rsidRDefault="00804163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804163" w:rsidRDefault="00804163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804163" w:rsidRDefault="00804163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804163" w:rsidRDefault="00804163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471855" w:rsidRDefault="0047185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bookmarkStart w:id="0" w:name="_GoBack"/>
      <w:bookmarkEnd w:id="0"/>
    </w:p>
    <w:p w:rsidR="00BD13B5" w:rsidRDefault="00BD13B5" w:rsidP="00804163">
      <w:pPr>
        <w:tabs>
          <w:tab w:val="left" w:pos="567"/>
          <w:tab w:val="left" w:pos="864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sectPr w:rsidR="00BD13B5" w:rsidSect="00471855">
      <w:type w:val="continuous"/>
      <w:pgSz w:w="11905" w:h="16837"/>
      <w:pgMar w:top="1134" w:right="567" w:bottom="1134" w:left="19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406" w:rsidRDefault="008B2406">
      <w:r>
        <w:separator/>
      </w:r>
    </w:p>
  </w:endnote>
  <w:endnote w:type="continuationSeparator" w:id="0">
    <w:p w:rsidR="008B2406" w:rsidRDefault="008B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406" w:rsidRDefault="008B2406"/>
  </w:footnote>
  <w:footnote w:type="continuationSeparator" w:id="0">
    <w:p w:rsidR="008B2406" w:rsidRDefault="008B24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1D3101"/>
    <w:multiLevelType w:val="multilevel"/>
    <w:tmpl w:val="596A9D46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7254DC3"/>
    <w:multiLevelType w:val="multilevel"/>
    <w:tmpl w:val="1C2ADD3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08735AEF"/>
    <w:multiLevelType w:val="multilevel"/>
    <w:tmpl w:val="193A0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96CBC"/>
    <w:multiLevelType w:val="multilevel"/>
    <w:tmpl w:val="E51882FA"/>
    <w:lvl w:ilvl="0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5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7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0CC168A5"/>
    <w:multiLevelType w:val="multilevel"/>
    <w:tmpl w:val="010ED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56582C"/>
    <w:multiLevelType w:val="hybridMultilevel"/>
    <w:tmpl w:val="DA069E3C"/>
    <w:lvl w:ilvl="0" w:tplc="CB8AFF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E56394"/>
    <w:multiLevelType w:val="hybridMultilevel"/>
    <w:tmpl w:val="E580DF9C"/>
    <w:lvl w:ilvl="0" w:tplc="0E5066E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4B4494"/>
    <w:multiLevelType w:val="multilevel"/>
    <w:tmpl w:val="193A0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48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DB"/>
    <w:rsid w:val="00042779"/>
    <w:rsid w:val="00055040"/>
    <w:rsid w:val="000632AF"/>
    <w:rsid w:val="000B4E23"/>
    <w:rsid w:val="001637D0"/>
    <w:rsid w:val="001A3FE5"/>
    <w:rsid w:val="001A63AB"/>
    <w:rsid w:val="00251001"/>
    <w:rsid w:val="002F3666"/>
    <w:rsid w:val="003201DB"/>
    <w:rsid w:val="003205DF"/>
    <w:rsid w:val="003266E2"/>
    <w:rsid w:val="003340C8"/>
    <w:rsid w:val="003F3417"/>
    <w:rsid w:val="003F7AFD"/>
    <w:rsid w:val="00423C01"/>
    <w:rsid w:val="00471855"/>
    <w:rsid w:val="00475815"/>
    <w:rsid w:val="005008C0"/>
    <w:rsid w:val="005105BE"/>
    <w:rsid w:val="00542B6A"/>
    <w:rsid w:val="005D3073"/>
    <w:rsid w:val="00644E67"/>
    <w:rsid w:val="006542DB"/>
    <w:rsid w:val="006E3022"/>
    <w:rsid w:val="006F1541"/>
    <w:rsid w:val="007404AB"/>
    <w:rsid w:val="00760A56"/>
    <w:rsid w:val="0078745A"/>
    <w:rsid w:val="007A34BA"/>
    <w:rsid w:val="00803CE5"/>
    <w:rsid w:val="00804163"/>
    <w:rsid w:val="00820BC7"/>
    <w:rsid w:val="008248AD"/>
    <w:rsid w:val="00861711"/>
    <w:rsid w:val="0087419D"/>
    <w:rsid w:val="00877FCC"/>
    <w:rsid w:val="00884701"/>
    <w:rsid w:val="008A0BF3"/>
    <w:rsid w:val="008B2406"/>
    <w:rsid w:val="009078B1"/>
    <w:rsid w:val="00935032"/>
    <w:rsid w:val="00A121F5"/>
    <w:rsid w:val="00A32FFB"/>
    <w:rsid w:val="00A52895"/>
    <w:rsid w:val="00A54BFD"/>
    <w:rsid w:val="00A62AD3"/>
    <w:rsid w:val="00AC6E65"/>
    <w:rsid w:val="00AC6F79"/>
    <w:rsid w:val="00AD48F7"/>
    <w:rsid w:val="00B41BDB"/>
    <w:rsid w:val="00B4502E"/>
    <w:rsid w:val="00B539F5"/>
    <w:rsid w:val="00BD13B5"/>
    <w:rsid w:val="00C3096B"/>
    <w:rsid w:val="00CC15AE"/>
    <w:rsid w:val="00D17A05"/>
    <w:rsid w:val="00D36740"/>
    <w:rsid w:val="00D37D06"/>
    <w:rsid w:val="00D617DC"/>
    <w:rsid w:val="00D66F22"/>
    <w:rsid w:val="00D851F9"/>
    <w:rsid w:val="00DF4B72"/>
    <w:rsid w:val="00E75A4C"/>
    <w:rsid w:val="00EB31A4"/>
    <w:rsid w:val="00EF25AB"/>
    <w:rsid w:val="00F618B2"/>
    <w:rsid w:val="00FB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62672-D6F6-49FA-9C7B-0E41045B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">
    <w:name w:val="Body text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Picturecaption">
    <w:name w:val="Picture caption_"/>
    <w:basedOn w:val="a0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Picturecaption2">
    <w:name w:val="Picture caption (2)_"/>
    <w:basedOn w:val="a0"/>
    <w:link w:val="Picturecaption2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23"/>
      <w:szCs w:val="23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115ptSpacing4pt">
    <w:name w:val="Header or footer + 11;5 pt;Spacing 4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23"/>
      <w:szCs w:val="23"/>
    </w:rPr>
  </w:style>
  <w:style w:type="character" w:customStyle="1" w:styleId="Headerorfooter115ptSpacing4pt0">
    <w:name w:val="Header or footer + 11;5 pt;Spacing 4 pt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23"/>
      <w:szCs w:val="23"/>
    </w:rPr>
  </w:style>
  <w:style w:type="character" w:customStyle="1" w:styleId="Bodytext12ptSpacing0pt">
    <w:name w:val="Body text + 12 pt;Spacing 0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ablecaption2">
    <w:name w:val="Table caption (2)_"/>
    <w:basedOn w:val="a0"/>
    <w:link w:val="Tablecaption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ablecaption">
    <w:name w:val="Table caption_"/>
    <w:basedOn w:val="a0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12ptSpacing0pt0">
    <w:name w:val="Body text + 12 pt;Spacing 0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12ptSpacing0pt1">
    <w:name w:val="Body text + 12 pt;Spacing 0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Bodytext6">
    <w:name w:val="Body text (6)_"/>
    <w:basedOn w:val="a0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5">
    <w:name w:val="Body text (5)_"/>
    <w:basedOn w:val="a0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38ptSmallCaps">
    <w:name w:val="Body text (3) + 8 pt;Small Caps"/>
    <w:basedOn w:val="Bodytext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6"/>
      <w:szCs w:val="16"/>
    </w:rPr>
  </w:style>
  <w:style w:type="character" w:customStyle="1" w:styleId="Bodytext7">
    <w:name w:val="Body text (7)_"/>
    <w:basedOn w:val="a0"/>
    <w:link w:val="Bodytext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71">
    <w:name w:val="Body text (7)"/>
    <w:basedOn w:val="Bodytext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Bodytext8">
    <w:name w:val="Body text (8)_"/>
    <w:basedOn w:val="a0"/>
    <w:link w:val="Bodytext8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0"/>
      <w:sz w:val="17"/>
      <w:szCs w:val="17"/>
      <w:lang w:val="en-US"/>
    </w:rPr>
  </w:style>
  <w:style w:type="character" w:customStyle="1" w:styleId="Bodytext9">
    <w:name w:val="Body text (9)_"/>
    <w:basedOn w:val="a0"/>
    <w:link w:val="Bodytext9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2">
    <w:name w:val="Основной текст2"/>
    <w:basedOn w:val="a"/>
    <w:link w:val="Bodytext"/>
    <w:pPr>
      <w:shd w:val="clear" w:color="auto" w:fill="FFFFFF"/>
      <w:spacing w:after="180" w:line="328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Picturecaption0">
    <w:name w:val="Picture caption"/>
    <w:basedOn w:val="a"/>
    <w:link w:val="Picturecaption"/>
    <w:pPr>
      <w:shd w:val="clear" w:color="auto" w:fill="FFFFFF"/>
      <w:spacing w:line="235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Picturecaption20">
    <w:name w:val="Picture caption (2)"/>
    <w:basedOn w:val="a"/>
    <w:link w:val="Picturecaption2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pacing w:val="-20"/>
      <w:sz w:val="23"/>
      <w:szCs w:val="23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aption20">
    <w:name w:val="Table caption (2)"/>
    <w:basedOn w:val="a"/>
    <w:link w:val="Tablecaption2"/>
    <w:pPr>
      <w:shd w:val="clear" w:color="auto" w:fill="FFFFFF"/>
      <w:spacing w:after="60" w:line="0" w:lineRule="atLeast"/>
      <w:ind w:hanging="192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Bodytext70">
    <w:name w:val="Body text (7)"/>
    <w:basedOn w:val="a"/>
    <w:link w:val="Bodytext7"/>
    <w:pPr>
      <w:shd w:val="clear" w:color="auto" w:fill="FFFFFF"/>
      <w:spacing w:after="900" w:line="235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Bodytext80">
    <w:name w:val="Body text (8)"/>
    <w:basedOn w:val="a"/>
    <w:link w:val="Bodytext8"/>
    <w:pPr>
      <w:shd w:val="clear" w:color="auto" w:fill="FFFFFF"/>
      <w:spacing w:after="420" w:line="0" w:lineRule="atLeast"/>
      <w:jc w:val="both"/>
    </w:pPr>
    <w:rPr>
      <w:rFonts w:ascii="Calibri" w:eastAsia="Calibri" w:hAnsi="Calibri" w:cs="Calibri"/>
      <w:spacing w:val="20"/>
      <w:sz w:val="17"/>
      <w:szCs w:val="17"/>
      <w:lang w:val="en-US"/>
    </w:rPr>
  </w:style>
  <w:style w:type="paragraph" w:customStyle="1" w:styleId="Bodytext90">
    <w:name w:val="Body text (9)"/>
    <w:basedOn w:val="a"/>
    <w:link w:val="Bodytext9"/>
    <w:pPr>
      <w:shd w:val="clear" w:color="auto" w:fill="FFFFFF"/>
      <w:spacing w:before="1200" w:line="0" w:lineRule="atLeast"/>
      <w:jc w:val="both"/>
    </w:pPr>
    <w:rPr>
      <w:rFonts w:ascii="Calibri" w:eastAsia="Calibri" w:hAnsi="Calibri" w:cs="Calibri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3F7A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7AFD"/>
    <w:rPr>
      <w:color w:val="000000"/>
    </w:rPr>
  </w:style>
  <w:style w:type="paragraph" w:styleId="a6">
    <w:name w:val="footer"/>
    <w:basedOn w:val="a"/>
    <w:link w:val="a7"/>
    <w:uiPriority w:val="99"/>
    <w:unhideWhenUsed/>
    <w:rsid w:val="003F7A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7AFD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9350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5032"/>
    <w:rPr>
      <w:rFonts w:ascii="Segoe UI" w:hAnsi="Segoe UI" w:cs="Segoe UI"/>
      <w:color w:val="000000"/>
      <w:sz w:val="18"/>
      <w:szCs w:val="18"/>
    </w:rPr>
  </w:style>
  <w:style w:type="table" w:styleId="aa">
    <w:name w:val="Table Grid"/>
    <w:basedOn w:val="a1"/>
    <w:uiPriority w:val="39"/>
    <w:rsid w:val="00877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04163"/>
    <w:pPr>
      <w:ind w:left="720"/>
      <w:contextualSpacing/>
    </w:pPr>
  </w:style>
  <w:style w:type="character" w:styleId="ac">
    <w:name w:val="Strong"/>
    <w:basedOn w:val="a0"/>
    <w:uiPriority w:val="22"/>
    <w:qFormat/>
    <w:rsid w:val="000427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Горбатюк</dc:creator>
  <cp:lastModifiedBy>Маргарита Болдырева</cp:lastModifiedBy>
  <cp:revision>2</cp:revision>
  <cp:lastPrinted>2024-05-28T08:06:00Z</cp:lastPrinted>
  <dcterms:created xsi:type="dcterms:W3CDTF">2024-05-28T09:53:00Z</dcterms:created>
  <dcterms:modified xsi:type="dcterms:W3CDTF">2024-05-28T09:53:00Z</dcterms:modified>
</cp:coreProperties>
</file>