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A7" w:rsidRPr="00073063" w:rsidRDefault="002952A7" w:rsidP="002952A7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073063"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2952A7" w:rsidRPr="00073063" w:rsidRDefault="002952A7" w:rsidP="002952A7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2952A7" w:rsidRPr="00073063" w:rsidRDefault="002952A7" w:rsidP="002952A7">
      <w:pPr>
        <w:jc w:val="both"/>
        <w:rPr>
          <w:sz w:val="28"/>
          <w:szCs w:val="28"/>
        </w:rPr>
      </w:pPr>
      <w:r w:rsidRPr="00073063">
        <w:rPr>
          <w:rFonts w:eastAsiaTheme="minorHAnsi"/>
          <w:sz w:val="28"/>
          <w:szCs w:val="28"/>
          <w:lang w:eastAsia="ru-RU"/>
        </w:rPr>
        <w:t xml:space="preserve">к проекту решения Совета депутатов </w:t>
      </w:r>
      <w:proofErr w:type="spellStart"/>
      <w:r w:rsidRPr="00073063">
        <w:rPr>
          <w:rFonts w:eastAsiaTheme="minorHAnsi"/>
          <w:sz w:val="28"/>
          <w:szCs w:val="28"/>
          <w:lang w:eastAsia="ru-RU"/>
        </w:rPr>
        <w:t>Новоалександровского</w:t>
      </w:r>
      <w:proofErr w:type="spellEnd"/>
      <w:r w:rsidRPr="00073063">
        <w:rPr>
          <w:rFonts w:eastAsiaTheme="minorHAnsi"/>
          <w:sz w:val="28"/>
          <w:szCs w:val="28"/>
          <w:lang w:eastAsia="ru-RU"/>
        </w:rPr>
        <w:t xml:space="preserve"> </w:t>
      </w:r>
      <w:r>
        <w:rPr>
          <w:rFonts w:eastAsiaTheme="minorHAnsi"/>
          <w:sz w:val="28"/>
          <w:szCs w:val="28"/>
          <w:lang w:eastAsia="ru-RU"/>
        </w:rPr>
        <w:t>муниципального</w:t>
      </w:r>
      <w:r w:rsidRPr="00073063">
        <w:rPr>
          <w:rFonts w:eastAsiaTheme="minorHAnsi"/>
          <w:sz w:val="28"/>
          <w:szCs w:val="28"/>
          <w:lang w:eastAsia="ru-RU"/>
        </w:rPr>
        <w:t xml:space="preserve"> округа Ставропольского края</w:t>
      </w:r>
      <w:r w:rsidR="00F472A9">
        <w:rPr>
          <w:rFonts w:eastAsiaTheme="minorHAnsi"/>
          <w:sz w:val="28"/>
          <w:szCs w:val="28"/>
          <w:lang w:eastAsia="ru-RU"/>
        </w:rPr>
        <w:t xml:space="preserve"> </w:t>
      </w:r>
      <w:r w:rsidR="00F472A9">
        <w:rPr>
          <w:sz w:val="28"/>
          <w:szCs w:val="28"/>
        </w:rPr>
        <w:t>второго созыва</w:t>
      </w:r>
      <w:r w:rsidRPr="00073063">
        <w:rPr>
          <w:rFonts w:eastAsiaTheme="minorHAnsi"/>
          <w:b/>
          <w:sz w:val="28"/>
          <w:szCs w:val="28"/>
          <w:lang w:eastAsia="ru-RU"/>
        </w:rPr>
        <w:t xml:space="preserve"> </w:t>
      </w:r>
      <w:r>
        <w:rPr>
          <w:rFonts w:eastAsiaTheme="minorHAnsi"/>
          <w:b/>
          <w:sz w:val="28"/>
          <w:szCs w:val="28"/>
          <w:lang w:eastAsia="ru-RU"/>
        </w:rPr>
        <w:t>«</w:t>
      </w:r>
      <w:r w:rsidRPr="00790015">
        <w:rPr>
          <w:color w:val="262525"/>
          <w:sz w:val="28"/>
          <w:szCs w:val="28"/>
          <w:shd w:val="clear" w:color="auto" w:fill="FFFFFF"/>
        </w:rPr>
        <w:t xml:space="preserve">Об утверждении положения </w:t>
      </w:r>
      <w:r w:rsidRPr="00790015">
        <w:rPr>
          <w:color w:val="000000"/>
          <w:sz w:val="28"/>
          <w:szCs w:val="28"/>
        </w:rPr>
        <w:t xml:space="preserve">по осуществлению муниципального земельного контроля в границах </w:t>
      </w:r>
      <w:proofErr w:type="spellStart"/>
      <w:r w:rsidRPr="00790015">
        <w:rPr>
          <w:color w:val="000000"/>
          <w:sz w:val="28"/>
          <w:szCs w:val="28"/>
        </w:rPr>
        <w:t>Новоалександровского</w:t>
      </w:r>
      <w:proofErr w:type="spellEnd"/>
      <w:r w:rsidRPr="00790015">
        <w:rPr>
          <w:color w:val="000000"/>
          <w:sz w:val="28"/>
          <w:szCs w:val="28"/>
        </w:rPr>
        <w:t xml:space="preserve"> муниципального округа Ставропольского края»</w:t>
      </w:r>
    </w:p>
    <w:p w:rsidR="002952A7" w:rsidRPr="00073063" w:rsidRDefault="002952A7" w:rsidP="002952A7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</w:p>
    <w:p w:rsidR="002952A7" w:rsidRPr="00073063" w:rsidRDefault="002952A7" w:rsidP="002952A7">
      <w:pPr>
        <w:jc w:val="both"/>
        <w:rPr>
          <w:sz w:val="28"/>
          <w:szCs w:val="28"/>
        </w:rPr>
      </w:pPr>
      <w:r w:rsidRPr="00073063">
        <w:rPr>
          <w:sz w:val="28"/>
          <w:szCs w:val="28"/>
          <w:lang w:eastAsia="ru-RU"/>
        </w:rPr>
        <w:t xml:space="preserve">          Проект </w:t>
      </w:r>
      <w:r w:rsidRPr="00073063">
        <w:rPr>
          <w:rFonts w:eastAsiaTheme="minorHAnsi"/>
          <w:sz w:val="28"/>
          <w:szCs w:val="28"/>
          <w:lang w:eastAsia="ru-RU"/>
        </w:rPr>
        <w:t xml:space="preserve">решения Совета депутатов </w:t>
      </w:r>
      <w:proofErr w:type="spellStart"/>
      <w:r w:rsidRPr="00073063">
        <w:rPr>
          <w:rFonts w:eastAsiaTheme="minorHAnsi"/>
          <w:sz w:val="28"/>
          <w:szCs w:val="28"/>
          <w:lang w:eastAsia="ru-RU"/>
        </w:rPr>
        <w:t>Новоалександровского</w:t>
      </w:r>
      <w:proofErr w:type="spellEnd"/>
      <w:r w:rsidRPr="00073063">
        <w:rPr>
          <w:rFonts w:eastAsiaTheme="minorHAnsi"/>
          <w:sz w:val="28"/>
          <w:szCs w:val="28"/>
          <w:lang w:eastAsia="ru-RU"/>
        </w:rPr>
        <w:t xml:space="preserve"> </w:t>
      </w:r>
      <w:r>
        <w:rPr>
          <w:rFonts w:eastAsiaTheme="minorHAnsi"/>
          <w:sz w:val="28"/>
          <w:szCs w:val="28"/>
          <w:lang w:eastAsia="ru-RU"/>
        </w:rPr>
        <w:t>муниципального</w:t>
      </w:r>
      <w:r w:rsidRPr="00073063">
        <w:rPr>
          <w:rFonts w:eastAsiaTheme="minorHAnsi"/>
          <w:sz w:val="28"/>
          <w:szCs w:val="28"/>
          <w:lang w:eastAsia="ru-RU"/>
        </w:rPr>
        <w:t xml:space="preserve"> округа Ставропольского края</w:t>
      </w:r>
      <w:r w:rsidR="00F472A9">
        <w:rPr>
          <w:rFonts w:eastAsiaTheme="minorHAnsi"/>
          <w:sz w:val="28"/>
          <w:szCs w:val="28"/>
          <w:lang w:eastAsia="ru-RU"/>
        </w:rPr>
        <w:t xml:space="preserve"> </w:t>
      </w:r>
      <w:r w:rsidR="00F472A9">
        <w:rPr>
          <w:sz w:val="28"/>
          <w:szCs w:val="28"/>
        </w:rPr>
        <w:t>второго созыва</w:t>
      </w:r>
      <w:r w:rsidRPr="00073063">
        <w:rPr>
          <w:rFonts w:eastAsiaTheme="minorHAnsi"/>
          <w:sz w:val="28"/>
          <w:szCs w:val="28"/>
          <w:lang w:eastAsia="ru-RU"/>
        </w:rPr>
        <w:t xml:space="preserve"> </w:t>
      </w:r>
      <w:r w:rsidRPr="00073063">
        <w:rPr>
          <w:color w:val="000000"/>
          <w:sz w:val="28"/>
          <w:szCs w:val="28"/>
        </w:rPr>
        <w:t>«</w:t>
      </w:r>
      <w:r w:rsidRPr="00790015">
        <w:rPr>
          <w:color w:val="262525"/>
          <w:sz w:val="28"/>
          <w:szCs w:val="28"/>
          <w:shd w:val="clear" w:color="auto" w:fill="FFFFFF"/>
        </w:rPr>
        <w:t xml:space="preserve">Об утверждении положения </w:t>
      </w:r>
      <w:r w:rsidRPr="00790015">
        <w:rPr>
          <w:color w:val="000000"/>
          <w:sz w:val="28"/>
          <w:szCs w:val="28"/>
        </w:rPr>
        <w:t xml:space="preserve">по осуществлению муниципального земельного контроля в границах </w:t>
      </w:r>
      <w:proofErr w:type="spellStart"/>
      <w:r w:rsidRPr="00790015">
        <w:rPr>
          <w:color w:val="000000"/>
          <w:sz w:val="28"/>
          <w:szCs w:val="28"/>
        </w:rPr>
        <w:t>Новоалександровского</w:t>
      </w:r>
      <w:proofErr w:type="spellEnd"/>
      <w:r w:rsidRPr="00790015">
        <w:rPr>
          <w:color w:val="000000"/>
          <w:sz w:val="28"/>
          <w:szCs w:val="28"/>
        </w:rPr>
        <w:t xml:space="preserve"> муниципального округа Ставропольского края»</w:t>
      </w:r>
      <w:r>
        <w:rPr>
          <w:color w:val="000000"/>
          <w:sz w:val="28"/>
          <w:szCs w:val="28"/>
        </w:rPr>
        <w:t xml:space="preserve"> </w:t>
      </w:r>
      <w:r w:rsidRPr="00073063">
        <w:rPr>
          <w:sz w:val="28"/>
          <w:szCs w:val="28"/>
          <w:lang w:eastAsia="ru-RU"/>
        </w:rPr>
        <w:t xml:space="preserve">подготовлен в соответствии с </w:t>
      </w:r>
      <w:r w:rsidRPr="00073063">
        <w:rPr>
          <w:rFonts w:eastAsia="Calibri"/>
          <w:color w:val="000000"/>
          <w:spacing w:val="-12"/>
          <w:sz w:val="28"/>
          <w:szCs w:val="28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073063">
        <w:rPr>
          <w:rFonts w:eastAsia="Calibri"/>
          <w:sz w:val="28"/>
          <w:szCs w:val="28"/>
          <w:lang w:eastAsia="ru-RU"/>
        </w:rPr>
        <w:t xml:space="preserve"> </w:t>
      </w:r>
      <w:r w:rsidRPr="00073063">
        <w:rPr>
          <w:sz w:val="28"/>
          <w:szCs w:val="28"/>
        </w:rPr>
        <w:t>Федеральным законом от 31 июля 2020 года № 248 - ФЗ «О государственном контроле (надзоре) и муниципальном контроле в Российской Федерации»,</w:t>
      </w:r>
      <w:r w:rsidRPr="00073063">
        <w:rPr>
          <w:sz w:val="28"/>
          <w:szCs w:val="28"/>
          <w:lang w:eastAsia="ru-RU"/>
        </w:rPr>
        <w:t xml:space="preserve"> </w:t>
      </w:r>
      <w:r w:rsidRPr="00073063">
        <w:rPr>
          <w:rFonts w:eastAsia="Calibri"/>
          <w:sz w:val="28"/>
          <w:szCs w:val="28"/>
          <w:lang w:eastAsia="ru-RU"/>
        </w:rPr>
        <w:t xml:space="preserve">Уставом </w:t>
      </w:r>
      <w:proofErr w:type="spellStart"/>
      <w:r w:rsidRPr="00073063"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 w:rsidRPr="00073063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>муниципального</w:t>
      </w:r>
      <w:r w:rsidRPr="00073063">
        <w:rPr>
          <w:rFonts w:eastAsia="Calibri"/>
          <w:sz w:val="28"/>
          <w:szCs w:val="28"/>
          <w:lang w:eastAsia="ru-RU"/>
        </w:rPr>
        <w:t xml:space="preserve"> округа Ставропольского края.</w:t>
      </w:r>
    </w:p>
    <w:p w:rsidR="005E3F74" w:rsidRDefault="002952A7" w:rsidP="002952A7">
      <w:pPr>
        <w:jc w:val="both"/>
        <w:rPr>
          <w:color w:val="000000"/>
          <w:sz w:val="28"/>
          <w:szCs w:val="28"/>
        </w:rPr>
      </w:pPr>
      <w:r w:rsidRPr="00073063">
        <w:rPr>
          <w:rFonts w:eastAsiaTheme="minorHAnsi"/>
          <w:sz w:val="28"/>
          <w:szCs w:val="28"/>
          <w:lang w:eastAsia="en-US"/>
        </w:rPr>
        <w:t xml:space="preserve">         Утверждение решения Совета депутатов </w:t>
      </w:r>
      <w:proofErr w:type="spellStart"/>
      <w:r w:rsidRPr="00073063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Pr="0007306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073063">
        <w:rPr>
          <w:rFonts w:eastAsiaTheme="minorHAnsi"/>
          <w:sz w:val="28"/>
          <w:szCs w:val="28"/>
          <w:lang w:eastAsia="en-US"/>
        </w:rPr>
        <w:t xml:space="preserve"> округа Ставропольского края </w:t>
      </w:r>
      <w:r w:rsidR="00F472A9">
        <w:rPr>
          <w:sz w:val="28"/>
          <w:szCs w:val="28"/>
        </w:rPr>
        <w:t>второго созыва</w:t>
      </w:r>
      <w:r w:rsidRPr="00073063">
        <w:rPr>
          <w:rFonts w:eastAsiaTheme="minorHAnsi"/>
          <w:sz w:val="28"/>
          <w:szCs w:val="28"/>
          <w:lang w:eastAsia="en-US"/>
        </w:rPr>
        <w:t xml:space="preserve"> </w:t>
      </w:r>
      <w:r w:rsidRPr="00073063">
        <w:rPr>
          <w:color w:val="000000"/>
          <w:sz w:val="28"/>
          <w:szCs w:val="28"/>
        </w:rPr>
        <w:t>«</w:t>
      </w:r>
      <w:r w:rsidRPr="00790015">
        <w:rPr>
          <w:color w:val="262525"/>
          <w:sz w:val="28"/>
          <w:szCs w:val="28"/>
          <w:shd w:val="clear" w:color="auto" w:fill="FFFFFF"/>
        </w:rPr>
        <w:t xml:space="preserve">Об утверждении положения </w:t>
      </w:r>
      <w:r w:rsidRPr="00790015">
        <w:rPr>
          <w:color w:val="000000"/>
          <w:sz w:val="28"/>
          <w:szCs w:val="28"/>
        </w:rPr>
        <w:t xml:space="preserve">по осуществлению муниципального земельного </w:t>
      </w:r>
      <w:proofErr w:type="spellStart"/>
      <w:r w:rsidRPr="00790015">
        <w:rPr>
          <w:color w:val="000000"/>
          <w:sz w:val="28"/>
          <w:szCs w:val="28"/>
        </w:rPr>
        <w:t>конт</w:t>
      </w:r>
      <w:proofErr w:type="spellEnd"/>
    </w:p>
    <w:p w:rsidR="002952A7" w:rsidRDefault="002952A7" w:rsidP="002952A7">
      <w:pPr>
        <w:jc w:val="both"/>
        <w:rPr>
          <w:sz w:val="28"/>
          <w:szCs w:val="28"/>
        </w:rPr>
      </w:pPr>
      <w:r w:rsidRPr="00790015">
        <w:rPr>
          <w:color w:val="000000"/>
          <w:sz w:val="28"/>
          <w:szCs w:val="28"/>
        </w:rPr>
        <w:t xml:space="preserve">роля в границах </w:t>
      </w:r>
      <w:proofErr w:type="spellStart"/>
      <w:r w:rsidRPr="00790015">
        <w:rPr>
          <w:color w:val="000000"/>
          <w:sz w:val="28"/>
          <w:szCs w:val="28"/>
        </w:rPr>
        <w:t>Новоалександровского</w:t>
      </w:r>
      <w:proofErr w:type="spellEnd"/>
      <w:r w:rsidRPr="00790015">
        <w:rPr>
          <w:color w:val="000000"/>
          <w:sz w:val="28"/>
          <w:szCs w:val="28"/>
        </w:rPr>
        <w:t xml:space="preserve"> муниципального округа Ставропольского </w:t>
      </w:r>
      <w:proofErr w:type="gramStart"/>
      <w:r w:rsidRPr="00790015">
        <w:rPr>
          <w:color w:val="000000"/>
          <w:sz w:val="28"/>
          <w:szCs w:val="28"/>
        </w:rPr>
        <w:t>края»</w:t>
      </w:r>
      <w:r w:rsidRPr="00073063">
        <w:rPr>
          <w:sz w:val="28"/>
          <w:szCs w:val="28"/>
        </w:rPr>
        <w:t xml:space="preserve">  </w:t>
      </w:r>
      <w:r w:rsidRPr="00073063">
        <w:rPr>
          <w:rFonts w:eastAsiaTheme="minorHAnsi"/>
          <w:sz w:val="28"/>
          <w:szCs w:val="28"/>
          <w:lang w:eastAsia="en-US"/>
        </w:rPr>
        <w:t>обусловлено</w:t>
      </w:r>
      <w:proofErr w:type="gramEnd"/>
      <w:r w:rsidRPr="00073063">
        <w:rPr>
          <w:rFonts w:eastAsiaTheme="minorHAnsi"/>
          <w:sz w:val="28"/>
          <w:szCs w:val="28"/>
          <w:lang w:eastAsia="en-US"/>
        </w:rPr>
        <w:t xml:space="preserve"> необходимостью </w:t>
      </w:r>
      <w:r w:rsidRPr="00073063">
        <w:rPr>
          <w:sz w:val="28"/>
          <w:szCs w:val="28"/>
        </w:rPr>
        <w:t>установления порядка организации и осуществления муниципального контроля за соблюдением юридическими лицами, индивидуальными предпринимателями, гражданами обязательных требований земельного законодательства за нарушение которых, законодательством предусмотрена административная ответственность.</w:t>
      </w:r>
    </w:p>
    <w:p w:rsidR="005E3F74" w:rsidRDefault="005E3F74" w:rsidP="002952A7">
      <w:pPr>
        <w:jc w:val="both"/>
        <w:rPr>
          <w:sz w:val="28"/>
          <w:szCs w:val="28"/>
        </w:rPr>
      </w:pPr>
      <w:bookmarkStart w:id="0" w:name="_GoBack"/>
      <w:bookmarkEnd w:id="0"/>
    </w:p>
    <w:sectPr w:rsidR="005E3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A7"/>
    <w:rsid w:val="00032D38"/>
    <w:rsid w:val="002952A7"/>
    <w:rsid w:val="005E3F74"/>
    <w:rsid w:val="00B64256"/>
    <w:rsid w:val="00F4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DC487-514E-4AFD-AFF7-55CE713F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2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52A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Щедогубов</dc:creator>
  <cp:keywords/>
  <dc:description/>
  <cp:lastModifiedBy>Людмила Савочкина</cp:lastModifiedBy>
  <cp:revision>3</cp:revision>
  <cp:lastPrinted>2024-06-25T10:10:00Z</cp:lastPrinted>
  <dcterms:created xsi:type="dcterms:W3CDTF">2024-06-25T08:51:00Z</dcterms:created>
  <dcterms:modified xsi:type="dcterms:W3CDTF">2024-06-25T10:47:00Z</dcterms:modified>
</cp:coreProperties>
</file>