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899" w:rsidRPr="00C109AD" w:rsidRDefault="00685899" w:rsidP="00D3030F">
      <w:pPr>
        <w:pStyle w:val="a3"/>
        <w:shd w:val="clear" w:color="auto" w:fill="FFFFFF"/>
        <w:spacing w:before="0" w:beforeAutospacing="0" w:after="150" w:afterAutospacing="0" w:line="280" w:lineRule="exact"/>
        <w:jc w:val="center"/>
        <w:textAlignment w:val="baseline"/>
        <w:rPr>
          <w:b/>
          <w:color w:val="262525"/>
          <w:sz w:val="28"/>
          <w:szCs w:val="28"/>
        </w:rPr>
      </w:pPr>
      <w:r w:rsidRPr="00C109AD">
        <w:rPr>
          <w:b/>
          <w:color w:val="262525"/>
          <w:sz w:val="28"/>
          <w:szCs w:val="28"/>
        </w:rPr>
        <w:t>ПОЯСНИТЕЛЬНАЯ ЗАПИСКА</w:t>
      </w:r>
    </w:p>
    <w:p w:rsidR="00C109AD" w:rsidRPr="00C109AD" w:rsidRDefault="00C109AD" w:rsidP="00C109AD">
      <w:pPr>
        <w:pStyle w:val="a3"/>
        <w:shd w:val="clear" w:color="auto" w:fill="FFFFFF"/>
        <w:spacing w:after="150" w:line="280" w:lineRule="exact"/>
        <w:ind w:firstLine="708"/>
        <w:jc w:val="both"/>
        <w:textAlignment w:val="baseline"/>
        <w:rPr>
          <w:b/>
          <w:color w:val="262525"/>
          <w:sz w:val="28"/>
          <w:szCs w:val="28"/>
        </w:rPr>
      </w:pPr>
      <w:r w:rsidRPr="00C109AD">
        <w:rPr>
          <w:b/>
          <w:color w:val="262525"/>
          <w:sz w:val="28"/>
          <w:szCs w:val="28"/>
        </w:rPr>
        <w:t>О внесении изменений в муниципальную программу «Развитие систем коммунальной инфраструктуры, защита населения и территории от чрезвычайных ситуаций в Новоалександровском муниципальном округе Ставропольского края», утвержденную постановлением администрации Новоалександровского городского округа Ставропольского края от 30 декабря 2020 года № 2100</w:t>
      </w:r>
    </w:p>
    <w:p w:rsidR="00B04E2D" w:rsidRPr="00C109AD" w:rsidRDefault="00685899" w:rsidP="00C109AD">
      <w:pPr>
        <w:pStyle w:val="a3"/>
        <w:shd w:val="clear" w:color="auto" w:fill="FFFFFF"/>
        <w:spacing w:after="150" w:line="280" w:lineRule="exact"/>
        <w:ind w:firstLine="708"/>
        <w:jc w:val="both"/>
        <w:textAlignment w:val="baseline"/>
        <w:rPr>
          <w:color w:val="262525"/>
          <w:sz w:val="28"/>
          <w:szCs w:val="28"/>
        </w:rPr>
      </w:pPr>
      <w:r w:rsidRPr="00C109AD">
        <w:rPr>
          <w:color w:val="262525"/>
          <w:sz w:val="28"/>
          <w:szCs w:val="28"/>
        </w:rPr>
        <w:t xml:space="preserve">Проект постановления администрации Новоалександровского </w:t>
      </w:r>
      <w:r w:rsidR="00B04E2D" w:rsidRPr="00C109AD">
        <w:rPr>
          <w:color w:val="262525"/>
          <w:sz w:val="28"/>
          <w:szCs w:val="28"/>
        </w:rPr>
        <w:t>муниципального</w:t>
      </w:r>
      <w:r w:rsidRPr="00C109AD">
        <w:rPr>
          <w:color w:val="262525"/>
          <w:sz w:val="28"/>
          <w:szCs w:val="28"/>
        </w:rPr>
        <w:t xml:space="preserve"> округа Ставропольского края </w:t>
      </w:r>
      <w:r w:rsidR="00440D0C" w:rsidRPr="00C109AD">
        <w:rPr>
          <w:color w:val="262525"/>
          <w:sz w:val="28"/>
          <w:szCs w:val="28"/>
        </w:rPr>
        <w:t>«</w:t>
      </w:r>
      <w:r w:rsidR="00C109AD" w:rsidRPr="00C109AD">
        <w:rPr>
          <w:color w:val="262525"/>
          <w:sz w:val="28"/>
          <w:szCs w:val="28"/>
        </w:rPr>
        <w:t>О внесении изменений в муниципальную программу «Развитие систем коммунальной инфраструктуры, защита населения и территории от чрезвычайных ситуаций в Новоалександровском муниципальном округе Ставропольского края», утвержденную постановлением администрации Новоалександровского городского округа Ставропольского края от 30 декабря 2020 года № 2100»»</w:t>
      </w:r>
      <w:r w:rsidR="00440D0C" w:rsidRPr="00C109AD">
        <w:rPr>
          <w:color w:val="262525"/>
          <w:sz w:val="28"/>
          <w:szCs w:val="28"/>
        </w:rPr>
        <w:t xml:space="preserve"> </w:t>
      </w:r>
      <w:r w:rsidR="00465898" w:rsidRPr="00C109AD">
        <w:rPr>
          <w:color w:val="262525"/>
          <w:sz w:val="28"/>
          <w:szCs w:val="28"/>
        </w:rPr>
        <w:t>(далее – проек</w:t>
      </w:r>
      <w:r w:rsidR="00351243" w:rsidRPr="00C109AD">
        <w:rPr>
          <w:color w:val="262525"/>
          <w:sz w:val="28"/>
          <w:szCs w:val="28"/>
        </w:rPr>
        <w:t xml:space="preserve">т постановления), </w:t>
      </w:r>
      <w:r w:rsidR="00711A9E" w:rsidRPr="00C109AD">
        <w:rPr>
          <w:color w:val="262525"/>
          <w:sz w:val="28"/>
          <w:szCs w:val="28"/>
        </w:rPr>
        <w:t xml:space="preserve">разработан в соответствии </w:t>
      </w:r>
      <w:r w:rsidR="0073181D" w:rsidRPr="00C109AD">
        <w:rPr>
          <w:color w:val="262525"/>
          <w:sz w:val="28"/>
          <w:szCs w:val="28"/>
        </w:rPr>
        <w:t xml:space="preserve">со статьей 179 Бюджетного </w:t>
      </w:r>
      <w:r w:rsidR="009253B1" w:rsidRPr="00C109AD">
        <w:rPr>
          <w:color w:val="262525"/>
          <w:sz w:val="28"/>
          <w:szCs w:val="28"/>
        </w:rPr>
        <w:t>кодекса Российской Федерации,</w:t>
      </w:r>
      <w:r w:rsidR="001A6C4E" w:rsidRPr="00C109AD">
        <w:rPr>
          <w:color w:val="262525"/>
          <w:sz w:val="28"/>
          <w:szCs w:val="28"/>
        </w:rPr>
        <w:t xml:space="preserve"> </w:t>
      </w:r>
      <w:r w:rsidR="009253B1" w:rsidRPr="00C109AD">
        <w:rPr>
          <w:color w:val="262525"/>
          <w:sz w:val="28"/>
          <w:szCs w:val="28"/>
        </w:rPr>
        <w:t xml:space="preserve"> </w:t>
      </w:r>
      <w:r w:rsidR="00C109AD" w:rsidRPr="00C109AD">
        <w:rPr>
          <w:color w:val="262525"/>
          <w:sz w:val="28"/>
          <w:szCs w:val="28"/>
        </w:rPr>
        <w:t>решением Совета депутатов Новоалександровского муниципального округа Ставропольского края от 12 декабря № 30/834 «О внесении изменений в решение Совета депутатов Новоалександровского муниципального округа Ставропольского края второго созыва от 15 декабря 2023 года № 18/729 «О бюджете Новоалександровского муниципального округа Ставропольского края на 2024 год и плановый период 2025 и 2026 годов»</w:t>
      </w:r>
      <w:r w:rsidR="001A6C4E" w:rsidRPr="00C109AD">
        <w:rPr>
          <w:color w:val="262525"/>
          <w:sz w:val="28"/>
          <w:szCs w:val="28"/>
        </w:rPr>
        <w:t xml:space="preserve">, </w:t>
      </w:r>
      <w:r w:rsidR="0073181D" w:rsidRPr="00C109AD">
        <w:rPr>
          <w:color w:val="262525"/>
          <w:sz w:val="28"/>
          <w:szCs w:val="28"/>
        </w:rPr>
        <w:t>постановлением администрации Новоалександровского муниципального округа Ставропольского края от 02 ноября 2023</w:t>
      </w:r>
      <w:r w:rsidR="00B400F7" w:rsidRPr="00C109AD">
        <w:rPr>
          <w:color w:val="262525"/>
          <w:sz w:val="28"/>
          <w:szCs w:val="28"/>
        </w:rPr>
        <w:t xml:space="preserve"> </w:t>
      </w:r>
      <w:r w:rsidR="0073181D" w:rsidRPr="00C109AD">
        <w:rPr>
          <w:color w:val="262525"/>
          <w:sz w:val="28"/>
          <w:szCs w:val="28"/>
        </w:rPr>
        <w:t>г. №</w:t>
      </w:r>
      <w:r w:rsidR="00B400F7" w:rsidRPr="00C109AD">
        <w:rPr>
          <w:color w:val="262525"/>
          <w:sz w:val="28"/>
          <w:szCs w:val="28"/>
        </w:rPr>
        <w:t xml:space="preserve"> </w:t>
      </w:r>
      <w:r w:rsidR="0073181D" w:rsidRPr="00C109AD">
        <w:rPr>
          <w:color w:val="262525"/>
          <w:sz w:val="28"/>
          <w:szCs w:val="28"/>
        </w:rPr>
        <w:t>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</w:t>
      </w:r>
      <w:r w:rsidR="005B499E" w:rsidRPr="00C109AD">
        <w:rPr>
          <w:color w:val="262525"/>
          <w:sz w:val="28"/>
          <w:szCs w:val="28"/>
        </w:rPr>
        <w:t xml:space="preserve"> </w:t>
      </w:r>
      <w:r w:rsidR="0073181D" w:rsidRPr="00C109AD">
        <w:rPr>
          <w:color w:val="262525"/>
          <w:sz w:val="28"/>
          <w:szCs w:val="28"/>
        </w:rPr>
        <w:t>г. №</w:t>
      </w:r>
      <w:r w:rsidR="005B499E" w:rsidRPr="00C109AD">
        <w:rPr>
          <w:color w:val="262525"/>
          <w:sz w:val="28"/>
          <w:szCs w:val="28"/>
        </w:rPr>
        <w:t xml:space="preserve"> </w:t>
      </w:r>
      <w:r w:rsidR="00E627CF" w:rsidRPr="00C109AD">
        <w:rPr>
          <w:color w:val="262525"/>
          <w:sz w:val="28"/>
          <w:szCs w:val="28"/>
        </w:rPr>
        <w:t>1509</w:t>
      </w:r>
      <w:r w:rsidR="0073181D" w:rsidRPr="00C109AD">
        <w:rPr>
          <w:color w:val="262525"/>
          <w:sz w:val="28"/>
          <w:szCs w:val="28"/>
        </w:rPr>
        <w:t xml:space="preserve">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края», постановлением администрации Новоалександровского </w:t>
      </w:r>
      <w:r w:rsidR="003662C7" w:rsidRPr="00C109AD">
        <w:rPr>
          <w:color w:val="262525"/>
          <w:sz w:val="28"/>
          <w:szCs w:val="28"/>
        </w:rPr>
        <w:t>муниципального</w:t>
      </w:r>
      <w:r w:rsidR="0073181D" w:rsidRPr="00C109AD">
        <w:rPr>
          <w:color w:val="262525"/>
          <w:sz w:val="28"/>
          <w:szCs w:val="28"/>
        </w:rPr>
        <w:t xml:space="preserve"> округа Ставропольского края от </w:t>
      </w:r>
      <w:r w:rsidR="003662C7" w:rsidRPr="00C109AD">
        <w:rPr>
          <w:color w:val="262525"/>
          <w:sz w:val="28"/>
          <w:szCs w:val="28"/>
        </w:rPr>
        <w:t>14</w:t>
      </w:r>
      <w:r w:rsidR="0073181D" w:rsidRPr="00C109AD">
        <w:rPr>
          <w:color w:val="262525"/>
          <w:sz w:val="28"/>
          <w:szCs w:val="28"/>
        </w:rPr>
        <w:t xml:space="preserve"> </w:t>
      </w:r>
      <w:r w:rsidR="003662C7" w:rsidRPr="00C109AD">
        <w:rPr>
          <w:color w:val="262525"/>
          <w:sz w:val="28"/>
          <w:szCs w:val="28"/>
        </w:rPr>
        <w:t>ноября</w:t>
      </w:r>
      <w:r w:rsidR="0073181D" w:rsidRPr="00C109AD">
        <w:rPr>
          <w:color w:val="262525"/>
          <w:sz w:val="28"/>
          <w:szCs w:val="28"/>
        </w:rPr>
        <w:t xml:space="preserve"> 202</w:t>
      </w:r>
      <w:r w:rsidR="003662C7" w:rsidRPr="00C109AD">
        <w:rPr>
          <w:color w:val="262525"/>
          <w:sz w:val="28"/>
          <w:szCs w:val="28"/>
        </w:rPr>
        <w:t>3</w:t>
      </w:r>
      <w:r w:rsidR="005B499E" w:rsidRPr="00C109AD">
        <w:rPr>
          <w:color w:val="262525"/>
          <w:sz w:val="28"/>
          <w:szCs w:val="28"/>
        </w:rPr>
        <w:t xml:space="preserve"> </w:t>
      </w:r>
      <w:r w:rsidR="0073181D" w:rsidRPr="00C109AD">
        <w:rPr>
          <w:color w:val="262525"/>
          <w:sz w:val="28"/>
          <w:szCs w:val="28"/>
        </w:rPr>
        <w:t>г. №</w:t>
      </w:r>
      <w:r w:rsidR="005B499E" w:rsidRPr="00C109AD">
        <w:rPr>
          <w:color w:val="262525"/>
          <w:sz w:val="28"/>
          <w:szCs w:val="28"/>
        </w:rPr>
        <w:t xml:space="preserve"> </w:t>
      </w:r>
      <w:r w:rsidR="003662C7" w:rsidRPr="00C109AD">
        <w:rPr>
          <w:color w:val="262525"/>
          <w:sz w:val="28"/>
          <w:szCs w:val="28"/>
        </w:rPr>
        <w:t>1490</w:t>
      </w:r>
      <w:r w:rsidR="0073181D" w:rsidRPr="00C109AD">
        <w:rPr>
          <w:color w:val="262525"/>
          <w:sz w:val="28"/>
          <w:szCs w:val="28"/>
        </w:rPr>
        <w:t xml:space="preserve"> «Об утверждении перечня муниципальных программ Новоалександровского </w:t>
      </w:r>
      <w:r w:rsidR="003662C7" w:rsidRPr="00C109AD">
        <w:rPr>
          <w:color w:val="262525"/>
          <w:sz w:val="28"/>
          <w:szCs w:val="28"/>
        </w:rPr>
        <w:t>муниципального</w:t>
      </w:r>
      <w:r w:rsidR="0073181D" w:rsidRPr="00C109AD">
        <w:rPr>
          <w:color w:val="262525"/>
          <w:sz w:val="28"/>
          <w:szCs w:val="28"/>
        </w:rPr>
        <w:t xml:space="preserve"> округа Ставропольского края, планируемых к разработке»</w:t>
      </w:r>
      <w:r w:rsidR="006B3B9E" w:rsidRPr="00C109AD">
        <w:rPr>
          <w:color w:val="262525"/>
          <w:sz w:val="28"/>
          <w:szCs w:val="28"/>
        </w:rPr>
        <w:t>, постановлением администрации Новоалександровского муниципального округа Ставропольского края от 14 августа 2024 № 1141 «О внесении изменений в перечень муниципальных программ Новоалександровского муниципального округа Ставропольского края, планируемых к разработке»</w:t>
      </w:r>
      <w:r w:rsidR="00BF6732" w:rsidRPr="00C109AD">
        <w:rPr>
          <w:color w:val="262525"/>
          <w:sz w:val="28"/>
          <w:szCs w:val="28"/>
        </w:rPr>
        <w:t>.</w:t>
      </w:r>
      <w:bookmarkStart w:id="0" w:name="_GoBack"/>
      <w:bookmarkEnd w:id="0"/>
    </w:p>
    <w:sectPr w:rsidR="00B04E2D" w:rsidRPr="00C109AD" w:rsidSect="00D3030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11"/>
    <w:rsid w:val="000403C6"/>
    <w:rsid w:val="00047F1D"/>
    <w:rsid w:val="001A6C4E"/>
    <w:rsid w:val="002029EB"/>
    <w:rsid w:val="00241D2D"/>
    <w:rsid w:val="00271413"/>
    <w:rsid w:val="00275169"/>
    <w:rsid w:val="002F0F13"/>
    <w:rsid w:val="00351243"/>
    <w:rsid w:val="003662C7"/>
    <w:rsid w:val="00370AA9"/>
    <w:rsid w:val="003937C0"/>
    <w:rsid w:val="004057C0"/>
    <w:rsid w:val="0041062A"/>
    <w:rsid w:val="00440D0C"/>
    <w:rsid w:val="00465898"/>
    <w:rsid w:val="00466285"/>
    <w:rsid w:val="004D1454"/>
    <w:rsid w:val="004F697E"/>
    <w:rsid w:val="00541DF4"/>
    <w:rsid w:val="005B499E"/>
    <w:rsid w:val="005B72D9"/>
    <w:rsid w:val="00630635"/>
    <w:rsid w:val="00667773"/>
    <w:rsid w:val="00676A0F"/>
    <w:rsid w:val="00685899"/>
    <w:rsid w:val="0069496B"/>
    <w:rsid w:val="006B0964"/>
    <w:rsid w:val="006B3B9E"/>
    <w:rsid w:val="006E4E77"/>
    <w:rsid w:val="006F2BE9"/>
    <w:rsid w:val="00701205"/>
    <w:rsid w:val="00711A9E"/>
    <w:rsid w:val="0073181D"/>
    <w:rsid w:val="0076387B"/>
    <w:rsid w:val="00790ED7"/>
    <w:rsid w:val="00855B3E"/>
    <w:rsid w:val="008D7968"/>
    <w:rsid w:val="00924FE2"/>
    <w:rsid w:val="009253B1"/>
    <w:rsid w:val="009B4AE6"/>
    <w:rsid w:val="009D3CB5"/>
    <w:rsid w:val="00A32EAD"/>
    <w:rsid w:val="00A66931"/>
    <w:rsid w:val="00A8288F"/>
    <w:rsid w:val="00A919FE"/>
    <w:rsid w:val="00AC17B3"/>
    <w:rsid w:val="00B031F5"/>
    <w:rsid w:val="00B04E2D"/>
    <w:rsid w:val="00B400F7"/>
    <w:rsid w:val="00B4190C"/>
    <w:rsid w:val="00B41EB1"/>
    <w:rsid w:val="00B65255"/>
    <w:rsid w:val="00BB33DF"/>
    <w:rsid w:val="00BE52C0"/>
    <w:rsid w:val="00BF6732"/>
    <w:rsid w:val="00C109AD"/>
    <w:rsid w:val="00C37DDE"/>
    <w:rsid w:val="00C9256B"/>
    <w:rsid w:val="00D3030F"/>
    <w:rsid w:val="00D572CC"/>
    <w:rsid w:val="00D8196C"/>
    <w:rsid w:val="00DA1A5D"/>
    <w:rsid w:val="00E22322"/>
    <w:rsid w:val="00E51806"/>
    <w:rsid w:val="00E627CF"/>
    <w:rsid w:val="00ED06FD"/>
    <w:rsid w:val="00EE3438"/>
    <w:rsid w:val="00F25311"/>
    <w:rsid w:val="00F3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04C39-C082-4B33-A348-035049BFD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5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0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0E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4EFEC-9FAE-4883-8F91-1C3774DDE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User118</dc:creator>
  <cp:keywords/>
  <dc:description/>
  <cp:lastModifiedBy>Людмила Савочкина</cp:lastModifiedBy>
  <cp:revision>3</cp:revision>
  <cp:lastPrinted>2024-12-25T07:50:00Z</cp:lastPrinted>
  <dcterms:created xsi:type="dcterms:W3CDTF">2024-12-25T07:50:00Z</dcterms:created>
  <dcterms:modified xsi:type="dcterms:W3CDTF">2024-12-27T04:49:00Z</dcterms:modified>
</cp:coreProperties>
</file>