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7A0A" w:rsidRPr="00ED484A" w:rsidRDefault="00CF7A0A" w:rsidP="00340681">
      <w:pPr>
        <w:ind w:firstLine="709"/>
        <w:contextualSpacing/>
        <w:rPr>
          <w:b w:val="0"/>
          <w:sz w:val="24"/>
          <w:szCs w:val="24"/>
        </w:rPr>
      </w:pPr>
    </w:p>
    <w:p w:rsidR="00290D98" w:rsidRPr="00ED484A" w:rsidRDefault="00290D98" w:rsidP="00340681">
      <w:pPr>
        <w:contextualSpacing/>
        <w:rPr>
          <w:b w:val="0"/>
          <w:sz w:val="24"/>
          <w:szCs w:val="24"/>
        </w:rPr>
      </w:pPr>
    </w:p>
    <w:tbl>
      <w:tblPr>
        <w:tblW w:w="9468" w:type="dxa"/>
        <w:tblLook w:val="01E0" w:firstRow="1" w:lastRow="1" w:firstColumn="1" w:lastColumn="1" w:noHBand="0" w:noVBand="0"/>
      </w:tblPr>
      <w:tblGrid>
        <w:gridCol w:w="2552"/>
        <w:gridCol w:w="4396"/>
        <w:gridCol w:w="2520"/>
      </w:tblGrid>
      <w:tr w:rsidR="00ED484A" w:rsidRPr="00ED484A" w:rsidTr="005F250C">
        <w:tc>
          <w:tcPr>
            <w:tcW w:w="9468" w:type="dxa"/>
            <w:gridSpan w:val="3"/>
          </w:tcPr>
          <w:p w:rsidR="00767033" w:rsidRPr="00ED484A" w:rsidRDefault="00767033" w:rsidP="00340681">
            <w:pPr>
              <w:keepNext/>
              <w:widowControl w:val="0"/>
              <w:numPr>
                <w:ilvl w:val="1"/>
                <w:numId w:val="0"/>
              </w:numPr>
              <w:tabs>
                <w:tab w:val="num" w:pos="0"/>
              </w:tabs>
              <w:autoSpaceDE w:val="0"/>
              <w:autoSpaceDN w:val="0"/>
              <w:adjustRightInd w:val="0"/>
              <w:contextualSpacing/>
              <w:jc w:val="center"/>
              <w:outlineLvl w:val="1"/>
              <w:rPr>
                <w:bCs w:val="0"/>
                <w:sz w:val="24"/>
              </w:rPr>
            </w:pPr>
            <w:r w:rsidRPr="00ED484A">
              <w:rPr>
                <w:bCs w:val="0"/>
                <w:sz w:val="24"/>
              </w:rPr>
              <w:t xml:space="preserve">АДМИНИСТРАЦИЯ НОВОАЛЕКСАНДРОВСКОГО </w:t>
            </w:r>
          </w:p>
          <w:p w:rsidR="00767033" w:rsidRPr="00ED484A" w:rsidRDefault="00767033" w:rsidP="00340681">
            <w:pPr>
              <w:keepNext/>
              <w:widowControl w:val="0"/>
              <w:numPr>
                <w:ilvl w:val="1"/>
                <w:numId w:val="0"/>
              </w:numPr>
              <w:tabs>
                <w:tab w:val="num" w:pos="0"/>
              </w:tabs>
              <w:autoSpaceDE w:val="0"/>
              <w:autoSpaceDN w:val="0"/>
              <w:adjustRightInd w:val="0"/>
              <w:contextualSpacing/>
              <w:jc w:val="center"/>
              <w:outlineLvl w:val="1"/>
              <w:rPr>
                <w:bCs w:val="0"/>
                <w:sz w:val="24"/>
              </w:rPr>
            </w:pPr>
            <w:r w:rsidRPr="00ED484A">
              <w:rPr>
                <w:bCs w:val="0"/>
                <w:sz w:val="24"/>
              </w:rPr>
              <w:t>МУНИЦИПАЛЬНОГО ОКРУГА СТАВРОПОЛЬСКОГО КРАЯ</w:t>
            </w:r>
          </w:p>
          <w:p w:rsidR="00767033" w:rsidRPr="00ED484A" w:rsidRDefault="00767033" w:rsidP="00340681">
            <w:pPr>
              <w:widowControl w:val="0"/>
              <w:autoSpaceDE w:val="0"/>
              <w:autoSpaceDN w:val="0"/>
              <w:adjustRightInd w:val="0"/>
              <w:contextualSpacing/>
              <w:jc w:val="center"/>
            </w:pPr>
          </w:p>
        </w:tc>
      </w:tr>
      <w:tr w:rsidR="00327D9B" w:rsidRPr="00ED484A" w:rsidTr="005F250C">
        <w:tc>
          <w:tcPr>
            <w:tcW w:w="2552" w:type="dxa"/>
          </w:tcPr>
          <w:p w:rsidR="00767033" w:rsidRPr="00ED484A" w:rsidRDefault="00767033" w:rsidP="00340681">
            <w:pPr>
              <w:keepNext/>
              <w:widowControl w:val="0"/>
              <w:numPr>
                <w:ilvl w:val="1"/>
                <w:numId w:val="0"/>
              </w:numPr>
              <w:tabs>
                <w:tab w:val="num" w:pos="0"/>
              </w:tabs>
              <w:autoSpaceDE w:val="0"/>
              <w:autoSpaceDN w:val="0"/>
              <w:adjustRightInd w:val="0"/>
              <w:contextualSpacing/>
              <w:outlineLvl w:val="1"/>
              <w:rPr>
                <w:b w:val="0"/>
                <w:bCs w:val="0"/>
              </w:rPr>
            </w:pPr>
          </w:p>
        </w:tc>
        <w:tc>
          <w:tcPr>
            <w:tcW w:w="4396" w:type="dxa"/>
          </w:tcPr>
          <w:p w:rsidR="00767033" w:rsidRPr="00ED484A" w:rsidRDefault="00767033" w:rsidP="00340681">
            <w:pPr>
              <w:widowControl w:val="0"/>
              <w:autoSpaceDE w:val="0"/>
              <w:autoSpaceDN w:val="0"/>
              <w:adjustRightInd w:val="0"/>
              <w:contextualSpacing/>
              <w:jc w:val="center"/>
              <w:rPr>
                <w:sz w:val="36"/>
                <w:szCs w:val="36"/>
              </w:rPr>
            </w:pPr>
            <w:r w:rsidRPr="00ED484A">
              <w:rPr>
                <w:sz w:val="36"/>
                <w:szCs w:val="36"/>
              </w:rPr>
              <w:t>ПОСТАНОВЛЕНИЕ</w:t>
            </w:r>
          </w:p>
          <w:p w:rsidR="00767033" w:rsidRPr="00ED484A" w:rsidRDefault="00767033" w:rsidP="00340681">
            <w:pPr>
              <w:widowControl w:val="0"/>
              <w:autoSpaceDE w:val="0"/>
              <w:autoSpaceDN w:val="0"/>
              <w:adjustRightInd w:val="0"/>
              <w:contextualSpacing/>
              <w:jc w:val="center"/>
              <w:rPr>
                <w:b w:val="0"/>
              </w:rPr>
            </w:pPr>
          </w:p>
        </w:tc>
        <w:tc>
          <w:tcPr>
            <w:tcW w:w="2520" w:type="dxa"/>
          </w:tcPr>
          <w:p w:rsidR="00767033" w:rsidRPr="00ED484A" w:rsidRDefault="00767033" w:rsidP="00340681">
            <w:pPr>
              <w:widowControl w:val="0"/>
              <w:autoSpaceDE w:val="0"/>
              <w:autoSpaceDN w:val="0"/>
              <w:adjustRightInd w:val="0"/>
              <w:contextualSpacing/>
              <w:jc w:val="right"/>
            </w:pPr>
          </w:p>
        </w:tc>
      </w:tr>
      <w:tr w:rsidR="00ED484A" w:rsidRPr="00ED484A" w:rsidTr="005F250C">
        <w:tc>
          <w:tcPr>
            <w:tcW w:w="2552" w:type="dxa"/>
          </w:tcPr>
          <w:p w:rsidR="00767033" w:rsidRPr="00ED484A" w:rsidRDefault="00AD0CFE" w:rsidP="00340681">
            <w:pPr>
              <w:keepNext/>
              <w:widowControl w:val="0"/>
              <w:numPr>
                <w:ilvl w:val="1"/>
                <w:numId w:val="0"/>
              </w:numPr>
              <w:tabs>
                <w:tab w:val="num" w:pos="0"/>
              </w:tabs>
              <w:autoSpaceDE w:val="0"/>
              <w:autoSpaceDN w:val="0"/>
              <w:adjustRightInd w:val="0"/>
              <w:contextualSpacing/>
              <w:outlineLvl w:val="1"/>
              <w:rPr>
                <w:b w:val="0"/>
                <w:bCs w:val="0"/>
              </w:rPr>
            </w:pPr>
            <w:r>
              <w:rPr>
                <w:b w:val="0"/>
                <w:bCs w:val="0"/>
              </w:rPr>
              <w:t xml:space="preserve">                     2024</w:t>
            </w:r>
            <w:r w:rsidR="00767033" w:rsidRPr="00ED484A">
              <w:rPr>
                <w:b w:val="0"/>
                <w:bCs w:val="0"/>
              </w:rPr>
              <w:t xml:space="preserve"> г.</w:t>
            </w:r>
          </w:p>
        </w:tc>
        <w:tc>
          <w:tcPr>
            <w:tcW w:w="4396" w:type="dxa"/>
          </w:tcPr>
          <w:p w:rsidR="00767033" w:rsidRPr="00ED484A" w:rsidRDefault="00767033" w:rsidP="00340681">
            <w:pPr>
              <w:widowControl w:val="0"/>
              <w:autoSpaceDE w:val="0"/>
              <w:autoSpaceDN w:val="0"/>
              <w:adjustRightInd w:val="0"/>
              <w:contextualSpacing/>
              <w:jc w:val="center"/>
              <w:rPr>
                <w:b w:val="0"/>
              </w:rPr>
            </w:pPr>
            <w:r w:rsidRPr="00ED484A">
              <w:rPr>
                <w:b w:val="0"/>
                <w:sz w:val="24"/>
              </w:rPr>
              <w:t>г. Новоалександровск</w:t>
            </w:r>
          </w:p>
        </w:tc>
        <w:tc>
          <w:tcPr>
            <w:tcW w:w="2520" w:type="dxa"/>
          </w:tcPr>
          <w:p w:rsidR="00767033" w:rsidRPr="00ED484A" w:rsidRDefault="00767033" w:rsidP="00340681">
            <w:pPr>
              <w:widowControl w:val="0"/>
              <w:autoSpaceDE w:val="0"/>
              <w:autoSpaceDN w:val="0"/>
              <w:adjustRightInd w:val="0"/>
              <w:contextualSpacing/>
              <w:rPr>
                <w:b w:val="0"/>
              </w:rPr>
            </w:pPr>
            <w:r w:rsidRPr="00ED484A">
              <w:rPr>
                <w:b w:val="0"/>
              </w:rPr>
              <w:t xml:space="preserve">     № </w:t>
            </w:r>
          </w:p>
        </w:tc>
      </w:tr>
    </w:tbl>
    <w:p w:rsidR="00290D98" w:rsidRPr="00ED484A" w:rsidRDefault="00290D98" w:rsidP="00340681">
      <w:pPr>
        <w:contextualSpacing/>
        <w:rPr>
          <w:b w:val="0"/>
        </w:rPr>
      </w:pPr>
    </w:p>
    <w:p w:rsidR="00290D98" w:rsidRPr="00ED484A" w:rsidRDefault="00290D98" w:rsidP="00340681">
      <w:pPr>
        <w:contextualSpacing/>
        <w:rPr>
          <w:b w:val="0"/>
        </w:rPr>
      </w:pPr>
    </w:p>
    <w:p w:rsidR="00290D98" w:rsidRPr="00ED484A" w:rsidRDefault="00BD3C4E" w:rsidP="00340681">
      <w:pPr>
        <w:contextualSpacing/>
        <w:jc w:val="both"/>
        <w:rPr>
          <w:b w:val="0"/>
        </w:rPr>
      </w:pPr>
      <w:r>
        <w:rPr>
          <w:b w:val="0"/>
        </w:rPr>
        <w:t xml:space="preserve">Об утверждении </w:t>
      </w:r>
      <w:r w:rsidR="0086406A">
        <w:rPr>
          <w:b w:val="0"/>
        </w:rPr>
        <w:t>м</w:t>
      </w:r>
      <w:r w:rsidR="00412461" w:rsidRPr="00ED484A">
        <w:rPr>
          <w:b w:val="0"/>
        </w:rPr>
        <w:t xml:space="preserve">униципальной программы «Развитие системы образования Новоалександровского </w:t>
      </w:r>
      <w:r w:rsidR="00EF1278">
        <w:rPr>
          <w:b w:val="0"/>
        </w:rPr>
        <w:t>муниципального</w:t>
      </w:r>
      <w:r w:rsidR="00EF1278" w:rsidRPr="00ED484A">
        <w:rPr>
          <w:b w:val="0"/>
        </w:rPr>
        <w:t xml:space="preserve"> </w:t>
      </w:r>
      <w:r w:rsidR="00412461" w:rsidRPr="00ED484A">
        <w:rPr>
          <w:b w:val="0"/>
        </w:rPr>
        <w:t>округа Ставропольского края»</w:t>
      </w:r>
    </w:p>
    <w:p w:rsidR="00767033" w:rsidRPr="00ED484A" w:rsidRDefault="00767033" w:rsidP="00AD0CFE">
      <w:pPr>
        <w:contextualSpacing/>
        <w:jc w:val="both"/>
        <w:rPr>
          <w:b w:val="0"/>
        </w:rPr>
      </w:pPr>
    </w:p>
    <w:p w:rsidR="00767033" w:rsidRPr="00ED484A" w:rsidRDefault="00767033" w:rsidP="00340681">
      <w:pPr>
        <w:ind w:firstLine="709"/>
        <w:contextualSpacing/>
        <w:jc w:val="both"/>
        <w:rPr>
          <w:b w:val="0"/>
        </w:rPr>
      </w:pPr>
    </w:p>
    <w:p w:rsidR="00CF7A0A" w:rsidRPr="00ED484A" w:rsidRDefault="00CF7A0A" w:rsidP="00340681">
      <w:pPr>
        <w:ind w:firstLine="709"/>
        <w:contextualSpacing/>
        <w:jc w:val="both"/>
        <w:rPr>
          <w:b w:val="0"/>
        </w:rPr>
      </w:pPr>
      <w:r w:rsidRPr="00ED484A">
        <w:rPr>
          <w:b w:val="0"/>
        </w:rPr>
        <w:t xml:space="preserve">В соответствии со статьей 179 Бюджетного кодекса Российской Федерации, </w:t>
      </w:r>
      <w:r w:rsidR="00DB4909">
        <w:rPr>
          <w:b w:val="0"/>
        </w:rPr>
        <w:t>проектом</w:t>
      </w:r>
      <w:r w:rsidR="0029054E">
        <w:rPr>
          <w:b w:val="0"/>
        </w:rPr>
        <w:t xml:space="preserve"> решения</w:t>
      </w:r>
      <w:r w:rsidR="00DB4909">
        <w:rPr>
          <w:b w:val="0"/>
        </w:rPr>
        <w:t xml:space="preserve"> </w:t>
      </w:r>
      <w:r w:rsidR="00412461" w:rsidRPr="00ED484A">
        <w:rPr>
          <w:b w:val="0"/>
        </w:rPr>
        <w:t>Совета депутатов Новоалександровского муниципального округа Ставропольского края «О бюджете Новоалександровского муниципального окр</w:t>
      </w:r>
      <w:r w:rsidR="00DB4909">
        <w:rPr>
          <w:b w:val="0"/>
        </w:rPr>
        <w:t>уга Ставропольского края на 2025 год и плановый период 2026 и 2027</w:t>
      </w:r>
      <w:r w:rsidR="00412461" w:rsidRPr="00ED484A">
        <w:rPr>
          <w:b w:val="0"/>
        </w:rPr>
        <w:t xml:space="preserve"> годов», </w:t>
      </w:r>
      <w:r w:rsidRPr="00ED484A">
        <w:rPr>
          <w:b w:val="0"/>
        </w:rPr>
        <w:t xml:space="preserve">постановлением администрации Новоалександровского </w:t>
      </w:r>
      <w:r w:rsidR="00807367" w:rsidRPr="00ED484A">
        <w:rPr>
          <w:b w:val="0"/>
        </w:rPr>
        <w:t>муниципального</w:t>
      </w:r>
      <w:r w:rsidRPr="00ED484A">
        <w:rPr>
          <w:b w:val="0"/>
        </w:rPr>
        <w:t xml:space="preserve"> округа Ставропольского края от </w:t>
      </w:r>
      <w:r w:rsidR="00807367" w:rsidRPr="00ED484A">
        <w:rPr>
          <w:b w:val="0"/>
        </w:rPr>
        <w:t>02</w:t>
      </w:r>
      <w:r w:rsidRPr="00ED484A">
        <w:rPr>
          <w:b w:val="0"/>
        </w:rPr>
        <w:t xml:space="preserve"> ноября 20</w:t>
      </w:r>
      <w:r w:rsidR="00807367" w:rsidRPr="00ED484A">
        <w:rPr>
          <w:b w:val="0"/>
        </w:rPr>
        <w:t>23</w:t>
      </w:r>
      <w:r w:rsidRPr="00ED484A">
        <w:rPr>
          <w:b w:val="0"/>
        </w:rPr>
        <w:t xml:space="preserve"> года № </w:t>
      </w:r>
      <w:r w:rsidR="00807367" w:rsidRPr="00ED484A">
        <w:rPr>
          <w:b w:val="0"/>
        </w:rPr>
        <w:t>1424</w:t>
      </w:r>
      <w:r w:rsidRPr="00ED484A">
        <w:rPr>
          <w:b w:val="0"/>
        </w:rPr>
        <w:t xml:space="preserve"> «Об утверждении Порядка разработки, реализации и оценки эффекти</w:t>
      </w:r>
      <w:r w:rsidR="00807367" w:rsidRPr="00ED484A">
        <w:rPr>
          <w:b w:val="0"/>
        </w:rPr>
        <w:t xml:space="preserve">вности муниципальных программ </w:t>
      </w:r>
      <w:r w:rsidRPr="00ED484A">
        <w:rPr>
          <w:b w:val="0"/>
        </w:rPr>
        <w:t xml:space="preserve">Новоалександровского </w:t>
      </w:r>
      <w:r w:rsidR="00807367" w:rsidRPr="00ED484A">
        <w:rPr>
          <w:b w:val="0"/>
        </w:rPr>
        <w:t>муниципального</w:t>
      </w:r>
      <w:r w:rsidRPr="00ED484A">
        <w:rPr>
          <w:b w:val="0"/>
        </w:rPr>
        <w:t xml:space="preserve"> округа Ставропольского края», постановлением администрации Новоалександровского </w:t>
      </w:r>
      <w:r w:rsidR="0091459C" w:rsidRPr="00ED484A">
        <w:rPr>
          <w:b w:val="0"/>
        </w:rPr>
        <w:t xml:space="preserve">муниципального </w:t>
      </w:r>
      <w:r w:rsidRPr="00ED484A">
        <w:rPr>
          <w:b w:val="0"/>
        </w:rPr>
        <w:t xml:space="preserve">округа Ставропольского края от </w:t>
      </w:r>
      <w:r w:rsidR="0091459C" w:rsidRPr="00ED484A">
        <w:rPr>
          <w:b w:val="0"/>
        </w:rPr>
        <w:t>16</w:t>
      </w:r>
      <w:r w:rsidRPr="00ED484A">
        <w:rPr>
          <w:b w:val="0"/>
        </w:rPr>
        <w:t xml:space="preserve"> ноября 20</w:t>
      </w:r>
      <w:r w:rsidR="0091459C" w:rsidRPr="00ED484A">
        <w:rPr>
          <w:b w:val="0"/>
        </w:rPr>
        <w:t>23</w:t>
      </w:r>
      <w:r w:rsidRPr="00ED484A">
        <w:rPr>
          <w:b w:val="0"/>
        </w:rPr>
        <w:t xml:space="preserve"> года № </w:t>
      </w:r>
      <w:r w:rsidR="0091459C" w:rsidRPr="00ED484A">
        <w:rPr>
          <w:b w:val="0"/>
        </w:rPr>
        <w:t>1509</w:t>
      </w:r>
      <w:r w:rsidRPr="00ED484A">
        <w:rPr>
          <w:b w:val="0"/>
        </w:rPr>
        <w:t xml:space="preserve"> «Об утверждении Методических указаний по разработке и реализации муниципальных программ Новоалександровского </w:t>
      </w:r>
      <w:r w:rsidR="0091459C" w:rsidRPr="00ED484A">
        <w:rPr>
          <w:b w:val="0"/>
        </w:rPr>
        <w:t>муниципального округа Ставропольского края»</w:t>
      </w:r>
      <w:r w:rsidRPr="00ED484A">
        <w:rPr>
          <w:b w:val="0"/>
        </w:rPr>
        <w:t xml:space="preserve">, постановлением администрации Новоалександровского </w:t>
      </w:r>
      <w:r w:rsidR="00674E32" w:rsidRPr="00ED484A">
        <w:rPr>
          <w:b w:val="0"/>
        </w:rPr>
        <w:t xml:space="preserve">муниципального </w:t>
      </w:r>
      <w:r w:rsidRPr="00ED484A">
        <w:rPr>
          <w:b w:val="0"/>
        </w:rPr>
        <w:t xml:space="preserve">округа Ставропольского края от </w:t>
      </w:r>
      <w:r w:rsidR="00674E32" w:rsidRPr="00ED484A">
        <w:rPr>
          <w:b w:val="0"/>
        </w:rPr>
        <w:t>14.11.2023</w:t>
      </w:r>
      <w:r w:rsidRPr="00ED484A">
        <w:rPr>
          <w:b w:val="0"/>
        </w:rPr>
        <w:t xml:space="preserve"> №</w:t>
      </w:r>
      <w:r w:rsidR="00674E32" w:rsidRPr="00ED484A">
        <w:rPr>
          <w:b w:val="0"/>
        </w:rPr>
        <w:t>1490</w:t>
      </w:r>
      <w:r w:rsidRPr="00ED484A">
        <w:rPr>
          <w:b w:val="0"/>
        </w:rPr>
        <w:t xml:space="preserve"> «Об утверждении перечня муниципальных программ Новоалександровского </w:t>
      </w:r>
      <w:r w:rsidR="00674E32" w:rsidRPr="00ED484A">
        <w:rPr>
          <w:b w:val="0"/>
        </w:rPr>
        <w:t xml:space="preserve">муниципального </w:t>
      </w:r>
      <w:r w:rsidRPr="00ED484A">
        <w:rPr>
          <w:b w:val="0"/>
        </w:rPr>
        <w:t xml:space="preserve">округа Ставропольского края, планируемых к разработке», администрация Новоалександровского </w:t>
      </w:r>
      <w:r w:rsidR="005F250C" w:rsidRPr="00ED484A">
        <w:rPr>
          <w:b w:val="0"/>
        </w:rPr>
        <w:t>муниципального</w:t>
      </w:r>
      <w:r w:rsidRPr="00ED484A">
        <w:rPr>
          <w:b w:val="0"/>
        </w:rPr>
        <w:t xml:space="preserve"> округа Ставропольского края</w:t>
      </w:r>
    </w:p>
    <w:p w:rsidR="00AD0CFE" w:rsidRDefault="00AD0CFE" w:rsidP="00570AEC">
      <w:pPr>
        <w:contextualSpacing/>
        <w:jc w:val="both"/>
        <w:rPr>
          <w:b w:val="0"/>
        </w:rPr>
      </w:pPr>
    </w:p>
    <w:p w:rsidR="00AD0CFE" w:rsidRDefault="00AD0CFE" w:rsidP="00570AEC">
      <w:pPr>
        <w:contextualSpacing/>
        <w:jc w:val="both"/>
        <w:rPr>
          <w:b w:val="0"/>
        </w:rPr>
      </w:pPr>
    </w:p>
    <w:p w:rsidR="00CF7A0A" w:rsidRPr="00ED484A" w:rsidRDefault="00CF7A0A" w:rsidP="00570AEC">
      <w:pPr>
        <w:contextualSpacing/>
        <w:jc w:val="both"/>
        <w:rPr>
          <w:b w:val="0"/>
        </w:rPr>
      </w:pPr>
      <w:r w:rsidRPr="00ED484A">
        <w:rPr>
          <w:b w:val="0"/>
        </w:rPr>
        <w:t>ПОСТАНОВЛЯЕТ:</w:t>
      </w:r>
    </w:p>
    <w:p w:rsidR="00CF7A0A" w:rsidRPr="00ED484A" w:rsidRDefault="00CF7A0A" w:rsidP="00340681">
      <w:pPr>
        <w:ind w:firstLine="709"/>
        <w:contextualSpacing/>
        <w:jc w:val="both"/>
        <w:rPr>
          <w:b w:val="0"/>
        </w:rPr>
      </w:pPr>
    </w:p>
    <w:p w:rsidR="00767033" w:rsidRPr="00ED484A" w:rsidRDefault="00767033" w:rsidP="00340681">
      <w:pPr>
        <w:ind w:firstLine="709"/>
        <w:contextualSpacing/>
        <w:jc w:val="both"/>
        <w:rPr>
          <w:b w:val="0"/>
        </w:rPr>
      </w:pPr>
    </w:p>
    <w:p w:rsidR="00CF7A0A" w:rsidRPr="00EA300A" w:rsidRDefault="00EA300A" w:rsidP="00EA300A">
      <w:pPr>
        <w:ind w:firstLine="567"/>
        <w:jc w:val="both"/>
        <w:rPr>
          <w:b w:val="0"/>
        </w:rPr>
      </w:pPr>
      <w:r w:rsidRPr="00EA300A">
        <w:rPr>
          <w:b w:val="0"/>
        </w:rPr>
        <w:t>1.</w:t>
      </w:r>
      <w:r>
        <w:rPr>
          <w:b w:val="0"/>
        </w:rPr>
        <w:t xml:space="preserve"> </w:t>
      </w:r>
      <w:r w:rsidR="00CF7A0A" w:rsidRPr="00EA300A">
        <w:rPr>
          <w:b w:val="0"/>
        </w:rPr>
        <w:t xml:space="preserve">Утвердить </w:t>
      </w:r>
      <w:r w:rsidR="0029054E">
        <w:rPr>
          <w:b w:val="0"/>
        </w:rPr>
        <w:t xml:space="preserve">прилагаемую </w:t>
      </w:r>
      <w:r w:rsidR="0086406A" w:rsidRPr="00EA300A">
        <w:rPr>
          <w:b w:val="0"/>
        </w:rPr>
        <w:t>муниципальную программу</w:t>
      </w:r>
      <w:r w:rsidR="009A0554" w:rsidRPr="00EA300A">
        <w:rPr>
          <w:b w:val="0"/>
        </w:rPr>
        <w:t xml:space="preserve"> «Развитие системы образования Новоалександровского муниципального округа Ставропольского края»</w:t>
      </w:r>
      <w:r w:rsidR="00CF7A0A" w:rsidRPr="00EA300A">
        <w:rPr>
          <w:b w:val="0"/>
        </w:rPr>
        <w:t>.</w:t>
      </w:r>
    </w:p>
    <w:p w:rsidR="00EA300A" w:rsidRPr="0086406A" w:rsidRDefault="00EA300A" w:rsidP="0086406A">
      <w:pPr>
        <w:jc w:val="both"/>
        <w:rPr>
          <w:b w:val="0"/>
        </w:rPr>
      </w:pPr>
    </w:p>
    <w:p w:rsidR="00912455" w:rsidRDefault="00EA300A" w:rsidP="00EA300A">
      <w:pPr>
        <w:ind w:firstLine="567"/>
        <w:jc w:val="both"/>
        <w:rPr>
          <w:b w:val="0"/>
        </w:rPr>
      </w:pPr>
      <w:r>
        <w:rPr>
          <w:b w:val="0"/>
        </w:rPr>
        <w:t xml:space="preserve">2. </w:t>
      </w:r>
      <w:r w:rsidRPr="00EA300A">
        <w:rPr>
          <w:b w:val="0"/>
        </w:rPr>
        <w:t>Признать утратившим</w:t>
      </w:r>
      <w:r w:rsidR="0019060C">
        <w:rPr>
          <w:b w:val="0"/>
        </w:rPr>
        <w:t>и</w:t>
      </w:r>
      <w:r w:rsidR="0086406A" w:rsidRPr="00EA300A">
        <w:rPr>
          <w:b w:val="0"/>
        </w:rPr>
        <w:t xml:space="preserve"> силу</w:t>
      </w:r>
      <w:r w:rsidR="00912455">
        <w:rPr>
          <w:b w:val="0"/>
        </w:rPr>
        <w:t>:</w:t>
      </w:r>
    </w:p>
    <w:p w:rsidR="0019060C" w:rsidRDefault="0019060C" w:rsidP="00EA300A">
      <w:pPr>
        <w:ind w:firstLine="567"/>
        <w:jc w:val="both"/>
        <w:rPr>
          <w:b w:val="0"/>
        </w:rPr>
      </w:pPr>
    </w:p>
    <w:p w:rsidR="00912455" w:rsidRDefault="00912455" w:rsidP="00EA300A">
      <w:pPr>
        <w:ind w:firstLine="567"/>
        <w:jc w:val="both"/>
        <w:rPr>
          <w:b w:val="0"/>
        </w:rPr>
      </w:pPr>
      <w:r w:rsidRPr="009F3A31">
        <w:rPr>
          <w:b w:val="0"/>
        </w:rPr>
        <w:t xml:space="preserve">постановление администрации Новоалександровского </w:t>
      </w:r>
      <w:r>
        <w:rPr>
          <w:b w:val="0"/>
        </w:rPr>
        <w:t>муниципального</w:t>
      </w:r>
      <w:r w:rsidRPr="009F3A31">
        <w:rPr>
          <w:b w:val="0"/>
        </w:rPr>
        <w:t xml:space="preserve"> округа Ставропольского края</w:t>
      </w:r>
      <w:r>
        <w:rPr>
          <w:b w:val="0"/>
        </w:rPr>
        <w:t xml:space="preserve"> от 29 декабря 2020 года № 2067 «</w:t>
      </w:r>
      <w:r w:rsidRPr="00A8188E">
        <w:rPr>
          <w:b w:val="0"/>
        </w:rPr>
        <w:t>Об утверждении муниципальной программы «Развитие системы образования Новоалександровского городского округа Ставропольского края»</w:t>
      </w:r>
      <w:r>
        <w:rPr>
          <w:b w:val="0"/>
        </w:rPr>
        <w:t>;</w:t>
      </w:r>
    </w:p>
    <w:p w:rsidR="00912455" w:rsidRDefault="00912455" w:rsidP="00EA300A">
      <w:pPr>
        <w:ind w:firstLine="567"/>
        <w:jc w:val="both"/>
        <w:rPr>
          <w:b w:val="0"/>
        </w:rPr>
      </w:pPr>
      <w:r w:rsidRPr="009F3A31">
        <w:rPr>
          <w:b w:val="0"/>
        </w:rPr>
        <w:t xml:space="preserve">постановление администрации Новоалександровского </w:t>
      </w:r>
      <w:r>
        <w:rPr>
          <w:b w:val="0"/>
        </w:rPr>
        <w:t>муниципального</w:t>
      </w:r>
      <w:r w:rsidRPr="009F3A31">
        <w:rPr>
          <w:b w:val="0"/>
        </w:rPr>
        <w:t xml:space="preserve"> округа Ставропольского края</w:t>
      </w:r>
      <w:r>
        <w:rPr>
          <w:b w:val="0"/>
        </w:rPr>
        <w:t xml:space="preserve"> от 26 марта 2020 год № 436 «</w:t>
      </w:r>
      <w:r w:rsidRPr="0046566D">
        <w:rPr>
          <w:b w:val="0"/>
        </w:rPr>
        <w:t xml:space="preserve">О </w:t>
      </w:r>
      <w:r>
        <w:rPr>
          <w:b w:val="0"/>
        </w:rPr>
        <w:t xml:space="preserve">внесении изменений в </w:t>
      </w:r>
      <w:r w:rsidRPr="0046566D">
        <w:rPr>
          <w:b w:val="0"/>
        </w:rPr>
        <w:t>муниципальн</w:t>
      </w:r>
      <w:r>
        <w:rPr>
          <w:b w:val="0"/>
        </w:rPr>
        <w:t>ую</w:t>
      </w:r>
      <w:r w:rsidRPr="0046566D">
        <w:rPr>
          <w:b w:val="0"/>
        </w:rPr>
        <w:t xml:space="preserve"> программ</w:t>
      </w:r>
      <w:r>
        <w:rPr>
          <w:b w:val="0"/>
        </w:rPr>
        <w:t>у</w:t>
      </w:r>
      <w:r w:rsidRPr="00DB3DA4">
        <w:rPr>
          <w:b w:val="0"/>
        </w:rPr>
        <w:t xml:space="preserve"> </w:t>
      </w:r>
      <w:r>
        <w:rPr>
          <w:b w:val="0"/>
        </w:rPr>
        <w:t xml:space="preserve">«Развитие системы образования </w:t>
      </w:r>
      <w:r w:rsidRPr="00DB3DA4">
        <w:rPr>
          <w:b w:val="0"/>
        </w:rPr>
        <w:t>Новоалександровского</w:t>
      </w:r>
      <w:r>
        <w:rPr>
          <w:b w:val="0"/>
        </w:rPr>
        <w:t xml:space="preserve"> городского округа</w:t>
      </w:r>
      <w:r w:rsidRPr="00DB3DA4">
        <w:rPr>
          <w:b w:val="0"/>
        </w:rPr>
        <w:t xml:space="preserve"> Ставропольского края»</w:t>
      </w:r>
      <w:r>
        <w:rPr>
          <w:b w:val="0"/>
        </w:rPr>
        <w:t>;</w:t>
      </w:r>
    </w:p>
    <w:p w:rsidR="00912455" w:rsidRDefault="00912455" w:rsidP="00EA300A">
      <w:pPr>
        <w:ind w:firstLine="567"/>
        <w:jc w:val="both"/>
        <w:rPr>
          <w:b w:val="0"/>
        </w:rPr>
      </w:pPr>
      <w:r w:rsidRPr="009F3A31">
        <w:rPr>
          <w:b w:val="0"/>
        </w:rPr>
        <w:t xml:space="preserve">постановление администрации Новоалександровского </w:t>
      </w:r>
      <w:r>
        <w:rPr>
          <w:b w:val="0"/>
        </w:rPr>
        <w:t>муниципального</w:t>
      </w:r>
      <w:r w:rsidRPr="009F3A31">
        <w:rPr>
          <w:b w:val="0"/>
        </w:rPr>
        <w:t xml:space="preserve"> округа Ставропольского края</w:t>
      </w:r>
      <w:r>
        <w:rPr>
          <w:b w:val="0"/>
        </w:rPr>
        <w:t xml:space="preserve"> </w:t>
      </w:r>
      <w:r w:rsidRPr="00EA300A">
        <w:rPr>
          <w:b w:val="0"/>
        </w:rPr>
        <w:t>от 27 мая 2021 года № 711</w:t>
      </w:r>
      <w:r>
        <w:rPr>
          <w:b w:val="0"/>
        </w:rPr>
        <w:t xml:space="preserve"> «</w:t>
      </w:r>
      <w:r w:rsidRPr="0046566D">
        <w:rPr>
          <w:b w:val="0"/>
        </w:rPr>
        <w:t xml:space="preserve">О </w:t>
      </w:r>
      <w:r>
        <w:rPr>
          <w:b w:val="0"/>
        </w:rPr>
        <w:t xml:space="preserve">внесении изменений в </w:t>
      </w:r>
      <w:r w:rsidRPr="0046566D">
        <w:rPr>
          <w:b w:val="0"/>
        </w:rPr>
        <w:t>муниципальн</w:t>
      </w:r>
      <w:r>
        <w:rPr>
          <w:b w:val="0"/>
        </w:rPr>
        <w:t>ую</w:t>
      </w:r>
      <w:r w:rsidRPr="0046566D">
        <w:rPr>
          <w:b w:val="0"/>
        </w:rPr>
        <w:t xml:space="preserve"> программ</w:t>
      </w:r>
      <w:r>
        <w:rPr>
          <w:b w:val="0"/>
        </w:rPr>
        <w:t>у</w:t>
      </w:r>
      <w:r w:rsidRPr="00DB3DA4">
        <w:rPr>
          <w:b w:val="0"/>
        </w:rPr>
        <w:t xml:space="preserve"> </w:t>
      </w:r>
      <w:r>
        <w:rPr>
          <w:b w:val="0"/>
        </w:rPr>
        <w:t xml:space="preserve">«Развитие системы образования </w:t>
      </w:r>
      <w:r w:rsidRPr="00DB3DA4">
        <w:rPr>
          <w:b w:val="0"/>
        </w:rPr>
        <w:t>Новоалександровского</w:t>
      </w:r>
      <w:r>
        <w:rPr>
          <w:b w:val="0"/>
        </w:rPr>
        <w:t xml:space="preserve"> городского округа</w:t>
      </w:r>
      <w:r w:rsidRPr="00DB3DA4">
        <w:rPr>
          <w:b w:val="0"/>
        </w:rPr>
        <w:t xml:space="preserve"> Ставропольского края»</w:t>
      </w:r>
      <w:r>
        <w:rPr>
          <w:b w:val="0"/>
        </w:rPr>
        <w:t>;</w:t>
      </w:r>
    </w:p>
    <w:p w:rsidR="00912455" w:rsidRDefault="00912455" w:rsidP="00EA300A">
      <w:pPr>
        <w:ind w:firstLine="567"/>
        <w:jc w:val="both"/>
        <w:rPr>
          <w:b w:val="0"/>
        </w:rPr>
      </w:pPr>
      <w:r w:rsidRPr="009F3A31">
        <w:rPr>
          <w:b w:val="0"/>
        </w:rPr>
        <w:t xml:space="preserve">постановление администрации Новоалександровского </w:t>
      </w:r>
      <w:r>
        <w:rPr>
          <w:b w:val="0"/>
        </w:rPr>
        <w:t>муниципального</w:t>
      </w:r>
      <w:r w:rsidRPr="009F3A31">
        <w:rPr>
          <w:b w:val="0"/>
        </w:rPr>
        <w:t xml:space="preserve"> округа Ставропольского края</w:t>
      </w:r>
      <w:r>
        <w:rPr>
          <w:b w:val="0"/>
        </w:rPr>
        <w:t xml:space="preserve"> </w:t>
      </w:r>
      <w:r w:rsidRPr="00EA300A">
        <w:rPr>
          <w:b w:val="0"/>
        </w:rPr>
        <w:t>от 30 августа 2021 года № 1183</w:t>
      </w:r>
      <w:r>
        <w:rPr>
          <w:b w:val="0"/>
        </w:rPr>
        <w:t xml:space="preserve"> «</w:t>
      </w:r>
      <w:r w:rsidRPr="0046566D">
        <w:rPr>
          <w:b w:val="0"/>
        </w:rPr>
        <w:t xml:space="preserve">О </w:t>
      </w:r>
      <w:r>
        <w:rPr>
          <w:b w:val="0"/>
        </w:rPr>
        <w:t xml:space="preserve">внесении изменений в </w:t>
      </w:r>
      <w:r w:rsidRPr="0046566D">
        <w:rPr>
          <w:b w:val="0"/>
        </w:rPr>
        <w:t>муниципальн</w:t>
      </w:r>
      <w:r>
        <w:rPr>
          <w:b w:val="0"/>
        </w:rPr>
        <w:t>ую</w:t>
      </w:r>
      <w:r w:rsidRPr="0046566D">
        <w:rPr>
          <w:b w:val="0"/>
        </w:rPr>
        <w:t xml:space="preserve"> программ</w:t>
      </w:r>
      <w:r>
        <w:rPr>
          <w:b w:val="0"/>
        </w:rPr>
        <w:t>у</w:t>
      </w:r>
      <w:r w:rsidRPr="00DB3DA4">
        <w:rPr>
          <w:b w:val="0"/>
        </w:rPr>
        <w:t xml:space="preserve"> </w:t>
      </w:r>
      <w:r>
        <w:rPr>
          <w:b w:val="0"/>
        </w:rPr>
        <w:t xml:space="preserve">«Развитие системы образования </w:t>
      </w:r>
      <w:r w:rsidRPr="00DB3DA4">
        <w:rPr>
          <w:b w:val="0"/>
        </w:rPr>
        <w:t>Новоалександровского</w:t>
      </w:r>
      <w:r>
        <w:rPr>
          <w:b w:val="0"/>
        </w:rPr>
        <w:t xml:space="preserve"> городского округа</w:t>
      </w:r>
      <w:r w:rsidRPr="00DB3DA4">
        <w:rPr>
          <w:b w:val="0"/>
        </w:rPr>
        <w:t xml:space="preserve"> Ставропольского края»</w:t>
      </w:r>
      <w:r>
        <w:rPr>
          <w:b w:val="0"/>
        </w:rPr>
        <w:t>;</w:t>
      </w:r>
    </w:p>
    <w:p w:rsidR="00912455" w:rsidRDefault="00912455" w:rsidP="00EA300A">
      <w:pPr>
        <w:ind w:firstLine="567"/>
        <w:jc w:val="both"/>
        <w:rPr>
          <w:b w:val="0"/>
        </w:rPr>
      </w:pPr>
      <w:r w:rsidRPr="009F3A31">
        <w:rPr>
          <w:b w:val="0"/>
        </w:rPr>
        <w:t xml:space="preserve">постановление администрации Новоалександровского </w:t>
      </w:r>
      <w:r>
        <w:rPr>
          <w:b w:val="0"/>
        </w:rPr>
        <w:t>муниципального</w:t>
      </w:r>
      <w:r w:rsidRPr="009F3A31">
        <w:rPr>
          <w:b w:val="0"/>
        </w:rPr>
        <w:t xml:space="preserve"> округа Ставропольского края</w:t>
      </w:r>
      <w:r>
        <w:rPr>
          <w:b w:val="0"/>
        </w:rPr>
        <w:t xml:space="preserve"> </w:t>
      </w:r>
      <w:r w:rsidRPr="00EA300A">
        <w:rPr>
          <w:b w:val="0"/>
        </w:rPr>
        <w:t>от 19 ноября 2021 года № 1576</w:t>
      </w:r>
      <w:r>
        <w:rPr>
          <w:b w:val="0"/>
        </w:rPr>
        <w:t xml:space="preserve"> «</w:t>
      </w:r>
      <w:r w:rsidRPr="0046566D">
        <w:rPr>
          <w:b w:val="0"/>
        </w:rPr>
        <w:t xml:space="preserve">О </w:t>
      </w:r>
      <w:r>
        <w:rPr>
          <w:b w:val="0"/>
        </w:rPr>
        <w:t xml:space="preserve">внесении изменений в </w:t>
      </w:r>
      <w:r w:rsidRPr="0046566D">
        <w:rPr>
          <w:b w:val="0"/>
        </w:rPr>
        <w:t>муниципальн</w:t>
      </w:r>
      <w:r>
        <w:rPr>
          <w:b w:val="0"/>
        </w:rPr>
        <w:t>ую</w:t>
      </w:r>
      <w:r w:rsidRPr="0046566D">
        <w:rPr>
          <w:b w:val="0"/>
        </w:rPr>
        <w:t xml:space="preserve"> программ</w:t>
      </w:r>
      <w:r>
        <w:rPr>
          <w:b w:val="0"/>
        </w:rPr>
        <w:t>у</w:t>
      </w:r>
      <w:r w:rsidRPr="00DB3DA4">
        <w:rPr>
          <w:b w:val="0"/>
        </w:rPr>
        <w:t xml:space="preserve"> </w:t>
      </w:r>
      <w:r>
        <w:rPr>
          <w:b w:val="0"/>
        </w:rPr>
        <w:t xml:space="preserve">«Развитие системы образования </w:t>
      </w:r>
      <w:r w:rsidRPr="00DB3DA4">
        <w:rPr>
          <w:b w:val="0"/>
        </w:rPr>
        <w:t>Новоалександровского</w:t>
      </w:r>
      <w:r>
        <w:rPr>
          <w:b w:val="0"/>
        </w:rPr>
        <w:t xml:space="preserve"> городского округа</w:t>
      </w:r>
      <w:r w:rsidRPr="00DB3DA4">
        <w:rPr>
          <w:b w:val="0"/>
        </w:rPr>
        <w:t xml:space="preserve"> Ставропольского края»</w:t>
      </w:r>
      <w:r>
        <w:rPr>
          <w:b w:val="0"/>
        </w:rPr>
        <w:t>;</w:t>
      </w:r>
    </w:p>
    <w:p w:rsidR="00912455" w:rsidRDefault="00912455" w:rsidP="00EA300A">
      <w:pPr>
        <w:ind w:firstLine="567"/>
        <w:jc w:val="both"/>
        <w:rPr>
          <w:b w:val="0"/>
        </w:rPr>
      </w:pPr>
      <w:r w:rsidRPr="009F3A31">
        <w:rPr>
          <w:b w:val="0"/>
        </w:rPr>
        <w:t xml:space="preserve">постановление администрации Новоалександровского </w:t>
      </w:r>
      <w:r>
        <w:rPr>
          <w:b w:val="0"/>
        </w:rPr>
        <w:t>муниципального</w:t>
      </w:r>
      <w:r w:rsidRPr="009F3A31">
        <w:rPr>
          <w:b w:val="0"/>
        </w:rPr>
        <w:t xml:space="preserve"> округа Ставропольского края</w:t>
      </w:r>
      <w:r>
        <w:rPr>
          <w:b w:val="0"/>
        </w:rPr>
        <w:t xml:space="preserve"> </w:t>
      </w:r>
      <w:r w:rsidRPr="00EA300A">
        <w:rPr>
          <w:b w:val="0"/>
        </w:rPr>
        <w:t>от 28 декабря 2021 года № 1867</w:t>
      </w:r>
      <w:r>
        <w:rPr>
          <w:b w:val="0"/>
        </w:rPr>
        <w:t xml:space="preserve"> «</w:t>
      </w:r>
      <w:r w:rsidRPr="0046566D">
        <w:rPr>
          <w:b w:val="0"/>
        </w:rPr>
        <w:t xml:space="preserve">О </w:t>
      </w:r>
      <w:r>
        <w:rPr>
          <w:b w:val="0"/>
        </w:rPr>
        <w:t xml:space="preserve">внесении изменений в </w:t>
      </w:r>
      <w:r w:rsidRPr="0046566D">
        <w:rPr>
          <w:b w:val="0"/>
        </w:rPr>
        <w:t>муниципальн</w:t>
      </w:r>
      <w:r>
        <w:rPr>
          <w:b w:val="0"/>
        </w:rPr>
        <w:t>ую</w:t>
      </w:r>
      <w:r w:rsidRPr="0046566D">
        <w:rPr>
          <w:b w:val="0"/>
        </w:rPr>
        <w:t xml:space="preserve"> программ</w:t>
      </w:r>
      <w:r>
        <w:rPr>
          <w:b w:val="0"/>
        </w:rPr>
        <w:t>у</w:t>
      </w:r>
      <w:r w:rsidRPr="00DB3DA4">
        <w:rPr>
          <w:b w:val="0"/>
        </w:rPr>
        <w:t xml:space="preserve"> </w:t>
      </w:r>
      <w:r>
        <w:rPr>
          <w:b w:val="0"/>
        </w:rPr>
        <w:t xml:space="preserve">«Развитие системы образования </w:t>
      </w:r>
      <w:r w:rsidRPr="00DB3DA4">
        <w:rPr>
          <w:b w:val="0"/>
        </w:rPr>
        <w:t>Новоалександровского</w:t>
      </w:r>
      <w:r>
        <w:rPr>
          <w:b w:val="0"/>
        </w:rPr>
        <w:t xml:space="preserve"> городского округа</w:t>
      </w:r>
      <w:r w:rsidRPr="00DB3DA4">
        <w:rPr>
          <w:b w:val="0"/>
        </w:rPr>
        <w:t xml:space="preserve"> Ставропольского края»</w:t>
      </w:r>
      <w:r>
        <w:rPr>
          <w:b w:val="0"/>
        </w:rPr>
        <w:t>;</w:t>
      </w:r>
    </w:p>
    <w:p w:rsidR="00912455" w:rsidRDefault="00912455" w:rsidP="00EA300A">
      <w:pPr>
        <w:ind w:firstLine="567"/>
        <w:jc w:val="both"/>
        <w:rPr>
          <w:b w:val="0"/>
        </w:rPr>
      </w:pPr>
      <w:r w:rsidRPr="009F3A31">
        <w:rPr>
          <w:b w:val="0"/>
        </w:rPr>
        <w:t xml:space="preserve">постановление администрации Новоалександровского </w:t>
      </w:r>
      <w:r>
        <w:rPr>
          <w:b w:val="0"/>
        </w:rPr>
        <w:t>муниципального</w:t>
      </w:r>
      <w:r w:rsidRPr="009F3A31">
        <w:rPr>
          <w:b w:val="0"/>
        </w:rPr>
        <w:t xml:space="preserve"> округа Ставропольского края</w:t>
      </w:r>
      <w:r>
        <w:rPr>
          <w:b w:val="0"/>
        </w:rPr>
        <w:t xml:space="preserve"> </w:t>
      </w:r>
      <w:r w:rsidRPr="00EA300A">
        <w:rPr>
          <w:b w:val="0"/>
        </w:rPr>
        <w:t>от 18 марта 2022 года № 397</w:t>
      </w:r>
      <w:r>
        <w:rPr>
          <w:b w:val="0"/>
        </w:rPr>
        <w:t xml:space="preserve"> «</w:t>
      </w:r>
      <w:r w:rsidRPr="0046566D">
        <w:rPr>
          <w:b w:val="0"/>
        </w:rPr>
        <w:t xml:space="preserve">О </w:t>
      </w:r>
      <w:r>
        <w:rPr>
          <w:b w:val="0"/>
        </w:rPr>
        <w:t xml:space="preserve">внесении изменений в </w:t>
      </w:r>
      <w:r w:rsidRPr="0046566D">
        <w:rPr>
          <w:b w:val="0"/>
        </w:rPr>
        <w:t>муниципальн</w:t>
      </w:r>
      <w:r>
        <w:rPr>
          <w:b w:val="0"/>
        </w:rPr>
        <w:t>ую</w:t>
      </w:r>
      <w:r w:rsidRPr="0046566D">
        <w:rPr>
          <w:b w:val="0"/>
        </w:rPr>
        <w:t xml:space="preserve"> программ</w:t>
      </w:r>
      <w:r>
        <w:rPr>
          <w:b w:val="0"/>
        </w:rPr>
        <w:t>у</w:t>
      </w:r>
      <w:r w:rsidRPr="00DB3DA4">
        <w:rPr>
          <w:b w:val="0"/>
        </w:rPr>
        <w:t xml:space="preserve"> </w:t>
      </w:r>
      <w:r>
        <w:rPr>
          <w:b w:val="0"/>
        </w:rPr>
        <w:t xml:space="preserve">«Развитие системы образования </w:t>
      </w:r>
      <w:r w:rsidRPr="00DB3DA4">
        <w:rPr>
          <w:b w:val="0"/>
        </w:rPr>
        <w:t>Новоалександровского</w:t>
      </w:r>
      <w:r>
        <w:rPr>
          <w:b w:val="0"/>
        </w:rPr>
        <w:t xml:space="preserve"> городского округа</w:t>
      </w:r>
      <w:r w:rsidRPr="00DB3DA4">
        <w:rPr>
          <w:b w:val="0"/>
        </w:rPr>
        <w:t xml:space="preserve"> Ставропольского края»</w:t>
      </w:r>
      <w:r>
        <w:rPr>
          <w:b w:val="0"/>
        </w:rPr>
        <w:t>;</w:t>
      </w:r>
    </w:p>
    <w:p w:rsidR="00912455" w:rsidRDefault="00912455" w:rsidP="00EA300A">
      <w:pPr>
        <w:ind w:firstLine="567"/>
        <w:jc w:val="both"/>
        <w:rPr>
          <w:b w:val="0"/>
        </w:rPr>
      </w:pPr>
      <w:r w:rsidRPr="009F3A31">
        <w:rPr>
          <w:b w:val="0"/>
        </w:rPr>
        <w:t xml:space="preserve">постановление администрации Новоалександровского </w:t>
      </w:r>
      <w:r>
        <w:rPr>
          <w:b w:val="0"/>
        </w:rPr>
        <w:t>муниципального</w:t>
      </w:r>
      <w:r w:rsidRPr="009F3A31">
        <w:rPr>
          <w:b w:val="0"/>
        </w:rPr>
        <w:t xml:space="preserve"> округа Ставропольского края</w:t>
      </w:r>
      <w:r>
        <w:rPr>
          <w:b w:val="0"/>
        </w:rPr>
        <w:t xml:space="preserve"> </w:t>
      </w:r>
      <w:r w:rsidRPr="00EA300A">
        <w:rPr>
          <w:b w:val="0"/>
        </w:rPr>
        <w:t>от 21 июня 2022 года № 820</w:t>
      </w:r>
      <w:r>
        <w:rPr>
          <w:b w:val="0"/>
        </w:rPr>
        <w:t xml:space="preserve"> «</w:t>
      </w:r>
      <w:r w:rsidRPr="0046566D">
        <w:rPr>
          <w:b w:val="0"/>
        </w:rPr>
        <w:t xml:space="preserve">О </w:t>
      </w:r>
      <w:r>
        <w:rPr>
          <w:b w:val="0"/>
        </w:rPr>
        <w:t xml:space="preserve">внесении изменений в </w:t>
      </w:r>
      <w:r w:rsidRPr="0046566D">
        <w:rPr>
          <w:b w:val="0"/>
        </w:rPr>
        <w:t>муниципальн</w:t>
      </w:r>
      <w:r>
        <w:rPr>
          <w:b w:val="0"/>
        </w:rPr>
        <w:t>ую</w:t>
      </w:r>
      <w:r w:rsidRPr="0046566D">
        <w:rPr>
          <w:b w:val="0"/>
        </w:rPr>
        <w:t xml:space="preserve"> программ</w:t>
      </w:r>
      <w:r>
        <w:rPr>
          <w:b w:val="0"/>
        </w:rPr>
        <w:t>у</w:t>
      </w:r>
      <w:r w:rsidRPr="00DB3DA4">
        <w:rPr>
          <w:b w:val="0"/>
        </w:rPr>
        <w:t xml:space="preserve"> </w:t>
      </w:r>
      <w:r>
        <w:rPr>
          <w:b w:val="0"/>
        </w:rPr>
        <w:t xml:space="preserve">«Развитие системы образования </w:t>
      </w:r>
      <w:r w:rsidRPr="00DB3DA4">
        <w:rPr>
          <w:b w:val="0"/>
        </w:rPr>
        <w:t>Новоалександровского</w:t>
      </w:r>
      <w:r>
        <w:rPr>
          <w:b w:val="0"/>
        </w:rPr>
        <w:t xml:space="preserve"> городского округа</w:t>
      </w:r>
      <w:r w:rsidRPr="00DB3DA4">
        <w:rPr>
          <w:b w:val="0"/>
        </w:rPr>
        <w:t xml:space="preserve"> Ставропольского края»</w:t>
      </w:r>
      <w:r>
        <w:rPr>
          <w:b w:val="0"/>
        </w:rPr>
        <w:t>;</w:t>
      </w:r>
    </w:p>
    <w:p w:rsidR="00912455" w:rsidRDefault="00912455" w:rsidP="00EA300A">
      <w:pPr>
        <w:ind w:firstLine="567"/>
        <w:jc w:val="both"/>
        <w:rPr>
          <w:b w:val="0"/>
        </w:rPr>
      </w:pPr>
      <w:r w:rsidRPr="009F3A31">
        <w:rPr>
          <w:b w:val="0"/>
        </w:rPr>
        <w:t xml:space="preserve">постановление администрации Новоалександровского </w:t>
      </w:r>
      <w:r>
        <w:rPr>
          <w:b w:val="0"/>
        </w:rPr>
        <w:t>муниципального</w:t>
      </w:r>
      <w:r w:rsidRPr="009F3A31">
        <w:rPr>
          <w:b w:val="0"/>
        </w:rPr>
        <w:t xml:space="preserve"> округа Ставропольского края</w:t>
      </w:r>
      <w:r>
        <w:rPr>
          <w:b w:val="0"/>
        </w:rPr>
        <w:t xml:space="preserve"> </w:t>
      </w:r>
      <w:r w:rsidRPr="00EA300A">
        <w:rPr>
          <w:b w:val="0"/>
        </w:rPr>
        <w:t xml:space="preserve">от 24 августа </w:t>
      </w:r>
      <w:r>
        <w:rPr>
          <w:b w:val="0"/>
        </w:rPr>
        <w:t xml:space="preserve">2022 года </w:t>
      </w:r>
      <w:r w:rsidRPr="00EA300A">
        <w:rPr>
          <w:b w:val="0"/>
        </w:rPr>
        <w:t>№ 1085</w:t>
      </w:r>
      <w:r>
        <w:rPr>
          <w:b w:val="0"/>
        </w:rPr>
        <w:t xml:space="preserve"> «</w:t>
      </w:r>
      <w:r w:rsidRPr="0046566D">
        <w:rPr>
          <w:b w:val="0"/>
        </w:rPr>
        <w:t xml:space="preserve">О </w:t>
      </w:r>
      <w:r>
        <w:rPr>
          <w:b w:val="0"/>
        </w:rPr>
        <w:t xml:space="preserve">внесении изменений в </w:t>
      </w:r>
      <w:r w:rsidRPr="0046566D">
        <w:rPr>
          <w:b w:val="0"/>
        </w:rPr>
        <w:t>муниципальн</w:t>
      </w:r>
      <w:r>
        <w:rPr>
          <w:b w:val="0"/>
        </w:rPr>
        <w:t>ую</w:t>
      </w:r>
      <w:r w:rsidRPr="0046566D">
        <w:rPr>
          <w:b w:val="0"/>
        </w:rPr>
        <w:t xml:space="preserve"> программ</w:t>
      </w:r>
      <w:r>
        <w:rPr>
          <w:b w:val="0"/>
        </w:rPr>
        <w:t>у</w:t>
      </w:r>
      <w:r w:rsidRPr="00DB3DA4">
        <w:rPr>
          <w:b w:val="0"/>
        </w:rPr>
        <w:t xml:space="preserve"> </w:t>
      </w:r>
      <w:r>
        <w:rPr>
          <w:b w:val="0"/>
        </w:rPr>
        <w:t xml:space="preserve">«Развитие системы образования </w:t>
      </w:r>
      <w:r w:rsidRPr="00DB3DA4">
        <w:rPr>
          <w:b w:val="0"/>
        </w:rPr>
        <w:t>Новоалександровского</w:t>
      </w:r>
      <w:r>
        <w:rPr>
          <w:b w:val="0"/>
        </w:rPr>
        <w:t xml:space="preserve"> городского округа</w:t>
      </w:r>
      <w:r w:rsidRPr="00DB3DA4">
        <w:rPr>
          <w:b w:val="0"/>
        </w:rPr>
        <w:t xml:space="preserve"> Ставропольского края»</w:t>
      </w:r>
      <w:r>
        <w:rPr>
          <w:b w:val="0"/>
        </w:rPr>
        <w:t>;</w:t>
      </w:r>
    </w:p>
    <w:p w:rsidR="00912455" w:rsidRDefault="00912455" w:rsidP="00EA300A">
      <w:pPr>
        <w:ind w:firstLine="567"/>
        <w:jc w:val="both"/>
        <w:rPr>
          <w:b w:val="0"/>
        </w:rPr>
      </w:pPr>
      <w:r w:rsidRPr="009F3A31">
        <w:rPr>
          <w:b w:val="0"/>
        </w:rPr>
        <w:t xml:space="preserve">постановление администрации Новоалександровского </w:t>
      </w:r>
      <w:r>
        <w:rPr>
          <w:b w:val="0"/>
        </w:rPr>
        <w:t>муниципального</w:t>
      </w:r>
      <w:r w:rsidRPr="009F3A31">
        <w:rPr>
          <w:b w:val="0"/>
        </w:rPr>
        <w:t xml:space="preserve"> округа Ставропольского края</w:t>
      </w:r>
      <w:r>
        <w:rPr>
          <w:b w:val="0"/>
        </w:rPr>
        <w:t xml:space="preserve"> </w:t>
      </w:r>
      <w:r w:rsidRPr="00EA300A">
        <w:rPr>
          <w:b w:val="0"/>
        </w:rPr>
        <w:t>от 21 ноября 2022 года № 1491</w:t>
      </w:r>
      <w:r>
        <w:rPr>
          <w:b w:val="0"/>
        </w:rPr>
        <w:t xml:space="preserve"> «</w:t>
      </w:r>
      <w:r w:rsidRPr="0046566D">
        <w:rPr>
          <w:b w:val="0"/>
        </w:rPr>
        <w:t xml:space="preserve">О </w:t>
      </w:r>
      <w:r>
        <w:rPr>
          <w:b w:val="0"/>
        </w:rPr>
        <w:t xml:space="preserve">внесении изменений в </w:t>
      </w:r>
      <w:r w:rsidRPr="0046566D">
        <w:rPr>
          <w:b w:val="0"/>
        </w:rPr>
        <w:t>муниципальн</w:t>
      </w:r>
      <w:r>
        <w:rPr>
          <w:b w:val="0"/>
        </w:rPr>
        <w:t>ую</w:t>
      </w:r>
      <w:r w:rsidRPr="0046566D">
        <w:rPr>
          <w:b w:val="0"/>
        </w:rPr>
        <w:t xml:space="preserve"> программ</w:t>
      </w:r>
      <w:r>
        <w:rPr>
          <w:b w:val="0"/>
        </w:rPr>
        <w:t>у</w:t>
      </w:r>
      <w:r w:rsidRPr="00DB3DA4">
        <w:rPr>
          <w:b w:val="0"/>
        </w:rPr>
        <w:t xml:space="preserve"> </w:t>
      </w:r>
      <w:r>
        <w:rPr>
          <w:b w:val="0"/>
        </w:rPr>
        <w:t xml:space="preserve">«Развитие системы образования </w:t>
      </w:r>
      <w:r w:rsidRPr="00DB3DA4">
        <w:rPr>
          <w:b w:val="0"/>
        </w:rPr>
        <w:t>Новоалександровского</w:t>
      </w:r>
      <w:r>
        <w:rPr>
          <w:b w:val="0"/>
        </w:rPr>
        <w:t xml:space="preserve"> городского округа</w:t>
      </w:r>
      <w:r w:rsidRPr="00DB3DA4">
        <w:rPr>
          <w:b w:val="0"/>
        </w:rPr>
        <w:t xml:space="preserve"> Ставропольского края»</w:t>
      </w:r>
      <w:r>
        <w:rPr>
          <w:b w:val="0"/>
        </w:rPr>
        <w:t>;</w:t>
      </w:r>
    </w:p>
    <w:p w:rsidR="00912455" w:rsidRDefault="00912455" w:rsidP="00912455">
      <w:pPr>
        <w:ind w:firstLine="567"/>
        <w:jc w:val="both"/>
        <w:rPr>
          <w:b w:val="0"/>
        </w:rPr>
      </w:pPr>
      <w:r w:rsidRPr="009F3A31">
        <w:rPr>
          <w:b w:val="0"/>
        </w:rPr>
        <w:t xml:space="preserve">постановление администрации Новоалександровского </w:t>
      </w:r>
      <w:r>
        <w:rPr>
          <w:b w:val="0"/>
        </w:rPr>
        <w:t>муниципального</w:t>
      </w:r>
      <w:r w:rsidRPr="009F3A31">
        <w:rPr>
          <w:b w:val="0"/>
        </w:rPr>
        <w:t xml:space="preserve"> округа Ставропольского края</w:t>
      </w:r>
      <w:r>
        <w:rPr>
          <w:b w:val="0"/>
        </w:rPr>
        <w:t xml:space="preserve"> </w:t>
      </w:r>
      <w:r w:rsidRPr="00EA300A">
        <w:rPr>
          <w:b w:val="0"/>
        </w:rPr>
        <w:t>от 30 января 2023 года № 126</w:t>
      </w:r>
      <w:r>
        <w:rPr>
          <w:b w:val="0"/>
        </w:rPr>
        <w:t xml:space="preserve"> «</w:t>
      </w:r>
      <w:r w:rsidRPr="0046566D">
        <w:rPr>
          <w:b w:val="0"/>
        </w:rPr>
        <w:t xml:space="preserve">О </w:t>
      </w:r>
      <w:r>
        <w:rPr>
          <w:b w:val="0"/>
        </w:rPr>
        <w:t xml:space="preserve">внесении </w:t>
      </w:r>
      <w:r>
        <w:rPr>
          <w:b w:val="0"/>
        </w:rPr>
        <w:lastRenderedPageBreak/>
        <w:t xml:space="preserve">изменений в </w:t>
      </w:r>
      <w:r w:rsidRPr="0046566D">
        <w:rPr>
          <w:b w:val="0"/>
        </w:rPr>
        <w:t>муниципальн</w:t>
      </w:r>
      <w:r>
        <w:rPr>
          <w:b w:val="0"/>
        </w:rPr>
        <w:t>ую</w:t>
      </w:r>
      <w:r w:rsidRPr="0046566D">
        <w:rPr>
          <w:b w:val="0"/>
        </w:rPr>
        <w:t xml:space="preserve"> программ</w:t>
      </w:r>
      <w:r>
        <w:rPr>
          <w:b w:val="0"/>
        </w:rPr>
        <w:t>у</w:t>
      </w:r>
      <w:r w:rsidRPr="00DB3DA4">
        <w:rPr>
          <w:b w:val="0"/>
        </w:rPr>
        <w:t xml:space="preserve"> </w:t>
      </w:r>
      <w:r>
        <w:rPr>
          <w:b w:val="0"/>
        </w:rPr>
        <w:t xml:space="preserve">«Развитие системы образования </w:t>
      </w:r>
      <w:r w:rsidRPr="00DB3DA4">
        <w:rPr>
          <w:b w:val="0"/>
        </w:rPr>
        <w:t>Новоалександровского</w:t>
      </w:r>
      <w:r>
        <w:rPr>
          <w:b w:val="0"/>
        </w:rPr>
        <w:t xml:space="preserve"> городского округа</w:t>
      </w:r>
      <w:r w:rsidRPr="00DB3DA4">
        <w:rPr>
          <w:b w:val="0"/>
        </w:rPr>
        <w:t xml:space="preserve"> Ставропольского края»</w:t>
      </w:r>
      <w:r>
        <w:rPr>
          <w:b w:val="0"/>
        </w:rPr>
        <w:t>;</w:t>
      </w:r>
    </w:p>
    <w:p w:rsidR="00912455" w:rsidRDefault="00912455" w:rsidP="00EA300A">
      <w:pPr>
        <w:ind w:firstLine="567"/>
        <w:jc w:val="both"/>
        <w:rPr>
          <w:b w:val="0"/>
        </w:rPr>
      </w:pPr>
      <w:r w:rsidRPr="009F3A31">
        <w:rPr>
          <w:b w:val="0"/>
        </w:rPr>
        <w:t xml:space="preserve">постановление администрации Новоалександровского </w:t>
      </w:r>
      <w:r>
        <w:rPr>
          <w:b w:val="0"/>
        </w:rPr>
        <w:t>муниципального</w:t>
      </w:r>
      <w:r w:rsidRPr="009F3A31">
        <w:rPr>
          <w:b w:val="0"/>
        </w:rPr>
        <w:t xml:space="preserve"> округа Ставропольского края</w:t>
      </w:r>
      <w:r>
        <w:rPr>
          <w:b w:val="0"/>
        </w:rPr>
        <w:t xml:space="preserve"> </w:t>
      </w:r>
      <w:r w:rsidRPr="00EA300A">
        <w:rPr>
          <w:b w:val="0"/>
        </w:rPr>
        <w:t>от 15 мая 2023 года № 604</w:t>
      </w:r>
      <w:r>
        <w:rPr>
          <w:b w:val="0"/>
        </w:rPr>
        <w:t xml:space="preserve"> «</w:t>
      </w:r>
      <w:r w:rsidRPr="0046566D">
        <w:rPr>
          <w:b w:val="0"/>
        </w:rPr>
        <w:t xml:space="preserve">О </w:t>
      </w:r>
      <w:r>
        <w:rPr>
          <w:b w:val="0"/>
        </w:rPr>
        <w:t xml:space="preserve">внесении изменений в </w:t>
      </w:r>
      <w:r w:rsidRPr="0046566D">
        <w:rPr>
          <w:b w:val="0"/>
        </w:rPr>
        <w:t>муниципальн</w:t>
      </w:r>
      <w:r>
        <w:rPr>
          <w:b w:val="0"/>
        </w:rPr>
        <w:t>ую</w:t>
      </w:r>
      <w:r w:rsidRPr="0046566D">
        <w:rPr>
          <w:b w:val="0"/>
        </w:rPr>
        <w:t xml:space="preserve"> программ</w:t>
      </w:r>
      <w:r>
        <w:rPr>
          <w:b w:val="0"/>
        </w:rPr>
        <w:t>у</w:t>
      </w:r>
      <w:r w:rsidRPr="00DB3DA4">
        <w:rPr>
          <w:b w:val="0"/>
        </w:rPr>
        <w:t xml:space="preserve"> </w:t>
      </w:r>
      <w:r>
        <w:rPr>
          <w:b w:val="0"/>
        </w:rPr>
        <w:t xml:space="preserve">«Развитие системы образования </w:t>
      </w:r>
      <w:r w:rsidRPr="00DB3DA4">
        <w:rPr>
          <w:b w:val="0"/>
        </w:rPr>
        <w:t>Новоалександровского</w:t>
      </w:r>
      <w:r>
        <w:rPr>
          <w:b w:val="0"/>
        </w:rPr>
        <w:t xml:space="preserve"> городского округа</w:t>
      </w:r>
      <w:r w:rsidRPr="00DB3DA4">
        <w:rPr>
          <w:b w:val="0"/>
        </w:rPr>
        <w:t xml:space="preserve"> Ставропольского края»</w:t>
      </w:r>
      <w:r>
        <w:rPr>
          <w:b w:val="0"/>
        </w:rPr>
        <w:t>;</w:t>
      </w:r>
    </w:p>
    <w:p w:rsidR="00912455" w:rsidRDefault="00912455" w:rsidP="00912455">
      <w:pPr>
        <w:ind w:firstLine="567"/>
        <w:jc w:val="both"/>
        <w:rPr>
          <w:b w:val="0"/>
        </w:rPr>
      </w:pPr>
      <w:r w:rsidRPr="009F3A31">
        <w:rPr>
          <w:b w:val="0"/>
        </w:rPr>
        <w:t xml:space="preserve">постановление администрации Новоалександровского </w:t>
      </w:r>
      <w:r>
        <w:rPr>
          <w:b w:val="0"/>
        </w:rPr>
        <w:t>муниципального</w:t>
      </w:r>
      <w:r w:rsidRPr="009F3A31">
        <w:rPr>
          <w:b w:val="0"/>
        </w:rPr>
        <w:t xml:space="preserve"> округа Ставропольского края</w:t>
      </w:r>
      <w:r>
        <w:rPr>
          <w:b w:val="0"/>
        </w:rPr>
        <w:t xml:space="preserve"> </w:t>
      </w:r>
      <w:r w:rsidR="0019060C" w:rsidRPr="00EA300A">
        <w:rPr>
          <w:b w:val="0"/>
        </w:rPr>
        <w:t>от 27 июня 2023 года № 829</w:t>
      </w:r>
      <w:r w:rsidR="0019060C">
        <w:rPr>
          <w:b w:val="0"/>
        </w:rPr>
        <w:t xml:space="preserve"> </w:t>
      </w:r>
      <w:r>
        <w:rPr>
          <w:b w:val="0"/>
        </w:rPr>
        <w:t>«</w:t>
      </w:r>
      <w:r w:rsidRPr="0046566D">
        <w:rPr>
          <w:b w:val="0"/>
        </w:rPr>
        <w:t xml:space="preserve">О </w:t>
      </w:r>
      <w:r>
        <w:rPr>
          <w:b w:val="0"/>
        </w:rPr>
        <w:t xml:space="preserve">внесении изменений в </w:t>
      </w:r>
      <w:r w:rsidRPr="0046566D">
        <w:rPr>
          <w:b w:val="0"/>
        </w:rPr>
        <w:t>муниципальн</w:t>
      </w:r>
      <w:r>
        <w:rPr>
          <w:b w:val="0"/>
        </w:rPr>
        <w:t>ую</w:t>
      </w:r>
      <w:r w:rsidRPr="0046566D">
        <w:rPr>
          <w:b w:val="0"/>
        </w:rPr>
        <w:t xml:space="preserve"> программ</w:t>
      </w:r>
      <w:r>
        <w:rPr>
          <w:b w:val="0"/>
        </w:rPr>
        <w:t>у</w:t>
      </w:r>
      <w:r w:rsidRPr="00DB3DA4">
        <w:rPr>
          <w:b w:val="0"/>
        </w:rPr>
        <w:t xml:space="preserve"> </w:t>
      </w:r>
      <w:r>
        <w:rPr>
          <w:b w:val="0"/>
        </w:rPr>
        <w:t xml:space="preserve">«Развитие системы образования </w:t>
      </w:r>
      <w:r w:rsidRPr="00DB3DA4">
        <w:rPr>
          <w:b w:val="0"/>
        </w:rPr>
        <w:t>Новоалександровского</w:t>
      </w:r>
      <w:r>
        <w:rPr>
          <w:b w:val="0"/>
        </w:rPr>
        <w:t xml:space="preserve"> городского округа</w:t>
      </w:r>
      <w:r w:rsidRPr="00DB3DA4">
        <w:rPr>
          <w:b w:val="0"/>
        </w:rPr>
        <w:t xml:space="preserve"> Ставропольского края»</w:t>
      </w:r>
      <w:r>
        <w:rPr>
          <w:b w:val="0"/>
        </w:rPr>
        <w:t>;</w:t>
      </w:r>
    </w:p>
    <w:p w:rsidR="0019060C" w:rsidRDefault="0019060C" w:rsidP="0019060C">
      <w:pPr>
        <w:ind w:firstLine="567"/>
        <w:jc w:val="both"/>
        <w:rPr>
          <w:b w:val="0"/>
        </w:rPr>
      </w:pPr>
      <w:r w:rsidRPr="009F3A31">
        <w:rPr>
          <w:b w:val="0"/>
        </w:rPr>
        <w:t xml:space="preserve">постановление администрации Новоалександровского </w:t>
      </w:r>
      <w:r>
        <w:rPr>
          <w:b w:val="0"/>
        </w:rPr>
        <w:t>муниципального</w:t>
      </w:r>
      <w:r w:rsidRPr="009F3A31">
        <w:rPr>
          <w:b w:val="0"/>
        </w:rPr>
        <w:t xml:space="preserve"> округа Ставропольского края</w:t>
      </w:r>
      <w:r>
        <w:rPr>
          <w:b w:val="0"/>
        </w:rPr>
        <w:t xml:space="preserve"> </w:t>
      </w:r>
      <w:r w:rsidRPr="00EA300A">
        <w:rPr>
          <w:b w:val="0"/>
        </w:rPr>
        <w:t>от 14 декабря 2023 года № 1656</w:t>
      </w:r>
      <w:r>
        <w:rPr>
          <w:b w:val="0"/>
        </w:rPr>
        <w:t xml:space="preserve"> «</w:t>
      </w:r>
      <w:r w:rsidRPr="0046566D">
        <w:rPr>
          <w:b w:val="0"/>
        </w:rPr>
        <w:t xml:space="preserve">О </w:t>
      </w:r>
      <w:r>
        <w:rPr>
          <w:b w:val="0"/>
        </w:rPr>
        <w:t xml:space="preserve">внесении изменений в </w:t>
      </w:r>
      <w:r w:rsidRPr="0046566D">
        <w:rPr>
          <w:b w:val="0"/>
        </w:rPr>
        <w:t>муниципальн</w:t>
      </w:r>
      <w:r>
        <w:rPr>
          <w:b w:val="0"/>
        </w:rPr>
        <w:t>ую</w:t>
      </w:r>
      <w:r w:rsidRPr="0046566D">
        <w:rPr>
          <w:b w:val="0"/>
        </w:rPr>
        <w:t xml:space="preserve"> программ</w:t>
      </w:r>
      <w:r>
        <w:rPr>
          <w:b w:val="0"/>
        </w:rPr>
        <w:t>у</w:t>
      </w:r>
      <w:r w:rsidRPr="00DB3DA4">
        <w:rPr>
          <w:b w:val="0"/>
        </w:rPr>
        <w:t xml:space="preserve"> </w:t>
      </w:r>
      <w:r>
        <w:rPr>
          <w:b w:val="0"/>
        </w:rPr>
        <w:t xml:space="preserve">«Развитие системы образования </w:t>
      </w:r>
      <w:r w:rsidRPr="00DB3DA4">
        <w:rPr>
          <w:b w:val="0"/>
        </w:rPr>
        <w:t>Новоалександровского</w:t>
      </w:r>
      <w:r>
        <w:rPr>
          <w:b w:val="0"/>
        </w:rPr>
        <w:t xml:space="preserve"> городского округа</w:t>
      </w:r>
      <w:r w:rsidRPr="00DB3DA4">
        <w:rPr>
          <w:b w:val="0"/>
        </w:rPr>
        <w:t xml:space="preserve"> Ставропольского края»</w:t>
      </w:r>
      <w:r>
        <w:rPr>
          <w:b w:val="0"/>
        </w:rPr>
        <w:t>;</w:t>
      </w:r>
    </w:p>
    <w:p w:rsidR="0019060C" w:rsidRDefault="0019060C" w:rsidP="0019060C">
      <w:pPr>
        <w:ind w:firstLine="567"/>
        <w:jc w:val="both"/>
        <w:rPr>
          <w:b w:val="0"/>
        </w:rPr>
      </w:pPr>
      <w:r w:rsidRPr="009F3A31">
        <w:rPr>
          <w:b w:val="0"/>
        </w:rPr>
        <w:t xml:space="preserve">постановление администрации Новоалександровского </w:t>
      </w:r>
      <w:r>
        <w:rPr>
          <w:b w:val="0"/>
        </w:rPr>
        <w:t>муниципального</w:t>
      </w:r>
      <w:r w:rsidRPr="009F3A31">
        <w:rPr>
          <w:b w:val="0"/>
        </w:rPr>
        <w:t xml:space="preserve"> округа Ставропольского края</w:t>
      </w:r>
      <w:r>
        <w:rPr>
          <w:b w:val="0"/>
        </w:rPr>
        <w:t xml:space="preserve"> </w:t>
      </w:r>
      <w:r w:rsidRPr="00EA300A">
        <w:rPr>
          <w:b w:val="0"/>
        </w:rPr>
        <w:t>от 29 декабря 2023 года № 1801</w:t>
      </w:r>
      <w:r>
        <w:rPr>
          <w:b w:val="0"/>
        </w:rPr>
        <w:t xml:space="preserve"> «</w:t>
      </w:r>
      <w:r w:rsidRPr="0046566D">
        <w:rPr>
          <w:b w:val="0"/>
        </w:rPr>
        <w:t xml:space="preserve">О </w:t>
      </w:r>
      <w:r>
        <w:rPr>
          <w:b w:val="0"/>
        </w:rPr>
        <w:t xml:space="preserve">внесении изменений в </w:t>
      </w:r>
      <w:r w:rsidRPr="0046566D">
        <w:rPr>
          <w:b w:val="0"/>
        </w:rPr>
        <w:t>муниципальн</w:t>
      </w:r>
      <w:r>
        <w:rPr>
          <w:b w:val="0"/>
        </w:rPr>
        <w:t>ую</w:t>
      </w:r>
      <w:r w:rsidRPr="0046566D">
        <w:rPr>
          <w:b w:val="0"/>
        </w:rPr>
        <w:t xml:space="preserve"> программ</w:t>
      </w:r>
      <w:r>
        <w:rPr>
          <w:b w:val="0"/>
        </w:rPr>
        <w:t>у</w:t>
      </w:r>
      <w:r w:rsidRPr="00DB3DA4">
        <w:rPr>
          <w:b w:val="0"/>
        </w:rPr>
        <w:t xml:space="preserve"> </w:t>
      </w:r>
      <w:r>
        <w:rPr>
          <w:b w:val="0"/>
        </w:rPr>
        <w:t xml:space="preserve">«Развитие системы образования </w:t>
      </w:r>
      <w:r w:rsidRPr="00DB3DA4">
        <w:rPr>
          <w:b w:val="0"/>
        </w:rPr>
        <w:t>Новоалександровского</w:t>
      </w:r>
      <w:r>
        <w:rPr>
          <w:b w:val="0"/>
        </w:rPr>
        <w:t xml:space="preserve"> городского округа</w:t>
      </w:r>
      <w:r w:rsidRPr="00DB3DA4">
        <w:rPr>
          <w:b w:val="0"/>
        </w:rPr>
        <w:t xml:space="preserve"> Ставропольского края»</w:t>
      </w:r>
      <w:r>
        <w:rPr>
          <w:b w:val="0"/>
        </w:rPr>
        <w:t>;</w:t>
      </w:r>
    </w:p>
    <w:p w:rsidR="0019060C" w:rsidRDefault="0019060C" w:rsidP="0019060C">
      <w:pPr>
        <w:ind w:firstLine="567"/>
        <w:jc w:val="both"/>
        <w:rPr>
          <w:b w:val="0"/>
        </w:rPr>
      </w:pPr>
      <w:r w:rsidRPr="009F3A31">
        <w:rPr>
          <w:b w:val="0"/>
        </w:rPr>
        <w:t xml:space="preserve">постановление администрации Новоалександровского </w:t>
      </w:r>
      <w:r>
        <w:rPr>
          <w:b w:val="0"/>
        </w:rPr>
        <w:t>муниципального</w:t>
      </w:r>
      <w:r w:rsidRPr="009F3A31">
        <w:rPr>
          <w:b w:val="0"/>
        </w:rPr>
        <w:t xml:space="preserve"> округа Ставропольского края</w:t>
      </w:r>
      <w:r>
        <w:rPr>
          <w:b w:val="0"/>
        </w:rPr>
        <w:t xml:space="preserve"> </w:t>
      </w:r>
      <w:r w:rsidRPr="00EA300A">
        <w:rPr>
          <w:b w:val="0"/>
        </w:rPr>
        <w:t>от 11 марта 2024 года № 352</w:t>
      </w:r>
      <w:r>
        <w:rPr>
          <w:b w:val="0"/>
        </w:rPr>
        <w:t xml:space="preserve"> «</w:t>
      </w:r>
      <w:r w:rsidRPr="0046566D">
        <w:rPr>
          <w:b w:val="0"/>
        </w:rPr>
        <w:t xml:space="preserve">О </w:t>
      </w:r>
      <w:r>
        <w:rPr>
          <w:b w:val="0"/>
        </w:rPr>
        <w:t xml:space="preserve">внесении изменений в </w:t>
      </w:r>
      <w:r w:rsidRPr="0046566D">
        <w:rPr>
          <w:b w:val="0"/>
        </w:rPr>
        <w:t>муниципальн</w:t>
      </w:r>
      <w:r>
        <w:rPr>
          <w:b w:val="0"/>
        </w:rPr>
        <w:t>ую</w:t>
      </w:r>
      <w:r w:rsidRPr="0046566D">
        <w:rPr>
          <w:b w:val="0"/>
        </w:rPr>
        <w:t xml:space="preserve"> программ</w:t>
      </w:r>
      <w:r>
        <w:rPr>
          <w:b w:val="0"/>
        </w:rPr>
        <w:t>у</w:t>
      </w:r>
      <w:r w:rsidRPr="00DB3DA4">
        <w:rPr>
          <w:b w:val="0"/>
        </w:rPr>
        <w:t xml:space="preserve"> </w:t>
      </w:r>
      <w:r>
        <w:rPr>
          <w:b w:val="0"/>
        </w:rPr>
        <w:t xml:space="preserve">«Развитие системы образования </w:t>
      </w:r>
      <w:r w:rsidRPr="00DB3DA4">
        <w:rPr>
          <w:b w:val="0"/>
        </w:rPr>
        <w:t>Новоалександровского</w:t>
      </w:r>
      <w:r>
        <w:rPr>
          <w:b w:val="0"/>
        </w:rPr>
        <w:t xml:space="preserve"> городского округа</w:t>
      </w:r>
      <w:r w:rsidRPr="00DB3DA4">
        <w:rPr>
          <w:b w:val="0"/>
        </w:rPr>
        <w:t xml:space="preserve"> Ставропольского края»</w:t>
      </w:r>
      <w:r>
        <w:rPr>
          <w:b w:val="0"/>
        </w:rPr>
        <w:t>;</w:t>
      </w:r>
    </w:p>
    <w:p w:rsidR="0019060C" w:rsidRDefault="0019060C" w:rsidP="0019060C">
      <w:pPr>
        <w:ind w:firstLine="567"/>
        <w:jc w:val="both"/>
        <w:rPr>
          <w:b w:val="0"/>
        </w:rPr>
      </w:pPr>
      <w:r w:rsidRPr="009F3A31">
        <w:rPr>
          <w:b w:val="0"/>
        </w:rPr>
        <w:t xml:space="preserve">постановление администрации Новоалександровского </w:t>
      </w:r>
      <w:r>
        <w:rPr>
          <w:b w:val="0"/>
        </w:rPr>
        <w:t>муниципального</w:t>
      </w:r>
      <w:r w:rsidRPr="009F3A31">
        <w:rPr>
          <w:b w:val="0"/>
        </w:rPr>
        <w:t xml:space="preserve"> округа Ставропольского края</w:t>
      </w:r>
      <w:r>
        <w:rPr>
          <w:b w:val="0"/>
        </w:rPr>
        <w:t xml:space="preserve"> </w:t>
      </w:r>
      <w:r w:rsidRPr="00EA300A">
        <w:rPr>
          <w:b w:val="0"/>
        </w:rPr>
        <w:t>от 13 июня 2024 года № 886</w:t>
      </w:r>
      <w:r>
        <w:rPr>
          <w:b w:val="0"/>
        </w:rPr>
        <w:t xml:space="preserve"> «</w:t>
      </w:r>
      <w:r w:rsidRPr="0046566D">
        <w:rPr>
          <w:b w:val="0"/>
        </w:rPr>
        <w:t xml:space="preserve">О </w:t>
      </w:r>
      <w:r>
        <w:rPr>
          <w:b w:val="0"/>
        </w:rPr>
        <w:t xml:space="preserve">внесении изменений в </w:t>
      </w:r>
      <w:r w:rsidRPr="0046566D">
        <w:rPr>
          <w:b w:val="0"/>
        </w:rPr>
        <w:t>муниципальн</w:t>
      </w:r>
      <w:r>
        <w:rPr>
          <w:b w:val="0"/>
        </w:rPr>
        <w:t>ую</w:t>
      </w:r>
      <w:r w:rsidRPr="0046566D">
        <w:rPr>
          <w:b w:val="0"/>
        </w:rPr>
        <w:t xml:space="preserve"> программ</w:t>
      </w:r>
      <w:r>
        <w:rPr>
          <w:b w:val="0"/>
        </w:rPr>
        <w:t>у</w:t>
      </w:r>
      <w:r w:rsidRPr="00DB3DA4">
        <w:rPr>
          <w:b w:val="0"/>
        </w:rPr>
        <w:t xml:space="preserve"> </w:t>
      </w:r>
      <w:r>
        <w:rPr>
          <w:b w:val="0"/>
        </w:rPr>
        <w:t xml:space="preserve">«Развитие системы образования </w:t>
      </w:r>
      <w:r w:rsidRPr="00DB3DA4">
        <w:rPr>
          <w:b w:val="0"/>
        </w:rPr>
        <w:t>Новоалександровского</w:t>
      </w:r>
      <w:r>
        <w:rPr>
          <w:b w:val="0"/>
        </w:rPr>
        <w:t xml:space="preserve"> городского округа</w:t>
      </w:r>
      <w:r w:rsidRPr="00DB3DA4">
        <w:rPr>
          <w:b w:val="0"/>
        </w:rPr>
        <w:t xml:space="preserve"> Ставропольского края»</w:t>
      </w:r>
      <w:r>
        <w:rPr>
          <w:b w:val="0"/>
        </w:rPr>
        <w:t>;</w:t>
      </w:r>
    </w:p>
    <w:p w:rsidR="0019060C" w:rsidRDefault="0019060C" w:rsidP="0019060C">
      <w:pPr>
        <w:ind w:firstLine="567"/>
        <w:jc w:val="both"/>
        <w:rPr>
          <w:b w:val="0"/>
        </w:rPr>
      </w:pPr>
      <w:r w:rsidRPr="009F3A31">
        <w:rPr>
          <w:b w:val="0"/>
        </w:rPr>
        <w:t xml:space="preserve">постановление администрации Новоалександровского </w:t>
      </w:r>
      <w:r>
        <w:rPr>
          <w:b w:val="0"/>
        </w:rPr>
        <w:t>муниципального</w:t>
      </w:r>
      <w:r w:rsidRPr="009F3A31">
        <w:rPr>
          <w:b w:val="0"/>
        </w:rPr>
        <w:t xml:space="preserve"> округа Ставропольского края</w:t>
      </w:r>
      <w:r>
        <w:rPr>
          <w:b w:val="0"/>
        </w:rPr>
        <w:t xml:space="preserve"> </w:t>
      </w:r>
      <w:r w:rsidRPr="00EA300A">
        <w:rPr>
          <w:b w:val="0"/>
        </w:rPr>
        <w:t>от 14 августа 2024 г. № 1144</w:t>
      </w:r>
      <w:r>
        <w:rPr>
          <w:b w:val="0"/>
        </w:rPr>
        <w:t xml:space="preserve"> «</w:t>
      </w:r>
      <w:r w:rsidRPr="0046566D">
        <w:rPr>
          <w:b w:val="0"/>
        </w:rPr>
        <w:t xml:space="preserve">О </w:t>
      </w:r>
      <w:r>
        <w:rPr>
          <w:b w:val="0"/>
        </w:rPr>
        <w:t xml:space="preserve">внесении изменений в </w:t>
      </w:r>
      <w:r w:rsidRPr="0046566D">
        <w:rPr>
          <w:b w:val="0"/>
        </w:rPr>
        <w:t>муниципальн</w:t>
      </w:r>
      <w:r>
        <w:rPr>
          <w:b w:val="0"/>
        </w:rPr>
        <w:t>ую</w:t>
      </w:r>
      <w:r w:rsidRPr="0046566D">
        <w:rPr>
          <w:b w:val="0"/>
        </w:rPr>
        <w:t xml:space="preserve"> программ</w:t>
      </w:r>
      <w:r>
        <w:rPr>
          <w:b w:val="0"/>
        </w:rPr>
        <w:t>у</w:t>
      </w:r>
      <w:r w:rsidRPr="00DB3DA4">
        <w:rPr>
          <w:b w:val="0"/>
        </w:rPr>
        <w:t xml:space="preserve"> </w:t>
      </w:r>
      <w:r>
        <w:rPr>
          <w:b w:val="0"/>
        </w:rPr>
        <w:t xml:space="preserve">«Развитие системы образования </w:t>
      </w:r>
      <w:r w:rsidRPr="00DB3DA4">
        <w:rPr>
          <w:b w:val="0"/>
        </w:rPr>
        <w:t>Новоалександровского</w:t>
      </w:r>
      <w:r>
        <w:rPr>
          <w:b w:val="0"/>
        </w:rPr>
        <w:t xml:space="preserve"> городского округа</w:t>
      </w:r>
      <w:r w:rsidRPr="00DB3DA4">
        <w:rPr>
          <w:b w:val="0"/>
        </w:rPr>
        <w:t xml:space="preserve"> Ставропольского края»</w:t>
      </w:r>
      <w:r>
        <w:rPr>
          <w:b w:val="0"/>
        </w:rPr>
        <w:t>;</w:t>
      </w:r>
    </w:p>
    <w:p w:rsidR="000B2785" w:rsidRPr="004E06DE" w:rsidRDefault="000B2785" w:rsidP="0019060C">
      <w:pPr>
        <w:ind w:firstLine="567"/>
        <w:jc w:val="both"/>
        <w:rPr>
          <w:b w:val="0"/>
        </w:rPr>
      </w:pPr>
      <w:bookmarkStart w:id="0" w:name="_GoBack"/>
      <w:bookmarkEnd w:id="0"/>
      <w:r w:rsidRPr="004E06DE">
        <w:rPr>
          <w:b w:val="0"/>
        </w:rPr>
        <w:t>постановление администрации Новоалександровского муниципального округа Ставропольского края от             2024 г. №          «О внесении изменений в муниципальную программу «Развитие системы образования Новоалександровского городского округа Ставропольского края»;</w:t>
      </w:r>
    </w:p>
    <w:p w:rsidR="00767033" w:rsidRDefault="000B2785" w:rsidP="0019060C">
      <w:pPr>
        <w:contextualSpacing/>
        <w:jc w:val="both"/>
        <w:rPr>
          <w:b w:val="0"/>
        </w:rPr>
      </w:pPr>
      <w:r w:rsidRPr="004E06DE">
        <w:rPr>
          <w:b w:val="0"/>
        </w:rPr>
        <w:tab/>
        <w:t>постановление администрации Новоалександровского муниципального округа Ставропольского края от             2024 г. №          «О внесении изменений в муниципальную программу «Развитие системы образования Новоалександровского городского округа Ставропольского края»;</w:t>
      </w:r>
    </w:p>
    <w:p w:rsidR="000B2785" w:rsidRDefault="000B2785" w:rsidP="0019060C">
      <w:pPr>
        <w:contextualSpacing/>
        <w:jc w:val="both"/>
        <w:rPr>
          <w:b w:val="0"/>
        </w:rPr>
      </w:pPr>
    </w:p>
    <w:p w:rsidR="000B2785" w:rsidRPr="00ED484A" w:rsidRDefault="000B2785" w:rsidP="0019060C">
      <w:pPr>
        <w:contextualSpacing/>
        <w:jc w:val="both"/>
        <w:rPr>
          <w:b w:val="0"/>
        </w:rPr>
      </w:pPr>
    </w:p>
    <w:p w:rsidR="00767033" w:rsidRDefault="00EA300A" w:rsidP="0029054E">
      <w:pPr>
        <w:ind w:firstLine="709"/>
        <w:contextualSpacing/>
        <w:jc w:val="both"/>
        <w:rPr>
          <w:b w:val="0"/>
          <w:bCs w:val="0"/>
          <w:lang w:eastAsia="ar-SA"/>
        </w:rPr>
      </w:pPr>
      <w:r>
        <w:rPr>
          <w:b w:val="0"/>
        </w:rPr>
        <w:t>3</w:t>
      </w:r>
      <w:r w:rsidR="00CF7A0A" w:rsidRPr="00ED484A">
        <w:rPr>
          <w:b w:val="0"/>
        </w:rPr>
        <w:t xml:space="preserve">. </w:t>
      </w:r>
      <w:r w:rsidR="0029054E" w:rsidRPr="0029054E">
        <w:rPr>
          <w:b w:val="0"/>
        </w:rPr>
        <w:t xml:space="preserve">Опубликовать настоящее постановление </w:t>
      </w:r>
      <w:r w:rsidR="0029054E" w:rsidRPr="0029054E">
        <w:rPr>
          <w:b w:val="0"/>
          <w:bCs w:val="0"/>
          <w:lang w:eastAsia="ar-SA"/>
        </w:rPr>
        <w:t xml:space="preserve">в муниципальной газете «Новоалександровский вестник» и разместить на официальном сайте </w:t>
      </w:r>
      <w:r w:rsidR="0029054E" w:rsidRPr="0029054E">
        <w:rPr>
          <w:b w:val="0"/>
          <w:bCs w:val="0"/>
          <w:lang w:eastAsia="ar-SA"/>
        </w:rPr>
        <w:lastRenderedPageBreak/>
        <w:t>Новоалександровского муниципального округа Ставропольского края (</w:t>
      </w:r>
      <w:hyperlink r:id="rId8" w:history="1">
        <w:r w:rsidR="0029054E" w:rsidRPr="0029054E">
          <w:rPr>
            <w:b w:val="0"/>
            <w:bCs w:val="0"/>
            <w:color w:val="0000FF"/>
            <w:u w:val="single"/>
            <w:lang w:eastAsia="ar-SA"/>
          </w:rPr>
          <w:t>https://newalexandrovsk.gosuslugi.ru/</w:t>
        </w:r>
      </w:hyperlink>
      <w:r w:rsidR="0029054E" w:rsidRPr="0029054E">
        <w:rPr>
          <w:b w:val="0"/>
          <w:bCs w:val="0"/>
          <w:lang w:eastAsia="ar-SA"/>
        </w:rPr>
        <w:t>).</w:t>
      </w:r>
    </w:p>
    <w:p w:rsidR="0029054E" w:rsidRPr="00ED484A" w:rsidRDefault="0029054E" w:rsidP="0029054E">
      <w:pPr>
        <w:ind w:firstLine="709"/>
        <w:contextualSpacing/>
        <w:jc w:val="both"/>
        <w:rPr>
          <w:b w:val="0"/>
        </w:rPr>
      </w:pPr>
    </w:p>
    <w:p w:rsidR="00CF7A0A" w:rsidRPr="00ED484A" w:rsidRDefault="00EA300A" w:rsidP="00340681">
      <w:pPr>
        <w:ind w:firstLine="709"/>
        <w:contextualSpacing/>
        <w:jc w:val="both"/>
        <w:rPr>
          <w:b w:val="0"/>
        </w:rPr>
      </w:pPr>
      <w:r>
        <w:rPr>
          <w:b w:val="0"/>
        </w:rPr>
        <w:t>4</w:t>
      </w:r>
      <w:r w:rsidR="00CF7A0A" w:rsidRPr="00ED484A">
        <w:rPr>
          <w:b w:val="0"/>
        </w:rPr>
        <w:t xml:space="preserve">. </w:t>
      </w:r>
      <w:r w:rsidR="005F250C" w:rsidRPr="00ED484A">
        <w:rPr>
          <w:b w:val="0"/>
        </w:rPr>
        <w:t>Контроль за исполнением настоящего постановления возложить на заместителя главы администрации Новоалександровского муниципального округа Ставропольского края Красову Н.Н.</w:t>
      </w:r>
    </w:p>
    <w:p w:rsidR="00767033" w:rsidRPr="00ED484A" w:rsidRDefault="00767033" w:rsidP="0019060C">
      <w:pPr>
        <w:contextualSpacing/>
        <w:jc w:val="both"/>
        <w:rPr>
          <w:b w:val="0"/>
        </w:rPr>
      </w:pPr>
    </w:p>
    <w:p w:rsidR="009A78DF" w:rsidRPr="00ED484A" w:rsidRDefault="00EA300A" w:rsidP="00340681">
      <w:pPr>
        <w:ind w:firstLine="709"/>
        <w:contextualSpacing/>
        <w:jc w:val="both"/>
        <w:rPr>
          <w:b w:val="0"/>
        </w:rPr>
      </w:pPr>
      <w:r>
        <w:rPr>
          <w:b w:val="0"/>
        </w:rPr>
        <w:t>5</w:t>
      </w:r>
      <w:r w:rsidR="00CF7A0A" w:rsidRPr="00ED484A">
        <w:rPr>
          <w:b w:val="0"/>
        </w:rPr>
        <w:t>. Настоящее постано</w:t>
      </w:r>
      <w:r w:rsidR="00674E32" w:rsidRPr="00ED484A">
        <w:rPr>
          <w:b w:val="0"/>
        </w:rPr>
        <w:t>вление вступает в силу с 01</w:t>
      </w:r>
      <w:r w:rsidR="005F250C" w:rsidRPr="00ED484A">
        <w:rPr>
          <w:b w:val="0"/>
        </w:rPr>
        <w:t> </w:t>
      </w:r>
      <w:r w:rsidR="00674E32" w:rsidRPr="00ED484A">
        <w:rPr>
          <w:b w:val="0"/>
        </w:rPr>
        <w:t>января</w:t>
      </w:r>
      <w:r w:rsidR="00B701E4" w:rsidRPr="00ED484A">
        <w:rPr>
          <w:b w:val="0"/>
        </w:rPr>
        <w:t xml:space="preserve"> </w:t>
      </w:r>
      <w:r w:rsidR="00CF7A0A" w:rsidRPr="00ED484A">
        <w:rPr>
          <w:b w:val="0"/>
        </w:rPr>
        <w:t>202</w:t>
      </w:r>
      <w:r w:rsidR="00AD0CFE">
        <w:rPr>
          <w:b w:val="0"/>
        </w:rPr>
        <w:t>5</w:t>
      </w:r>
      <w:r w:rsidR="00CF7A0A" w:rsidRPr="00ED484A">
        <w:rPr>
          <w:b w:val="0"/>
        </w:rPr>
        <w:t xml:space="preserve"> года.</w:t>
      </w:r>
    </w:p>
    <w:p w:rsidR="00767033" w:rsidRPr="00ED484A" w:rsidRDefault="00767033" w:rsidP="00340681">
      <w:pPr>
        <w:contextualSpacing/>
        <w:jc w:val="both"/>
        <w:rPr>
          <w:b w:val="0"/>
        </w:rPr>
      </w:pPr>
    </w:p>
    <w:p w:rsidR="00A36594" w:rsidRPr="00ED484A" w:rsidRDefault="00A36594" w:rsidP="00340681">
      <w:pPr>
        <w:suppressAutoHyphens/>
        <w:contextualSpacing/>
        <w:jc w:val="both"/>
        <w:rPr>
          <w:bCs w:val="0"/>
          <w:lang w:eastAsia="ar-SA"/>
        </w:rPr>
      </w:pPr>
      <w:r w:rsidRPr="00ED484A">
        <w:rPr>
          <w:bCs w:val="0"/>
          <w:lang w:eastAsia="ar-SA"/>
        </w:rPr>
        <w:t xml:space="preserve">Глава Новоалександровского </w:t>
      </w:r>
    </w:p>
    <w:p w:rsidR="00A36594" w:rsidRPr="00ED484A" w:rsidRDefault="005F250C" w:rsidP="00340681">
      <w:pPr>
        <w:suppressAutoHyphens/>
        <w:contextualSpacing/>
        <w:jc w:val="both"/>
        <w:rPr>
          <w:bCs w:val="0"/>
          <w:lang w:eastAsia="ar-SA"/>
        </w:rPr>
      </w:pPr>
      <w:r w:rsidRPr="00ED484A">
        <w:rPr>
          <w:bCs w:val="0"/>
          <w:lang w:eastAsia="ar-SA"/>
        </w:rPr>
        <w:t>муниципального</w:t>
      </w:r>
      <w:r w:rsidR="00A36594" w:rsidRPr="00ED484A">
        <w:rPr>
          <w:bCs w:val="0"/>
          <w:lang w:eastAsia="ar-SA"/>
        </w:rPr>
        <w:t xml:space="preserve"> округа </w:t>
      </w:r>
    </w:p>
    <w:p w:rsidR="00B551B5" w:rsidRPr="00225551" w:rsidRDefault="00A36594" w:rsidP="00340681">
      <w:pPr>
        <w:suppressAutoHyphens/>
        <w:contextualSpacing/>
        <w:jc w:val="both"/>
        <w:rPr>
          <w:bCs w:val="0"/>
          <w:lang w:eastAsia="ar-SA"/>
        </w:rPr>
        <w:sectPr w:rsidR="00B551B5" w:rsidRPr="00225551" w:rsidSect="000B2785">
          <w:headerReference w:type="even" r:id="rId9"/>
          <w:headerReference w:type="default" r:id="rId10"/>
          <w:pgSz w:w="11906" w:h="16838"/>
          <w:pgMar w:top="1418" w:right="567" w:bottom="1418" w:left="1985" w:header="709" w:footer="709" w:gutter="0"/>
          <w:cols w:space="708"/>
          <w:titlePg/>
          <w:docGrid w:linePitch="360"/>
        </w:sectPr>
      </w:pPr>
      <w:r w:rsidRPr="00ED484A">
        <w:rPr>
          <w:bCs w:val="0"/>
          <w:lang w:eastAsia="ar-SA"/>
        </w:rPr>
        <w:t xml:space="preserve">Ставропольского края                       </w:t>
      </w:r>
      <w:r w:rsidR="005F250C" w:rsidRPr="00ED484A">
        <w:rPr>
          <w:bCs w:val="0"/>
          <w:lang w:eastAsia="ar-SA"/>
        </w:rPr>
        <w:t xml:space="preserve">         </w:t>
      </w:r>
      <w:r w:rsidRPr="00ED484A">
        <w:rPr>
          <w:bCs w:val="0"/>
          <w:lang w:eastAsia="ar-SA"/>
        </w:rPr>
        <w:t xml:space="preserve">        </w:t>
      </w:r>
      <w:r w:rsidR="00666EFA">
        <w:rPr>
          <w:bCs w:val="0"/>
          <w:lang w:eastAsia="ar-SA"/>
        </w:rPr>
        <w:t xml:space="preserve">                 </w:t>
      </w:r>
      <w:r w:rsidR="00B97EBF" w:rsidRPr="00ED484A">
        <w:rPr>
          <w:bCs w:val="0"/>
          <w:lang w:eastAsia="ar-SA"/>
        </w:rPr>
        <w:t>Э.А.</w:t>
      </w:r>
      <w:r w:rsidR="00767033" w:rsidRPr="00ED484A">
        <w:rPr>
          <w:bCs w:val="0"/>
          <w:lang w:eastAsia="ar-SA"/>
        </w:rPr>
        <w:t xml:space="preserve"> </w:t>
      </w:r>
      <w:r w:rsidR="00666EFA">
        <w:rPr>
          <w:bCs w:val="0"/>
          <w:lang w:eastAsia="ar-SA"/>
        </w:rPr>
        <w:t>Колтунов</w:t>
      </w:r>
    </w:p>
    <w:p w:rsidR="0049277B" w:rsidRPr="00ED484A" w:rsidRDefault="0049277B" w:rsidP="00340681">
      <w:pPr>
        <w:contextualSpacing/>
        <w:jc w:val="both"/>
        <w:rPr>
          <w:b w:val="0"/>
        </w:rPr>
      </w:pPr>
      <w:r w:rsidRPr="00ED484A">
        <w:rPr>
          <w:b w:val="0"/>
        </w:rPr>
        <w:lastRenderedPageBreak/>
        <w:t xml:space="preserve">Проект постановления вносит </w:t>
      </w:r>
      <w:r w:rsidRPr="00ED484A">
        <w:rPr>
          <w:rFonts w:eastAsia="Calibri"/>
          <w:b w:val="0"/>
          <w:lang w:eastAsia="en-US"/>
        </w:rPr>
        <w:t xml:space="preserve">заместитель главы </w:t>
      </w:r>
      <w:r w:rsidRPr="00ED484A">
        <w:rPr>
          <w:b w:val="0"/>
        </w:rPr>
        <w:t>администрации Новоалександровского муниципального округа Ставропольского края</w:t>
      </w:r>
    </w:p>
    <w:p w:rsidR="0049277B" w:rsidRPr="00ED484A" w:rsidRDefault="0049277B" w:rsidP="00340681">
      <w:pPr>
        <w:contextualSpacing/>
        <w:jc w:val="right"/>
        <w:rPr>
          <w:rFonts w:eastAsia="Calibri"/>
          <w:b w:val="0"/>
          <w:lang w:eastAsia="en-US"/>
        </w:rPr>
      </w:pPr>
    </w:p>
    <w:p w:rsidR="0049277B" w:rsidRPr="00ED484A" w:rsidRDefault="0049277B" w:rsidP="00340681">
      <w:pPr>
        <w:contextualSpacing/>
        <w:jc w:val="right"/>
        <w:rPr>
          <w:rFonts w:eastAsia="Calibri"/>
          <w:b w:val="0"/>
          <w:lang w:eastAsia="en-US"/>
        </w:rPr>
      </w:pPr>
    </w:p>
    <w:p w:rsidR="0049277B" w:rsidRPr="00ED484A" w:rsidRDefault="0049277B" w:rsidP="00666EFA">
      <w:pPr>
        <w:contextualSpacing/>
        <w:jc w:val="right"/>
        <w:rPr>
          <w:b w:val="0"/>
        </w:rPr>
      </w:pPr>
      <w:r w:rsidRPr="00ED484A">
        <w:rPr>
          <w:rFonts w:eastAsia="Calibri"/>
          <w:b w:val="0"/>
          <w:lang w:eastAsia="en-US"/>
        </w:rPr>
        <w:t>Н.Н. Красова</w:t>
      </w:r>
    </w:p>
    <w:p w:rsidR="0049277B" w:rsidRPr="00ED484A" w:rsidRDefault="0049277B" w:rsidP="00340681">
      <w:pPr>
        <w:contextualSpacing/>
        <w:jc w:val="both"/>
        <w:rPr>
          <w:b w:val="0"/>
        </w:rPr>
      </w:pPr>
      <w:r w:rsidRPr="00ED484A">
        <w:rPr>
          <w:b w:val="0"/>
        </w:rPr>
        <w:t>СОГЛАСОВАНО:</w:t>
      </w:r>
    </w:p>
    <w:p w:rsidR="00C15F0A" w:rsidRPr="00ED484A" w:rsidRDefault="00C15F0A" w:rsidP="00340681">
      <w:pPr>
        <w:ind w:left="360"/>
        <w:contextualSpacing/>
        <w:rPr>
          <w:b w:val="0"/>
        </w:rPr>
      </w:pPr>
    </w:p>
    <w:p w:rsidR="0049277B" w:rsidRPr="00ED484A" w:rsidRDefault="0049277B" w:rsidP="00340681">
      <w:pPr>
        <w:ind w:left="360"/>
        <w:contextualSpacing/>
        <w:rPr>
          <w:b w:val="0"/>
        </w:rPr>
      </w:pPr>
    </w:p>
    <w:p w:rsidR="0049277B" w:rsidRPr="00ED484A" w:rsidRDefault="0049277B" w:rsidP="00340681">
      <w:pPr>
        <w:contextualSpacing/>
        <w:jc w:val="both"/>
        <w:rPr>
          <w:b w:val="0"/>
        </w:rPr>
      </w:pPr>
      <w:r w:rsidRPr="00ED484A">
        <w:rPr>
          <w:b w:val="0"/>
        </w:rPr>
        <w:t>Заместитель главы администрации</w:t>
      </w:r>
    </w:p>
    <w:p w:rsidR="0049277B" w:rsidRPr="00ED484A" w:rsidRDefault="0049277B" w:rsidP="00340681">
      <w:pPr>
        <w:contextualSpacing/>
        <w:jc w:val="both"/>
        <w:rPr>
          <w:b w:val="0"/>
        </w:rPr>
      </w:pPr>
      <w:r w:rsidRPr="00ED484A">
        <w:rPr>
          <w:b w:val="0"/>
        </w:rPr>
        <w:t>Новоалександровского муниципального</w:t>
      </w:r>
    </w:p>
    <w:p w:rsidR="0049277B" w:rsidRPr="00ED484A" w:rsidRDefault="0049277B" w:rsidP="00340681">
      <w:pPr>
        <w:contextualSpacing/>
        <w:jc w:val="both"/>
        <w:rPr>
          <w:b w:val="0"/>
        </w:rPr>
      </w:pPr>
      <w:r w:rsidRPr="00ED484A">
        <w:rPr>
          <w:b w:val="0"/>
        </w:rPr>
        <w:t xml:space="preserve">округа Ставропольского края                                                </w:t>
      </w:r>
      <w:r w:rsidR="00666EFA">
        <w:rPr>
          <w:b w:val="0"/>
        </w:rPr>
        <w:t xml:space="preserve">          </w:t>
      </w:r>
      <w:r w:rsidRPr="00ED484A">
        <w:rPr>
          <w:b w:val="0"/>
        </w:rPr>
        <w:t>Н.Г. Дубинин</w:t>
      </w:r>
    </w:p>
    <w:p w:rsidR="0049277B" w:rsidRPr="00ED484A" w:rsidRDefault="0049277B" w:rsidP="00340681">
      <w:pPr>
        <w:contextualSpacing/>
        <w:jc w:val="both"/>
        <w:rPr>
          <w:b w:val="0"/>
        </w:rPr>
      </w:pPr>
    </w:p>
    <w:p w:rsidR="0049277B" w:rsidRPr="00ED484A" w:rsidRDefault="0049277B" w:rsidP="00340681">
      <w:pPr>
        <w:contextualSpacing/>
        <w:jc w:val="both"/>
        <w:rPr>
          <w:b w:val="0"/>
        </w:rPr>
      </w:pPr>
    </w:p>
    <w:p w:rsidR="0049277B" w:rsidRPr="00ED484A" w:rsidRDefault="0049277B" w:rsidP="00340681">
      <w:pPr>
        <w:contextualSpacing/>
        <w:jc w:val="both"/>
        <w:rPr>
          <w:b w:val="0"/>
        </w:rPr>
      </w:pPr>
      <w:r w:rsidRPr="00ED484A">
        <w:rPr>
          <w:b w:val="0"/>
        </w:rPr>
        <w:t>Начальник общего отдела</w:t>
      </w:r>
    </w:p>
    <w:p w:rsidR="0049277B" w:rsidRPr="00ED484A" w:rsidRDefault="0049277B" w:rsidP="00340681">
      <w:pPr>
        <w:contextualSpacing/>
        <w:jc w:val="both"/>
        <w:rPr>
          <w:b w:val="0"/>
        </w:rPr>
      </w:pPr>
      <w:r w:rsidRPr="00ED484A">
        <w:rPr>
          <w:b w:val="0"/>
        </w:rPr>
        <w:t>администрации Новоалександровского</w:t>
      </w:r>
    </w:p>
    <w:p w:rsidR="0049277B" w:rsidRPr="00ED484A" w:rsidRDefault="0049277B" w:rsidP="00340681">
      <w:pPr>
        <w:contextualSpacing/>
        <w:jc w:val="both"/>
        <w:rPr>
          <w:b w:val="0"/>
        </w:rPr>
      </w:pPr>
      <w:r w:rsidRPr="00ED484A">
        <w:rPr>
          <w:b w:val="0"/>
        </w:rPr>
        <w:t xml:space="preserve">муниципального округа Ставропольского края    </w:t>
      </w:r>
      <w:r w:rsidR="00666EFA">
        <w:rPr>
          <w:b w:val="0"/>
        </w:rPr>
        <w:t xml:space="preserve">                      </w:t>
      </w:r>
      <w:r w:rsidRPr="00ED484A">
        <w:rPr>
          <w:b w:val="0"/>
        </w:rPr>
        <w:t>Е.В. Красюкова</w:t>
      </w:r>
    </w:p>
    <w:p w:rsidR="0049277B" w:rsidRPr="00ED484A" w:rsidRDefault="0049277B" w:rsidP="00340681">
      <w:pPr>
        <w:contextualSpacing/>
        <w:jc w:val="both"/>
        <w:rPr>
          <w:b w:val="0"/>
          <w:sz w:val="32"/>
        </w:rPr>
      </w:pPr>
    </w:p>
    <w:p w:rsidR="0049277B" w:rsidRPr="00ED484A" w:rsidRDefault="0049277B" w:rsidP="00340681">
      <w:pPr>
        <w:contextualSpacing/>
        <w:jc w:val="both"/>
        <w:rPr>
          <w:b w:val="0"/>
          <w:sz w:val="32"/>
        </w:rPr>
      </w:pPr>
    </w:p>
    <w:p w:rsidR="0049277B" w:rsidRPr="00ED484A" w:rsidRDefault="0049277B" w:rsidP="00340681">
      <w:pPr>
        <w:contextualSpacing/>
        <w:jc w:val="both"/>
        <w:rPr>
          <w:b w:val="0"/>
        </w:rPr>
      </w:pPr>
      <w:r w:rsidRPr="00ED484A">
        <w:rPr>
          <w:b w:val="0"/>
        </w:rPr>
        <w:t>Начальник отдела экономического развития</w:t>
      </w:r>
    </w:p>
    <w:p w:rsidR="0049277B" w:rsidRPr="00ED484A" w:rsidRDefault="0049277B" w:rsidP="00340681">
      <w:pPr>
        <w:contextualSpacing/>
        <w:jc w:val="both"/>
        <w:rPr>
          <w:b w:val="0"/>
        </w:rPr>
      </w:pPr>
      <w:r w:rsidRPr="00ED484A">
        <w:rPr>
          <w:b w:val="0"/>
        </w:rPr>
        <w:t>администрации Новоалександровского</w:t>
      </w:r>
    </w:p>
    <w:p w:rsidR="0043670F" w:rsidRPr="00ED484A" w:rsidRDefault="0049277B" w:rsidP="00340681">
      <w:pPr>
        <w:contextualSpacing/>
        <w:jc w:val="both"/>
        <w:rPr>
          <w:b w:val="0"/>
        </w:rPr>
      </w:pPr>
      <w:r w:rsidRPr="00ED484A">
        <w:rPr>
          <w:b w:val="0"/>
        </w:rPr>
        <w:t>муниципального округа</w:t>
      </w:r>
    </w:p>
    <w:p w:rsidR="0049277B" w:rsidRPr="00ED484A" w:rsidRDefault="0049277B" w:rsidP="00340681">
      <w:pPr>
        <w:contextualSpacing/>
        <w:jc w:val="both"/>
        <w:rPr>
          <w:b w:val="0"/>
        </w:rPr>
      </w:pPr>
      <w:r w:rsidRPr="00ED484A">
        <w:rPr>
          <w:b w:val="0"/>
        </w:rPr>
        <w:t xml:space="preserve">Ставропольского края        </w:t>
      </w:r>
      <w:r w:rsidR="0043670F" w:rsidRPr="00ED484A">
        <w:rPr>
          <w:b w:val="0"/>
        </w:rPr>
        <w:t xml:space="preserve">                                          </w:t>
      </w:r>
      <w:r w:rsidR="00666EFA">
        <w:rPr>
          <w:b w:val="0"/>
        </w:rPr>
        <w:t xml:space="preserve">                    </w:t>
      </w:r>
      <w:r w:rsidR="006F52B0">
        <w:rPr>
          <w:b w:val="0"/>
        </w:rPr>
        <w:t>С.И.Селезнева</w:t>
      </w:r>
    </w:p>
    <w:p w:rsidR="0049277B" w:rsidRPr="00ED484A" w:rsidRDefault="0049277B" w:rsidP="00340681">
      <w:pPr>
        <w:contextualSpacing/>
        <w:jc w:val="both"/>
        <w:rPr>
          <w:b w:val="0"/>
          <w:sz w:val="32"/>
        </w:rPr>
      </w:pPr>
    </w:p>
    <w:p w:rsidR="0049277B" w:rsidRPr="00ED484A" w:rsidRDefault="0049277B" w:rsidP="00340681">
      <w:pPr>
        <w:contextualSpacing/>
        <w:jc w:val="both"/>
        <w:rPr>
          <w:b w:val="0"/>
          <w:sz w:val="32"/>
        </w:rPr>
      </w:pPr>
    </w:p>
    <w:p w:rsidR="0049277B" w:rsidRPr="00ED484A" w:rsidRDefault="0049277B" w:rsidP="00340681">
      <w:pPr>
        <w:contextualSpacing/>
        <w:jc w:val="both"/>
        <w:rPr>
          <w:rFonts w:eastAsia="Calibri"/>
          <w:b w:val="0"/>
          <w:lang w:eastAsia="en-US"/>
        </w:rPr>
      </w:pPr>
      <w:r w:rsidRPr="00ED484A">
        <w:rPr>
          <w:rFonts w:eastAsia="Calibri"/>
          <w:b w:val="0"/>
          <w:lang w:eastAsia="en-US"/>
        </w:rPr>
        <w:t xml:space="preserve">Заместитель главы администрации – </w:t>
      </w:r>
    </w:p>
    <w:p w:rsidR="0049277B" w:rsidRPr="00ED484A" w:rsidRDefault="0049277B" w:rsidP="00340681">
      <w:pPr>
        <w:contextualSpacing/>
        <w:jc w:val="both"/>
        <w:rPr>
          <w:rFonts w:eastAsia="Calibri"/>
          <w:b w:val="0"/>
          <w:lang w:eastAsia="en-US"/>
        </w:rPr>
      </w:pPr>
      <w:r w:rsidRPr="00ED484A">
        <w:rPr>
          <w:rFonts w:eastAsia="Calibri"/>
          <w:b w:val="0"/>
          <w:lang w:eastAsia="en-US"/>
        </w:rPr>
        <w:t>начальник финансового управления</w:t>
      </w:r>
    </w:p>
    <w:p w:rsidR="0049277B" w:rsidRPr="00ED484A" w:rsidRDefault="0049277B" w:rsidP="00340681">
      <w:pPr>
        <w:contextualSpacing/>
        <w:jc w:val="both"/>
        <w:rPr>
          <w:rFonts w:eastAsia="Calibri"/>
          <w:b w:val="0"/>
          <w:lang w:eastAsia="en-US"/>
        </w:rPr>
      </w:pPr>
      <w:r w:rsidRPr="00ED484A">
        <w:rPr>
          <w:rFonts w:eastAsia="Calibri"/>
          <w:b w:val="0"/>
          <w:lang w:eastAsia="en-US"/>
        </w:rPr>
        <w:t xml:space="preserve">администрации Новоалександровского </w:t>
      </w:r>
    </w:p>
    <w:p w:rsidR="0049277B" w:rsidRPr="00ED484A" w:rsidRDefault="0049277B" w:rsidP="00340681">
      <w:pPr>
        <w:contextualSpacing/>
        <w:jc w:val="both"/>
        <w:rPr>
          <w:rFonts w:eastAsia="Calibri"/>
          <w:b w:val="0"/>
          <w:lang w:eastAsia="en-US"/>
        </w:rPr>
      </w:pPr>
      <w:r w:rsidRPr="00ED484A">
        <w:rPr>
          <w:b w:val="0"/>
        </w:rPr>
        <w:t xml:space="preserve">муниципального </w:t>
      </w:r>
      <w:r w:rsidRPr="00ED484A">
        <w:rPr>
          <w:rFonts w:eastAsia="Calibri"/>
          <w:b w:val="0"/>
          <w:lang w:eastAsia="en-US"/>
        </w:rPr>
        <w:t>округа Ставропольского кра</w:t>
      </w:r>
      <w:r w:rsidR="00666EFA">
        <w:rPr>
          <w:rFonts w:eastAsia="Calibri"/>
          <w:b w:val="0"/>
          <w:lang w:eastAsia="en-US"/>
        </w:rPr>
        <w:t xml:space="preserve">я                            </w:t>
      </w:r>
      <w:r w:rsidRPr="00ED484A">
        <w:rPr>
          <w:rFonts w:eastAsia="Calibri"/>
          <w:b w:val="0"/>
          <w:lang w:eastAsia="en-US"/>
        </w:rPr>
        <w:t>И.В. Неровнов</w:t>
      </w:r>
    </w:p>
    <w:p w:rsidR="0049277B" w:rsidRPr="00ED484A" w:rsidRDefault="0049277B" w:rsidP="00340681">
      <w:pPr>
        <w:contextualSpacing/>
        <w:jc w:val="both"/>
        <w:rPr>
          <w:b w:val="0"/>
        </w:rPr>
      </w:pPr>
    </w:p>
    <w:p w:rsidR="0049277B" w:rsidRPr="00ED484A" w:rsidRDefault="0049277B" w:rsidP="00340681">
      <w:pPr>
        <w:contextualSpacing/>
        <w:jc w:val="both"/>
        <w:rPr>
          <w:b w:val="0"/>
        </w:rPr>
      </w:pPr>
    </w:p>
    <w:p w:rsidR="0049277B" w:rsidRPr="00ED484A" w:rsidRDefault="0049277B" w:rsidP="00340681">
      <w:pPr>
        <w:contextualSpacing/>
        <w:jc w:val="both"/>
        <w:rPr>
          <w:b w:val="0"/>
        </w:rPr>
      </w:pPr>
      <w:r w:rsidRPr="00ED484A">
        <w:rPr>
          <w:b w:val="0"/>
        </w:rPr>
        <w:t>Начальник правового отдела</w:t>
      </w:r>
    </w:p>
    <w:p w:rsidR="0049277B" w:rsidRPr="00ED484A" w:rsidRDefault="0049277B" w:rsidP="00340681">
      <w:pPr>
        <w:contextualSpacing/>
        <w:jc w:val="both"/>
        <w:rPr>
          <w:b w:val="0"/>
        </w:rPr>
      </w:pPr>
      <w:r w:rsidRPr="00ED484A">
        <w:rPr>
          <w:b w:val="0"/>
        </w:rPr>
        <w:t>администрации Новоалександровского</w:t>
      </w:r>
    </w:p>
    <w:p w:rsidR="0049277B" w:rsidRPr="00ED484A" w:rsidRDefault="0049277B" w:rsidP="00340681">
      <w:pPr>
        <w:contextualSpacing/>
        <w:jc w:val="both"/>
        <w:rPr>
          <w:b w:val="0"/>
        </w:rPr>
      </w:pPr>
      <w:r w:rsidRPr="00ED484A">
        <w:rPr>
          <w:b w:val="0"/>
        </w:rPr>
        <w:t xml:space="preserve">муниципального округа Ставропольского края    </w:t>
      </w:r>
      <w:r w:rsidR="00666EFA">
        <w:rPr>
          <w:b w:val="0"/>
        </w:rPr>
        <w:t xml:space="preserve">                           </w:t>
      </w:r>
      <w:r w:rsidRPr="00ED484A">
        <w:rPr>
          <w:b w:val="0"/>
        </w:rPr>
        <w:t>В.Е.</w:t>
      </w:r>
      <w:r w:rsidRPr="00ED484A">
        <w:rPr>
          <w:b w:val="0"/>
          <w:lang w:val="en-US"/>
        </w:rPr>
        <w:t> </w:t>
      </w:r>
      <w:r w:rsidRPr="00ED484A">
        <w:rPr>
          <w:b w:val="0"/>
        </w:rPr>
        <w:t>Гмирин</w:t>
      </w:r>
    </w:p>
    <w:p w:rsidR="00C15F0A" w:rsidRPr="00ED484A" w:rsidRDefault="00C15F0A" w:rsidP="00340681">
      <w:pPr>
        <w:ind w:left="360"/>
        <w:contextualSpacing/>
        <w:rPr>
          <w:b w:val="0"/>
        </w:rPr>
      </w:pPr>
    </w:p>
    <w:p w:rsidR="00C15F0A" w:rsidRPr="00ED484A" w:rsidRDefault="00C15F0A" w:rsidP="00340681">
      <w:pPr>
        <w:ind w:left="360"/>
        <w:contextualSpacing/>
        <w:rPr>
          <w:b w:val="0"/>
        </w:rPr>
      </w:pPr>
    </w:p>
    <w:p w:rsidR="0049277B" w:rsidRPr="00ED484A" w:rsidRDefault="0049277B" w:rsidP="00340681">
      <w:pPr>
        <w:ind w:left="360"/>
        <w:contextualSpacing/>
        <w:rPr>
          <w:b w:val="0"/>
        </w:rPr>
      </w:pPr>
    </w:p>
    <w:p w:rsidR="0049277B" w:rsidRPr="00ED484A" w:rsidRDefault="0049277B" w:rsidP="00340681">
      <w:pPr>
        <w:contextualSpacing/>
        <w:jc w:val="both"/>
        <w:rPr>
          <w:b w:val="0"/>
        </w:rPr>
      </w:pPr>
      <w:r w:rsidRPr="00ED484A">
        <w:rPr>
          <w:b w:val="0"/>
        </w:rPr>
        <w:t xml:space="preserve">Проект постановления подготовлен </w:t>
      </w:r>
      <w:r w:rsidR="009669D8">
        <w:rPr>
          <w:b w:val="0"/>
        </w:rPr>
        <w:t>Начальник</w:t>
      </w:r>
      <w:r w:rsidRPr="00ED484A">
        <w:rPr>
          <w:b w:val="0"/>
        </w:rPr>
        <w:t xml:space="preserve"> управления образования администрации Новоалександровского </w:t>
      </w:r>
      <w:r w:rsidR="00DC7DAB" w:rsidRPr="00ED484A">
        <w:rPr>
          <w:b w:val="0"/>
        </w:rPr>
        <w:t xml:space="preserve">муниципального </w:t>
      </w:r>
      <w:r w:rsidRPr="00ED484A">
        <w:rPr>
          <w:b w:val="0"/>
        </w:rPr>
        <w:t>округа</w:t>
      </w:r>
    </w:p>
    <w:p w:rsidR="0049277B" w:rsidRPr="00ED484A" w:rsidRDefault="0049277B" w:rsidP="00340681">
      <w:pPr>
        <w:contextualSpacing/>
        <w:jc w:val="both"/>
        <w:rPr>
          <w:b w:val="0"/>
        </w:rPr>
      </w:pPr>
      <w:r w:rsidRPr="00ED484A">
        <w:rPr>
          <w:b w:val="0"/>
        </w:rPr>
        <w:t>Ставропольского края</w:t>
      </w:r>
    </w:p>
    <w:p w:rsidR="00B551B5" w:rsidRDefault="00225551" w:rsidP="00EF1278">
      <w:pPr>
        <w:contextualSpacing/>
        <w:jc w:val="right"/>
        <w:rPr>
          <w:b w:val="0"/>
        </w:rPr>
        <w:sectPr w:rsidR="00B551B5" w:rsidSect="00151099">
          <w:pgSz w:w="11906" w:h="16838"/>
          <w:pgMar w:top="1418" w:right="567" w:bottom="1134" w:left="1985" w:header="709" w:footer="709" w:gutter="0"/>
          <w:cols w:space="708"/>
          <w:titlePg/>
          <w:docGrid w:linePitch="360"/>
        </w:sectPr>
      </w:pPr>
      <w:r>
        <w:rPr>
          <w:b w:val="0"/>
        </w:rPr>
        <w:t>Н.В.Бороденко</w:t>
      </w:r>
    </w:p>
    <w:p w:rsidR="001F0E88" w:rsidRPr="00ED484A" w:rsidRDefault="001F0E88" w:rsidP="00225551">
      <w:pPr>
        <w:contextualSpacing/>
        <w:jc w:val="center"/>
        <w:rPr>
          <w:b w:val="0"/>
          <w:bCs w:val="0"/>
        </w:rPr>
      </w:pPr>
      <w:r w:rsidRPr="00ED484A">
        <w:rPr>
          <w:b w:val="0"/>
          <w:bCs w:val="0"/>
        </w:rPr>
        <w:lastRenderedPageBreak/>
        <w:t>Муниципальная программа</w:t>
      </w:r>
    </w:p>
    <w:p w:rsidR="001F0E88" w:rsidRPr="00ED484A" w:rsidRDefault="001F0E88" w:rsidP="001F0E88">
      <w:pPr>
        <w:contextualSpacing/>
        <w:jc w:val="center"/>
        <w:rPr>
          <w:b w:val="0"/>
          <w:bCs w:val="0"/>
        </w:rPr>
      </w:pPr>
      <w:r w:rsidRPr="00ED484A">
        <w:rPr>
          <w:b w:val="0"/>
          <w:bCs w:val="0"/>
        </w:rPr>
        <w:t xml:space="preserve">«Развитие системы образования Новоалександровского </w:t>
      </w:r>
      <w:r w:rsidRPr="00ED484A">
        <w:rPr>
          <w:b w:val="0"/>
          <w:bCs w:val="0"/>
          <w:lang w:eastAsia="ar-SA"/>
        </w:rPr>
        <w:t>муниципального</w:t>
      </w:r>
      <w:r w:rsidRPr="00ED484A">
        <w:rPr>
          <w:b w:val="0"/>
        </w:rPr>
        <w:t xml:space="preserve"> округа</w:t>
      </w:r>
      <w:r w:rsidRPr="00ED484A">
        <w:rPr>
          <w:b w:val="0"/>
          <w:bCs w:val="0"/>
        </w:rPr>
        <w:t xml:space="preserve"> Ставропольского края»</w:t>
      </w:r>
    </w:p>
    <w:p w:rsidR="001F0E88" w:rsidRPr="00ED484A" w:rsidRDefault="001F0E88" w:rsidP="00DE2529">
      <w:pPr>
        <w:suppressAutoHyphens/>
        <w:autoSpaceDE w:val="0"/>
        <w:ind w:left="4111" w:firstLine="709"/>
        <w:contextualSpacing/>
        <w:jc w:val="both"/>
        <w:rPr>
          <w:b w:val="0"/>
        </w:rPr>
      </w:pPr>
    </w:p>
    <w:p w:rsidR="00B81639" w:rsidRPr="00ED484A" w:rsidRDefault="00B81639" w:rsidP="00DE2529">
      <w:pPr>
        <w:suppressAutoHyphens/>
        <w:autoSpaceDE w:val="0"/>
        <w:ind w:left="4111" w:firstLine="709"/>
        <w:contextualSpacing/>
        <w:jc w:val="both"/>
        <w:rPr>
          <w:b w:val="0"/>
        </w:rPr>
      </w:pPr>
    </w:p>
    <w:p w:rsidR="006705EF" w:rsidRPr="006705EF" w:rsidRDefault="006705EF" w:rsidP="006705EF">
      <w:pPr>
        <w:jc w:val="center"/>
        <w:rPr>
          <w:b w:val="0"/>
          <w:bCs w:val="0"/>
        </w:rPr>
      </w:pPr>
      <w:r w:rsidRPr="003C2DA0">
        <w:rPr>
          <w:b w:val="0"/>
          <w:bCs w:val="0"/>
        </w:rPr>
        <w:t>П</w:t>
      </w:r>
      <w:r>
        <w:rPr>
          <w:b w:val="0"/>
          <w:bCs w:val="0"/>
        </w:rPr>
        <w:t xml:space="preserve">АСПОРТ </w:t>
      </w:r>
    </w:p>
    <w:p w:rsidR="006705EF" w:rsidRDefault="006705EF" w:rsidP="006705EF">
      <w:pPr>
        <w:jc w:val="center"/>
        <w:rPr>
          <w:b w:val="0"/>
          <w:bCs w:val="0"/>
        </w:rPr>
      </w:pPr>
      <w:r>
        <w:rPr>
          <w:b w:val="0"/>
          <w:bCs w:val="0"/>
        </w:rPr>
        <w:t xml:space="preserve">МУНИЦИПАЛЬНОЙ ПРОГРАММЫ </w:t>
      </w:r>
    </w:p>
    <w:p w:rsidR="006705EF" w:rsidRDefault="006705EF" w:rsidP="006705EF">
      <w:pPr>
        <w:jc w:val="center"/>
        <w:rPr>
          <w:b w:val="0"/>
          <w:bCs w:val="0"/>
        </w:rPr>
      </w:pPr>
      <w:r>
        <w:rPr>
          <w:b w:val="0"/>
          <w:bCs w:val="0"/>
        </w:rPr>
        <w:t xml:space="preserve">НОВОАЛЕКСАНДРОВСКОГО МУНИЦИПАЛЬНОГО ОКРУГА СТАВРОПОЛЬСКОГО КРАЯ </w:t>
      </w:r>
    </w:p>
    <w:p w:rsidR="006705EF" w:rsidRDefault="006705EF" w:rsidP="006705EF">
      <w:pPr>
        <w:jc w:val="center"/>
        <w:rPr>
          <w:b w:val="0"/>
          <w:bCs w:val="0"/>
        </w:rPr>
      </w:pPr>
      <w:r>
        <w:rPr>
          <w:b w:val="0"/>
          <w:bCs w:val="0"/>
        </w:rPr>
        <w:t xml:space="preserve">«РАЗВИТИЕ СИСТЕМЫ ОБРАЗОВАНИЯ </w:t>
      </w:r>
    </w:p>
    <w:p w:rsidR="006705EF" w:rsidRPr="003C2DA0" w:rsidRDefault="006705EF" w:rsidP="006705EF">
      <w:pPr>
        <w:jc w:val="center"/>
        <w:rPr>
          <w:b w:val="0"/>
          <w:bCs w:val="0"/>
        </w:rPr>
      </w:pPr>
      <w:r>
        <w:rPr>
          <w:b w:val="0"/>
          <w:bCs w:val="0"/>
        </w:rPr>
        <w:t>НОВОАЛЕКСАНДРОВСКОГО МУНИЦИПАЛЬНОГО ОКРУГА СТАВРОПОЛЬСКОГО КРАЯ»</w:t>
      </w:r>
    </w:p>
    <w:p w:rsidR="006705EF" w:rsidRPr="003C2DA0" w:rsidRDefault="006705EF" w:rsidP="006705EF">
      <w:pPr>
        <w:jc w:val="both"/>
        <w:rPr>
          <w:b w:val="0"/>
          <w:bCs w:val="0"/>
        </w:rPr>
      </w:pPr>
    </w:p>
    <w:tbl>
      <w:tblPr>
        <w:tblW w:w="8885" w:type="dxa"/>
        <w:tblCellSpacing w:w="0" w:type="dxa"/>
        <w:tblInd w:w="180" w:type="dxa"/>
        <w:tblCellMar>
          <w:top w:w="75" w:type="dxa"/>
          <w:left w:w="75" w:type="dxa"/>
          <w:bottom w:w="75" w:type="dxa"/>
          <w:right w:w="75" w:type="dxa"/>
        </w:tblCellMar>
        <w:tblLook w:val="0000" w:firstRow="0" w:lastRow="0" w:firstColumn="0" w:lastColumn="0" w:noHBand="0" w:noVBand="0"/>
      </w:tblPr>
      <w:tblGrid>
        <w:gridCol w:w="2163"/>
        <w:gridCol w:w="6722"/>
      </w:tblGrid>
      <w:tr w:rsidR="001C5E3F" w:rsidRPr="003C2DA0" w:rsidTr="00E4123B">
        <w:trPr>
          <w:trHeight w:val="465"/>
          <w:tblCellSpacing w:w="0" w:type="dxa"/>
        </w:trPr>
        <w:tc>
          <w:tcPr>
            <w:tcW w:w="2163" w:type="dxa"/>
          </w:tcPr>
          <w:p w:rsidR="001C5E3F" w:rsidRPr="003C2DA0" w:rsidRDefault="001C5E3F" w:rsidP="00E4123B">
            <w:pPr>
              <w:jc w:val="both"/>
              <w:rPr>
                <w:b w:val="0"/>
                <w:bCs w:val="0"/>
              </w:rPr>
            </w:pPr>
            <w:r w:rsidRPr="003C2DA0">
              <w:rPr>
                <w:b w:val="0"/>
                <w:bCs w:val="0"/>
              </w:rPr>
              <w:t>Наименование</w:t>
            </w:r>
          </w:p>
          <w:p w:rsidR="001C5E3F" w:rsidRPr="003C2DA0" w:rsidRDefault="001C5E3F" w:rsidP="00E4123B">
            <w:pPr>
              <w:jc w:val="both"/>
              <w:rPr>
                <w:b w:val="0"/>
                <w:bCs w:val="0"/>
              </w:rPr>
            </w:pPr>
            <w:r w:rsidRPr="003C2DA0">
              <w:rPr>
                <w:b w:val="0"/>
                <w:bCs w:val="0"/>
              </w:rPr>
              <w:t>Программы</w:t>
            </w:r>
          </w:p>
          <w:p w:rsidR="001C5E3F" w:rsidRPr="003C2DA0" w:rsidRDefault="001C5E3F" w:rsidP="00E4123B">
            <w:pPr>
              <w:jc w:val="both"/>
              <w:rPr>
                <w:b w:val="0"/>
                <w:bCs w:val="0"/>
              </w:rPr>
            </w:pPr>
          </w:p>
        </w:tc>
        <w:tc>
          <w:tcPr>
            <w:tcW w:w="6722" w:type="dxa"/>
          </w:tcPr>
          <w:p w:rsidR="001C5E3F" w:rsidRPr="0054366C" w:rsidRDefault="001C5E3F" w:rsidP="00E4123B">
            <w:pPr>
              <w:ind w:left="107"/>
              <w:jc w:val="both"/>
              <w:rPr>
                <w:b w:val="0"/>
                <w:bCs w:val="0"/>
              </w:rPr>
            </w:pPr>
            <w:r w:rsidRPr="0054366C">
              <w:rPr>
                <w:b w:val="0"/>
                <w:bCs w:val="0"/>
              </w:rPr>
              <w:t xml:space="preserve">муниципальная программа «Развитие системы образования Новоалександровского </w:t>
            </w:r>
            <w:r w:rsidRPr="0054366C">
              <w:rPr>
                <w:b w:val="0"/>
              </w:rPr>
              <w:t>муниципального округа</w:t>
            </w:r>
            <w:r w:rsidRPr="0054366C">
              <w:rPr>
                <w:b w:val="0"/>
                <w:bCs w:val="0"/>
              </w:rPr>
              <w:t xml:space="preserve"> Ставропольского края»</w:t>
            </w:r>
          </w:p>
          <w:p w:rsidR="001C5E3F" w:rsidRPr="0054366C" w:rsidRDefault="001C5E3F" w:rsidP="00E4123B">
            <w:pPr>
              <w:ind w:left="107"/>
              <w:rPr>
                <w:b w:val="0"/>
                <w:bCs w:val="0"/>
              </w:rPr>
            </w:pPr>
            <w:r w:rsidRPr="0054366C">
              <w:rPr>
                <w:b w:val="0"/>
                <w:bCs w:val="0"/>
              </w:rPr>
              <w:t>(далее – Программа)</w:t>
            </w:r>
          </w:p>
        </w:tc>
      </w:tr>
      <w:tr w:rsidR="001C5E3F" w:rsidRPr="003C2DA0" w:rsidTr="00E4123B">
        <w:trPr>
          <w:trHeight w:val="1182"/>
          <w:tblCellSpacing w:w="0" w:type="dxa"/>
        </w:trPr>
        <w:tc>
          <w:tcPr>
            <w:tcW w:w="2163" w:type="dxa"/>
          </w:tcPr>
          <w:p w:rsidR="001C5E3F" w:rsidRPr="003C2DA0" w:rsidRDefault="001C5E3F" w:rsidP="00E4123B">
            <w:pPr>
              <w:jc w:val="both"/>
              <w:rPr>
                <w:b w:val="0"/>
                <w:bCs w:val="0"/>
              </w:rPr>
            </w:pPr>
            <w:r w:rsidRPr="003C2DA0">
              <w:rPr>
                <w:b w:val="0"/>
                <w:bCs w:val="0"/>
              </w:rPr>
              <w:t>Ответственный</w:t>
            </w:r>
          </w:p>
          <w:p w:rsidR="001C5E3F" w:rsidRPr="003C2DA0" w:rsidRDefault="001C5E3F" w:rsidP="00E4123B">
            <w:pPr>
              <w:jc w:val="both"/>
              <w:rPr>
                <w:b w:val="0"/>
                <w:bCs w:val="0"/>
              </w:rPr>
            </w:pPr>
            <w:r w:rsidRPr="003C2DA0">
              <w:rPr>
                <w:b w:val="0"/>
                <w:bCs w:val="0"/>
              </w:rPr>
              <w:t>исполнитель</w:t>
            </w:r>
          </w:p>
          <w:p w:rsidR="001C5E3F" w:rsidRPr="003C2DA0" w:rsidRDefault="001C5E3F" w:rsidP="00E4123B">
            <w:pPr>
              <w:jc w:val="both"/>
              <w:rPr>
                <w:b w:val="0"/>
                <w:bCs w:val="0"/>
              </w:rPr>
            </w:pPr>
            <w:r w:rsidRPr="003C2DA0">
              <w:rPr>
                <w:b w:val="0"/>
                <w:bCs w:val="0"/>
              </w:rPr>
              <w:t>Программы</w:t>
            </w:r>
          </w:p>
        </w:tc>
        <w:tc>
          <w:tcPr>
            <w:tcW w:w="6722" w:type="dxa"/>
          </w:tcPr>
          <w:p w:rsidR="001C5E3F" w:rsidRPr="0054366C" w:rsidRDefault="001C5E3F" w:rsidP="00E4123B">
            <w:pPr>
              <w:ind w:left="107"/>
              <w:jc w:val="both"/>
              <w:rPr>
                <w:b w:val="0"/>
                <w:bCs w:val="0"/>
              </w:rPr>
            </w:pPr>
            <w:r w:rsidRPr="0054366C">
              <w:rPr>
                <w:b w:val="0"/>
                <w:bCs w:val="0"/>
              </w:rPr>
              <w:t xml:space="preserve">управление образования администрации Новоалександровского </w:t>
            </w:r>
            <w:r w:rsidRPr="0054366C">
              <w:rPr>
                <w:b w:val="0"/>
              </w:rPr>
              <w:t>муниципального округа</w:t>
            </w:r>
            <w:r w:rsidRPr="0054366C">
              <w:rPr>
                <w:b w:val="0"/>
                <w:bCs w:val="0"/>
              </w:rPr>
              <w:t xml:space="preserve"> Ставропольского края</w:t>
            </w:r>
          </w:p>
          <w:p w:rsidR="001C5E3F" w:rsidRPr="0054366C" w:rsidRDefault="001C5E3F" w:rsidP="00E4123B">
            <w:pPr>
              <w:ind w:left="107"/>
              <w:jc w:val="both"/>
              <w:rPr>
                <w:b w:val="0"/>
                <w:bCs w:val="0"/>
              </w:rPr>
            </w:pPr>
            <w:r w:rsidRPr="0054366C">
              <w:rPr>
                <w:b w:val="0"/>
                <w:bCs w:val="0"/>
              </w:rPr>
              <w:t>(далее – управление образования)</w:t>
            </w:r>
          </w:p>
        </w:tc>
      </w:tr>
      <w:tr w:rsidR="001C5E3F" w:rsidRPr="003C2DA0" w:rsidTr="00E4123B">
        <w:trPr>
          <w:trHeight w:val="210"/>
          <w:tblCellSpacing w:w="0" w:type="dxa"/>
        </w:trPr>
        <w:tc>
          <w:tcPr>
            <w:tcW w:w="2163" w:type="dxa"/>
          </w:tcPr>
          <w:p w:rsidR="001C5E3F" w:rsidRPr="003C2DA0" w:rsidRDefault="001C5E3F" w:rsidP="00E4123B">
            <w:pPr>
              <w:jc w:val="both"/>
              <w:rPr>
                <w:b w:val="0"/>
                <w:bCs w:val="0"/>
              </w:rPr>
            </w:pPr>
            <w:r w:rsidRPr="003C2DA0">
              <w:rPr>
                <w:b w:val="0"/>
                <w:bCs w:val="0"/>
              </w:rPr>
              <w:t>Соисполнители</w:t>
            </w:r>
          </w:p>
          <w:p w:rsidR="001C5E3F" w:rsidRPr="003C2DA0" w:rsidRDefault="001C5E3F" w:rsidP="00E4123B">
            <w:pPr>
              <w:jc w:val="both"/>
              <w:rPr>
                <w:b w:val="0"/>
                <w:bCs w:val="0"/>
              </w:rPr>
            </w:pPr>
            <w:r w:rsidRPr="003C2DA0">
              <w:rPr>
                <w:b w:val="0"/>
                <w:bCs w:val="0"/>
              </w:rPr>
              <w:t>Программы</w:t>
            </w:r>
          </w:p>
          <w:p w:rsidR="001C5E3F" w:rsidRPr="003C2DA0" w:rsidRDefault="001C5E3F" w:rsidP="00E4123B">
            <w:pPr>
              <w:jc w:val="both"/>
              <w:rPr>
                <w:b w:val="0"/>
                <w:bCs w:val="0"/>
              </w:rPr>
            </w:pPr>
          </w:p>
        </w:tc>
        <w:tc>
          <w:tcPr>
            <w:tcW w:w="6722" w:type="dxa"/>
          </w:tcPr>
          <w:p w:rsidR="001C5E3F" w:rsidRPr="0054366C" w:rsidRDefault="001C5E3F" w:rsidP="00E4123B">
            <w:pPr>
              <w:ind w:left="107"/>
              <w:jc w:val="both"/>
              <w:rPr>
                <w:b w:val="0"/>
                <w:bCs w:val="0"/>
              </w:rPr>
            </w:pPr>
            <w:r w:rsidRPr="0054366C">
              <w:rPr>
                <w:b w:val="0"/>
                <w:bCs w:val="0"/>
              </w:rPr>
              <w:t>нет</w:t>
            </w:r>
          </w:p>
        </w:tc>
      </w:tr>
      <w:tr w:rsidR="001C5E3F" w:rsidRPr="003C2DA0" w:rsidTr="00E4123B">
        <w:trPr>
          <w:trHeight w:val="90"/>
          <w:tblCellSpacing w:w="0" w:type="dxa"/>
        </w:trPr>
        <w:tc>
          <w:tcPr>
            <w:tcW w:w="2163" w:type="dxa"/>
          </w:tcPr>
          <w:p w:rsidR="001C5E3F" w:rsidRPr="003C2DA0" w:rsidRDefault="001C5E3F" w:rsidP="00E4123B">
            <w:pPr>
              <w:jc w:val="both"/>
              <w:rPr>
                <w:b w:val="0"/>
                <w:bCs w:val="0"/>
              </w:rPr>
            </w:pPr>
            <w:r>
              <w:rPr>
                <w:b w:val="0"/>
                <w:bCs w:val="0"/>
              </w:rPr>
              <w:t>Участники Программы</w:t>
            </w:r>
          </w:p>
        </w:tc>
        <w:tc>
          <w:tcPr>
            <w:tcW w:w="6722" w:type="dxa"/>
          </w:tcPr>
          <w:p w:rsidR="001C5E3F" w:rsidRPr="0054366C" w:rsidRDefault="001C5E3F" w:rsidP="00E4123B">
            <w:pPr>
              <w:autoSpaceDE w:val="0"/>
              <w:autoSpaceDN w:val="0"/>
              <w:adjustRightInd w:val="0"/>
              <w:ind w:left="107"/>
              <w:jc w:val="both"/>
              <w:rPr>
                <w:b w:val="0"/>
                <w:bCs w:val="0"/>
              </w:rPr>
            </w:pPr>
            <w:r w:rsidRPr="0054366C">
              <w:rPr>
                <w:b w:val="0"/>
                <w:bCs w:val="0"/>
              </w:rPr>
              <w:t xml:space="preserve">образовательные организации Новоалександровского </w:t>
            </w:r>
            <w:r w:rsidRPr="0054366C">
              <w:rPr>
                <w:b w:val="0"/>
              </w:rPr>
              <w:t>муниципального округа</w:t>
            </w:r>
            <w:r w:rsidRPr="0054366C">
              <w:rPr>
                <w:b w:val="0"/>
                <w:bCs w:val="0"/>
              </w:rPr>
              <w:t xml:space="preserve"> Ставропольского края, подведомственные управлению образования администрации Новоалександровского </w:t>
            </w:r>
            <w:r w:rsidRPr="0054366C">
              <w:rPr>
                <w:b w:val="0"/>
              </w:rPr>
              <w:t>муниципального округа</w:t>
            </w:r>
            <w:r w:rsidRPr="0054366C">
              <w:rPr>
                <w:b w:val="0"/>
                <w:bCs w:val="0"/>
              </w:rPr>
              <w:t xml:space="preserve"> Ставропольского края,</w:t>
            </w:r>
            <w:r w:rsidRPr="0054366C">
              <w:rPr>
                <w:b w:val="0"/>
              </w:rPr>
              <w:t xml:space="preserve"> Муниципальное учреждение «Методический информационно-диагностический Центр системы образования администрации Новоалександровского муниципального округа Ставропольского края»</w:t>
            </w:r>
          </w:p>
        </w:tc>
      </w:tr>
      <w:tr w:rsidR="001C5E3F" w:rsidRPr="00227459" w:rsidTr="00E4123B">
        <w:trPr>
          <w:trHeight w:val="90"/>
          <w:tblCellSpacing w:w="0" w:type="dxa"/>
        </w:trPr>
        <w:tc>
          <w:tcPr>
            <w:tcW w:w="2163" w:type="dxa"/>
          </w:tcPr>
          <w:p w:rsidR="001C5E3F" w:rsidRPr="009F3A8C" w:rsidRDefault="001C5E3F" w:rsidP="00E4123B">
            <w:pPr>
              <w:jc w:val="both"/>
              <w:rPr>
                <w:b w:val="0"/>
                <w:bCs w:val="0"/>
              </w:rPr>
            </w:pPr>
            <w:r w:rsidRPr="009F3A8C">
              <w:rPr>
                <w:b w:val="0"/>
                <w:bCs w:val="0"/>
              </w:rPr>
              <w:t>Основные мероприятия</w:t>
            </w:r>
          </w:p>
          <w:p w:rsidR="001C5E3F" w:rsidRPr="00227459" w:rsidRDefault="001C5E3F" w:rsidP="00E4123B">
            <w:pPr>
              <w:jc w:val="both"/>
              <w:rPr>
                <w:b w:val="0"/>
                <w:bCs w:val="0"/>
                <w:i/>
              </w:rPr>
            </w:pPr>
            <w:r w:rsidRPr="009F3A8C">
              <w:rPr>
                <w:b w:val="0"/>
                <w:bCs w:val="0"/>
              </w:rPr>
              <w:t>Программы</w:t>
            </w:r>
          </w:p>
        </w:tc>
        <w:tc>
          <w:tcPr>
            <w:tcW w:w="6722" w:type="dxa"/>
          </w:tcPr>
          <w:p w:rsidR="001C5E3F" w:rsidRPr="0054366C" w:rsidRDefault="001C5E3F" w:rsidP="00E4123B">
            <w:pPr>
              <w:widowControl w:val="0"/>
              <w:tabs>
                <w:tab w:val="left" w:pos="3840"/>
              </w:tabs>
              <w:autoSpaceDE w:val="0"/>
              <w:snapToGrid w:val="0"/>
              <w:jc w:val="both"/>
              <w:rPr>
                <w:b w:val="0"/>
                <w:bCs w:val="0"/>
              </w:rPr>
            </w:pPr>
            <w:r w:rsidRPr="0054366C">
              <w:rPr>
                <w:b w:val="0"/>
                <w:bCs w:val="0"/>
              </w:rPr>
              <w:t xml:space="preserve">Основное мероприятие «Развитие дошкольного образования в Новоалександровском </w:t>
            </w:r>
            <w:r w:rsidRPr="0054366C">
              <w:rPr>
                <w:b w:val="0"/>
              </w:rPr>
              <w:t>муниципальном округе</w:t>
            </w:r>
            <w:r w:rsidRPr="0054366C">
              <w:rPr>
                <w:b w:val="0"/>
                <w:bCs w:val="0"/>
              </w:rPr>
              <w:t xml:space="preserve"> Ставропольского края»;</w:t>
            </w:r>
          </w:p>
          <w:p w:rsidR="001C5E3F" w:rsidRPr="0054366C" w:rsidRDefault="001C5E3F" w:rsidP="00E4123B">
            <w:pPr>
              <w:widowControl w:val="0"/>
              <w:tabs>
                <w:tab w:val="left" w:pos="3840"/>
              </w:tabs>
              <w:autoSpaceDE w:val="0"/>
              <w:snapToGrid w:val="0"/>
              <w:jc w:val="both"/>
              <w:rPr>
                <w:b w:val="0"/>
                <w:bCs w:val="0"/>
              </w:rPr>
            </w:pPr>
            <w:r w:rsidRPr="0054366C">
              <w:rPr>
                <w:b w:val="0"/>
                <w:bCs w:val="0"/>
              </w:rPr>
              <w:t xml:space="preserve">Основное мероприятие «Развитие общего образования в Новоалександровском </w:t>
            </w:r>
            <w:r w:rsidRPr="0054366C">
              <w:rPr>
                <w:b w:val="0"/>
              </w:rPr>
              <w:t>муниципальном округе</w:t>
            </w:r>
            <w:r w:rsidRPr="0054366C">
              <w:rPr>
                <w:b w:val="0"/>
                <w:bCs w:val="0"/>
              </w:rPr>
              <w:t xml:space="preserve"> Ставропольского края.»;</w:t>
            </w:r>
          </w:p>
          <w:p w:rsidR="001C5E3F" w:rsidRPr="0054366C" w:rsidRDefault="001C5E3F" w:rsidP="00E4123B">
            <w:pPr>
              <w:jc w:val="both"/>
              <w:rPr>
                <w:b w:val="0"/>
                <w:bCs w:val="0"/>
              </w:rPr>
            </w:pPr>
            <w:r w:rsidRPr="0054366C">
              <w:rPr>
                <w:b w:val="0"/>
                <w:bCs w:val="0"/>
              </w:rPr>
              <w:t xml:space="preserve">Основное мероприятие «Развитие дополнительного образования в Новоалександровском </w:t>
            </w:r>
            <w:r w:rsidRPr="0054366C">
              <w:rPr>
                <w:b w:val="0"/>
              </w:rPr>
              <w:t>муниципальном округе</w:t>
            </w:r>
            <w:r w:rsidRPr="0054366C">
              <w:rPr>
                <w:b w:val="0"/>
                <w:bCs w:val="0"/>
              </w:rPr>
              <w:t xml:space="preserve"> Ставропольского края»;</w:t>
            </w:r>
          </w:p>
          <w:p w:rsidR="001C5E3F" w:rsidRPr="0054366C" w:rsidRDefault="001C5E3F" w:rsidP="00E4123B">
            <w:pPr>
              <w:jc w:val="both"/>
              <w:rPr>
                <w:b w:val="0"/>
                <w:bCs w:val="0"/>
              </w:rPr>
            </w:pPr>
            <w:r w:rsidRPr="0054366C">
              <w:rPr>
                <w:b w:val="0"/>
                <w:bCs w:val="0"/>
              </w:rPr>
              <w:t xml:space="preserve">Основное мероприятие «Организация отдыха, оздоровления и занятости детей в свободное от учёбы </w:t>
            </w:r>
            <w:r w:rsidRPr="0054366C">
              <w:rPr>
                <w:b w:val="0"/>
                <w:bCs w:val="0"/>
              </w:rPr>
              <w:lastRenderedPageBreak/>
              <w:t xml:space="preserve">время в Новоалександровском </w:t>
            </w:r>
            <w:r w:rsidRPr="0054366C">
              <w:rPr>
                <w:b w:val="0"/>
              </w:rPr>
              <w:t>муниципальном округе</w:t>
            </w:r>
            <w:r w:rsidRPr="0054366C">
              <w:rPr>
                <w:b w:val="0"/>
                <w:bCs w:val="0"/>
              </w:rPr>
              <w:t xml:space="preserve"> Ставропольского края»;</w:t>
            </w:r>
          </w:p>
          <w:p w:rsidR="001C5E3F" w:rsidRPr="0054366C" w:rsidRDefault="001C5E3F" w:rsidP="00E4123B">
            <w:pPr>
              <w:jc w:val="both"/>
              <w:rPr>
                <w:b w:val="0"/>
                <w:bCs w:val="0"/>
              </w:rPr>
            </w:pPr>
          </w:p>
          <w:p w:rsidR="001C5E3F" w:rsidRPr="0054366C" w:rsidRDefault="001C5E3F" w:rsidP="00E4123B">
            <w:pPr>
              <w:jc w:val="both"/>
              <w:rPr>
                <w:b w:val="0"/>
                <w:bCs w:val="0"/>
                <w:color w:val="000000"/>
              </w:rPr>
            </w:pPr>
            <w:r w:rsidRPr="0054366C">
              <w:rPr>
                <w:b w:val="0"/>
                <w:bCs w:val="0"/>
              </w:rPr>
              <w:t>Основное мероприятие «</w:t>
            </w:r>
            <w:r w:rsidRPr="0054366C">
              <w:rPr>
                <w:b w:val="0"/>
                <w:bCs w:val="0"/>
                <w:color w:val="000000"/>
              </w:rPr>
              <w:t xml:space="preserve">Поддержка детей с ограниченными возможностями здоровья, детей-инвалидов, детей-сирот и детей, оставшихся без попечения родителей в Новоалександровском </w:t>
            </w:r>
            <w:r w:rsidRPr="0054366C">
              <w:rPr>
                <w:b w:val="0"/>
              </w:rPr>
              <w:t>муниципальном округе</w:t>
            </w:r>
            <w:r w:rsidRPr="0054366C">
              <w:rPr>
                <w:b w:val="0"/>
                <w:bCs w:val="0"/>
                <w:color w:val="000000"/>
              </w:rPr>
              <w:t xml:space="preserve"> Ставропольского края»;</w:t>
            </w:r>
          </w:p>
          <w:p w:rsidR="001C5E3F" w:rsidRPr="0054366C" w:rsidRDefault="001C5E3F" w:rsidP="00E4123B">
            <w:pPr>
              <w:jc w:val="both"/>
              <w:rPr>
                <w:b w:val="0"/>
                <w:bCs w:val="0"/>
                <w:color w:val="000000"/>
              </w:rPr>
            </w:pPr>
            <w:r w:rsidRPr="0054366C">
              <w:rPr>
                <w:b w:val="0"/>
                <w:bCs w:val="0"/>
              </w:rPr>
              <w:t>Основное мероприятие</w:t>
            </w:r>
            <w:r w:rsidRPr="0054366C">
              <w:rPr>
                <w:b w:val="0"/>
                <w:bCs w:val="0"/>
                <w:color w:val="000000"/>
              </w:rPr>
              <w:t xml:space="preserve"> «Обеспечение реализации программы и не программные мероприятия в сфере образования в Новоалександровском муниципальном округе Ставропольского края»;</w:t>
            </w:r>
          </w:p>
          <w:p w:rsidR="001C5E3F" w:rsidRPr="0054366C" w:rsidRDefault="001C5E3F" w:rsidP="00E4123B">
            <w:pPr>
              <w:jc w:val="both"/>
              <w:rPr>
                <w:b w:val="0"/>
                <w:bCs w:val="0"/>
                <w:color w:val="000000"/>
              </w:rPr>
            </w:pPr>
            <w:r w:rsidRPr="0054366C">
              <w:rPr>
                <w:b w:val="0"/>
                <w:bCs w:val="0"/>
              </w:rPr>
              <w:t>Основное мероприятие</w:t>
            </w:r>
            <w:r w:rsidRPr="0054366C">
              <w:rPr>
                <w:b w:val="0"/>
                <w:bCs w:val="0"/>
                <w:color w:val="000000"/>
              </w:rPr>
              <w:t> «Реализация регионального проекта «</w:t>
            </w:r>
            <w:r w:rsidR="00AE2198">
              <w:rPr>
                <w:b w:val="0"/>
                <w:bCs w:val="0"/>
                <w:color w:val="000000"/>
              </w:rPr>
              <w:t>Все лучшее детям</w:t>
            </w:r>
            <w:r w:rsidRPr="0054366C">
              <w:rPr>
                <w:b w:val="0"/>
                <w:bCs w:val="0"/>
                <w:color w:val="000000"/>
              </w:rPr>
              <w:t>»;</w:t>
            </w:r>
          </w:p>
          <w:p w:rsidR="001C5E3F" w:rsidRPr="00AE2198" w:rsidRDefault="001C5E3F" w:rsidP="00AE2198">
            <w:pPr>
              <w:jc w:val="both"/>
              <w:rPr>
                <w:b w:val="0"/>
                <w:bCs w:val="0"/>
                <w:color w:val="000000"/>
              </w:rPr>
            </w:pPr>
            <w:r w:rsidRPr="0054366C">
              <w:rPr>
                <w:b w:val="0"/>
                <w:bCs w:val="0"/>
              </w:rPr>
              <w:t>Основное мероприятие</w:t>
            </w:r>
            <w:r w:rsidRPr="0054366C">
              <w:rPr>
                <w:b w:val="0"/>
                <w:bCs w:val="0"/>
                <w:color w:val="000000"/>
              </w:rPr>
              <w:t> «</w:t>
            </w:r>
            <w:r w:rsidR="00AE2198">
              <w:rPr>
                <w:b w:val="0"/>
                <w:bCs w:val="0"/>
                <w:color w:val="000000"/>
              </w:rPr>
              <w:t>Педагоги и наставники».</w:t>
            </w:r>
          </w:p>
        </w:tc>
      </w:tr>
      <w:tr w:rsidR="001C5E3F" w:rsidRPr="003C2DA0" w:rsidTr="00E4123B">
        <w:trPr>
          <w:trHeight w:val="90"/>
          <w:tblCellSpacing w:w="0" w:type="dxa"/>
        </w:trPr>
        <w:tc>
          <w:tcPr>
            <w:tcW w:w="2163" w:type="dxa"/>
          </w:tcPr>
          <w:p w:rsidR="001C5E3F" w:rsidRPr="003C2DA0" w:rsidRDefault="001C5E3F" w:rsidP="00E4123B">
            <w:pPr>
              <w:jc w:val="both"/>
              <w:rPr>
                <w:b w:val="0"/>
                <w:bCs w:val="0"/>
              </w:rPr>
            </w:pPr>
            <w:r w:rsidRPr="003C2DA0">
              <w:rPr>
                <w:b w:val="0"/>
                <w:bCs w:val="0"/>
              </w:rPr>
              <w:lastRenderedPageBreak/>
              <w:t>Цели Программы</w:t>
            </w:r>
          </w:p>
        </w:tc>
        <w:tc>
          <w:tcPr>
            <w:tcW w:w="6722" w:type="dxa"/>
          </w:tcPr>
          <w:p w:rsidR="001C5E3F" w:rsidRPr="0054366C" w:rsidRDefault="001C5E3F" w:rsidP="00E4123B">
            <w:pPr>
              <w:rPr>
                <w:b w:val="0"/>
              </w:rPr>
            </w:pPr>
            <w:r w:rsidRPr="0054366C">
              <w:rPr>
                <w:b w:val="0"/>
              </w:rPr>
              <w:t xml:space="preserve">создание в системе дошкольного, общего и дополнительного образования Новоалександровского муниципального округа Ставропольского края равных возможностей получения доступного и качественного воспитания, образования и позитивной социализации детей </w:t>
            </w:r>
          </w:p>
        </w:tc>
      </w:tr>
      <w:tr w:rsidR="001C5E3F" w:rsidRPr="003C2DA0" w:rsidTr="00E4123B">
        <w:trPr>
          <w:trHeight w:val="540"/>
          <w:tblCellSpacing w:w="0" w:type="dxa"/>
        </w:trPr>
        <w:tc>
          <w:tcPr>
            <w:tcW w:w="2163" w:type="dxa"/>
          </w:tcPr>
          <w:p w:rsidR="001C5E3F" w:rsidRPr="003C2DA0" w:rsidRDefault="001C5E3F" w:rsidP="00E4123B">
            <w:pPr>
              <w:jc w:val="both"/>
              <w:rPr>
                <w:b w:val="0"/>
                <w:bCs w:val="0"/>
              </w:rPr>
            </w:pPr>
            <w:r w:rsidRPr="003C2DA0">
              <w:rPr>
                <w:b w:val="0"/>
                <w:bCs w:val="0"/>
              </w:rPr>
              <w:t>Индикаторы достижения целей Программы</w:t>
            </w:r>
          </w:p>
        </w:tc>
        <w:tc>
          <w:tcPr>
            <w:tcW w:w="6722" w:type="dxa"/>
          </w:tcPr>
          <w:p w:rsidR="001C5E3F" w:rsidRPr="0054366C" w:rsidRDefault="001C5E3F" w:rsidP="00E4123B">
            <w:pPr>
              <w:pStyle w:val="ConsPlusNormal"/>
              <w:jc w:val="both"/>
            </w:pPr>
            <w:r w:rsidRPr="0054366C">
              <w:t>уровень удовлетворенности населения Новоалександровского муниципального округа Ставропольского края качеством общего образования.</w:t>
            </w:r>
          </w:p>
        </w:tc>
      </w:tr>
      <w:tr w:rsidR="001C5E3F" w:rsidRPr="00177AFC" w:rsidTr="00E4123B">
        <w:trPr>
          <w:trHeight w:val="540"/>
          <w:tblCellSpacing w:w="0" w:type="dxa"/>
        </w:trPr>
        <w:tc>
          <w:tcPr>
            <w:tcW w:w="2163" w:type="dxa"/>
          </w:tcPr>
          <w:p w:rsidR="001C5E3F" w:rsidRPr="00177AFC" w:rsidRDefault="001C5E3F" w:rsidP="00E4123B">
            <w:pPr>
              <w:jc w:val="both"/>
              <w:rPr>
                <w:b w:val="0"/>
                <w:bCs w:val="0"/>
              </w:rPr>
            </w:pPr>
            <w:r>
              <w:rPr>
                <w:b w:val="0"/>
                <w:bCs w:val="0"/>
              </w:rPr>
              <w:t>Задачи</w:t>
            </w:r>
            <w:r w:rsidRPr="003C2DA0">
              <w:rPr>
                <w:b w:val="0"/>
                <w:bCs w:val="0"/>
              </w:rPr>
              <w:t xml:space="preserve"> </w:t>
            </w:r>
            <w:r>
              <w:rPr>
                <w:b w:val="0"/>
                <w:bCs w:val="0"/>
              </w:rPr>
              <w:t>основных мероприятий</w:t>
            </w:r>
          </w:p>
        </w:tc>
        <w:tc>
          <w:tcPr>
            <w:tcW w:w="6722" w:type="dxa"/>
          </w:tcPr>
          <w:p w:rsidR="001C5E3F" w:rsidRPr="0054366C" w:rsidRDefault="001C5E3F" w:rsidP="00E4123B">
            <w:pPr>
              <w:jc w:val="both"/>
              <w:rPr>
                <w:b w:val="0"/>
              </w:rPr>
            </w:pPr>
            <w:r w:rsidRPr="0054366C">
              <w:rPr>
                <w:b w:val="0"/>
              </w:rPr>
              <w:t>Обеспечение предоставления бесплатного дошкольного образования Новоалександровского муниципального округа Ставропольского края;</w:t>
            </w:r>
          </w:p>
        </w:tc>
      </w:tr>
      <w:tr w:rsidR="001C5E3F" w:rsidRPr="00177AFC" w:rsidTr="00E4123B">
        <w:trPr>
          <w:trHeight w:val="540"/>
          <w:tblCellSpacing w:w="0" w:type="dxa"/>
        </w:trPr>
        <w:tc>
          <w:tcPr>
            <w:tcW w:w="2163" w:type="dxa"/>
          </w:tcPr>
          <w:p w:rsidR="001C5E3F" w:rsidRPr="00177AFC" w:rsidRDefault="001C5E3F" w:rsidP="00E4123B">
            <w:pPr>
              <w:jc w:val="both"/>
              <w:rPr>
                <w:b w:val="0"/>
                <w:bCs w:val="0"/>
              </w:rPr>
            </w:pPr>
          </w:p>
        </w:tc>
        <w:tc>
          <w:tcPr>
            <w:tcW w:w="6722" w:type="dxa"/>
          </w:tcPr>
          <w:p w:rsidR="000B2785" w:rsidRPr="0054366C" w:rsidRDefault="001C5E3F" w:rsidP="00E4123B">
            <w:pPr>
              <w:jc w:val="both"/>
              <w:rPr>
                <w:b w:val="0"/>
              </w:rPr>
            </w:pPr>
            <w:r w:rsidRPr="0054366C">
              <w:rPr>
                <w:b w:val="0"/>
              </w:rPr>
              <w:t>Обеспечение предоставления бесплатного общего образования Новоалександровского муниципального округа Ставропольского края;</w:t>
            </w:r>
          </w:p>
        </w:tc>
      </w:tr>
      <w:tr w:rsidR="001C5E3F" w:rsidRPr="00BB6CDE" w:rsidTr="000B2785">
        <w:trPr>
          <w:trHeight w:val="3001"/>
          <w:tblCellSpacing w:w="0" w:type="dxa"/>
        </w:trPr>
        <w:tc>
          <w:tcPr>
            <w:tcW w:w="2163" w:type="dxa"/>
          </w:tcPr>
          <w:p w:rsidR="001C5E3F" w:rsidRPr="00177AFC" w:rsidRDefault="001C5E3F" w:rsidP="00E4123B">
            <w:pPr>
              <w:jc w:val="both"/>
              <w:rPr>
                <w:b w:val="0"/>
                <w:bCs w:val="0"/>
              </w:rPr>
            </w:pPr>
          </w:p>
        </w:tc>
        <w:tc>
          <w:tcPr>
            <w:tcW w:w="6722" w:type="dxa"/>
          </w:tcPr>
          <w:p w:rsidR="001C5E3F" w:rsidRPr="0054366C" w:rsidRDefault="001C5E3F" w:rsidP="00E4123B">
            <w:pPr>
              <w:jc w:val="both"/>
              <w:rPr>
                <w:b w:val="0"/>
              </w:rPr>
            </w:pPr>
            <w:r w:rsidRPr="0054366C">
              <w:rPr>
                <w:b w:val="0"/>
              </w:rPr>
              <w:t>Развитие национально-региональной системы независимой оценки качества образования и реализации национальных механизмов оценки качества;</w:t>
            </w:r>
          </w:p>
          <w:p w:rsidR="000B2785" w:rsidRDefault="000B2785" w:rsidP="00E4123B">
            <w:pPr>
              <w:jc w:val="both"/>
              <w:rPr>
                <w:b w:val="0"/>
              </w:rPr>
            </w:pPr>
          </w:p>
          <w:p w:rsidR="000B2785" w:rsidRDefault="000B2785" w:rsidP="00E4123B">
            <w:pPr>
              <w:jc w:val="both"/>
              <w:rPr>
                <w:b w:val="0"/>
              </w:rPr>
            </w:pPr>
          </w:p>
          <w:p w:rsidR="000B2785" w:rsidRDefault="000B2785" w:rsidP="00E4123B">
            <w:pPr>
              <w:jc w:val="both"/>
              <w:rPr>
                <w:b w:val="0"/>
              </w:rPr>
            </w:pPr>
          </w:p>
          <w:p w:rsidR="000B2785" w:rsidRDefault="000B2785" w:rsidP="00E4123B">
            <w:pPr>
              <w:jc w:val="both"/>
              <w:rPr>
                <w:b w:val="0"/>
              </w:rPr>
            </w:pPr>
          </w:p>
          <w:p w:rsidR="000B2785" w:rsidRDefault="000B2785" w:rsidP="00E4123B">
            <w:pPr>
              <w:jc w:val="both"/>
              <w:rPr>
                <w:b w:val="0"/>
              </w:rPr>
            </w:pPr>
          </w:p>
          <w:p w:rsidR="001C5E3F" w:rsidRPr="0054366C" w:rsidRDefault="001C5E3F" w:rsidP="00E4123B">
            <w:pPr>
              <w:jc w:val="both"/>
              <w:rPr>
                <w:b w:val="0"/>
              </w:rPr>
            </w:pPr>
            <w:r w:rsidRPr="0054366C">
              <w:rPr>
                <w:b w:val="0"/>
              </w:rPr>
              <w:t xml:space="preserve">Реализация в Новоалександровском муниципальном </w:t>
            </w:r>
            <w:r w:rsidRPr="0054366C">
              <w:rPr>
                <w:b w:val="0"/>
              </w:rPr>
              <w:lastRenderedPageBreak/>
              <w:t>округе Ставропольского края дополнительных общеобразовательных программ;</w:t>
            </w:r>
          </w:p>
          <w:p w:rsidR="001C5E3F" w:rsidRPr="0054366C" w:rsidRDefault="001C5E3F" w:rsidP="00E4123B">
            <w:pPr>
              <w:jc w:val="both"/>
              <w:rPr>
                <w:b w:val="0"/>
              </w:rPr>
            </w:pPr>
          </w:p>
          <w:p w:rsidR="001C5E3F" w:rsidRPr="0054366C" w:rsidRDefault="001C5E3F" w:rsidP="00E4123B">
            <w:pPr>
              <w:jc w:val="both"/>
              <w:rPr>
                <w:b w:val="0"/>
              </w:rPr>
            </w:pPr>
            <w:r w:rsidRPr="0054366C">
              <w:rPr>
                <w:b w:val="0"/>
              </w:rPr>
              <w:t>Обеспечение ежегодного стабильного показателя охвата детей мероприятиями, способствующими поддержке и развитию творческой и интеллектуальной одаренности;</w:t>
            </w:r>
          </w:p>
          <w:p w:rsidR="001C5E3F" w:rsidRPr="0054366C" w:rsidRDefault="001C5E3F" w:rsidP="00E4123B">
            <w:pPr>
              <w:jc w:val="both"/>
              <w:rPr>
                <w:b w:val="0"/>
              </w:rPr>
            </w:pPr>
            <w:r w:rsidRPr="0054366C">
              <w:rPr>
                <w:b w:val="0"/>
              </w:rPr>
              <w:t>Снижение численности детей, состоящих на всех видах профилактического учета;</w:t>
            </w:r>
          </w:p>
          <w:p w:rsidR="001C5E3F" w:rsidRPr="0054366C" w:rsidRDefault="001C5E3F" w:rsidP="00E4123B">
            <w:pPr>
              <w:jc w:val="both"/>
              <w:rPr>
                <w:b w:val="0"/>
              </w:rPr>
            </w:pPr>
            <w:r w:rsidRPr="0054366C">
              <w:rPr>
                <w:b w:val="0"/>
              </w:rPr>
              <w:t xml:space="preserve">Создание в системе дошкольного, общего и дополнительного образования Новоалександровского муниципального округа Ставропольского края равных возможностей получения доступного и качественного воспитания, образования и позитивной социализации детей; </w:t>
            </w:r>
          </w:p>
          <w:p w:rsidR="001C5E3F" w:rsidRPr="0054366C" w:rsidRDefault="001C5E3F" w:rsidP="00E4123B">
            <w:pPr>
              <w:jc w:val="both"/>
              <w:rPr>
                <w:b w:val="0"/>
              </w:rPr>
            </w:pPr>
            <w:r w:rsidRPr="0054366C">
              <w:rPr>
                <w:b w:val="0"/>
              </w:rPr>
              <w:t>Обеспечение деятельности управления образования, образовательных организаций Новоалександровского муниципального округа, подведомственных управлению образования администрации Новоалександровского муниципального округа, Муниципального учреждения «Методический информационно-диагностический Центр системы образования администрации Новоалександровского муниципального округа Ставропольского края;</w:t>
            </w:r>
          </w:p>
          <w:p w:rsidR="001C5E3F" w:rsidRPr="0054366C" w:rsidRDefault="001C5E3F" w:rsidP="00E4123B">
            <w:pPr>
              <w:jc w:val="both"/>
              <w:rPr>
                <w:b w:val="0"/>
              </w:rPr>
            </w:pPr>
            <w:r w:rsidRPr="0054366C">
              <w:rPr>
                <w:b w:val="0"/>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p w:rsidR="001C5E3F" w:rsidRPr="0054366C" w:rsidRDefault="001C5E3F" w:rsidP="00E4123B">
            <w:pPr>
              <w:jc w:val="both"/>
              <w:rPr>
                <w:b w:val="0"/>
              </w:rPr>
            </w:pPr>
          </w:p>
        </w:tc>
      </w:tr>
      <w:tr w:rsidR="001C5E3F" w:rsidRPr="003C2DA0" w:rsidTr="00E4123B">
        <w:trPr>
          <w:trHeight w:val="540"/>
          <w:tblCellSpacing w:w="0" w:type="dxa"/>
        </w:trPr>
        <w:tc>
          <w:tcPr>
            <w:tcW w:w="2163" w:type="dxa"/>
          </w:tcPr>
          <w:p w:rsidR="001C5E3F" w:rsidRPr="003C2DA0" w:rsidRDefault="001C5E3F" w:rsidP="00E4123B">
            <w:pPr>
              <w:jc w:val="both"/>
              <w:rPr>
                <w:b w:val="0"/>
                <w:bCs w:val="0"/>
              </w:rPr>
            </w:pPr>
            <w:r>
              <w:rPr>
                <w:b w:val="0"/>
                <w:bCs w:val="0"/>
              </w:rPr>
              <w:lastRenderedPageBreak/>
              <w:t>Показатели решения задач (целевые индикаторы)</w:t>
            </w:r>
          </w:p>
        </w:tc>
        <w:tc>
          <w:tcPr>
            <w:tcW w:w="6722" w:type="dxa"/>
          </w:tcPr>
          <w:p w:rsidR="001C5E3F" w:rsidRPr="0054366C" w:rsidRDefault="001C5E3F" w:rsidP="00E4123B">
            <w:pPr>
              <w:jc w:val="both"/>
              <w:rPr>
                <w:b w:val="0"/>
              </w:rPr>
            </w:pPr>
            <w:r w:rsidRPr="0054366C">
              <w:rPr>
                <w:b w:val="0"/>
              </w:rPr>
              <w:t>доля детей в возрасте от 1 года до 7 лет, охваченных различными формами дошкольного образования, в общей численности детей дошкольного возраста;</w:t>
            </w:r>
          </w:p>
        </w:tc>
      </w:tr>
      <w:tr w:rsidR="001C5E3F" w:rsidRPr="00BB6CDE" w:rsidTr="000B2785">
        <w:trPr>
          <w:trHeight w:val="2887"/>
          <w:tblCellSpacing w:w="0" w:type="dxa"/>
        </w:trPr>
        <w:tc>
          <w:tcPr>
            <w:tcW w:w="2163" w:type="dxa"/>
          </w:tcPr>
          <w:p w:rsidR="001C5E3F" w:rsidRPr="003C2DA0" w:rsidRDefault="001C5E3F" w:rsidP="00E4123B">
            <w:pPr>
              <w:jc w:val="both"/>
              <w:rPr>
                <w:b w:val="0"/>
                <w:bCs w:val="0"/>
              </w:rPr>
            </w:pPr>
          </w:p>
        </w:tc>
        <w:tc>
          <w:tcPr>
            <w:tcW w:w="6722" w:type="dxa"/>
            <w:vMerge w:val="restart"/>
            <w:vAlign w:val="bottom"/>
          </w:tcPr>
          <w:p w:rsidR="001C5E3F" w:rsidRPr="0054366C" w:rsidRDefault="001C5E3F" w:rsidP="00E4123B">
            <w:pPr>
              <w:jc w:val="both"/>
              <w:rPr>
                <w:b w:val="0"/>
              </w:rPr>
            </w:pPr>
            <w:r w:rsidRPr="0054366C">
              <w:rPr>
                <w:b w:val="0"/>
              </w:rPr>
              <w:t>численность воспитанников дошкольных образовательных организаций;</w:t>
            </w:r>
          </w:p>
          <w:p w:rsidR="001C5E3F" w:rsidRPr="0054366C" w:rsidRDefault="001C5E3F" w:rsidP="00E4123B">
            <w:pPr>
              <w:jc w:val="both"/>
              <w:rPr>
                <w:b w:val="0"/>
              </w:rPr>
            </w:pPr>
            <w:r w:rsidRPr="0054366C">
              <w:rPr>
                <w:b w:val="0"/>
              </w:rPr>
              <w:t>численность работников дошкольных образовательных организаций;</w:t>
            </w:r>
          </w:p>
          <w:p w:rsidR="001C5E3F" w:rsidRPr="0054366C" w:rsidRDefault="001C5E3F" w:rsidP="00E4123B">
            <w:pPr>
              <w:jc w:val="both"/>
              <w:rPr>
                <w:b w:val="0"/>
              </w:rPr>
            </w:pPr>
            <w:r w:rsidRPr="0054366C">
              <w:rPr>
                <w:b w:val="0"/>
              </w:rPr>
              <w:t>численность обучающихся общеобразовательных организаций Новоалександровского муниципального округа Ставропольского края, осваивающих образовательные программы общего образования;</w:t>
            </w:r>
          </w:p>
          <w:p w:rsidR="001C5E3F" w:rsidRPr="0054366C" w:rsidRDefault="001C5E3F" w:rsidP="00E4123B">
            <w:pPr>
              <w:jc w:val="both"/>
              <w:rPr>
                <w:b w:val="0"/>
              </w:rPr>
            </w:pPr>
            <w:r w:rsidRPr="0054366C">
              <w:rPr>
                <w:b w:val="0"/>
              </w:rPr>
              <w:lastRenderedPageBreak/>
              <w:t>численность работников общеобразовательных организаций;</w:t>
            </w:r>
          </w:p>
          <w:p w:rsidR="001C5E3F" w:rsidRPr="0054366C" w:rsidRDefault="001C5E3F" w:rsidP="00E4123B">
            <w:pPr>
              <w:jc w:val="both"/>
              <w:rPr>
                <w:b w:val="0"/>
              </w:rPr>
            </w:pPr>
            <w:r w:rsidRPr="0054366C">
              <w:rPr>
                <w:b w:val="0"/>
              </w:rPr>
              <w:t>удельный вес обучающихся по федеральным государственным образовательным стандартам (далее – ФГОС) общего образования, в общей численности обучающихся, осваивающих образовательные программы общего образования;</w:t>
            </w:r>
          </w:p>
          <w:p w:rsidR="001C5E3F" w:rsidRPr="0054366C" w:rsidRDefault="001C5E3F" w:rsidP="00E4123B">
            <w:pPr>
              <w:jc w:val="both"/>
              <w:rPr>
                <w:b w:val="0"/>
              </w:rPr>
            </w:pPr>
            <w:r w:rsidRPr="0054366C">
              <w:rPr>
                <w:b w:val="0"/>
              </w:rPr>
              <w:t>удельный вес численности обучающихся, занимающихся в одну смену, в общей численности по программам начального общего образования, основного общего образования, среднего общего образования;</w:t>
            </w:r>
          </w:p>
          <w:p w:rsidR="001C5E3F" w:rsidRPr="0054366C" w:rsidRDefault="001C5E3F" w:rsidP="00E4123B">
            <w:pPr>
              <w:jc w:val="both"/>
              <w:rPr>
                <w:b w:val="0"/>
              </w:rPr>
            </w:pPr>
            <w:r w:rsidRPr="0054366C">
              <w:rPr>
                <w:b w:val="0"/>
              </w:rPr>
              <w:t xml:space="preserve">доля обучающихся, получающих начальное общее образование в муниципальных общеобразовательных организациях Новоалександровского муниципального округа Ставропольского края, получающих бесплатное горячее питание, в общей численности обучающихся, получающих начальное общее образование в муниципальных </w:t>
            </w:r>
            <w:r w:rsidR="00DF02F6">
              <w:rPr>
                <w:b w:val="0"/>
              </w:rPr>
              <w:t>обще</w:t>
            </w:r>
            <w:r w:rsidRPr="0054366C">
              <w:rPr>
                <w:b w:val="0"/>
              </w:rPr>
              <w:t xml:space="preserve">образовательных организациях Новоалександровского муниципального округа Ставропольского края; </w:t>
            </w:r>
          </w:p>
          <w:p w:rsidR="001C5E3F" w:rsidRPr="0054366C" w:rsidRDefault="001C5E3F" w:rsidP="00E4123B">
            <w:pPr>
              <w:jc w:val="both"/>
              <w:rPr>
                <w:b w:val="0"/>
              </w:rPr>
            </w:pPr>
            <w:r w:rsidRPr="0054366C">
              <w:rPr>
                <w:b w:val="0"/>
              </w:rPr>
              <w:t>доля общеобразовательных организаций Новоалександровского муниципального округа Ставропольского края, охваченных мониторинговыми исследованиями;</w:t>
            </w:r>
          </w:p>
          <w:p w:rsidR="001C5E3F" w:rsidRPr="0054366C" w:rsidRDefault="001C5E3F" w:rsidP="00E4123B">
            <w:pPr>
              <w:jc w:val="both"/>
              <w:rPr>
                <w:b w:val="0"/>
              </w:rPr>
            </w:pPr>
            <w:r w:rsidRPr="0054366C">
              <w:rPr>
                <w:b w:val="0"/>
              </w:rPr>
              <w:t>доля детей, охваченных дополнительным образование, в общей численности детей в возрасте от 5 лет до 18 лет в Новоалександровском муниципальном округе Ставропольского края;</w:t>
            </w:r>
          </w:p>
          <w:p w:rsidR="001C5E3F" w:rsidRDefault="001C5E3F" w:rsidP="00E4123B">
            <w:pPr>
              <w:jc w:val="both"/>
              <w:rPr>
                <w:b w:val="0"/>
              </w:rPr>
            </w:pPr>
            <w:r w:rsidRPr="0054366C">
              <w:rPr>
                <w:b w:val="0"/>
              </w:rPr>
              <w:t>уровень удовлетворенности населения Новоалександровского муниципального округа Ставропольского края качеством дополнительного образования;</w:t>
            </w:r>
          </w:p>
          <w:p w:rsidR="000B2785" w:rsidRDefault="000B2785" w:rsidP="00E4123B">
            <w:pPr>
              <w:jc w:val="both"/>
              <w:rPr>
                <w:b w:val="0"/>
              </w:rPr>
            </w:pPr>
          </w:p>
          <w:p w:rsidR="000B2785" w:rsidRPr="0054366C" w:rsidRDefault="000B2785" w:rsidP="00E4123B">
            <w:pPr>
              <w:jc w:val="both"/>
              <w:rPr>
                <w:b w:val="0"/>
              </w:rPr>
            </w:pPr>
          </w:p>
          <w:p w:rsidR="001C5E3F" w:rsidRPr="0054366C" w:rsidRDefault="001C5E3F" w:rsidP="00E4123B">
            <w:pPr>
              <w:jc w:val="both"/>
              <w:rPr>
                <w:b w:val="0"/>
              </w:rPr>
            </w:pPr>
          </w:p>
          <w:p w:rsidR="001C5E3F" w:rsidRPr="0054366C" w:rsidRDefault="001C5E3F" w:rsidP="00E4123B">
            <w:pPr>
              <w:jc w:val="both"/>
              <w:rPr>
                <w:b w:val="0"/>
              </w:rPr>
            </w:pPr>
            <w:r w:rsidRPr="0054366C">
              <w:rPr>
                <w:b w:val="0"/>
              </w:rPr>
              <w:t>доля детей, охваченных организованным летним отдыхом, оздоровлением и занятостью;</w:t>
            </w:r>
          </w:p>
          <w:p w:rsidR="001C5E3F" w:rsidRPr="0054366C" w:rsidRDefault="001C5E3F" w:rsidP="00E4123B">
            <w:pPr>
              <w:jc w:val="both"/>
              <w:rPr>
                <w:b w:val="0"/>
              </w:rPr>
            </w:pPr>
            <w:r w:rsidRPr="0054366C">
              <w:rPr>
                <w:b w:val="0"/>
              </w:rPr>
              <w:t>сохранение сети учреждений, обеспечивающих отдых и занятость в пришкольных лагерях;</w:t>
            </w:r>
          </w:p>
          <w:p w:rsidR="001C5E3F" w:rsidRPr="0054366C" w:rsidRDefault="001C5E3F" w:rsidP="00E4123B">
            <w:pPr>
              <w:jc w:val="both"/>
              <w:rPr>
                <w:b w:val="0"/>
              </w:rPr>
            </w:pPr>
            <w:r w:rsidRPr="0054366C">
              <w:rPr>
                <w:b w:val="0"/>
              </w:rPr>
              <w:t>доля детей, состоящих на всех видах профилактического учета;</w:t>
            </w:r>
          </w:p>
          <w:p w:rsidR="001C5E3F" w:rsidRPr="0054366C" w:rsidRDefault="001C5E3F" w:rsidP="00E4123B">
            <w:pPr>
              <w:pStyle w:val="ConsPlusNormal"/>
              <w:jc w:val="both"/>
            </w:pPr>
            <w:r w:rsidRPr="0054366C">
              <w:t xml:space="preserve">доля детей с ограниченными возможностями здоровья, детей-инвалидов дошкольного возраста, </w:t>
            </w:r>
            <w:r w:rsidRPr="0054366C">
              <w:lastRenderedPageBreak/>
              <w:t>получающих образование в различных формах, в общей численности детей с ограниченными возможностями здоровья, детей-инвалидов дошкольного возраста;</w:t>
            </w:r>
          </w:p>
          <w:p w:rsidR="001C5E3F" w:rsidRPr="0054366C" w:rsidRDefault="001C5E3F" w:rsidP="00E4123B">
            <w:pPr>
              <w:pStyle w:val="ConsPlusNormal"/>
              <w:jc w:val="both"/>
            </w:pPr>
            <w:r w:rsidRPr="0054366C">
              <w:t>доля детей с ограниченными возможностями здоровья, детей-инвалидов школьного возраста, получающих образование в различных формах, в общей численности детей с ограниченными возможностями здоровья, детей-инвалидов школьного возраста;</w:t>
            </w:r>
          </w:p>
          <w:p w:rsidR="001C5E3F" w:rsidRPr="0054366C" w:rsidRDefault="001C5E3F" w:rsidP="00E4123B">
            <w:pPr>
              <w:pStyle w:val="ConsPlusNormal"/>
              <w:jc w:val="both"/>
            </w:pPr>
            <w:r w:rsidRPr="0054366C">
              <w:t>доля детей-сирот и детей, оставшихся без попечения родителей (законных представителей), в общей численности детей Новоалександровского муниципального округа Ставропольского края;</w:t>
            </w:r>
          </w:p>
          <w:p w:rsidR="001C5E3F" w:rsidRPr="0054366C" w:rsidRDefault="001C5E3F" w:rsidP="00E4123B">
            <w:pPr>
              <w:pStyle w:val="ConsPlusNormal"/>
              <w:jc w:val="both"/>
            </w:pPr>
            <w:r w:rsidRPr="0054366C">
              <w:t>численность детей, получающих новогодние подарки</w:t>
            </w:r>
          </w:p>
          <w:p w:rsidR="001C5E3F" w:rsidRPr="0054366C" w:rsidRDefault="001C5E3F" w:rsidP="00E4123B">
            <w:pPr>
              <w:pStyle w:val="ConsPlusNormal"/>
              <w:jc w:val="both"/>
            </w:pPr>
            <w:r w:rsidRPr="0054366C">
              <w:t>уровень удовлетворенности населения Новоалександровского муниципального округа Ставропольского края деятельностью управления образования, образовательных организаций Новоалександровского муниципального округа, подведомственных управлению образования;</w:t>
            </w:r>
          </w:p>
          <w:p w:rsidR="001C5E3F" w:rsidRDefault="0029054E" w:rsidP="0029054E">
            <w:pPr>
              <w:pStyle w:val="ConsPlusNormal"/>
              <w:jc w:val="both"/>
              <w:rPr>
                <w:rFonts w:eastAsia="Times New Roman CYR"/>
              </w:rPr>
            </w:pPr>
            <w:r w:rsidRPr="0029054E">
              <w:rPr>
                <w:rFonts w:eastAsia="Times New Roman CYR"/>
              </w:rPr>
              <w:t>процент реализации</w:t>
            </w:r>
            <w:r w:rsidRPr="00B230B3">
              <w:rPr>
                <w:rFonts w:eastAsia="Times New Roman CYR"/>
              </w:rPr>
              <w:t xml:space="preserve"> мероприятий по модернизации школьных систем образования</w:t>
            </w:r>
            <w:r>
              <w:rPr>
                <w:rFonts w:eastAsia="Times New Roman CYR"/>
              </w:rPr>
              <w:t>;</w:t>
            </w:r>
          </w:p>
          <w:p w:rsidR="00425132" w:rsidRPr="009F6A56" w:rsidRDefault="00425132" w:rsidP="00425132">
            <w:pPr>
              <w:contextualSpacing/>
              <w:jc w:val="both"/>
              <w:rPr>
                <w:rFonts w:eastAsia="Times New Roman CYR"/>
                <w:b w:val="0"/>
                <w:bCs w:val="0"/>
                <w:lang w:eastAsia="x-none"/>
              </w:rPr>
            </w:pPr>
            <w:r w:rsidRPr="009F6A56">
              <w:rPr>
                <w:rFonts w:eastAsia="Times New Roman CYR"/>
                <w:b w:val="0"/>
                <w:bCs w:val="0"/>
                <w:lang w:eastAsia="x-none"/>
              </w:rPr>
              <w:t>процент проведения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p w:rsidR="00425132" w:rsidRPr="0054366C" w:rsidRDefault="00425132" w:rsidP="009F6A56">
            <w:pPr>
              <w:pStyle w:val="ConsPlusNormal"/>
              <w:jc w:val="both"/>
            </w:pPr>
            <w:r w:rsidRPr="009F6A56">
              <w:rPr>
                <w:rFonts w:eastAsia="Times New Roman CYR"/>
                <w:lang w:eastAsia="x-none"/>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r>
      <w:tr w:rsidR="001C5E3F" w:rsidRPr="003C2DA0" w:rsidTr="00E4123B">
        <w:trPr>
          <w:trHeight w:val="206"/>
          <w:tblCellSpacing w:w="0" w:type="dxa"/>
        </w:trPr>
        <w:tc>
          <w:tcPr>
            <w:tcW w:w="2163" w:type="dxa"/>
          </w:tcPr>
          <w:p w:rsidR="001C5E3F" w:rsidRPr="003C2DA0" w:rsidRDefault="001C5E3F" w:rsidP="00E4123B">
            <w:pPr>
              <w:jc w:val="both"/>
              <w:rPr>
                <w:b w:val="0"/>
                <w:bCs w:val="0"/>
              </w:rPr>
            </w:pPr>
          </w:p>
        </w:tc>
        <w:tc>
          <w:tcPr>
            <w:tcW w:w="6722" w:type="dxa"/>
            <w:vMerge/>
          </w:tcPr>
          <w:p w:rsidR="001C5E3F" w:rsidRPr="00DC05C6" w:rsidRDefault="001C5E3F" w:rsidP="00E4123B">
            <w:pPr>
              <w:pStyle w:val="af"/>
              <w:jc w:val="both"/>
            </w:pPr>
          </w:p>
        </w:tc>
      </w:tr>
      <w:tr w:rsidR="001C5E3F" w:rsidRPr="003C2DA0" w:rsidTr="00E4123B">
        <w:trPr>
          <w:trHeight w:val="540"/>
          <w:tblCellSpacing w:w="0" w:type="dxa"/>
        </w:trPr>
        <w:tc>
          <w:tcPr>
            <w:tcW w:w="2163" w:type="dxa"/>
          </w:tcPr>
          <w:p w:rsidR="001C5E3F" w:rsidRPr="003C2DA0" w:rsidRDefault="001C5E3F" w:rsidP="00E4123B">
            <w:pPr>
              <w:jc w:val="both"/>
              <w:rPr>
                <w:b w:val="0"/>
                <w:bCs w:val="0"/>
              </w:rPr>
            </w:pPr>
          </w:p>
        </w:tc>
        <w:tc>
          <w:tcPr>
            <w:tcW w:w="6722" w:type="dxa"/>
            <w:vMerge/>
          </w:tcPr>
          <w:p w:rsidR="001C5E3F" w:rsidRPr="00BB6CDE" w:rsidRDefault="001C5E3F" w:rsidP="00E4123B">
            <w:pPr>
              <w:pStyle w:val="af"/>
              <w:jc w:val="both"/>
            </w:pPr>
          </w:p>
        </w:tc>
      </w:tr>
      <w:tr w:rsidR="001C5E3F" w:rsidRPr="003C2DA0" w:rsidTr="00E4123B">
        <w:trPr>
          <w:trHeight w:val="540"/>
          <w:tblCellSpacing w:w="0" w:type="dxa"/>
        </w:trPr>
        <w:tc>
          <w:tcPr>
            <w:tcW w:w="2163" w:type="dxa"/>
          </w:tcPr>
          <w:p w:rsidR="001C5E3F" w:rsidRPr="003C2DA0" w:rsidRDefault="001C5E3F" w:rsidP="00E4123B">
            <w:pPr>
              <w:jc w:val="both"/>
              <w:rPr>
                <w:b w:val="0"/>
                <w:bCs w:val="0"/>
              </w:rPr>
            </w:pPr>
          </w:p>
        </w:tc>
        <w:tc>
          <w:tcPr>
            <w:tcW w:w="6722" w:type="dxa"/>
            <w:vMerge/>
          </w:tcPr>
          <w:p w:rsidR="001C5E3F" w:rsidRPr="00BB6CDE" w:rsidRDefault="001C5E3F" w:rsidP="00E4123B">
            <w:pPr>
              <w:pStyle w:val="af"/>
              <w:jc w:val="both"/>
            </w:pPr>
          </w:p>
        </w:tc>
      </w:tr>
      <w:tr w:rsidR="001C5E3F" w:rsidRPr="003C2DA0" w:rsidTr="00E4123B">
        <w:trPr>
          <w:trHeight w:val="540"/>
          <w:tblCellSpacing w:w="0" w:type="dxa"/>
        </w:trPr>
        <w:tc>
          <w:tcPr>
            <w:tcW w:w="2163" w:type="dxa"/>
          </w:tcPr>
          <w:p w:rsidR="001C5E3F" w:rsidRPr="003C2DA0" w:rsidRDefault="001C5E3F" w:rsidP="00E4123B">
            <w:pPr>
              <w:jc w:val="both"/>
              <w:rPr>
                <w:b w:val="0"/>
                <w:bCs w:val="0"/>
              </w:rPr>
            </w:pPr>
            <w:r>
              <w:rPr>
                <w:b w:val="0"/>
                <w:bCs w:val="0"/>
              </w:rPr>
              <w:lastRenderedPageBreak/>
              <w:t>Сроки реализации Программы</w:t>
            </w:r>
          </w:p>
        </w:tc>
        <w:tc>
          <w:tcPr>
            <w:tcW w:w="6722" w:type="dxa"/>
          </w:tcPr>
          <w:p w:rsidR="001C5E3F" w:rsidRPr="00880FED" w:rsidRDefault="001C5E3F" w:rsidP="00E4123B">
            <w:pPr>
              <w:pStyle w:val="ConsPlusNormal"/>
              <w:jc w:val="both"/>
            </w:pPr>
            <w:r w:rsidRPr="0054366C">
              <w:rPr>
                <w:bCs/>
              </w:rPr>
              <w:t>2025-2030 годы</w:t>
            </w:r>
            <w:r>
              <w:rPr>
                <w:bCs/>
              </w:rPr>
              <w:t xml:space="preserve"> </w:t>
            </w:r>
          </w:p>
        </w:tc>
      </w:tr>
      <w:tr w:rsidR="001C5E3F" w:rsidRPr="00BB6CDE" w:rsidTr="00E4123B">
        <w:trPr>
          <w:trHeight w:val="210"/>
          <w:tblCellSpacing w:w="0" w:type="dxa"/>
        </w:trPr>
        <w:tc>
          <w:tcPr>
            <w:tcW w:w="2163" w:type="dxa"/>
          </w:tcPr>
          <w:p w:rsidR="000B2785" w:rsidRDefault="000B2785" w:rsidP="00E4123B">
            <w:pPr>
              <w:jc w:val="both"/>
              <w:rPr>
                <w:b w:val="0"/>
                <w:bCs w:val="0"/>
              </w:rPr>
            </w:pPr>
          </w:p>
          <w:p w:rsidR="000B2785" w:rsidRDefault="000B2785" w:rsidP="00E4123B">
            <w:pPr>
              <w:jc w:val="both"/>
              <w:rPr>
                <w:b w:val="0"/>
                <w:bCs w:val="0"/>
              </w:rPr>
            </w:pPr>
          </w:p>
          <w:p w:rsidR="000B2785" w:rsidRDefault="000B2785" w:rsidP="00E4123B">
            <w:pPr>
              <w:jc w:val="both"/>
              <w:rPr>
                <w:b w:val="0"/>
                <w:bCs w:val="0"/>
              </w:rPr>
            </w:pPr>
          </w:p>
          <w:p w:rsidR="000B2785" w:rsidRDefault="000B2785" w:rsidP="00E4123B">
            <w:pPr>
              <w:jc w:val="both"/>
              <w:rPr>
                <w:b w:val="0"/>
                <w:bCs w:val="0"/>
              </w:rPr>
            </w:pPr>
          </w:p>
          <w:p w:rsidR="001C5E3F" w:rsidRPr="003C2DA0" w:rsidRDefault="001C5E3F" w:rsidP="00E4123B">
            <w:pPr>
              <w:jc w:val="both"/>
              <w:rPr>
                <w:b w:val="0"/>
                <w:bCs w:val="0"/>
              </w:rPr>
            </w:pPr>
            <w:r w:rsidRPr="001F1B00">
              <w:rPr>
                <w:b w:val="0"/>
                <w:bCs w:val="0"/>
              </w:rPr>
              <w:lastRenderedPageBreak/>
              <w:t>Объемы  источники финансового обеспечения Программы</w:t>
            </w:r>
          </w:p>
        </w:tc>
        <w:tc>
          <w:tcPr>
            <w:tcW w:w="6722" w:type="dxa"/>
            <w:shd w:val="clear" w:color="auto" w:fill="auto"/>
          </w:tcPr>
          <w:p w:rsidR="000B2785" w:rsidRDefault="000B2785" w:rsidP="00E4123B">
            <w:pPr>
              <w:jc w:val="both"/>
              <w:rPr>
                <w:b w:val="0"/>
                <w:bCs w:val="0"/>
              </w:rPr>
            </w:pPr>
          </w:p>
          <w:p w:rsidR="000B2785" w:rsidRDefault="000B2785" w:rsidP="00E4123B">
            <w:pPr>
              <w:jc w:val="both"/>
              <w:rPr>
                <w:b w:val="0"/>
                <w:bCs w:val="0"/>
              </w:rPr>
            </w:pPr>
          </w:p>
          <w:p w:rsidR="000B2785" w:rsidRDefault="000B2785" w:rsidP="00E4123B">
            <w:pPr>
              <w:jc w:val="both"/>
              <w:rPr>
                <w:b w:val="0"/>
                <w:bCs w:val="0"/>
              </w:rPr>
            </w:pPr>
          </w:p>
          <w:p w:rsidR="000B2785" w:rsidRDefault="000B2785" w:rsidP="00E4123B">
            <w:pPr>
              <w:jc w:val="both"/>
              <w:rPr>
                <w:b w:val="0"/>
                <w:bCs w:val="0"/>
              </w:rPr>
            </w:pPr>
          </w:p>
          <w:p w:rsidR="001C5E3F" w:rsidRPr="00BB6CDE" w:rsidRDefault="001C5E3F" w:rsidP="00E4123B">
            <w:pPr>
              <w:jc w:val="both"/>
              <w:rPr>
                <w:b w:val="0"/>
                <w:bCs w:val="0"/>
              </w:rPr>
            </w:pPr>
            <w:r w:rsidRPr="00BB6CDE">
              <w:rPr>
                <w:b w:val="0"/>
                <w:bCs w:val="0"/>
              </w:rPr>
              <w:lastRenderedPageBreak/>
              <w:t xml:space="preserve">Объем финансового обеспечения Программы составит               </w:t>
            </w:r>
            <w:r w:rsidR="0088360E">
              <w:rPr>
                <w:b w:val="0"/>
                <w:bCs w:val="0"/>
              </w:rPr>
              <w:t>7 005 942,31</w:t>
            </w:r>
            <w:r w:rsidRPr="00BB6CDE">
              <w:rPr>
                <w:b w:val="0"/>
                <w:bCs w:val="0"/>
              </w:rPr>
              <w:t xml:space="preserve"> тыс. рублей, в том числе по источникам финансового обеспечения:</w:t>
            </w:r>
          </w:p>
          <w:p w:rsidR="001C5E3F" w:rsidRPr="0054366C" w:rsidRDefault="001C5E3F" w:rsidP="00E4123B">
            <w:pPr>
              <w:shd w:val="clear" w:color="auto" w:fill="FFFFFF"/>
              <w:jc w:val="both"/>
              <w:rPr>
                <w:b w:val="0"/>
                <w:bCs w:val="0"/>
              </w:rPr>
            </w:pPr>
            <w:r w:rsidRPr="00BB6CDE">
              <w:rPr>
                <w:b w:val="0"/>
                <w:bCs w:val="0"/>
              </w:rPr>
              <w:t xml:space="preserve">2025 год </w:t>
            </w:r>
            <w:r w:rsidRPr="0054366C">
              <w:rPr>
                <w:b w:val="0"/>
                <w:bCs w:val="0"/>
              </w:rPr>
              <w:t xml:space="preserve">– </w:t>
            </w:r>
            <w:r>
              <w:rPr>
                <w:b w:val="0"/>
                <w:bCs w:val="0"/>
              </w:rPr>
              <w:t>1 </w:t>
            </w:r>
            <w:r w:rsidR="00547846">
              <w:rPr>
                <w:b w:val="0"/>
                <w:bCs w:val="0"/>
              </w:rPr>
              <w:t>132478,44</w:t>
            </w:r>
            <w:r w:rsidRPr="0054366C">
              <w:rPr>
                <w:b w:val="0"/>
                <w:bCs w:val="0"/>
              </w:rPr>
              <w:t xml:space="preserve"> тыс. рублей;</w:t>
            </w:r>
          </w:p>
          <w:p w:rsidR="001C5E3F" w:rsidRPr="00BB6CDE" w:rsidRDefault="001C5E3F" w:rsidP="00E4123B">
            <w:pPr>
              <w:shd w:val="clear" w:color="auto" w:fill="FFFFFF"/>
              <w:jc w:val="both"/>
              <w:rPr>
                <w:b w:val="0"/>
                <w:bCs w:val="0"/>
              </w:rPr>
            </w:pPr>
            <w:r w:rsidRPr="0054366C">
              <w:rPr>
                <w:b w:val="0"/>
                <w:bCs w:val="0"/>
              </w:rPr>
              <w:t xml:space="preserve">2026 год – </w:t>
            </w:r>
            <w:r>
              <w:rPr>
                <w:b w:val="0"/>
                <w:bCs w:val="0"/>
              </w:rPr>
              <w:t>1</w:t>
            </w:r>
            <w:r w:rsidR="00547846">
              <w:rPr>
                <w:b w:val="0"/>
                <w:bCs w:val="0"/>
              </w:rPr>
              <w:t> 345 576,99</w:t>
            </w:r>
            <w:r w:rsidRPr="0054366C">
              <w:rPr>
                <w:b w:val="0"/>
                <w:bCs w:val="0"/>
              </w:rPr>
              <w:t xml:space="preserve"> тыс. рублей.</w:t>
            </w:r>
          </w:p>
          <w:p w:rsidR="001C5E3F" w:rsidRDefault="001C5E3F" w:rsidP="00E4123B">
            <w:pPr>
              <w:shd w:val="clear" w:color="auto" w:fill="FFFFFF"/>
              <w:jc w:val="both"/>
              <w:rPr>
                <w:b w:val="0"/>
                <w:bCs w:val="0"/>
              </w:rPr>
            </w:pPr>
            <w:r>
              <w:rPr>
                <w:b w:val="0"/>
                <w:bCs w:val="0"/>
              </w:rPr>
              <w:t>2027 год – 1</w:t>
            </w:r>
            <w:r w:rsidR="00547846">
              <w:rPr>
                <w:b w:val="0"/>
                <w:bCs w:val="0"/>
              </w:rPr>
              <w:t> 131 971,72</w:t>
            </w:r>
            <w:r>
              <w:rPr>
                <w:b w:val="0"/>
                <w:bCs w:val="0"/>
              </w:rPr>
              <w:t xml:space="preserve"> тыс. рублей;</w:t>
            </w:r>
          </w:p>
          <w:p w:rsidR="001C5E3F" w:rsidRDefault="001C5E3F" w:rsidP="00E4123B">
            <w:pPr>
              <w:shd w:val="clear" w:color="auto" w:fill="FFFFFF"/>
              <w:jc w:val="both"/>
              <w:rPr>
                <w:b w:val="0"/>
                <w:bCs w:val="0"/>
              </w:rPr>
            </w:pPr>
            <w:r>
              <w:rPr>
                <w:b w:val="0"/>
                <w:bCs w:val="0"/>
              </w:rPr>
              <w:t xml:space="preserve">2028 год – </w:t>
            </w:r>
            <w:r w:rsidR="00547846">
              <w:rPr>
                <w:b w:val="0"/>
                <w:bCs w:val="0"/>
              </w:rPr>
              <w:t xml:space="preserve">1 131 971,72 </w:t>
            </w:r>
            <w:r>
              <w:rPr>
                <w:b w:val="0"/>
                <w:bCs w:val="0"/>
              </w:rPr>
              <w:t>тыс. рублей;</w:t>
            </w:r>
          </w:p>
          <w:p w:rsidR="001C5E3F" w:rsidRDefault="001C5E3F" w:rsidP="00E4123B">
            <w:pPr>
              <w:shd w:val="clear" w:color="auto" w:fill="FFFFFF"/>
              <w:jc w:val="both"/>
              <w:rPr>
                <w:b w:val="0"/>
                <w:bCs w:val="0"/>
              </w:rPr>
            </w:pPr>
            <w:r>
              <w:rPr>
                <w:b w:val="0"/>
                <w:bCs w:val="0"/>
              </w:rPr>
              <w:t xml:space="preserve">2029 год – </w:t>
            </w:r>
            <w:r w:rsidR="00547846">
              <w:rPr>
                <w:b w:val="0"/>
                <w:bCs w:val="0"/>
              </w:rPr>
              <w:t xml:space="preserve">1 131 971,72 </w:t>
            </w:r>
            <w:r>
              <w:rPr>
                <w:b w:val="0"/>
                <w:bCs w:val="0"/>
              </w:rPr>
              <w:t>тыс. рублей;</w:t>
            </w:r>
          </w:p>
          <w:p w:rsidR="001C5E3F" w:rsidRDefault="001C5E3F" w:rsidP="00E4123B">
            <w:pPr>
              <w:shd w:val="clear" w:color="auto" w:fill="FFFFFF"/>
              <w:jc w:val="both"/>
              <w:rPr>
                <w:b w:val="0"/>
                <w:bCs w:val="0"/>
              </w:rPr>
            </w:pPr>
            <w:r>
              <w:rPr>
                <w:b w:val="0"/>
                <w:bCs w:val="0"/>
              </w:rPr>
              <w:t xml:space="preserve">2030 год – </w:t>
            </w:r>
            <w:r w:rsidR="00547846">
              <w:rPr>
                <w:b w:val="0"/>
                <w:bCs w:val="0"/>
              </w:rPr>
              <w:t xml:space="preserve">1 131 971,72 </w:t>
            </w:r>
            <w:r>
              <w:rPr>
                <w:b w:val="0"/>
                <w:bCs w:val="0"/>
              </w:rPr>
              <w:t>тыс. рублей.</w:t>
            </w:r>
          </w:p>
          <w:p w:rsidR="001C5E3F" w:rsidRDefault="001C5E3F" w:rsidP="00E4123B">
            <w:pPr>
              <w:shd w:val="clear" w:color="auto" w:fill="FFFFFF"/>
              <w:jc w:val="both"/>
              <w:rPr>
                <w:b w:val="0"/>
                <w:bCs w:val="0"/>
              </w:rPr>
            </w:pPr>
          </w:p>
          <w:p w:rsidR="001C5E3F" w:rsidRPr="00BB6CDE" w:rsidRDefault="001C5E3F" w:rsidP="00E4123B">
            <w:pPr>
              <w:shd w:val="clear" w:color="auto" w:fill="FFFFFF"/>
              <w:jc w:val="both"/>
              <w:rPr>
                <w:b w:val="0"/>
              </w:rPr>
            </w:pPr>
            <w:r w:rsidRPr="00BB6CDE">
              <w:rPr>
                <w:b w:val="0"/>
              </w:rPr>
              <w:t xml:space="preserve">за счет средств бюджета Ставропольского края (краевого бюджета) – </w:t>
            </w:r>
            <w:r w:rsidR="0088360E">
              <w:rPr>
                <w:b w:val="0"/>
              </w:rPr>
              <w:t xml:space="preserve">3 652 759,95 </w:t>
            </w:r>
            <w:r w:rsidRPr="00BB6CDE">
              <w:rPr>
                <w:b w:val="0"/>
              </w:rPr>
              <w:t>тыс. руб., в том числе по годам:</w:t>
            </w:r>
          </w:p>
          <w:p w:rsidR="001C5E3F" w:rsidRPr="00BB6CDE" w:rsidRDefault="001C5E3F" w:rsidP="00E4123B">
            <w:pPr>
              <w:shd w:val="clear" w:color="auto" w:fill="FFFFFF"/>
              <w:jc w:val="both"/>
              <w:rPr>
                <w:b w:val="0"/>
                <w:bCs w:val="0"/>
              </w:rPr>
            </w:pPr>
            <w:r w:rsidRPr="00BB6CDE">
              <w:rPr>
                <w:b w:val="0"/>
                <w:bCs w:val="0"/>
              </w:rPr>
              <w:t>2025 год –</w:t>
            </w:r>
            <w:r>
              <w:rPr>
                <w:b w:val="0"/>
                <w:bCs w:val="0"/>
              </w:rPr>
              <w:t xml:space="preserve"> </w:t>
            </w:r>
            <w:r w:rsidR="0088360E">
              <w:rPr>
                <w:b w:val="0"/>
                <w:bCs w:val="0"/>
              </w:rPr>
              <w:t>576 072,08</w:t>
            </w:r>
            <w:r>
              <w:rPr>
                <w:b w:val="0"/>
                <w:bCs w:val="0"/>
              </w:rPr>
              <w:t xml:space="preserve"> </w:t>
            </w:r>
            <w:r w:rsidRPr="00BB6CDE">
              <w:rPr>
                <w:b w:val="0"/>
                <w:bCs w:val="0"/>
              </w:rPr>
              <w:t>тыс. рублей;</w:t>
            </w:r>
          </w:p>
          <w:p w:rsidR="001C5E3F" w:rsidRDefault="001C5E3F" w:rsidP="00E4123B">
            <w:pPr>
              <w:shd w:val="clear" w:color="auto" w:fill="FFFFFF"/>
              <w:jc w:val="both"/>
              <w:rPr>
                <w:b w:val="0"/>
                <w:bCs w:val="0"/>
              </w:rPr>
            </w:pPr>
            <w:r w:rsidRPr="00BB6CDE">
              <w:rPr>
                <w:b w:val="0"/>
                <w:bCs w:val="0"/>
              </w:rPr>
              <w:t>2026 год –</w:t>
            </w:r>
            <w:r>
              <w:rPr>
                <w:b w:val="0"/>
                <w:bCs w:val="0"/>
              </w:rPr>
              <w:t xml:space="preserve"> </w:t>
            </w:r>
            <w:r w:rsidR="0088360E">
              <w:rPr>
                <w:b w:val="0"/>
                <w:bCs w:val="0"/>
              </w:rPr>
              <w:t>786 194,63</w:t>
            </w:r>
            <w:r>
              <w:rPr>
                <w:b w:val="0"/>
                <w:bCs w:val="0"/>
              </w:rPr>
              <w:t xml:space="preserve"> </w:t>
            </w:r>
            <w:r w:rsidRPr="00BB6CDE">
              <w:rPr>
                <w:b w:val="0"/>
                <w:bCs w:val="0"/>
              </w:rPr>
              <w:t>тыс.</w:t>
            </w:r>
            <w:r>
              <w:rPr>
                <w:b w:val="0"/>
                <w:bCs w:val="0"/>
              </w:rPr>
              <w:t xml:space="preserve"> рублей;</w:t>
            </w:r>
          </w:p>
          <w:p w:rsidR="001C5E3F" w:rsidRDefault="001C5E3F" w:rsidP="00E4123B">
            <w:pPr>
              <w:shd w:val="clear" w:color="auto" w:fill="FFFFFF"/>
              <w:jc w:val="both"/>
              <w:rPr>
                <w:b w:val="0"/>
                <w:bCs w:val="0"/>
              </w:rPr>
            </w:pPr>
            <w:r>
              <w:rPr>
                <w:b w:val="0"/>
                <w:bCs w:val="0"/>
              </w:rPr>
              <w:t xml:space="preserve">2027 год – </w:t>
            </w:r>
            <w:r w:rsidR="0088360E">
              <w:rPr>
                <w:b w:val="0"/>
                <w:bCs w:val="0"/>
              </w:rPr>
              <w:t>572 623,31</w:t>
            </w:r>
            <w:r>
              <w:rPr>
                <w:b w:val="0"/>
                <w:bCs w:val="0"/>
              </w:rPr>
              <w:t xml:space="preserve"> тыс. рублей;</w:t>
            </w:r>
          </w:p>
          <w:p w:rsidR="001C5E3F" w:rsidRDefault="001C5E3F" w:rsidP="00E4123B">
            <w:pPr>
              <w:shd w:val="clear" w:color="auto" w:fill="FFFFFF"/>
              <w:jc w:val="both"/>
              <w:rPr>
                <w:b w:val="0"/>
                <w:bCs w:val="0"/>
              </w:rPr>
            </w:pPr>
            <w:r>
              <w:rPr>
                <w:b w:val="0"/>
                <w:bCs w:val="0"/>
              </w:rPr>
              <w:t xml:space="preserve">2028 год – </w:t>
            </w:r>
            <w:r w:rsidR="0088360E">
              <w:rPr>
                <w:b w:val="0"/>
                <w:bCs w:val="0"/>
              </w:rPr>
              <w:t>572 623,31 тыс.</w:t>
            </w:r>
            <w:r>
              <w:rPr>
                <w:b w:val="0"/>
                <w:bCs w:val="0"/>
              </w:rPr>
              <w:t xml:space="preserve"> рублей;</w:t>
            </w:r>
          </w:p>
          <w:p w:rsidR="001C5E3F" w:rsidRDefault="001C5E3F" w:rsidP="00E4123B">
            <w:pPr>
              <w:shd w:val="clear" w:color="auto" w:fill="FFFFFF"/>
              <w:jc w:val="both"/>
              <w:rPr>
                <w:b w:val="0"/>
                <w:bCs w:val="0"/>
              </w:rPr>
            </w:pPr>
            <w:r>
              <w:rPr>
                <w:b w:val="0"/>
                <w:bCs w:val="0"/>
              </w:rPr>
              <w:t xml:space="preserve">2029 год – </w:t>
            </w:r>
            <w:r w:rsidR="0088360E">
              <w:rPr>
                <w:b w:val="0"/>
                <w:bCs w:val="0"/>
              </w:rPr>
              <w:t xml:space="preserve">572 623,31 </w:t>
            </w:r>
            <w:r>
              <w:rPr>
                <w:b w:val="0"/>
                <w:bCs w:val="0"/>
              </w:rPr>
              <w:t>тыс. рублей;</w:t>
            </w:r>
          </w:p>
          <w:p w:rsidR="001C5E3F" w:rsidRDefault="001C5E3F" w:rsidP="00E4123B">
            <w:pPr>
              <w:shd w:val="clear" w:color="auto" w:fill="FFFFFF"/>
              <w:jc w:val="both"/>
              <w:rPr>
                <w:b w:val="0"/>
                <w:bCs w:val="0"/>
              </w:rPr>
            </w:pPr>
            <w:r>
              <w:rPr>
                <w:b w:val="0"/>
                <w:bCs w:val="0"/>
              </w:rPr>
              <w:t xml:space="preserve">2030 год – </w:t>
            </w:r>
            <w:r w:rsidR="0088360E">
              <w:rPr>
                <w:b w:val="0"/>
                <w:bCs w:val="0"/>
              </w:rPr>
              <w:t xml:space="preserve">572 623,31 </w:t>
            </w:r>
            <w:r>
              <w:rPr>
                <w:b w:val="0"/>
                <w:bCs w:val="0"/>
              </w:rPr>
              <w:t>тыс. рублей;</w:t>
            </w:r>
          </w:p>
          <w:p w:rsidR="001C5E3F" w:rsidRPr="00BB6CDE" w:rsidRDefault="001C5E3F" w:rsidP="00E4123B">
            <w:pPr>
              <w:jc w:val="both"/>
              <w:rPr>
                <w:b w:val="0"/>
                <w:bCs w:val="0"/>
              </w:rPr>
            </w:pPr>
          </w:p>
          <w:p w:rsidR="001C5E3F" w:rsidRPr="00BB6CDE" w:rsidRDefault="001C5E3F" w:rsidP="00E4123B">
            <w:pPr>
              <w:jc w:val="both"/>
              <w:rPr>
                <w:b w:val="0"/>
                <w:bCs w:val="0"/>
              </w:rPr>
            </w:pPr>
            <w:r w:rsidRPr="00BB6CDE">
              <w:rPr>
                <w:b w:val="0"/>
                <w:bCs w:val="0"/>
              </w:rPr>
              <w:t xml:space="preserve">за счет средств бюджета Новоалександровского муниципального округа (далее – средства местного бюджета) – </w:t>
            </w:r>
            <w:r>
              <w:rPr>
                <w:b w:val="0"/>
                <w:bCs w:val="0"/>
              </w:rPr>
              <w:t>3 196 428,53</w:t>
            </w:r>
            <w:r w:rsidRPr="00BB6CDE">
              <w:rPr>
                <w:b w:val="0"/>
                <w:bCs w:val="0"/>
              </w:rPr>
              <w:t xml:space="preserve"> тыс. рублей, в том числе по годам:</w:t>
            </w:r>
          </w:p>
          <w:p w:rsidR="001C5E3F" w:rsidRPr="00BB6CDE" w:rsidRDefault="001C5E3F" w:rsidP="00E4123B">
            <w:pPr>
              <w:shd w:val="clear" w:color="auto" w:fill="FFFFFF"/>
              <w:jc w:val="both"/>
              <w:rPr>
                <w:b w:val="0"/>
                <w:bCs w:val="0"/>
              </w:rPr>
            </w:pPr>
            <w:r w:rsidRPr="00BB6CDE">
              <w:rPr>
                <w:b w:val="0"/>
                <w:bCs w:val="0"/>
              </w:rPr>
              <w:t>2025 год –</w:t>
            </w:r>
            <w:r>
              <w:rPr>
                <w:b w:val="0"/>
                <w:bCs w:val="0"/>
              </w:rPr>
              <w:t xml:space="preserve"> 529 974,50 </w:t>
            </w:r>
            <w:r w:rsidRPr="00BB6CDE">
              <w:rPr>
                <w:b w:val="0"/>
                <w:bCs w:val="0"/>
              </w:rPr>
              <w:t>тыс. рублей;</w:t>
            </w:r>
          </w:p>
          <w:p w:rsidR="001C5E3F" w:rsidRDefault="001C5E3F" w:rsidP="00E4123B">
            <w:pPr>
              <w:shd w:val="clear" w:color="auto" w:fill="FFFFFF"/>
              <w:jc w:val="both"/>
              <w:rPr>
                <w:b w:val="0"/>
                <w:bCs w:val="0"/>
              </w:rPr>
            </w:pPr>
            <w:r w:rsidRPr="00BB6CDE">
              <w:rPr>
                <w:b w:val="0"/>
                <w:bCs w:val="0"/>
              </w:rPr>
              <w:t>2026 год –</w:t>
            </w:r>
            <w:r>
              <w:rPr>
                <w:b w:val="0"/>
                <w:bCs w:val="0"/>
              </w:rPr>
              <w:t xml:space="preserve"> 533 317,95 </w:t>
            </w:r>
            <w:r w:rsidRPr="00BB6CDE">
              <w:rPr>
                <w:b w:val="0"/>
                <w:bCs w:val="0"/>
              </w:rPr>
              <w:t>тыс. рублей</w:t>
            </w:r>
            <w:r>
              <w:rPr>
                <w:b w:val="0"/>
                <w:bCs w:val="0"/>
              </w:rPr>
              <w:t>;</w:t>
            </w:r>
          </w:p>
          <w:p w:rsidR="001C5E3F" w:rsidRDefault="001C5E3F" w:rsidP="00E4123B">
            <w:pPr>
              <w:shd w:val="clear" w:color="auto" w:fill="FFFFFF"/>
              <w:jc w:val="both"/>
              <w:rPr>
                <w:b w:val="0"/>
                <w:bCs w:val="0"/>
              </w:rPr>
            </w:pPr>
            <w:r>
              <w:rPr>
                <w:b w:val="0"/>
                <w:bCs w:val="0"/>
              </w:rPr>
              <w:t xml:space="preserve">2027 год – 533 284,02 </w:t>
            </w:r>
            <w:r w:rsidRPr="00BB6CDE">
              <w:rPr>
                <w:b w:val="0"/>
                <w:bCs w:val="0"/>
              </w:rPr>
              <w:t>тыс. рублей;</w:t>
            </w:r>
          </w:p>
          <w:p w:rsidR="001C5E3F" w:rsidRDefault="001C5E3F" w:rsidP="00E4123B">
            <w:pPr>
              <w:shd w:val="clear" w:color="auto" w:fill="FFFFFF"/>
              <w:jc w:val="both"/>
              <w:rPr>
                <w:b w:val="0"/>
                <w:bCs w:val="0"/>
              </w:rPr>
            </w:pPr>
            <w:r>
              <w:rPr>
                <w:b w:val="0"/>
                <w:bCs w:val="0"/>
              </w:rPr>
              <w:t>2028 год –</w:t>
            </w:r>
            <w:r w:rsidRPr="00BB6CDE">
              <w:rPr>
                <w:b w:val="0"/>
                <w:bCs w:val="0"/>
              </w:rPr>
              <w:t xml:space="preserve"> </w:t>
            </w:r>
            <w:r>
              <w:rPr>
                <w:b w:val="0"/>
                <w:bCs w:val="0"/>
              </w:rPr>
              <w:t xml:space="preserve">533 284,02 </w:t>
            </w:r>
            <w:r w:rsidRPr="00BB6CDE">
              <w:rPr>
                <w:b w:val="0"/>
                <w:bCs w:val="0"/>
              </w:rPr>
              <w:t>тыс. рублей;</w:t>
            </w:r>
          </w:p>
          <w:p w:rsidR="001C5E3F" w:rsidRDefault="001C5E3F" w:rsidP="00E4123B">
            <w:pPr>
              <w:shd w:val="clear" w:color="auto" w:fill="FFFFFF"/>
              <w:jc w:val="both"/>
              <w:rPr>
                <w:b w:val="0"/>
                <w:bCs w:val="0"/>
              </w:rPr>
            </w:pPr>
            <w:r>
              <w:rPr>
                <w:b w:val="0"/>
                <w:bCs w:val="0"/>
              </w:rPr>
              <w:t>2029 год –</w:t>
            </w:r>
            <w:r w:rsidRPr="00BB6CDE">
              <w:rPr>
                <w:b w:val="0"/>
                <w:bCs w:val="0"/>
              </w:rPr>
              <w:t xml:space="preserve"> </w:t>
            </w:r>
            <w:r>
              <w:rPr>
                <w:b w:val="0"/>
                <w:bCs w:val="0"/>
              </w:rPr>
              <w:t xml:space="preserve">533 284,02 </w:t>
            </w:r>
            <w:r w:rsidRPr="00BB6CDE">
              <w:rPr>
                <w:b w:val="0"/>
                <w:bCs w:val="0"/>
              </w:rPr>
              <w:t>тыс. рублей;</w:t>
            </w:r>
          </w:p>
          <w:p w:rsidR="001C5E3F" w:rsidRDefault="001C5E3F" w:rsidP="00E4123B">
            <w:pPr>
              <w:shd w:val="clear" w:color="auto" w:fill="FFFFFF"/>
              <w:jc w:val="both"/>
              <w:rPr>
                <w:b w:val="0"/>
                <w:bCs w:val="0"/>
              </w:rPr>
            </w:pPr>
            <w:r>
              <w:rPr>
                <w:b w:val="0"/>
                <w:bCs w:val="0"/>
              </w:rPr>
              <w:t>2030 год –</w:t>
            </w:r>
            <w:r w:rsidRPr="00BB6CDE">
              <w:rPr>
                <w:b w:val="0"/>
                <w:bCs w:val="0"/>
              </w:rPr>
              <w:t xml:space="preserve"> </w:t>
            </w:r>
            <w:r>
              <w:rPr>
                <w:b w:val="0"/>
                <w:bCs w:val="0"/>
              </w:rPr>
              <w:t xml:space="preserve">533 284,02 </w:t>
            </w:r>
            <w:r w:rsidRPr="00BB6CDE">
              <w:rPr>
                <w:b w:val="0"/>
                <w:bCs w:val="0"/>
              </w:rPr>
              <w:t>тыс. рублей;</w:t>
            </w:r>
          </w:p>
          <w:p w:rsidR="001C5E3F" w:rsidRDefault="001C5E3F" w:rsidP="00E4123B">
            <w:pPr>
              <w:shd w:val="clear" w:color="auto" w:fill="FFFFFF"/>
              <w:jc w:val="both"/>
              <w:rPr>
                <w:b w:val="0"/>
                <w:bCs w:val="0"/>
              </w:rPr>
            </w:pPr>
          </w:p>
          <w:p w:rsidR="001C5E3F" w:rsidRDefault="001C5E3F" w:rsidP="00E4123B">
            <w:pPr>
              <w:shd w:val="clear" w:color="auto" w:fill="FFFFFF"/>
              <w:jc w:val="both"/>
              <w:rPr>
                <w:b w:val="0"/>
                <w:bCs w:val="0"/>
              </w:rPr>
            </w:pPr>
            <w:r>
              <w:rPr>
                <w:b w:val="0"/>
                <w:bCs w:val="0"/>
              </w:rPr>
              <w:t xml:space="preserve">За счет средств федерального бюджета (далее – федеральный бюджет) – 0,00 тыс. рублей, в том числе по годам: </w:t>
            </w:r>
          </w:p>
          <w:p w:rsidR="001C5E3F" w:rsidRPr="00BB6CDE" w:rsidRDefault="001C5E3F" w:rsidP="00E4123B">
            <w:pPr>
              <w:shd w:val="clear" w:color="auto" w:fill="FFFFFF"/>
              <w:jc w:val="both"/>
              <w:rPr>
                <w:b w:val="0"/>
                <w:bCs w:val="0"/>
              </w:rPr>
            </w:pPr>
            <w:r w:rsidRPr="00BB6CDE">
              <w:rPr>
                <w:b w:val="0"/>
                <w:bCs w:val="0"/>
              </w:rPr>
              <w:t>2025 год –</w:t>
            </w:r>
            <w:r>
              <w:rPr>
                <w:b w:val="0"/>
                <w:bCs w:val="0"/>
              </w:rPr>
              <w:t xml:space="preserve"> 0,00 </w:t>
            </w:r>
            <w:r w:rsidRPr="00BB6CDE">
              <w:rPr>
                <w:b w:val="0"/>
                <w:bCs w:val="0"/>
              </w:rPr>
              <w:t>тыс. рублей;</w:t>
            </w:r>
          </w:p>
          <w:p w:rsidR="001C5E3F" w:rsidRDefault="001C5E3F" w:rsidP="00E4123B">
            <w:pPr>
              <w:shd w:val="clear" w:color="auto" w:fill="FFFFFF"/>
              <w:jc w:val="both"/>
              <w:rPr>
                <w:b w:val="0"/>
                <w:bCs w:val="0"/>
              </w:rPr>
            </w:pPr>
            <w:r w:rsidRPr="00BB6CDE">
              <w:rPr>
                <w:b w:val="0"/>
                <w:bCs w:val="0"/>
              </w:rPr>
              <w:t>2026 год –</w:t>
            </w:r>
            <w:r>
              <w:rPr>
                <w:b w:val="0"/>
                <w:bCs w:val="0"/>
              </w:rPr>
              <w:t xml:space="preserve"> 0,00 </w:t>
            </w:r>
            <w:r w:rsidRPr="00BB6CDE">
              <w:rPr>
                <w:b w:val="0"/>
                <w:bCs w:val="0"/>
              </w:rPr>
              <w:t>тыс. рублей</w:t>
            </w:r>
            <w:r>
              <w:rPr>
                <w:b w:val="0"/>
                <w:bCs w:val="0"/>
              </w:rPr>
              <w:t>;</w:t>
            </w:r>
          </w:p>
          <w:p w:rsidR="001C5E3F" w:rsidRDefault="001C5E3F" w:rsidP="00E4123B">
            <w:pPr>
              <w:shd w:val="clear" w:color="auto" w:fill="FFFFFF"/>
              <w:jc w:val="both"/>
              <w:rPr>
                <w:b w:val="0"/>
                <w:bCs w:val="0"/>
              </w:rPr>
            </w:pPr>
            <w:r>
              <w:rPr>
                <w:b w:val="0"/>
                <w:bCs w:val="0"/>
              </w:rPr>
              <w:t xml:space="preserve">2027 год </w:t>
            </w:r>
            <w:r w:rsidRPr="00BB6CDE">
              <w:rPr>
                <w:b w:val="0"/>
                <w:bCs w:val="0"/>
              </w:rPr>
              <w:t>–</w:t>
            </w:r>
            <w:r>
              <w:rPr>
                <w:b w:val="0"/>
                <w:bCs w:val="0"/>
              </w:rPr>
              <w:t xml:space="preserve"> 0,00 </w:t>
            </w:r>
            <w:r w:rsidRPr="00BB6CDE">
              <w:rPr>
                <w:b w:val="0"/>
                <w:bCs w:val="0"/>
              </w:rPr>
              <w:t>тыс. рублей</w:t>
            </w:r>
            <w:r>
              <w:rPr>
                <w:b w:val="0"/>
                <w:bCs w:val="0"/>
              </w:rPr>
              <w:t>;</w:t>
            </w:r>
          </w:p>
          <w:p w:rsidR="001C5E3F" w:rsidRDefault="001C5E3F" w:rsidP="00E4123B">
            <w:pPr>
              <w:shd w:val="clear" w:color="auto" w:fill="FFFFFF"/>
              <w:jc w:val="both"/>
              <w:rPr>
                <w:b w:val="0"/>
                <w:bCs w:val="0"/>
              </w:rPr>
            </w:pPr>
            <w:r>
              <w:rPr>
                <w:b w:val="0"/>
                <w:bCs w:val="0"/>
              </w:rPr>
              <w:t xml:space="preserve">2028 год </w:t>
            </w:r>
            <w:r w:rsidRPr="00BB6CDE">
              <w:rPr>
                <w:b w:val="0"/>
                <w:bCs w:val="0"/>
              </w:rPr>
              <w:t>–</w:t>
            </w:r>
            <w:r>
              <w:rPr>
                <w:b w:val="0"/>
                <w:bCs w:val="0"/>
              </w:rPr>
              <w:t xml:space="preserve"> 0,00 </w:t>
            </w:r>
            <w:r w:rsidRPr="00BB6CDE">
              <w:rPr>
                <w:b w:val="0"/>
                <w:bCs w:val="0"/>
              </w:rPr>
              <w:t>тыс. рублей</w:t>
            </w:r>
            <w:r>
              <w:rPr>
                <w:b w:val="0"/>
                <w:bCs w:val="0"/>
              </w:rPr>
              <w:t>;</w:t>
            </w:r>
          </w:p>
          <w:p w:rsidR="001C5E3F" w:rsidRDefault="001C5E3F" w:rsidP="00E4123B">
            <w:pPr>
              <w:shd w:val="clear" w:color="auto" w:fill="FFFFFF"/>
              <w:jc w:val="both"/>
              <w:rPr>
                <w:b w:val="0"/>
                <w:bCs w:val="0"/>
              </w:rPr>
            </w:pPr>
            <w:r>
              <w:rPr>
                <w:b w:val="0"/>
                <w:bCs w:val="0"/>
              </w:rPr>
              <w:t xml:space="preserve">2029 год </w:t>
            </w:r>
            <w:r w:rsidRPr="00BB6CDE">
              <w:rPr>
                <w:b w:val="0"/>
                <w:bCs w:val="0"/>
              </w:rPr>
              <w:t>–</w:t>
            </w:r>
            <w:r>
              <w:rPr>
                <w:b w:val="0"/>
                <w:bCs w:val="0"/>
              </w:rPr>
              <w:t xml:space="preserve"> 0,00 </w:t>
            </w:r>
            <w:r w:rsidRPr="00BB6CDE">
              <w:rPr>
                <w:b w:val="0"/>
                <w:bCs w:val="0"/>
              </w:rPr>
              <w:t>тыс. рублей</w:t>
            </w:r>
            <w:r>
              <w:rPr>
                <w:b w:val="0"/>
                <w:bCs w:val="0"/>
              </w:rPr>
              <w:t>;</w:t>
            </w:r>
          </w:p>
          <w:p w:rsidR="001C5E3F" w:rsidRDefault="001C5E3F" w:rsidP="00E4123B">
            <w:pPr>
              <w:shd w:val="clear" w:color="auto" w:fill="FFFFFF"/>
              <w:jc w:val="both"/>
              <w:rPr>
                <w:b w:val="0"/>
                <w:bCs w:val="0"/>
              </w:rPr>
            </w:pPr>
            <w:r>
              <w:rPr>
                <w:b w:val="0"/>
                <w:bCs w:val="0"/>
              </w:rPr>
              <w:t xml:space="preserve">2030 год </w:t>
            </w:r>
            <w:r w:rsidRPr="00BB6CDE">
              <w:rPr>
                <w:b w:val="0"/>
                <w:bCs w:val="0"/>
              </w:rPr>
              <w:t>–</w:t>
            </w:r>
            <w:r>
              <w:rPr>
                <w:b w:val="0"/>
                <w:bCs w:val="0"/>
              </w:rPr>
              <w:t xml:space="preserve"> 0,00 </w:t>
            </w:r>
            <w:r w:rsidRPr="00BB6CDE">
              <w:rPr>
                <w:b w:val="0"/>
                <w:bCs w:val="0"/>
              </w:rPr>
              <w:t>тыс. рублей</w:t>
            </w:r>
            <w:r>
              <w:rPr>
                <w:b w:val="0"/>
                <w:bCs w:val="0"/>
              </w:rPr>
              <w:t>;</w:t>
            </w:r>
          </w:p>
          <w:p w:rsidR="001C5E3F" w:rsidRPr="00BB6CDE" w:rsidRDefault="001C5E3F" w:rsidP="00E4123B">
            <w:pPr>
              <w:shd w:val="clear" w:color="auto" w:fill="FFFFFF"/>
              <w:jc w:val="both"/>
              <w:rPr>
                <w:b w:val="0"/>
                <w:bCs w:val="0"/>
              </w:rPr>
            </w:pPr>
          </w:p>
          <w:p w:rsidR="000B2785" w:rsidRDefault="000B2785" w:rsidP="00E4123B">
            <w:pPr>
              <w:widowControl w:val="0"/>
              <w:jc w:val="both"/>
              <w:rPr>
                <w:b w:val="0"/>
                <w:bCs w:val="0"/>
                <w:lang w:eastAsia="ar-SA"/>
              </w:rPr>
            </w:pPr>
          </w:p>
          <w:p w:rsidR="000B2785" w:rsidRDefault="000B2785" w:rsidP="00E4123B">
            <w:pPr>
              <w:widowControl w:val="0"/>
              <w:jc w:val="both"/>
              <w:rPr>
                <w:b w:val="0"/>
                <w:bCs w:val="0"/>
                <w:lang w:eastAsia="ar-SA"/>
              </w:rPr>
            </w:pPr>
          </w:p>
          <w:p w:rsidR="000B2785" w:rsidRDefault="000B2785" w:rsidP="00E4123B">
            <w:pPr>
              <w:widowControl w:val="0"/>
              <w:jc w:val="both"/>
              <w:rPr>
                <w:b w:val="0"/>
                <w:bCs w:val="0"/>
                <w:lang w:eastAsia="ar-SA"/>
              </w:rPr>
            </w:pPr>
          </w:p>
          <w:p w:rsidR="001C5E3F" w:rsidRPr="0054366C" w:rsidRDefault="001C5E3F" w:rsidP="00E4123B">
            <w:pPr>
              <w:widowControl w:val="0"/>
              <w:jc w:val="both"/>
              <w:rPr>
                <w:b w:val="0"/>
                <w:bCs w:val="0"/>
                <w:lang w:eastAsia="ar-SA"/>
              </w:rPr>
            </w:pPr>
            <w:r w:rsidRPr="00BB6CDE">
              <w:rPr>
                <w:b w:val="0"/>
                <w:bCs w:val="0"/>
                <w:lang w:eastAsia="ar-SA"/>
              </w:rPr>
              <w:lastRenderedPageBreak/>
              <w:t xml:space="preserve">за </w:t>
            </w:r>
            <w:r w:rsidRPr="0054366C">
              <w:rPr>
                <w:b w:val="0"/>
                <w:bCs w:val="0"/>
                <w:lang w:eastAsia="ar-SA"/>
              </w:rPr>
              <w:t>счет средств Участников Программы – 156 753,91 тыс. рублей, в том числе по годам:</w:t>
            </w:r>
          </w:p>
          <w:p w:rsidR="001C5E3F" w:rsidRPr="0054366C" w:rsidRDefault="001C5E3F" w:rsidP="00E4123B">
            <w:pPr>
              <w:widowControl w:val="0"/>
              <w:jc w:val="both"/>
              <w:rPr>
                <w:b w:val="0"/>
                <w:bCs w:val="0"/>
                <w:lang w:eastAsia="ar-SA"/>
              </w:rPr>
            </w:pPr>
            <w:r>
              <w:rPr>
                <w:b w:val="0"/>
                <w:bCs w:val="0"/>
                <w:lang w:eastAsia="ar-SA"/>
              </w:rPr>
              <w:t>2025 год</w:t>
            </w:r>
            <w:r w:rsidRPr="0054366C">
              <w:rPr>
                <w:b w:val="0"/>
                <w:bCs w:val="0"/>
                <w:lang w:eastAsia="ar-SA"/>
              </w:rPr>
              <w:t xml:space="preserve"> – 26 431,86 тыс. рублей;</w:t>
            </w:r>
          </w:p>
          <w:p w:rsidR="001C5E3F" w:rsidRPr="0054366C" w:rsidRDefault="001C5E3F" w:rsidP="00E4123B">
            <w:pPr>
              <w:widowControl w:val="0"/>
              <w:jc w:val="both"/>
              <w:rPr>
                <w:b w:val="0"/>
                <w:bCs w:val="0"/>
                <w:lang w:eastAsia="ar-SA"/>
              </w:rPr>
            </w:pPr>
            <w:r>
              <w:rPr>
                <w:b w:val="0"/>
                <w:bCs w:val="0"/>
                <w:lang w:eastAsia="ar-SA"/>
              </w:rPr>
              <w:t>2026 год</w:t>
            </w:r>
            <w:r w:rsidRPr="0054366C">
              <w:rPr>
                <w:b w:val="0"/>
                <w:bCs w:val="0"/>
                <w:lang w:eastAsia="ar-SA"/>
              </w:rPr>
              <w:t xml:space="preserve"> – 26 064,41 тыс. рублей;</w:t>
            </w:r>
          </w:p>
          <w:p w:rsidR="001C5E3F" w:rsidRPr="0054366C" w:rsidRDefault="001C5E3F" w:rsidP="00E4123B">
            <w:pPr>
              <w:shd w:val="clear" w:color="auto" w:fill="FFFFFF"/>
              <w:jc w:val="both"/>
              <w:rPr>
                <w:b w:val="0"/>
                <w:bCs w:val="0"/>
              </w:rPr>
            </w:pPr>
            <w:r w:rsidRPr="0054366C">
              <w:rPr>
                <w:b w:val="0"/>
                <w:bCs w:val="0"/>
              </w:rPr>
              <w:t xml:space="preserve">2027 год </w:t>
            </w:r>
            <w:r w:rsidRPr="0054366C">
              <w:rPr>
                <w:b w:val="0"/>
                <w:bCs w:val="0"/>
                <w:lang w:eastAsia="ar-SA"/>
              </w:rPr>
              <w:t>– 26 064,41 тыс. рублей;</w:t>
            </w:r>
          </w:p>
          <w:p w:rsidR="001C5E3F" w:rsidRPr="0054366C" w:rsidRDefault="001C5E3F" w:rsidP="00E4123B">
            <w:pPr>
              <w:shd w:val="clear" w:color="auto" w:fill="FFFFFF"/>
              <w:jc w:val="both"/>
              <w:rPr>
                <w:b w:val="0"/>
                <w:bCs w:val="0"/>
              </w:rPr>
            </w:pPr>
            <w:r w:rsidRPr="0054366C">
              <w:rPr>
                <w:b w:val="0"/>
                <w:bCs w:val="0"/>
              </w:rPr>
              <w:t xml:space="preserve">2028 год </w:t>
            </w:r>
            <w:r w:rsidRPr="0054366C">
              <w:rPr>
                <w:b w:val="0"/>
                <w:bCs w:val="0"/>
                <w:lang w:eastAsia="ar-SA"/>
              </w:rPr>
              <w:t>– 26 064,41 тыс. рублей;</w:t>
            </w:r>
          </w:p>
          <w:p w:rsidR="001C5E3F" w:rsidRPr="0054366C" w:rsidRDefault="001C5E3F" w:rsidP="00E4123B">
            <w:pPr>
              <w:shd w:val="clear" w:color="auto" w:fill="FFFFFF"/>
              <w:jc w:val="both"/>
              <w:rPr>
                <w:b w:val="0"/>
                <w:bCs w:val="0"/>
              </w:rPr>
            </w:pPr>
            <w:r w:rsidRPr="0054366C">
              <w:rPr>
                <w:b w:val="0"/>
                <w:bCs w:val="0"/>
              </w:rPr>
              <w:t xml:space="preserve">2029 год </w:t>
            </w:r>
            <w:r w:rsidRPr="0054366C">
              <w:rPr>
                <w:b w:val="0"/>
                <w:bCs w:val="0"/>
                <w:lang w:eastAsia="ar-SA"/>
              </w:rPr>
              <w:t>– 26 064,41 тыс. рублей;</w:t>
            </w:r>
          </w:p>
          <w:p w:rsidR="001C5E3F" w:rsidRDefault="001C5E3F" w:rsidP="00E4123B">
            <w:pPr>
              <w:shd w:val="clear" w:color="auto" w:fill="FFFFFF"/>
              <w:jc w:val="both"/>
              <w:rPr>
                <w:b w:val="0"/>
                <w:bCs w:val="0"/>
              </w:rPr>
            </w:pPr>
            <w:r w:rsidRPr="0054366C">
              <w:rPr>
                <w:b w:val="0"/>
                <w:bCs w:val="0"/>
              </w:rPr>
              <w:t xml:space="preserve">2030 год </w:t>
            </w:r>
            <w:r w:rsidRPr="0054366C">
              <w:rPr>
                <w:b w:val="0"/>
                <w:bCs w:val="0"/>
                <w:lang w:eastAsia="ar-SA"/>
              </w:rPr>
              <w:t>– 26 064,41 тыс. рублей.</w:t>
            </w:r>
          </w:p>
          <w:p w:rsidR="001C5E3F" w:rsidRPr="00BB6CE5" w:rsidRDefault="001C5E3F" w:rsidP="00E4123B">
            <w:pPr>
              <w:widowControl w:val="0"/>
              <w:jc w:val="both"/>
              <w:rPr>
                <w:b w:val="0"/>
                <w:bCs w:val="0"/>
                <w:lang w:eastAsia="ar-SA"/>
              </w:rPr>
            </w:pPr>
          </w:p>
        </w:tc>
      </w:tr>
      <w:tr w:rsidR="001C5E3F" w:rsidRPr="008A360A" w:rsidTr="00E4123B">
        <w:trPr>
          <w:trHeight w:val="210"/>
          <w:tblCellSpacing w:w="0" w:type="dxa"/>
        </w:trPr>
        <w:tc>
          <w:tcPr>
            <w:tcW w:w="2163" w:type="dxa"/>
          </w:tcPr>
          <w:p w:rsidR="001C5E3F" w:rsidRPr="00C20F66" w:rsidRDefault="001C5E3F" w:rsidP="00E4123B">
            <w:pPr>
              <w:jc w:val="both"/>
              <w:rPr>
                <w:b w:val="0"/>
                <w:bCs w:val="0"/>
              </w:rPr>
            </w:pPr>
            <w:r w:rsidRPr="00C20F66">
              <w:rPr>
                <w:b w:val="0"/>
              </w:rPr>
              <w:lastRenderedPageBreak/>
              <w:t>Ожидаемые конечные результаты реализации Программы</w:t>
            </w:r>
          </w:p>
        </w:tc>
        <w:tc>
          <w:tcPr>
            <w:tcW w:w="6722" w:type="dxa"/>
          </w:tcPr>
          <w:p w:rsidR="001C5E3F" w:rsidRPr="00C20F66" w:rsidRDefault="001C5E3F" w:rsidP="00E4123B">
            <w:pPr>
              <w:jc w:val="both"/>
              <w:rPr>
                <w:b w:val="0"/>
              </w:rPr>
            </w:pPr>
            <w:r w:rsidRPr="00C20F66">
              <w:rPr>
                <w:b w:val="0"/>
              </w:rPr>
              <w:t>увеличение уровня удовлетворенности населения Новоалександровского муниципального округа Ставропольского края качеством общего образования с 74,7 процента в 2025 году до 75,2 процентов в 2030 году, дополнительного образования с 83,5 процентов в 2025 году до 86,1 процента в 2030 году;</w:t>
            </w:r>
          </w:p>
        </w:tc>
      </w:tr>
      <w:tr w:rsidR="001C5E3F" w:rsidRPr="008A360A" w:rsidTr="00E4123B">
        <w:trPr>
          <w:trHeight w:val="210"/>
          <w:tblCellSpacing w:w="0" w:type="dxa"/>
        </w:trPr>
        <w:tc>
          <w:tcPr>
            <w:tcW w:w="2163" w:type="dxa"/>
            <w:shd w:val="clear" w:color="auto" w:fill="auto"/>
          </w:tcPr>
          <w:p w:rsidR="001C5E3F" w:rsidRPr="008A360A" w:rsidRDefault="001C5E3F" w:rsidP="00E4123B">
            <w:pPr>
              <w:jc w:val="both"/>
              <w:rPr>
                <w:b w:val="0"/>
                <w:bCs w:val="0"/>
                <w:highlight w:val="yellow"/>
              </w:rPr>
            </w:pPr>
          </w:p>
        </w:tc>
        <w:tc>
          <w:tcPr>
            <w:tcW w:w="6722" w:type="dxa"/>
            <w:vAlign w:val="bottom"/>
          </w:tcPr>
          <w:p w:rsidR="001C5E3F" w:rsidRPr="00C20F66" w:rsidRDefault="001C5E3F" w:rsidP="00E4123B">
            <w:pPr>
              <w:jc w:val="both"/>
              <w:rPr>
                <w:b w:val="0"/>
              </w:rPr>
            </w:pPr>
            <w:r w:rsidRPr="00C20F66">
              <w:rPr>
                <w:b w:val="0"/>
              </w:rPr>
              <w:t>ежегодное (с 2025 по 2030 год) сохранение доли обучающихся по федеральным государственным образовательным стандартам (далее – ФГОС) общего образования, в общей численности обучающихся, осваивающих образовательные программы общего образования на уровне 100,00 процентов;</w:t>
            </w:r>
          </w:p>
          <w:p w:rsidR="001C5E3F" w:rsidRPr="00C20F66" w:rsidRDefault="001C5E3F" w:rsidP="00E4123B">
            <w:pPr>
              <w:jc w:val="both"/>
              <w:rPr>
                <w:b w:val="0"/>
              </w:rPr>
            </w:pPr>
            <w:r w:rsidRPr="00C20F66">
              <w:rPr>
                <w:b w:val="0"/>
              </w:rPr>
              <w:t>сокращение доли выпускников общеобразовательных организаций, не получивших аттестат о среднем общем образовании, с 0,5 процентов в 2025 году до 0,3 процентов в 2030 году;</w:t>
            </w:r>
          </w:p>
          <w:p w:rsidR="001C5E3F" w:rsidRPr="00C20F66" w:rsidRDefault="001C5E3F" w:rsidP="00E4123B">
            <w:pPr>
              <w:jc w:val="both"/>
              <w:rPr>
                <w:b w:val="0"/>
              </w:rPr>
            </w:pPr>
            <w:r w:rsidRPr="00C20F66">
              <w:rPr>
                <w:b w:val="0"/>
              </w:rPr>
              <w:t xml:space="preserve">ежегодное (с 2025 по 2030 год) сохранение доли обучающихся, получающих начальное общее образование муниципальных общеобразовательных организациях Новоалександровского муниципального округа Ставропольского края, получающих бесплатное горячее питание, в общей численности обучающихся, получающих начальное общее образование муниципальных общеобразовательных организациях Новоалександровского муниципального округа Ставропольского </w:t>
            </w:r>
            <w:r>
              <w:rPr>
                <w:b w:val="0"/>
              </w:rPr>
              <w:t>края, на уровне 100,00 процентов;</w:t>
            </w:r>
          </w:p>
        </w:tc>
      </w:tr>
      <w:tr w:rsidR="001C5E3F" w:rsidRPr="008A360A" w:rsidTr="00E4123B">
        <w:trPr>
          <w:trHeight w:val="210"/>
          <w:tblCellSpacing w:w="0" w:type="dxa"/>
        </w:trPr>
        <w:tc>
          <w:tcPr>
            <w:tcW w:w="2163" w:type="dxa"/>
          </w:tcPr>
          <w:p w:rsidR="001C5E3F" w:rsidRPr="008A360A" w:rsidRDefault="001C5E3F" w:rsidP="00E4123B">
            <w:pPr>
              <w:jc w:val="both"/>
              <w:rPr>
                <w:b w:val="0"/>
                <w:bCs w:val="0"/>
                <w:highlight w:val="yellow"/>
              </w:rPr>
            </w:pPr>
          </w:p>
        </w:tc>
        <w:tc>
          <w:tcPr>
            <w:tcW w:w="6722" w:type="dxa"/>
          </w:tcPr>
          <w:p w:rsidR="001C5E3F" w:rsidRPr="00C20F66" w:rsidRDefault="001C5E3F" w:rsidP="00E4123B">
            <w:pPr>
              <w:jc w:val="both"/>
              <w:rPr>
                <w:b w:val="0"/>
              </w:rPr>
            </w:pPr>
            <w:r w:rsidRPr="00C20F66">
              <w:rPr>
                <w:b w:val="0"/>
              </w:rPr>
              <w:t>сохранение доли детей с ограниченными возможностями здоровья, детей-инвалидов дошкольного возраста, получающих образование в различных формах, в общей численности детей с ограниченными возможностями здоровья, детей-инвалидов дошкольного возраста на уровне 100%;</w:t>
            </w:r>
          </w:p>
        </w:tc>
      </w:tr>
      <w:tr w:rsidR="001C5E3F" w:rsidRPr="003C2DA0" w:rsidTr="00E4123B">
        <w:trPr>
          <w:trHeight w:val="210"/>
          <w:tblCellSpacing w:w="0" w:type="dxa"/>
        </w:trPr>
        <w:tc>
          <w:tcPr>
            <w:tcW w:w="2163" w:type="dxa"/>
          </w:tcPr>
          <w:p w:rsidR="001C5E3F" w:rsidRPr="008A360A" w:rsidRDefault="001C5E3F" w:rsidP="00E4123B">
            <w:pPr>
              <w:jc w:val="both"/>
              <w:rPr>
                <w:b w:val="0"/>
                <w:bCs w:val="0"/>
                <w:highlight w:val="yellow"/>
              </w:rPr>
            </w:pPr>
          </w:p>
        </w:tc>
        <w:tc>
          <w:tcPr>
            <w:tcW w:w="6722" w:type="dxa"/>
          </w:tcPr>
          <w:p w:rsidR="001C5E3F" w:rsidRPr="00C20F66" w:rsidRDefault="001C5E3F" w:rsidP="00E4123B">
            <w:pPr>
              <w:jc w:val="both"/>
              <w:rPr>
                <w:b w:val="0"/>
              </w:rPr>
            </w:pPr>
            <w:r w:rsidRPr="00C20F66">
              <w:rPr>
                <w:b w:val="0"/>
              </w:rPr>
              <w:t>обеспечение 100% охвата детей-инвалидов, обучающихся с использованием дистанционных образовательных технологий по общеобразовательным программам, в общей численности детей-инвалидов;</w:t>
            </w:r>
          </w:p>
          <w:p w:rsidR="001C5E3F" w:rsidRPr="00C20F66" w:rsidRDefault="001C5E3F" w:rsidP="00E4123B">
            <w:pPr>
              <w:jc w:val="both"/>
              <w:rPr>
                <w:b w:val="0"/>
              </w:rPr>
            </w:pPr>
            <w:r w:rsidRPr="00C20F66">
              <w:rPr>
                <w:b w:val="0"/>
              </w:rPr>
              <w:t>сохранение доли детей с ограниченными возможностями здоровья, детей-инвалидов школьного возраста, получающих образование в различных формах, в общей численности детей с ограниченными возможностями здоровья, детей-инвалидов школьного возраста на уровне 100 %;</w:t>
            </w:r>
          </w:p>
          <w:p w:rsidR="001C5E3F" w:rsidRPr="00C20F66" w:rsidRDefault="001C5E3F" w:rsidP="00E4123B">
            <w:pPr>
              <w:jc w:val="both"/>
              <w:rPr>
                <w:b w:val="0"/>
              </w:rPr>
            </w:pPr>
            <w:r w:rsidRPr="00C20F66">
              <w:rPr>
                <w:b w:val="0"/>
              </w:rPr>
              <w:t>снижение численности детей, состоящих на всех видах профилактического учета.</w:t>
            </w:r>
          </w:p>
        </w:tc>
      </w:tr>
    </w:tbl>
    <w:p w:rsidR="00B81639" w:rsidRPr="00ED484A" w:rsidRDefault="00B81639" w:rsidP="00B81639">
      <w:pPr>
        <w:rPr>
          <w:b w:val="0"/>
        </w:rPr>
      </w:pPr>
    </w:p>
    <w:p w:rsidR="00151099" w:rsidRPr="00ED484A" w:rsidRDefault="00151099" w:rsidP="00E32A66">
      <w:pPr>
        <w:autoSpaceDE w:val="0"/>
        <w:autoSpaceDN w:val="0"/>
        <w:adjustRightInd w:val="0"/>
        <w:contextualSpacing/>
        <w:jc w:val="center"/>
        <w:rPr>
          <w:b w:val="0"/>
        </w:rPr>
      </w:pPr>
      <w:r w:rsidRPr="00ED484A">
        <w:rPr>
          <w:b w:val="0"/>
        </w:rPr>
        <w:t xml:space="preserve">Приоритеты и цели реализуемой в Новоалександровском </w:t>
      </w:r>
      <w:r w:rsidR="00E32A66" w:rsidRPr="00ED484A">
        <w:rPr>
          <w:b w:val="0"/>
        </w:rPr>
        <w:t>муниципальном</w:t>
      </w:r>
      <w:r w:rsidRPr="00ED484A">
        <w:rPr>
          <w:b w:val="0"/>
        </w:rPr>
        <w:t xml:space="preserve"> округе Ставропольского края государственной политики в сфере образования</w:t>
      </w:r>
    </w:p>
    <w:p w:rsidR="00151099" w:rsidRPr="00ED484A" w:rsidRDefault="00151099" w:rsidP="00151099">
      <w:pPr>
        <w:autoSpaceDE w:val="0"/>
        <w:autoSpaceDN w:val="0"/>
        <w:adjustRightInd w:val="0"/>
        <w:ind w:firstLine="709"/>
        <w:contextualSpacing/>
        <w:jc w:val="both"/>
        <w:rPr>
          <w:b w:val="0"/>
        </w:rPr>
      </w:pPr>
    </w:p>
    <w:p w:rsidR="00151099" w:rsidRPr="00ED484A" w:rsidRDefault="00151099" w:rsidP="00151099">
      <w:pPr>
        <w:autoSpaceDE w:val="0"/>
        <w:autoSpaceDN w:val="0"/>
        <w:adjustRightInd w:val="0"/>
        <w:ind w:firstLine="709"/>
        <w:contextualSpacing/>
        <w:jc w:val="both"/>
        <w:rPr>
          <w:b w:val="0"/>
        </w:rPr>
      </w:pPr>
      <w:r w:rsidRPr="00ED484A">
        <w:rPr>
          <w:b w:val="0"/>
        </w:rPr>
        <w:t xml:space="preserve">Программа определяет цели, задачи и направления развития системы образования в Новоалександровском </w:t>
      </w:r>
      <w:r w:rsidR="00E32A66" w:rsidRPr="00ED484A">
        <w:rPr>
          <w:b w:val="0"/>
        </w:rPr>
        <w:t xml:space="preserve">муниципальном </w:t>
      </w:r>
      <w:r w:rsidRPr="00ED484A">
        <w:rPr>
          <w:b w:val="0"/>
        </w:rPr>
        <w:t>округе Ставропольского края, финансовое обеспечение и механизмы реализации предусмотренных мероприятий, показатели их результативности.</w:t>
      </w:r>
    </w:p>
    <w:p w:rsidR="00151099" w:rsidRPr="00ED484A" w:rsidRDefault="00151099" w:rsidP="00151099">
      <w:pPr>
        <w:autoSpaceDE w:val="0"/>
        <w:autoSpaceDN w:val="0"/>
        <w:adjustRightInd w:val="0"/>
        <w:ind w:firstLine="709"/>
        <w:contextualSpacing/>
        <w:jc w:val="both"/>
        <w:rPr>
          <w:b w:val="0"/>
        </w:rPr>
      </w:pPr>
      <w:r w:rsidRPr="00ED484A">
        <w:rPr>
          <w:b w:val="0"/>
        </w:rPr>
        <w:t xml:space="preserve">Программа сформирована исходя из принципов долгосрочных целей социально-экономического развития Новоалександровского </w:t>
      </w:r>
      <w:r w:rsidR="00E32A66" w:rsidRPr="00ED484A">
        <w:rPr>
          <w:b w:val="0"/>
        </w:rPr>
        <w:t>муниципально</w:t>
      </w:r>
      <w:r w:rsidR="00ED484A">
        <w:rPr>
          <w:b w:val="0"/>
        </w:rPr>
        <w:t>го</w:t>
      </w:r>
      <w:r w:rsidR="00E32A66" w:rsidRPr="00ED484A">
        <w:rPr>
          <w:b w:val="0"/>
        </w:rPr>
        <w:t xml:space="preserve"> </w:t>
      </w:r>
      <w:r w:rsidRPr="00ED484A">
        <w:rPr>
          <w:b w:val="0"/>
        </w:rPr>
        <w:t>округа Ставропольского края и показателей (индикаторов) их достижения в соответствии с:</w:t>
      </w:r>
    </w:p>
    <w:p w:rsidR="00151099" w:rsidRPr="00ED484A" w:rsidRDefault="00151099" w:rsidP="00151099">
      <w:pPr>
        <w:autoSpaceDE w:val="0"/>
        <w:autoSpaceDN w:val="0"/>
        <w:adjustRightInd w:val="0"/>
        <w:ind w:firstLine="709"/>
        <w:contextualSpacing/>
        <w:jc w:val="both"/>
        <w:rPr>
          <w:b w:val="0"/>
        </w:rPr>
      </w:pPr>
      <w:r w:rsidRPr="00ED484A">
        <w:rPr>
          <w:b w:val="0"/>
        </w:rPr>
        <w:t>-</w:t>
      </w:r>
      <w:r w:rsidRPr="00ED484A">
        <w:t xml:space="preserve"> </w:t>
      </w:r>
      <w:r w:rsidRPr="00ED484A">
        <w:rPr>
          <w:b w:val="0"/>
        </w:rPr>
        <w:t>Федеральным законом «Об образовании в Российской Федерации»;</w:t>
      </w:r>
    </w:p>
    <w:p w:rsidR="00151099" w:rsidRPr="00ED484A" w:rsidRDefault="00151099" w:rsidP="00151099">
      <w:pPr>
        <w:autoSpaceDE w:val="0"/>
        <w:autoSpaceDN w:val="0"/>
        <w:adjustRightInd w:val="0"/>
        <w:ind w:firstLine="709"/>
        <w:contextualSpacing/>
        <w:jc w:val="both"/>
        <w:rPr>
          <w:b w:val="0"/>
        </w:rPr>
      </w:pPr>
      <w:r w:rsidRPr="00ED484A">
        <w:rPr>
          <w:b w:val="0"/>
        </w:rPr>
        <w:t>-</w:t>
      </w:r>
      <w:r w:rsidRPr="00ED484A">
        <w:t xml:space="preserve"> </w:t>
      </w:r>
      <w:r w:rsidRPr="00ED484A">
        <w:rPr>
          <w:b w:val="0"/>
        </w:rPr>
        <w:t>Указом Президента Российской Федерации от 7 мая 2012 года N 599 «О мерах по реализации государственной политики в области образования и науки»;</w:t>
      </w:r>
    </w:p>
    <w:p w:rsidR="00151099" w:rsidRPr="00ED484A" w:rsidRDefault="00151099" w:rsidP="00151099">
      <w:pPr>
        <w:autoSpaceDE w:val="0"/>
        <w:autoSpaceDN w:val="0"/>
        <w:adjustRightInd w:val="0"/>
        <w:ind w:firstLine="709"/>
        <w:contextualSpacing/>
        <w:jc w:val="both"/>
        <w:rPr>
          <w:b w:val="0"/>
        </w:rPr>
      </w:pPr>
      <w:r w:rsidRPr="00ED484A">
        <w:rPr>
          <w:b w:val="0"/>
        </w:rPr>
        <w:t>- Указом Президента Российской Федерации от 28 декабря 2012 года N 1688 «О некоторых мерах по реализации государственной политики в сфере защиты детей-сирот и детей, оставшихся без попечения родителей»;</w:t>
      </w:r>
    </w:p>
    <w:p w:rsidR="00151099" w:rsidRPr="00ED484A" w:rsidRDefault="00151099" w:rsidP="00151099">
      <w:pPr>
        <w:autoSpaceDE w:val="0"/>
        <w:autoSpaceDN w:val="0"/>
        <w:adjustRightInd w:val="0"/>
        <w:ind w:firstLine="709"/>
        <w:contextualSpacing/>
        <w:jc w:val="both"/>
        <w:rPr>
          <w:b w:val="0"/>
        </w:rPr>
      </w:pPr>
      <w:r w:rsidRPr="00ED484A">
        <w:rPr>
          <w:b w:val="0"/>
        </w:rPr>
        <w:t>-Указом Президента Российской Федерации от 7 мая 2018 года N 204 «О национальных целях и стратегических задачах развития Российской Федерации на период до 2024 года»;</w:t>
      </w:r>
    </w:p>
    <w:p w:rsidR="00151099" w:rsidRPr="00ED484A" w:rsidRDefault="00151099" w:rsidP="00151099">
      <w:pPr>
        <w:autoSpaceDE w:val="0"/>
        <w:autoSpaceDN w:val="0"/>
        <w:adjustRightInd w:val="0"/>
        <w:ind w:firstLine="709"/>
        <w:contextualSpacing/>
        <w:jc w:val="both"/>
        <w:rPr>
          <w:b w:val="0"/>
        </w:rPr>
      </w:pPr>
      <w:r w:rsidRPr="00ED484A">
        <w:rPr>
          <w:b w:val="0"/>
        </w:rPr>
        <w:t>- государственной программой Российской Федерации «Развитие образования», утвержденной постановлением Правительства Российской Федерации от 26 декабря 2017 г. N 1642;</w:t>
      </w:r>
    </w:p>
    <w:p w:rsidR="00151099" w:rsidRPr="00ED484A" w:rsidRDefault="00151099" w:rsidP="00151099">
      <w:pPr>
        <w:autoSpaceDE w:val="0"/>
        <w:autoSpaceDN w:val="0"/>
        <w:adjustRightInd w:val="0"/>
        <w:ind w:firstLine="709"/>
        <w:contextualSpacing/>
        <w:jc w:val="both"/>
        <w:rPr>
          <w:b w:val="0"/>
        </w:rPr>
      </w:pPr>
      <w:r w:rsidRPr="00ED484A">
        <w:rPr>
          <w:b w:val="0"/>
        </w:rPr>
        <w:t>- Законом Ставропольского края от 27 декабря 2019 года № 110-кз «О стратегии социально-экономического развития Ставропольского края до 2035 года»;</w:t>
      </w:r>
    </w:p>
    <w:p w:rsidR="00151099" w:rsidRPr="00ED484A" w:rsidRDefault="00151099" w:rsidP="00151099">
      <w:pPr>
        <w:widowControl w:val="0"/>
        <w:autoSpaceDE w:val="0"/>
        <w:autoSpaceDN w:val="0"/>
        <w:adjustRightInd w:val="0"/>
        <w:ind w:firstLine="540"/>
        <w:contextualSpacing/>
        <w:jc w:val="both"/>
        <w:rPr>
          <w:b w:val="0"/>
          <w:bCs w:val="0"/>
        </w:rPr>
      </w:pPr>
      <w:r w:rsidRPr="00ED484A">
        <w:rPr>
          <w:b w:val="0"/>
          <w:bCs w:val="0"/>
        </w:rPr>
        <w:t>- Стратегией социально-экономического развития Новоалександровского городского округа Ставропольского края до 2035, утвержденной решением Совета</w:t>
      </w:r>
      <w:r w:rsidRPr="00ED484A">
        <w:rPr>
          <w:b w:val="0"/>
        </w:rPr>
        <w:t xml:space="preserve"> </w:t>
      </w:r>
      <w:r w:rsidR="00E32A66" w:rsidRPr="00ED484A">
        <w:rPr>
          <w:b w:val="0"/>
        </w:rPr>
        <w:t xml:space="preserve">депутатов </w:t>
      </w:r>
      <w:r w:rsidRPr="00ED484A">
        <w:rPr>
          <w:b w:val="0"/>
        </w:rPr>
        <w:t xml:space="preserve">Новоалександровского городского округа Ставропольского </w:t>
      </w:r>
      <w:r w:rsidRPr="00ED484A">
        <w:rPr>
          <w:b w:val="0"/>
        </w:rPr>
        <w:lastRenderedPageBreak/>
        <w:t>края первого созыва от 10 декабря 2019 года № 32/349</w:t>
      </w:r>
      <w:r w:rsidR="00E32A66" w:rsidRPr="00ED484A">
        <w:rPr>
          <w:b w:val="0"/>
        </w:rPr>
        <w:t xml:space="preserve"> (в редакции решения Совета депутатов Новоалександровского городского округа Ставропольского края от 07 сентября 2022 года №66/580)</w:t>
      </w:r>
      <w:r w:rsidR="00D312D2">
        <w:rPr>
          <w:b w:val="0"/>
        </w:rPr>
        <w:t xml:space="preserve"> с внесенными изменения</w:t>
      </w:r>
      <w:r w:rsidR="00AE2198">
        <w:rPr>
          <w:b w:val="0"/>
        </w:rPr>
        <w:t xml:space="preserve">ми </w:t>
      </w:r>
      <w:r w:rsidR="00D312D2">
        <w:rPr>
          <w:b w:val="0"/>
        </w:rPr>
        <w:t xml:space="preserve">Совета депутатов </w:t>
      </w:r>
      <w:r w:rsidR="00D312D2" w:rsidRPr="00ED484A">
        <w:rPr>
          <w:b w:val="0"/>
        </w:rPr>
        <w:t>Новоалександровского муниципального округа Ставропольского края</w:t>
      </w:r>
      <w:r w:rsidR="00D312D2">
        <w:rPr>
          <w:b w:val="0"/>
        </w:rPr>
        <w:t xml:space="preserve"> второго созыва от 24.10.2024 г. № 28/810.</w:t>
      </w:r>
    </w:p>
    <w:p w:rsidR="00151099" w:rsidRPr="00ED484A" w:rsidRDefault="00151099" w:rsidP="00151099">
      <w:pPr>
        <w:autoSpaceDE w:val="0"/>
        <w:autoSpaceDN w:val="0"/>
        <w:adjustRightInd w:val="0"/>
        <w:ind w:firstLine="709"/>
        <w:contextualSpacing/>
        <w:jc w:val="both"/>
        <w:rPr>
          <w:b w:val="0"/>
        </w:rPr>
      </w:pPr>
      <w:r w:rsidRPr="00ED484A">
        <w:rPr>
          <w:b w:val="0"/>
        </w:rPr>
        <w:t xml:space="preserve">- Постановлением администрации Новоалександровского </w:t>
      </w:r>
      <w:r w:rsidR="00E32A66" w:rsidRPr="00ED484A">
        <w:rPr>
          <w:b w:val="0"/>
        </w:rPr>
        <w:t>муниципального</w:t>
      </w:r>
      <w:r w:rsidRPr="00ED484A">
        <w:rPr>
          <w:b w:val="0"/>
        </w:rPr>
        <w:t xml:space="preserve"> округа Ставропольского края от 1</w:t>
      </w:r>
      <w:r w:rsidR="00E32A66" w:rsidRPr="00ED484A">
        <w:rPr>
          <w:b w:val="0"/>
        </w:rPr>
        <w:t>4.11.2023</w:t>
      </w:r>
      <w:r w:rsidRPr="00ED484A">
        <w:rPr>
          <w:b w:val="0"/>
        </w:rPr>
        <w:t xml:space="preserve"> года № 1</w:t>
      </w:r>
      <w:r w:rsidR="00E32A66" w:rsidRPr="00ED484A">
        <w:rPr>
          <w:b w:val="0"/>
        </w:rPr>
        <w:t>474</w:t>
      </w:r>
      <w:r w:rsidRPr="00ED484A">
        <w:rPr>
          <w:b w:val="0"/>
        </w:rPr>
        <w:t xml:space="preserve"> «О прогнозе социально-экономического развития Новоалександровского </w:t>
      </w:r>
      <w:r w:rsidR="00E32A66" w:rsidRPr="00ED484A">
        <w:rPr>
          <w:b w:val="0"/>
        </w:rPr>
        <w:t xml:space="preserve">муниципального </w:t>
      </w:r>
      <w:r w:rsidRPr="00ED484A">
        <w:rPr>
          <w:b w:val="0"/>
        </w:rPr>
        <w:t>округа Ставропольского края на 202</w:t>
      </w:r>
      <w:r w:rsidR="00E32A66" w:rsidRPr="00ED484A">
        <w:rPr>
          <w:b w:val="0"/>
        </w:rPr>
        <w:t xml:space="preserve">4 год и на период </w:t>
      </w:r>
      <w:r w:rsidRPr="00ED484A">
        <w:rPr>
          <w:b w:val="0"/>
        </w:rPr>
        <w:t>202</w:t>
      </w:r>
      <w:r w:rsidR="00E32A66" w:rsidRPr="00ED484A">
        <w:rPr>
          <w:b w:val="0"/>
        </w:rPr>
        <w:t>5 и 2026</w:t>
      </w:r>
      <w:r w:rsidRPr="00ED484A">
        <w:rPr>
          <w:b w:val="0"/>
        </w:rPr>
        <w:t xml:space="preserve"> год</w:t>
      </w:r>
      <w:r w:rsidR="00E32A66" w:rsidRPr="00ED484A">
        <w:rPr>
          <w:b w:val="0"/>
        </w:rPr>
        <w:t>ов</w:t>
      </w:r>
      <w:r w:rsidR="001B66D8" w:rsidRPr="00ED484A">
        <w:rPr>
          <w:b w:val="0"/>
        </w:rPr>
        <w:t>»;</w:t>
      </w:r>
    </w:p>
    <w:p w:rsidR="001B66D8" w:rsidRPr="00ED484A" w:rsidRDefault="001B66D8" w:rsidP="001B66D8">
      <w:pPr>
        <w:autoSpaceDE w:val="0"/>
        <w:autoSpaceDN w:val="0"/>
        <w:adjustRightInd w:val="0"/>
        <w:ind w:firstLine="709"/>
        <w:contextualSpacing/>
        <w:jc w:val="both"/>
        <w:rPr>
          <w:b w:val="0"/>
        </w:rPr>
      </w:pPr>
      <w:r w:rsidRPr="00ED484A">
        <w:rPr>
          <w:b w:val="0"/>
        </w:rPr>
        <w:t xml:space="preserve">- Постановлением администрации Новоалександровского городского округа Ставропольского края </w:t>
      </w:r>
      <w:r w:rsidRPr="006F4EF9">
        <w:rPr>
          <w:b w:val="0"/>
        </w:rPr>
        <w:t xml:space="preserve">от </w:t>
      </w:r>
      <w:r w:rsidR="006F4EF9" w:rsidRPr="006F4EF9">
        <w:rPr>
          <w:b w:val="0"/>
        </w:rPr>
        <w:t>26.12.2023 г. № 1717</w:t>
      </w:r>
      <w:r w:rsidRPr="006F4EF9">
        <w:rPr>
          <w:b w:val="0"/>
        </w:rPr>
        <w:t xml:space="preserve"> «</w:t>
      </w:r>
      <w:r w:rsidR="006F4EF9" w:rsidRPr="006F4EF9">
        <w:rPr>
          <w:b w:val="0"/>
        </w:rPr>
        <w:t>О прогнозе</w:t>
      </w:r>
      <w:r w:rsidRPr="006F4EF9">
        <w:rPr>
          <w:b w:val="0"/>
        </w:rPr>
        <w:t xml:space="preserve"> социально-экономического развития Новоалександровского </w:t>
      </w:r>
      <w:r w:rsidR="006F4EF9" w:rsidRPr="006F4EF9">
        <w:rPr>
          <w:b w:val="0"/>
        </w:rPr>
        <w:t>муниципального</w:t>
      </w:r>
      <w:r w:rsidRPr="006F4EF9">
        <w:rPr>
          <w:b w:val="0"/>
        </w:rPr>
        <w:t xml:space="preserve"> округа Ставропольского края на период до 2035 года» </w:t>
      </w:r>
    </w:p>
    <w:p w:rsidR="00151099" w:rsidRPr="00ED484A" w:rsidRDefault="00151099" w:rsidP="00151099">
      <w:pPr>
        <w:autoSpaceDE w:val="0"/>
        <w:autoSpaceDN w:val="0"/>
        <w:adjustRightInd w:val="0"/>
        <w:ind w:firstLine="709"/>
        <w:contextualSpacing/>
        <w:jc w:val="both"/>
        <w:rPr>
          <w:b w:val="0"/>
        </w:rPr>
      </w:pPr>
    </w:p>
    <w:p w:rsidR="00151099" w:rsidRPr="00ED484A" w:rsidRDefault="00151099" w:rsidP="00151099">
      <w:pPr>
        <w:autoSpaceDE w:val="0"/>
        <w:autoSpaceDN w:val="0"/>
        <w:adjustRightInd w:val="0"/>
        <w:ind w:firstLine="709"/>
        <w:contextualSpacing/>
        <w:jc w:val="both"/>
        <w:rPr>
          <w:b w:val="0"/>
        </w:rPr>
      </w:pPr>
      <w:r w:rsidRPr="00ED484A">
        <w:rPr>
          <w:b w:val="0"/>
        </w:rPr>
        <w:t>В Программе учтены основные параметры приоритетных проектов (программ) по основному направлению стратегического развития Российской Федерации «Образование», а также национального проекта «Образование», паспорт которого утвержден президиумом Совета при Президенте Российской Федерации по стратегическому развитию и национальным проектам (протокол от 3 сентября 2018 г. № 10).</w:t>
      </w:r>
    </w:p>
    <w:p w:rsidR="00151099" w:rsidRPr="00ED484A" w:rsidRDefault="00151099" w:rsidP="00151099">
      <w:pPr>
        <w:autoSpaceDE w:val="0"/>
        <w:autoSpaceDN w:val="0"/>
        <w:adjustRightInd w:val="0"/>
        <w:ind w:firstLine="709"/>
        <w:contextualSpacing/>
        <w:jc w:val="both"/>
        <w:rPr>
          <w:b w:val="0"/>
        </w:rPr>
      </w:pPr>
      <w:r w:rsidRPr="00ED484A">
        <w:rPr>
          <w:b w:val="0"/>
        </w:rPr>
        <w:t xml:space="preserve">В целях решения задачи проведения в Новоалександровском </w:t>
      </w:r>
      <w:r w:rsidR="001B66D8" w:rsidRPr="00ED484A">
        <w:rPr>
          <w:b w:val="0"/>
        </w:rPr>
        <w:t>муниципальном</w:t>
      </w:r>
      <w:r w:rsidRPr="00ED484A">
        <w:rPr>
          <w:b w:val="0"/>
        </w:rPr>
        <w:t xml:space="preserve"> округе Ставропольского края государственной политики в сфере образования определены следующие приоритеты развития отрасли образования:</w:t>
      </w:r>
    </w:p>
    <w:p w:rsidR="00151099" w:rsidRPr="00ED484A" w:rsidRDefault="00151099" w:rsidP="00151099">
      <w:pPr>
        <w:autoSpaceDE w:val="0"/>
        <w:autoSpaceDN w:val="0"/>
        <w:adjustRightInd w:val="0"/>
        <w:ind w:firstLine="709"/>
        <w:contextualSpacing/>
        <w:jc w:val="both"/>
        <w:rPr>
          <w:b w:val="0"/>
        </w:rPr>
      </w:pPr>
      <w:r w:rsidRPr="00ED484A">
        <w:rPr>
          <w:b w:val="0"/>
        </w:rPr>
        <w:t>реализация прав граждан на получение доступного и качественного образования на основе сохранения его фундаментальности и соответствия актуальным и перспективным потребностям личности и общества;</w:t>
      </w:r>
    </w:p>
    <w:p w:rsidR="00151099" w:rsidRPr="00ED484A" w:rsidRDefault="00151099" w:rsidP="00151099">
      <w:pPr>
        <w:autoSpaceDE w:val="0"/>
        <w:autoSpaceDN w:val="0"/>
        <w:adjustRightInd w:val="0"/>
        <w:ind w:firstLine="709"/>
        <w:contextualSpacing/>
        <w:jc w:val="both"/>
        <w:rPr>
          <w:b w:val="0"/>
        </w:rPr>
      </w:pPr>
      <w:r w:rsidRPr="00ED484A">
        <w:rPr>
          <w:b w:val="0"/>
        </w:rPr>
        <w:t>повышение эффективности и результативности функционирования механизмов управления качеством образования;</w:t>
      </w:r>
    </w:p>
    <w:p w:rsidR="00151099" w:rsidRPr="00ED484A" w:rsidRDefault="00151099" w:rsidP="00151099">
      <w:pPr>
        <w:autoSpaceDE w:val="0"/>
        <w:autoSpaceDN w:val="0"/>
        <w:adjustRightInd w:val="0"/>
        <w:ind w:firstLine="709"/>
        <w:contextualSpacing/>
        <w:jc w:val="both"/>
        <w:rPr>
          <w:b w:val="0"/>
        </w:rPr>
      </w:pPr>
      <w:r w:rsidRPr="00ED484A">
        <w:rPr>
          <w:b w:val="0"/>
        </w:rPr>
        <w:t>развитие системы комплексной поддержки одаренных детей, талантливой молодежи, детей с ограниченными возможностями здоровья;</w:t>
      </w:r>
    </w:p>
    <w:p w:rsidR="00151099" w:rsidRPr="00ED484A" w:rsidRDefault="00151099" w:rsidP="00151099">
      <w:pPr>
        <w:autoSpaceDE w:val="0"/>
        <w:autoSpaceDN w:val="0"/>
        <w:adjustRightInd w:val="0"/>
        <w:ind w:firstLine="709"/>
        <w:contextualSpacing/>
        <w:jc w:val="both"/>
        <w:rPr>
          <w:b w:val="0"/>
        </w:rPr>
      </w:pPr>
      <w:r w:rsidRPr="00ED484A">
        <w:rPr>
          <w:b w:val="0"/>
        </w:rPr>
        <w:t>повышение гибкости и многообразия форм предоставления услуг образовательными организациями;</w:t>
      </w:r>
    </w:p>
    <w:p w:rsidR="00151099" w:rsidRPr="00ED484A" w:rsidRDefault="00151099" w:rsidP="00151099">
      <w:pPr>
        <w:autoSpaceDE w:val="0"/>
        <w:autoSpaceDN w:val="0"/>
        <w:adjustRightInd w:val="0"/>
        <w:ind w:firstLine="709"/>
        <w:contextualSpacing/>
        <w:jc w:val="both"/>
        <w:rPr>
          <w:b w:val="0"/>
        </w:rPr>
      </w:pPr>
      <w:r w:rsidRPr="00ED484A">
        <w:rPr>
          <w:b w:val="0"/>
        </w:rPr>
        <w:t>создание муниципальной оценки качества образования, согласованной по всем уровням и ступеням образования;</w:t>
      </w:r>
    </w:p>
    <w:p w:rsidR="00151099" w:rsidRPr="00ED484A" w:rsidRDefault="00151099" w:rsidP="00151099">
      <w:pPr>
        <w:autoSpaceDE w:val="0"/>
        <w:autoSpaceDN w:val="0"/>
        <w:adjustRightInd w:val="0"/>
        <w:ind w:firstLine="709"/>
        <w:contextualSpacing/>
        <w:jc w:val="both"/>
        <w:rPr>
          <w:b w:val="0"/>
        </w:rPr>
      </w:pPr>
      <w:r w:rsidRPr="00ED484A">
        <w:rPr>
          <w:b w:val="0"/>
        </w:rPr>
        <w:t>повышение статуса воспитания в образовательных организациях, обеспечение обновления содержания и технологий воспитательной деятельности с учетом муниципальных особенностей, социокультурной среды, традиционного и инновационного опыта;</w:t>
      </w:r>
    </w:p>
    <w:p w:rsidR="00151099" w:rsidRPr="00ED484A" w:rsidRDefault="00151099" w:rsidP="00151099">
      <w:pPr>
        <w:autoSpaceDE w:val="0"/>
        <w:autoSpaceDN w:val="0"/>
        <w:adjustRightInd w:val="0"/>
        <w:ind w:firstLine="709"/>
        <w:contextualSpacing/>
        <w:jc w:val="both"/>
        <w:rPr>
          <w:b w:val="0"/>
        </w:rPr>
      </w:pPr>
      <w:r w:rsidRPr="00ED484A">
        <w:rPr>
          <w:b w:val="0"/>
        </w:rPr>
        <w:t>формирование нового поколения педагогического корпуса соответствующей квалификации и в необходимом количестве;</w:t>
      </w:r>
    </w:p>
    <w:p w:rsidR="00151099" w:rsidRPr="00ED484A" w:rsidRDefault="00151099" w:rsidP="00151099">
      <w:pPr>
        <w:autoSpaceDE w:val="0"/>
        <w:autoSpaceDN w:val="0"/>
        <w:adjustRightInd w:val="0"/>
        <w:ind w:firstLine="709"/>
        <w:contextualSpacing/>
        <w:jc w:val="both"/>
        <w:rPr>
          <w:b w:val="0"/>
        </w:rPr>
      </w:pPr>
      <w:r w:rsidRPr="00ED484A">
        <w:rPr>
          <w:b w:val="0"/>
        </w:rPr>
        <w:t>сохранение и укрепление здоровья детей в процессе обучения;</w:t>
      </w:r>
    </w:p>
    <w:p w:rsidR="00151099" w:rsidRPr="00ED484A" w:rsidRDefault="00151099" w:rsidP="00151099">
      <w:pPr>
        <w:autoSpaceDE w:val="0"/>
        <w:autoSpaceDN w:val="0"/>
        <w:adjustRightInd w:val="0"/>
        <w:ind w:firstLine="709"/>
        <w:contextualSpacing/>
        <w:jc w:val="both"/>
        <w:rPr>
          <w:b w:val="0"/>
        </w:rPr>
      </w:pPr>
      <w:r w:rsidRPr="00ED484A">
        <w:rPr>
          <w:b w:val="0"/>
        </w:rPr>
        <w:lastRenderedPageBreak/>
        <w:t>интеграция детей-инвалидов и детей с ограниченными возможностями здоровья в общественную деятельность;</w:t>
      </w:r>
    </w:p>
    <w:p w:rsidR="00151099" w:rsidRPr="00ED484A" w:rsidRDefault="00151099" w:rsidP="00151099">
      <w:pPr>
        <w:autoSpaceDE w:val="0"/>
        <w:autoSpaceDN w:val="0"/>
        <w:adjustRightInd w:val="0"/>
        <w:ind w:firstLine="709"/>
        <w:contextualSpacing/>
        <w:jc w:val="both"/>
        <w:rPr>
          <w:b w:val="0"/>
        </w:rPr>
      </w:pPr>
      <w:r w:rsidRPr="00ED484A">
        <w:rPr>
          <w:b w:val="0"/>
        </w:rPr>
        <w:t>укрепление и развитие материально-технической, учебной базы образовательных организаций;</w:t>
      </w:r>
    </w:p>
    <w:p w:rsidR="00151099" w:rsidRPr="00ED484A" w:rsidRDefault="00151099" w:rsidP="00151099">
      <w:pPr>
        <w:autoSpaceDE w:val="0"/>
        <w:autoSpaceDN w:val="0"/>
        <w:adjustRightInd w:val="0"/>
        <w:ind w:firstLine="709"/>
        <w:contextualSpacing/>
        <w:jc w:val="both"/>
        <w:rPr>
          <w:b w:val="0"/>
        </w:rPr>
      </w:pPr>
      <w:r w:rsidRPr="00ED484A">
        <w:rPr>
          <w:b w:val="0"/>
        </w:rPr>
        <w:t xml:space="preserve">развитие мер, направленных на повышение уровня социальной защищенности работников системы образования </w:t>
      </w:r>
      <w:r w:rsidR="00B37DBB" w:rsidRPr="00ED484A">
        <w:rPr>
          <w:b w:val="0"/>
        </w:rPr>
        <w:t>муниципального округа</w:t>
      </w:r>
      <w:r w:rsidRPr="00ED484A">
        <w:rPr>
          <w:b w:val="0"/>
        </w:rPr>
        <w:t>, обучающихся и воспитанников;</w:t>
      </w:r>
    </w:p>
    <w:p w:rsidR="00151099" w:rsidRPr="00ED484A" w:rsidRDefault="00151099" w:rsidP="00151099">
      <w:pPr>
        <w:autoSpaceDE w:val="0"/>
        <w:autoSpaceDN w:val="0"/>
        <w:adjustRightInd w:val="0"/>
        <w:ind w:firstLine="709"/>
        <w:contextualSpacing/>
        <w:jc w:val="both"/>
        <w:rPr>
          <w:b w:val="0"/>
        </w:rPr>
      </w:pPr>
      <w:r w:rsidRPr="00ED484A">
        <w:rPr>
          <w:b w:val="0"/>
        </w:rPr>
        <w:t>проведение мероприятий по выполнению указов Президента Российской Федерации от 07 мая 2012 года N 597 "О мероприятиях по реализации государственной социальной политики" и от 07 мая 2012 года N 599 "О мерах по реализации государственной политики в области образования и науки", направленных на обеспечение доступности образования и повышение эффективности деятельности образовательных организаций;</w:t>
      </w:r>
    </w:p>
    <w:p w:rsidR="00151099" w:rsidRPr="00ED484A" w:rsidRDefault="00151099" w:rsidP="00151099">
      <w:pPr>
        <w:autoSpaceDE w:val="0"/>
        <w:autoSpaceDN w:val="0"/>
        <w:adjustRightInd w:val="0"/>
        <w:ind w:firstLine="709"/>
        <w:contextualSpacing/>
        <w:jc w:val="both"/>
        <w:rPr>
          <w:b w:val="0"/>
        </w:rPr>
      </w:pPr>
      <w:r w:rsidRPr="00ED484A">
        <w:rPr>
          <w:b w:val="0"/>
        </w:rPr>
        <w:t>проведение мероприятий по исполнению Закона Ставропольского края от 31 марта 2020 г. N 39-кз "О внесении изменений в закон Ставропольского края от 30 июля 2013 года № 72-кз «Об образовании», постановления Правительства Ставропольского края от 31.03.2020 N 148-п «Об утверждении государственной программы Ставропольского края "Развитие образования", направленных на обеспечение обучающихся, получающих начальное общее образование в муниципальных общеобразовательных организациях бесплатным горячим питанием.</w:t>
      </w:r>
    </w:p>
    <w:p w:rsidR="00151099" w:rsidRPr="00ED484A" w:rsidRDefault="00151099" w:rsidP="00151099">
      <w:pPr>
        <w:autoSpaceDE w:val="0"/>
        <w:autoSpaceDN w:val="0"/>
        <w:adjustRightInd w:val="0"/>
        <w:ind w:firstLine="709"/>
        <w:contextualSpacing/>
        <w:jc w:val="both"/>
        <w:rPr>
          <w:b w:val="0"/>
        </w:rPr>
      </w:pPr>
    </w:p>
    <w:p w:rsidR="00151099" w:rsidRPr="00ED484A" w:rsidRDefault="006425CF" w:rsidP="00151099">
      <w:pPr>
        <w:ind w:firstLine="720"/>
        <w:contextualSpacing/>
        <w:jc w:val="both"/>
        <w:rPr>
          <w:b w:val="0"/>
          <w:bCs w:val="0"/>
          <w:lang w:val="x-none" w:eastAsia="x-none"/>
        </w:rPr>
      </w:pPr>
      <w:r w:rsidRPr="00ED484A">
        <w:rPr>
          <w:b w:val="0"/>
          <w:bCs w:val="0"/>
          <w:lang w:val="x-none" w:eastAsia="x-none"/>
        </w:rPr>
        <w:t xml:space="preserve">Целью </w:t>
      </w:r>
      <w:r w:rsidR="00151099" w:rsidRPr="00ED484A">
        <w:rPr>
          <w:b w:val="0"/>
          <w:bCs w:val="0"/>
          <w:lang w:val="x-none" w:eastAsia="x-none"/>
        </w:rPr>
        <w:t xml:space="preserve">Программы является создание в системе дошкольного, общего и дополнительного образования Новоалександровского </w:t>
      </w:r>
      <w:r w:rsidRPr="00ED484A">
        <w:rPr>
          <w:b w:val="0"/>
          <w:bCs w:val="0"/>
          <w:lang w:eastAsia="x-none"/>
        </w:rPr>
        <w:t>муниципального</w:t>
      </w:r>
      <w:r w:rsidR="00151099" w:rsidRPr="00ED484A">
        <w:rPr>
          <w:b w:val="0"/>
          <w:bCs w:val="0"/>
          <w:lang w:val="x-none" w:eastAsia="x-none"/>
        </w:rPr>
        <w:t xml:space="preserve"> округа Ставропольского края равных возможностей получения доступного и качественного воспитания, образования и позитивной социализации детей.</w:t>
      </w:r>
    </w:p>
    <w:p w:rsidR="00151099" w:rsidRPr="00ED484A" w:rsidRDefault="00151099" w:rsidP="00151099">
      <w:pPr>
        <w:ind w:firstLine="720"/>
        <w:contextualSpacing/>
        <w:jc w:val="both"/>
        <w:rPr>
          <w:b w:val="0"/>
          <w:bCs w:val="0"/>
          <w:lang w:val="x-none" w:eastAsia="x-none"/>
        </w:rPr>
      </w:pPr>
      <w:r w:rsidRPr="00ED484A">
        <w:rPr>
          <w:b w:val="0"/>
          <w:bCs w:val="0"/>
          <w:lang w:val="x-none" w:eastAsia="x-none"/>
        </w:rPr>
        <w:t>Достижение целей Программы осуществляется путем выполнения основных мероприятий Программы, взаимосвязанных по срокам, ресурсам и исполнителям:</w:t>
      </w:r>
    </w:p>
    <w:p w:rsidR="00151099" w:rsidRPr="00ED484A" w:rsidRDefault="00151099" w:rsidP="00151099">
      <w:pPr>
        <w:ind w:firstLine="720"/>
        <w:contextualSpacing/>
        <w:jc w:val="both"/>
        <w:rPr>
          <w:b w:val="0"/>
          <w:bCs w:val="0"/>
          <w:lang w:val="x-none" w:eastAsia="x-none"/>
        </w:rPr>
      </w:pPr>
      <w:r w:rsidRPr="00ED484A">
        <w:rPr>
          <w:b w:val="0"/>
          <w:bCs w:val="0"/>
          <w:lang w:val="x-none" w:eastAsia="x-none"/>
        </w:rPr>
        <w:t xml:space="preserve">Основное мероприятие «Развитие дошкольного образования в Новоалександровском </w:t>
      </w:r>
      <w:r w:rsidR="001B66D8" w:rsidRPr="00ED484A">
        <w:rPr>
          <w:b w:val="0"/>
          <w:bCs w:val="0"/>
          <w:lang w:eastAsia="x-none"/>
        </w:rPr>
        <w:t>муниципальном</w:t>
      </w:r>
      <w:r w:rsidRPr="00ED484A">
        <w:rPr>
          <w:b w:val="0"/>
          <w:bCs w:val="0"/>
          <w:lang w:val="x-none" w:eastAsia="x-none"/>
        </w:rPr>
        <w:t xml:space="preserve"> округе Ставропольского края» (приведено в Разделе 2 Программы),</w:t>
      </w:r>
    </w:p>
    <w:p w:rsidR="00151099" w:rsidRPr="00ED484A" w:rsidRDefault="00151099" w:rsidP="00151099">
      <w:pPr>
        <w:ind w:firstLine="720"/>
        <w:contextualSpacing/>
        <w:jc w:val="both"/>
        <w:rPr>
          <w:b w:val="0"/>
          <w:bCs w:val="0"/>
          <w:lang w:val="x-none" w:eastAsia="x-none"/>
        </w:rPr>
      </w:pPr>
      <w:r w:rsidRPr="00ED484A">
        <w:rPr>
          <w:b w:val="0"/>
          <w:bCs w:val="0"/>
          <w:lang w:val="x-none" w:eastAsia="x-none"/>
        </w:rPr>
        <w:t xml:space="preserve">Основное мероприятие «Развитие общего образования в Новоалександровском </w:t>
      </w:r>
      <w:r w:rsidR="001B66D8" w:rsidRPr="00ED484A">
        <w:rPr>
          <w:b w:val="0"/>
          <w:bCs w:val="0"/>
          <w:lang w:eastAsia="x-none"/>
        </w:rPr>
        <w:t>муниципальном</w:t>
      </w:r>
      <w:r w:rsidR="001B66D8" w:rsidRPr="00ED484A">
        <w:rPr>
          <w:b w:val="0"/>
          <w:bCs w:val="0"/>
          <w:lang w:val="x-none" w:eastAsia="x-none"/>
        </w:rPr>
        <w:t xml:space="preserve"> </w:t>
      </w:r>
      <w:r w:rsidRPr="00ED484A">
        <w:rPr>
          <w:b w:val="0"/>
          <w:bCs w:val="0"/>
          <w:lang w:val="x-none" w:eastAsia="x-none"/>
        </w:rPr>
        <w:t>округе Ставропольского края» (приведено в Разделе 2 Программы),</w:t>
      </w:r>
    </w:p>
    <w:p w:rsidR="00151099" w:rsidRPr="00ED484A" w:rsidRDefault="00151099" w:rsidP="00151099">
      <w:pPr>
        <w:ind w:firstLine="720"/>
        <w:contextualSpacing/>
        <w:jc w:val="both"/>
        <w:rPr>
          <w:b w:val="0"/>
          <w:bCs w:val="0"/>
          <w:lang w:val="x-none" w:eastAsia="x-none"/>
        </w:rPr>
      </w:pPr>
      <w:r w:rsidRPr="00ED484A">
        <w:rPr>
          <w:b w:val="0"/>
          <w:bCs w:val="0"/>
          <w:lang w:val="x-none" w:eastAsia="x-none"/>
        </w:rPr>
        <w:t xml:space="preserve">Основное мероприятие «Развитие дополнительного образования в Новоалександровском </w:t>
      </w:r>
      <w:r w:rsidR="001B66D8" w:rsidRPr="00ED484A">
        <w:rPr>
          <w:b w:val="0"/>
          <w:bCs w:val="0"/>
          <w:lang w:eastAsia="x-none"/>
        </w:rPr>
        <w:t>муниципальном</w:t>
      </w:r>
      <w:r w:rsidR="001B66D8" w:rsidRPr="00ED484A">
        <w:rPr>
          <w:b w:val="0"/>
          <w:bCs w:val="0"/>
          <w:lang w:val="x-none" w:eastAsia="x-none"/>
        </w:rPr>
        <w:t xml:space="preserve"> </w:t>
      </w:r>
      <w:r w:rsidRPr="00ED484A">
        <w:rPr>
          <w:b w:val="0"/>
          <w:bCs w:val="0"/>
          <w:lang w:val="x-none" w:eastAsia="x-none"/>
        </w:rPr>
        <w:t xml:space="preserve">округе Ставропольского края» (приведено в Разделе 2 Программы), </w:t>
      </w:r>
    </w:p>
    <w:p w:rsidR="00151099" w:rsidRPr="00ED484A" w:rsidRDefault="00151099" w:rsidP="00151099">
      <w:pPr>
        <w:ind w:firstLine="720"/>
        <w:contextualSpacing/>
        <w:jc w:val="both"/>
        <w:rPr>
          <w:b w:val="0"/>
          <w:bCs w:val="0"/>
          <w:lang w:val="x-none" w:eastAsia="x-none"/>
        </w:rPr>
      </w:pPr>
      <w:r w:rsidRPr="00ED484A">
        <w:rPr>
          <w:b w:val="0"/>
          <w:bCs w:val="0"/>
          <w:lang w:val="x-none" w:eastAsia="x-none"/>
        </w:rPr>
        <w:t>Основное мероприятие «Организация отдыха, оздоровления и занятости дет</w:t>
      </w:r>
      <w:r w:rsidR="00ED484A">
        <w:rPr>
          <w:b w:val="0"/>
          <w:bCs w:val="0"/>
          <w:lang w:val="x-none" w:eastAsia="x-none"/>
        </w:rPr>
        <w:t>ей в свободное от учёбы время в</w:t>
      </w:r>
      <w:r w:rsidRPr="00ED484A">
        <w:rPr>
          <w:b w:val="0"/>
          <w:bCs w:val="0"/>
          <w:lang w:val="x-none" w:eastAsia="x-none"/>
        </w:rPr>
        <w:t xml:space="preserve"> Новоалександровском </w:t>
      </w:r>
      <w:r w:rsidR="001B66D8" w:rsidRPr="00ED484A">
        <w:rPr>
          <w:b w:val="0"/>
          <w:bCs w:val="0"/>
          <w:lang w:eastAsia="x-none"/>
        </w:rPr>
        <w:t>муниципальном</w:t>
      </w:r>
      <w:r w:rsidR="001B66D8" w:rsidRPr="00ED484A">
        <w:rPr>
          <w:b w:val="0"/>
          <w:bCs w:val="0"/>
          <w:lang w:val="x-none" w:eastAsia="x-none"/>
        </w:rPr>
        <w:t xml:space="preserve"> </w:t>
      </w:r>
      <w:r w:rsidRPr="00ED484A">
        <w:rPr>
          <w:b w:val="0"/>
          <w:bCs w:val="0"/>
          <w:lang w:val="x-none" w:eastAsia="x-none"/>
        </w:rPr>
        <w:t>округе Ставропольского края» (приведено в Разделе 2 Программы),</w:t>
      </w:r>
    </w:p>
    <w:p w:rsidR="00151099" w:rsidRPr="00ED484A" w:rsidRDefault="00ED484A" w:rsidP="00151099">
      <w:pPr>
        <w:ind w:firstLine="720"/>
        <w:contextualSpacing/>
        <w:jc w:val="both"/>
        <w:rPr>
          <w:b w:val="0"/>
          <w:bCs w:val="0"/>
          <w:lang w:val="x-none" w:eastAsia="x-none"/>
        </w:rPr>
      </w:pPr>
      <w:r>
        <w:rPr>
          <w:b w:val="0"/>
          <w:bCs w:val="0"/>
          <w:lang w:val="x-none" w:eastAsia="x-none"/>
        </w:rPr>
        <w:lastRenderedPageBreak/>
        <w:t>Основное мероприятие «</w:t>
      </w:r>
      <w:r w:rsidR="00151099" w:rsidRPr="00ED484A">
        <w:rPr>
          <w:b w:val="0"/>
          <w:bCs w:val="0"/>
          <w:lang w:val="x-none" w:eastAsia="x-none"/>
        </w:rPr>
        <w:t xml:space="preserve">Поддержка детей, детей с ограниченными возможностями здоровья, детей-инвалидов, детей -сирот и детей, оставшихся без попечения родителей в Новоалександровском </w:t>
      </w:r>
      <w:r w:rsidR="001B66D8" w:rsidRPr="00ED484A">
        <w:rPr>
          <w:b w:val="0"/>
          <w:bCs w:val="0"/>
          <w:lang w:eastAsia="x-none"/>
        </w:rPr>
        <w:t>муниципальном</w:t>
      </w:r>
      <w:r w:rsidR="001B66D8" w:rsidRPr="00ED484A">
        <w:rPr>
          <w:b w:val="0"/>
          <w:bCs w:val="0"/>
          <w:lang w:val="x-none" w:eastAsia="x-none"/>
        </w:rPr>
        <w:t xml:space="preserve"> </w:t>
      </w:r>
      <w:r w:rsidR="00151099" w:rsidRPr="00ED484A">
        <w:rPr>
          <w:b w:val="0"/>
          <w:bCs w:val="0"/>
          <w:lang w:val="x-none" w:eastAsia="x-none"/>
        </w:rPr>
        <w:t>округе Ставропольского края» (приведено в Разделе 2 Программы),</w:t>
      </w:r>
    </w:p>
    <w:p w:rsidR="00151099" w:rsidRPr="00ED484A" w:rsidRDefault="00151099" w:rsidP="00151099">
      <w:pPr>
        <w:ind w:firstLine="720"/>
        <w:contextualSpacing/>
        <w:jc w:val="both"/>
        <w:rPr>
          <w:b w:val="0"/>
          <w:bCs w:val="0"/>
          <w:lang w:val="x-none" w:eastAsia="x-none"/>
        </w:rPr>
      </w:pPr>
      <w:r w:rsidRPr="00E4123B">
        <w:rPr>
          <w:b w:val="0"/>
          <w:bCs w:val="0"/>
          <w:lang w:val="x-none" w:eastAsia="x-none"/>
        </w:rPr>
        <w:t>Основное</w:t>
      </w:r>
      <w:r w:rsidRPr="00ED484A">
        <w:rPr>
          <w:b w:val="0"/>
          <w:bCs w:val="0"/>
          <w:lang w:val="x-none" w:eastAsia="x-none"/>
        </w:rPr>
        <w:t xml:space="preserve"> мероприятие «Обеспечение реализ</w:t>
      </w:r>
      <w:r w:rsidR="001B66D8" w:rsidRPr="00ED484A">
        <w:rPr>
          <w:b w:val="0"/>
          <w:bCs w:val="0"/>
          <w:lang w:val="x-none" w:eastAsia="x-none"/>
        </w:rPr>
        <w:t>ации муниципальной  программы «</w:t>
      </w:r>
      <w:r w:rsidRPr="00ED484A">
        <w:rPr>
          <w:b w:val="0"/>
          <w:bCs w:val="0"/>
          <w:lang w:val="x-none" w:eastAsia="x-none"/>
        </w:rPr>
        <w:t xml:space="preserve">Развитие системы образования  Новоалександровского </w:t>
      </w:r>
      <w:r w:rsidR="001B66D8" w:rsidRPr="00ED484A">
        <w:rPr>
          <w:b w:val="0"/>
          <w:bCs w:val="0"/>
          <w:lang w:eastAsia="x-none"/>
        </w:rPr>
        <w:t>муниципального</w:t>
      </w:r>
      <w:r w:rsidR="001B66D8" w:rsidRPr="00ED484A">
        <w:rPr>
          <w:b w:val="0"/>
          <w:bCs w:val="0"/>
          <w:lang w:val="x-none" w:eastAsia="x-none"/>
        </w:rPr>
        <w:t xml:space="preserve"> </w:t>
      </w:r>
      <w:r w:rsidRPr="00ED484A">
        <w:rPr>
          <w:b w:val="0"/>
          <w:bCs w:val="0"/>
          <w:lang w:val="x-none" w:eastAsia="x-none"/>
        </w:rPr>
        <w:t>округа Ставропольского края» и общепрограммные мероприятия (приведено в Разделе 2 Программы).</w:t>
      </w:r>
    </w:p>
    <w:p w:rsidR="00151099" w:rsidRPr="00ED484A" w:rsidRDefault="00151099" w:rsidP="00151099">
      <w:pPr>
        <w:ind w:firstLine="720"/>
        <w:contextualSpacing/>
        <w:jc w:val="both"/>
        <w:rPr>
          <w:b w:val="0"/>
          <w:bCs w:val="0"/>
          <w:lang w:val="x-none" w:eastAsia="x-none"/>
        </w:rPr>
      </w:pPr>
      <w:r w:rsidRPr="00ED484A">
        <w:rPr>
          <w:b w:val="0"/>
          <w:bCs w:val="0"/>
          <w:lang w:val="x-none" w:eastAsia="x-none"/>
        </w:rPr>
        <w:t>«Реализация регионального проекта «</w:t>
      </w:r>
      <w:r w:rsidR="003D7CB9">
        <w:rPr>
          <w:b w:val="0"/>
          <w:bCs w:val="0"/>
          <w:lang w:eastAsia="x-none"/>
        </w:rPr>
        <w:t>Все лучшее детям</w:t>
      </w:r>
      <w:r w:rsidRPr="00ED484A">
        <w:rPr>
          <w:b w:val="0"/>
          <w:bCs w:val="0"/>
          <w:lang w:val="x-none" w:eastAsia="x-none"/>
        </w:rPr>
        <w:t>» (приведено в Разделе 2 Программы).</w:t>
      </w:r>
    </w:p>
    <w:p w:rsidR="00151099" w:rsidRPr="00ED484A" w:rsidRDefault="00151099" w:rsidP="00151099">
      <w:pPr>
        <w:ind w:firstLine="720"/>
        <w:contextualSpacing/>
        <w:jc w:val="both"/>
        <w:rPr>
          <w:b w:val="0"/>
          <w:bCs w:val="0"/>
          <w:lang w:val="x-none" w:eastAsia="x-none"/>
        </w:rPr>
      </w:pPr>
      <w:r w:rsidRPr="00ED484A">
        <w:rPr>
          <w:b w:val="0"/>
          <w:bCs w:val="0"/>
          <w:lang w:val="x-none" w:eastAsia="x-none"/>
        </w:rPr>
        <w:t>«Реализация регионального проекта «</w:t>
      </w:r>
      <w:r w:rsidR="003D7CB9">
        <w:rPr>
          <w:b w:val="0"/>
          <w:bCs w:val="0"/>
          <w:lang w:eastAsia="x-none"/>
        </w:rPr>
        <w:t>Педагоги и наставники</w:t>
      </w:r>
      <w:r w:rsidRPr="00ED484A">
        <w:rPr>
          <w:b w:val="0"/>
          <w:bCs w:val="0"/>
          <w:lang w:val="x-none" w:eastAsia="x-none"/>
        </w:rPr>
        <w:t>» (приведено в Разделе 2 Программы).</w:t>
      </w:r>
    </w:p>
    <w:p w:rsidR="00151099" w:rsidRPr="00ED484A" w:rsidRDefault="00151099" w:rsidP="00151099">
      <w:pPr>
        <w:ind w:firstLine="720"/>
        <w:contextualSpacing/>
        <w:jc w:val="both"/>
        <w:rPr>
          <w:b w:val="0"/>
          <w:bCs w:val="0"/>
          <w:lang w:val="x-none" w:eastAsia="x-none"/>
        </w:rPr>
      </w:pPr>
      <w:r w:rsidRPr="00ED484A">
        <w:rPr>
          <w:b w:val="0"/>
          <w:bCs w:val="0"/>
          <w:lang w:val="x-none" w:eastAsia="x-none"/>
        </w:rPr>
        <w:t>Сведения об индикаторах достижения цели Программы и показателях решения задач основных мероприятий Программы, и их значениях приведены в приложении 1.</w:t>
      </w:r>
    </w:p>
    <w:p w:rsidR="00151099" w:rsidRPr="00ED484A" w:rsidRDefault="00151099" w:rsidP="00151099">
      <w:pPr>
        <w:ind w:firstLine="720"/>
        <w:contextualSpacing/>
        <w:jc w:val="both"/>
        <w:rPr>
          <w:b w:val="0"/>
          <w:bCs w:val="0"/>
          <w:lang w:val="x-none" w:eastAsia="x-none"/>
        </w:rPr>
      </w:pPr>
      <w:r w:rsidRPr="00ED484A">
        <w:rPr>
          <w:b w:val="0"/>
          <w:bCs w:val="0"/>
          <w:lang w:val="x-none" w:eastAsia="x-none"/>
        </w:rPr>
        <w:t>Перечень мероприятий Программы приведен в приложении 2.</w:t>
      </w:r>
    </w:p>
    <w:p w:rsidR="00151099" w:rsidRPr="00ED484A" w:rsidRDefault="00151099" w:rsidP="00151099">
      <w:pPr>
        <w:ind w:firstLine="720"/>
        <w:contextualSpacing/>
        <w:jc w:val="both"/>
        <w:rPr>
          <w:b w:val="0"/>
          <w:bCs w:val="0"/>
          <w:lang w:val="x-none" w:eastAsia="x-none"/>
        </w:rPr>
      </w:pPr>
      <w:r w:rsidRPr="00ED484A">
        <w:rPr>
          <w:b w:val="0"/>
          <w:bCs w:val="0"/>
          <w:lang w:val="x-none" w:eastAsia="x-none"/>
        </w:rPr>
        <w:t>Объемы и источники финансового обеспечения Программы приведены в приложении 3.</w:t>
      </w:r>
    </w:p>
    <w:p w:rsidR="00151099" w:rsidRPr="00ED484A" w:rsidRDefault="00151099" w:rsidP="00151099">
      <w:pPr>
        <w:ind w:firstLine="720"/>
        <w:contextualSpacing/>
        <w:jc w:val="both"/>
        <w:rPr>
          <w:b w:val="0"/>
          <w:bCs w:val="0"/>
        </w:rPr>
      </w:pPr>
      <w:r w:rsidRPr="00ED484A">
        <w:rPr>
          <w:b w:val="0"/>
          <w:bCs w:val="0"/>
        </w:rPr>
        <w:t>Сведения об индикаторах достижения цели Программы и п</w:t>
      </w:r>
      <w:r w:rsidRPr="00ED484A">
        <w:rPr>
          <w:b w:val="0"/>
        </w:rPr>
        <w:t>оказателях решения задач основных мероприятий Программы и их значениях приведены</w:t>
      </w:r>
      <w:r w:rsidRPr="00ED484A">
        <w:rPr>
          <w:b w:val="0"/>
          <w:bCs w:val="0"/>
        </w:rPr>
        <w:t xml:space="preserve"> в приложении 1.</w:t>
      </w:r>
    </w:p>
    <w:p w:rsidR="00151099" w:rsidRPr="00ED484A" w:rsidRDefault="00151099" w:rsidP="00151099">
      <w:pPr>
        <w:ind w:firstLine="720"/>
        <w:contextualSpacing/>
        <w:jc w:val="both"/>
        <w:rPr>
          <w:b w:val="0"/>
          <w:bCs w:val="0"/>
        </w:rPr>
      </w:pPr>
      <w:r w:rsidRPr="00ED484A">
        <w:rPr>
          <w:b w:val="0"/>
          <w:bCs w:val="0"/>
        </w:rPr>
        <w:t>Перечень мероприятий Программы приведен в приложении 2.</w:t>
      </w:r>
    </w:p>
    <w:p w:rsidR="00151099" w:rsidRPr="00ED484A" w:rsidRDefault="00151099" w:rsidP="00151099">
      <w:pPr>
        <w:pStyle w:val="ConsPlusNormal"/>
        <w:ind w:firstLine="540"/>
        <w:contextualSpacing/>
        <w:jc w:val="both"/>
      </w:pPr>
      <w:r w:rsidRPr="00ED484A">
        <w:rPr>
          <w:bCs/>
        </w:rPr>
        <w:t xml:space="preserve">Объемы и источники </w:t>
      </w:r>
      <w:r w:rsidRPr="00ED484A">
        <w:t xml:space="preserve">финансового обеспечения Программы </w:t>
      </w:r>
      <w:r w:rsidRPr="00ED484A">
        <w:rPr>
          <w:bCs/>
        </w:rPr>
        <w:t>приведены в приложении 3.</w:t>
      </w:r>
    </w:p>
    <w:p w:rsidR="00151099" w:rsidRPr="00ED484A" w:rsidRDefault="00151099" w:rsidP="00151099">
      <w:pPr>
        <w:ind w:left="1980" w:hanging="1271"/>
        <w:contextualSpacing/>
        <w:jc w:val="center"/>
        <w:rPr>
          <w:b w:val="0"/>
        </w:rPr>
      </w:pPr>
    </w:p>
    <w:p w:rsidR="00151099" w:rsidRPr="00ED484A" w:rsidRDefault="00151099" w:rsidP="001B66D8">
      <w:pPr>
        <w:contextualSpacing/>
        <w:jc w:val="center"/>
        <w:rPr>
          <w:b w:val="0"/>
        </w:rPr>
      </w:pPr>
      <w:r w:rsidRPr="00ED484A">
        <w:rPr>
          <w:b w:val="0"/>
        </w:rPr>
        <w:t>Характеристика основных мероприятий Программы</w:t>
      </w:r>
    </w:p>
    <w:p w:rsidR="00151099" w:rsidRDefault="00151099" w:rsidP="00151099">
      <w:pPr>
        <w:autoSpaceDE w:val="0"/>
        <w:autoSpaceDN w:val="0"/>
        <w:adjustRightInd w:val="0"/>
        <w:ind w:firstLine="540"/>
        <w:contextualSpacing/>
        <w:jc w:val="both"/>
        <w:rPr>
          <w:b w:val="0"/>
          <w:bCs w:val="0"/>
        </w:rPr>
      </w:pPr>
      <w:r w:rsidRPr="00ED484A">
        <w:rPr>
          <w:b w:val="0"/>
          <w:bCs w:val="0"/>
        </w:rPr>
        <w:t>Достижение цели Программы осуществляется путем реализации следующих основных мероприятий:</w:t>
      </w:r>
    </w:p>
    <w:p w:rsidR="003D7CB9" w:rsidRPr="00ED484A" w:rsidRDefault="003D7CB9" w:rsidP="00151099">
      <w:pPr>
        <w:autoSpaceDE w:val="0"/>
        <w:autoSpaceDN w:val="0"/>
        <w:adjustRightInd w:val="0"/>
        <w:ind w:firstLine="540"/>
        <w:contextualSpacing/>
        <w:jc w:val="both"/>
        <w:rPr>
          <w:b w:val="0"/>
          <w:bCs w:val="0"/>
        </w:rPr>
      </w:pPr>
    </w:p>
    <w:p w:rsidR="00151099" w:rsidRDefault="00151099" w:rsidP="00151099">
      <w:pPr>
        <w:contextualSpacing/>
        <w:jc w:val="both"/>
        <w:rPr>
          <w:bCs w:val="0"/>
          <w:lang w:val="x-none" w:eastAsia="x-none"/>
        </w:rPr>
      </w:pPr>
      <w:r w:rsidRPr="00ED484A">
        <w:rPr>
          <w:bCs w:val="0"/>
          <w:lang w:val="x-none" w:eastAsia="x-none"/>
        </w:rPr>
        <w:t xml:space="preserve">2.1. Основное мероприятие «Развитие дошкольного образования в Новоалександровском </w:t>
      </w:r>
      <w:r w:rsidR="001B66D8" w:rsidRPr="00ED484A">
        <w:rPr>
          <w:bCs w:val="0"/>
          <w:lang w:val="x-none" w:eastAsia="x-none"/>
        </w:rPr>
        <w:t xml:space="preserve">муниципальном </w:t>
      </w:r>
      <w:r w:rsidRPr="00ED484A">
        <w:rPr>
          <w:bCs w:val="0"/>
          <w:lang w:val="x-none" w:eastAsia="x-none"/>
        </w:rPr>
        <w:t>округе</w:t>
      </w:r>
      <w:r w:rsidRPr="00ED484A">
        <w:rPr>
          <w:b w:val="0"/>
          <w:bCs w:val="0"/>
          <w:lang w:val="x-none" w:eastAsia="x-none"/>
        </w:rPr>
        <w:t xml:space="preserve"> </w:t>
      </w:r>
      <w:r w:rsidRPr="00ED484A">
        <w:rPr>
          <w:bCs w:val="0"/>
          <w:lang w:val="x-none" w:eastAsia="x-none"/>
        </w:rPr>
        <w:t>Ставропольского края»</w:t>
      </w:r>
    </w:p>
    <w:p w:rsidR="003D7CB9" w:rsidRPr="00ED484A" w:rsidRDefault="003D7CB9" w:rsidP="00151099">
      <w:pPr>
        <w:contextualSpacing/>
        <w:jc w:val="both"/>
        <w:rPr>
          <w:bCs w:val="0"/>
          <w:lang w:val="x-none" w:eastAsia="x-none"/>
        </w:rPr>
      </w:pPr>
    </w:p>
    <w:p w:rsidR="00151099" w:rsidRPr="00ED484A" w:rsidRDefault="00151099" w:rsidP="00151099">
      <w:pPr>
        <w:widowControl w:val="0"/>
        <w:autoSpaceDE w:val="0"/>
        <w:autoSpaceDN w:val="0"/>
        <w:adjustRightInd w:val="0"/>
        <w:ind w:firstLine="540"/>
        <w:contextualSpacing/>
        <w:jc w:val="both"/>
        <w:rPr>
          <w:b w:val="0"/>
        </w:rPr>
      </w:pPr>
      <w:r w:rsidRPr="00ED484A">
        <w:rPr>
          <w:b w:val="0"/>
        </w:rPr>
        <w:t xml:space="preserve">В рамках данного основного мероприятия Программы предполагается: </w:t>
      </w:r>
    </w:p>
    <w:p w:rsidR="00151099" w:rsidRPr="00ED484A" w:rsidRDefault="00151099" w:rsidP="00151099">
      <w:pPr>
        <w:widowControl w:val="0"/>
        <w:autoSpaceDE w:val="0"/>
        <w:autoSpaceDN w:val="0"/>
        <w:adjustRightInd w:val="0"/>
        <w:ind w:firstLine="540"/>
        <w:contextualSpacing/>
        <w:jc w:val="both"/>
        <w:rPr>
          <w:b w:val="0"/>
        </w:rPr>
      </w:pPr>
      <w:r w:rsidRPr="00ED484A">
        <w:rPr>
          <w:b w:val="0"/>
        </w:rPr>
        <w:t>-  создание условий, обеспечивающих доступность и качество государственной услуги по реализации образовательных программ дошкольного образования;</w:t>
      </w:r>
    </w:p>
    <w:p w:rsidR="00151099" w:rsidRPr="00ED484A" w:rsidRDefault="00151099" w:rsidP="00151099">
      <w:pPr>
        <w:widowControl w:val="0"/>
        <w:autoSpaceDE w:val="0"/>
        <w:autoSpaceDN w:val="0"/>
        <w:adjustRightInd w:val="0"/>
        <w:ind w:firstLine="540"/>
        <w:contextualSpacing/>
        <w:jc w:val="both"/>
        <w:rPr>
          <w:b w:val="0"/>
        </w:rPr>
      </w:pPr>
      <w:r w:rsidRPr="00ED484A">
        <w:rPr>
          <w:b w:val="0"/>
        </w:rPr>
        <w:t>реализацию образовательных программ дошкольного образования в соответствии с федеральным государственным образовательным стандартом;</w:t>
      </w:r>
    </w:p>
    <w:p w:rsidR="00151099" w:rsidRPr="00ED484A" w:rsidRDefault="00151099" w:rsidP="00151099">
      <w:pPr>
        <w:widowControl w:val="0"/>
        <w:autoSpaceDE w:val="0"/>
        <w:autoSpaceDN w:val="0"/>
        <w:adjustRightInd w:val="0"/>
        <w:ind w:firstLine="540"/>
        <w:contextualSpacing/>
        <w:jc w:val="both"/>
        <w:rPr>
          <w:b w:val="0"/>
        </w:rPr>
      </w:pPr>
      <w:r w:rsidRPr="00ED484A">
        <w:rPr>
          <w:b w:val="0"/>
        </w:rPr>
        <w:t>оказание материальной поддержки семьям, имеющим детей дошкольного возраста, в виде компенсации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p w:rsidR="00151099" w:rsidRPr="00ED484A" w:rsidRDefault="00151099" w:rsidP="00151099">
      <w:pPr>
        <w:widowControl w:val="0"/>
        <w:autoSpaceDE w:val="0"/>
        <w:autoSpaceDN w:val="0"/>
        <w:adjustRightInd w:val="0"/>
        <w:ind w:firstLine="540"/>
        <w:contextualSpacing/>
        <w:jc w:val="both"/>
        <w:rPr>
          <w:b w:val="0"/>
        </w:rPr>
      </w:pPr>
      <w:r w:rsidRPr="00ED484A">
        <w:rPr>
          <w:b w:val="0"/>
        </w:rPr>
        <w:t xml:space="preserve">предоставление мер социальной поддержки по оплате жилых </w:t>
      </w:r>
      <w:r w:rsidRPr="00ED484A">
        <w:rPr>
          <w:b w:val="0"/>
        </w:rPr>
        <w:lastRenderedPageBreak/>
        <w:t>помещений, отопления и освещения педагогическим работникам образовательных организаций, проживающим и работающим в сельской местности.</w:t>
      </w:r>
    </w:p>
    <w:p w:rsidR="00151099" w:rsidRPr="00ED484A" w:rsidRDefault="00151099" w:rsidP="00151099">
      <w:pPr>
        <w:ind w:firstLine="567"/>
        <w:contextualSpacing/>
        <w:jc w:val="both"/>
        <w:rPr>
          <w:b w:val="0"/>
        </w:rPr>
      </w:pPr>
      <w:r w:rsidRPr="00ED484A">
        <w:rPr>
          <w:b w:val="0"/>
        </w:rPr>
        <w:t xml:space="preserve">Участниками основного мероприятия Программы являются муниципальные дошкольные образовательные </w:t>
      </w:r>
      <w:r w:rsidR="00D77C03" w:rsidRPr="00ED484A">
        <w:rPr>
          <w:b w:val="0"/>
        </w:rPr>
        <w:t>организации</w:t>
      </w:r>
      <w:r w:rsidRPr="00ED484A">
        <w:rPr>
          <w:b w:val="0"/>
        </w:rPr>
        <w:t xml:space="preserve"> Новоалександровского </w:t>
      </w:r>
      <w:r w:rsidR="001B66D8" w:rsidRPr="00ED484A">
        <w:rPr>
          <w:b w:val="0"/>
        </w:rPr>
        <w:t xml:space="preserve">муниципального </w:t>
      </w:r>
      <w:r w:rsidRPr="00ED484A">
        <w:rPr>
          <w:b w:val="0"/>
        </w:rPr>
        <w:t xml:space="preserve">округа, подведомственные </w:t>
      </w:r>
      <w:r w:rsidR="001B66D8" w:rsidRPr="00ED484A">
        <w:rPr>
          <w:b w:val="0"/>
        </w:rPr>
        <w:t>управлению</w:t>
      </w:r>
      <w:r w:rsidRPr="00ED484A">
        <w:rPr>
          <w:b w:val="0"/>
        </w:rPr>
        <w:t xml:space="preserve"> образования администрации Новоалександровского </w:t>
      </w:r>
      <w:r w:rsidR="001B66D8" w:rsidRPr="00ED484A">
        <w:rPr>
          <w:b w:val="0"/>
        </w:rPr>
        <w:t xml:space="preserve">муниципального </w:t>
      </w:r>
      <w:r w:rsidRPr="00ED484A">
        <w:rPr>
          <w:b w:val="0"/>
        </w:rPr>
        <w:t>округа</w:t>
      </w:r>
      <w:r w:rsidR="001B66D8" w:rsidRPr="00ED484A">
        <w:rPr>
          <w:b w:val="0"/>
        </w:rPr>
        <w:t xml:space="preserve"> Ставропольского края</w:t>
      </w:r>
      <w:r w:rsidRPr="00ED484A">
        <w:rPr>
          <w:b w:val="0"/>
        </w:rPr>
        <w:t xml:space="preserve">, </w:t>
      </w:r>
      <w:r w:rsidR="00F95CB4" w:rsidRPr="00ED484A">
        <w:rPr>
          <w:b w:val="0"/>
        </w:rPr>
        <w:t xml:space="preserve">муниципальное </w:t>
      </w:r>
      <w:r w:rsidRPr="00ED484A">
        <w:rPr>
          <w:b w:val="0"/>
        </w:rPr>
        <w:t xml:space="preserve">учреждение «Методический информационно-диагностический Центр системы образования администрации Новоалександровского </w:t>
      </w:r>
      <w:r w:rsidR="001B66D8" w:rsidRPr="00ED484A">
        <w:rPr>
          <w:b w:val="0"/>
        </w:rPr>
        <w:t xml:space="preserve">муниципального </w:t>
      </w:r>
      <w:r w:rsidRPr="00ED484A">
        <w:rPr>
          <w:b w:val="0"/>
        </w:rPr>
        <w:t>округа</w:t>
      </w:r>
      <w:r w:rsidRPr="00ED484A">
        <w:t xml:space="preserve"> </w:t>
      </w:r>
      <w:r w:rsidRPr="00ED484A">
        <w:rPr>
          <w:b w:val="0"/>
        </w:rPr>
        <w:t>Ставропольского края».</w:t>
      </w:r>
    </w:p>
    <w:p w:rsidR="00151099" w:rsidRPr="00ED484A" w:rsidRDefault="00151099" w:rsidP="00151099">
      <w:pPr>
        <w:contextualSpacing/>
        <w:jc w:val="both"/>
        <w:rPr>
          <w:b w:val="0"/>
          <w:bCs w:val="0"/>
          <w:lang w:val="x-none" w:eastAsia="x-none"/>
        </w:rPr>
      </w:pPr>
      <w:r w:rsidRPr="00ED484A">
        <w:rPr>
          <w:b w:val="0"/>
          <w:bCs w:val="0"/>
          <w:lang w:val="x-none" w:eastAsia="x-none"/>
        </w:rPr>
        <w:t>Непосредственными результатами реализации данного основного мероприятия Программы станет:</w:t>
      </w:r>
    </w:p>
    <w:p w:rsidR="006425CF" w:rsidRPr="00ED484A" w:rsidRDefault="006425CF" w:rsidP="006425CF">
      <w:pPr>
        <w:contextualSpacing/>
        <w:jc w:val="both"/>
        <w:rPr>
          <w:b w:val="0"/>
          <w:bCs w:val="0"/>
        </w:rPr>
      </w:pPr>
      <w:r w:rsidRPr="00ED484A">
        <w:rPr>
          <w:b w:val="0"/>
          <w:bCs w:val="0"/>
        </w:rPr>
        <w:t>-увеличение доли детей с ограниченными возможностями здоровья, детей-инвалидов дошкольного возраста, получающих образование в различных формах, в общей численности детей с ограниченными возможностями здоровья, детей-инвалидов дошкольного возраста до 100%;</w:t>
      </w:r>
    </w:p>
    <w:p w:rsidR="006425CF" w:rsidRPr="00ED484A" w:rsidRDefault="006425CF" w:rsidP="00151099">
      <w:pPr>
        <w:contextualSpacing/>
        <w:jc w:val="both"/>
        <w:rPr>
          <w:b w:val="0"/>
          <w:bCs w:val="0"/>
          <w:lang w:eastAsia="x-none"/>
        </w:rPr>
      </w:pPr>
    </w:p>
    <w:p w:rsidR="00151099" w:rsidRDefault="00151099" w:rsidP="00151099">
      <w:pPr>
        <w:contextualSpacing/>
        <w:jc w:val="both"/>
        <w:rPr>
          <w:bCs w:val="0"/>
          <w:lang w:val="x-none" w:eastAsia="x-none"/>
        </w:rPr>
      </w:pPr>
      <w:r w:rsidRPr="00ED484A">
        <w:rPr>
          <w:bCs w:val="0"/>
          <w:lang w:val="x-none" w:eastAsia="x-none"/>
        </w:rPr>
        <w:t>2.2.Основное мероприятие «</w:t>
      </w:r>
      <w:r w:rsidRPr="00ED484A">
        <w:rPr>
          <w:rFonts w:eastAsia="Times New Roman CYR"/>
          <w:bCs w:val="0"/>
          <w:lang w:val="x-none" w:eastAsia="x-none"/>
        </w:rPr>
        <w:t xml:space="preserve">Развитие общего образования в Новоалександровском </w:t>
      </w:r>
      <w:r w:rsidR="00F95CB4" w:rsidRPr="00ED484A">
        <w:rPr>
          <w:bCs w:val="0"/>
          <w:lang w:eastAsia="x-none"/>
        </w:rPr>
        <w:t>муниципальном</w:t>
      </w:r>
      <w:r w:rsidRPr="00ED484A">
        <w:rPr>
          <w:bCs w:val="0"/>
          <w:lang w:val="x-none" w:eastAsia="x-none"/>
        </w:rPr>
        <w:t xml:space="preserve"> округе</w:t>
      </w:r>
      <w:r w:rsidRPr="00ED484A">
        <w:rPr>
          <w:b w:val="0"/>
          <w:bCs w:val="0"/>
          <w:lang w:val="x-none" w:eastAsia="x-none"/>
        </w:rPr>
        <w:t xml:space="preserve"> </w:t>
      </w:r>
      <w:r w:rsidRPr="00ED484A">
        <w:rPr>
          <w:rFonts w:eastAsia="Times New Roman CYR"/>
          <w:bCs w:val="0"/>
          <w:lang w:val="x-none" w:eastAsia="x-none"/>
        </w:rPr>
        <w:t>Ставропольского края</w:t>
      </w:r>
      <w:r w:rsidRPr="00ED484A">
        <w:rPr>
          <w:bCs w:val="0"/>
          <w:lang w:val="x-none" w:eastAsia="x-none"/>
        </w:rPr>
        <w:t xml:space="preserve">» </w:t>
      </w:r>
    </w:p>
    <w:p w:rsidR="003D7CB9" w:rsidRPr="00ED484A" w:rsidRDefault="003D7CB9" w:rsidP="00151099">
      <w:pPr>
        <w:contextualSpacing/>
        <w:jc w:val="both"/>
        <w:rPr>
          <w:bCs w:val="0"/>
          <w:lang w:val="x-none" w:eastAsia="x-none"/>
        </w:rPr>
      </w:pPr>
    </w:p>
    <w:p w:rsidR="00151099" w:rsidRPr="00ED484A" w:rsidRDefault="00F95CB4" w:rsidP="00151099">
      <w:pPr>
        <w:contextualSpacing/>
        <w:jc w:val="both"/>
        <w:rPr>
          <w:b w:val="0"/>
          <w:bCs w:val="0"/>
          <w:lang w:val="x-none" w:eastAsia="x-none"/>
        </w:rPr>
      </w:pPr>
      <w:r w:rsidRPr="00ED484A">
        <w:rPr>
          <w:b w:val="0"/>
          <w:bCs w:val="0"/>
          <w:lang w:val="x-none" w:eastAsia="x-none"/>
        </w:rPr>
        <w:t xml:space="preserve">В рамках данного </w:t>
      </w:r>
      <w:r w:rsidR="00151099" w:rsidRPr="00ED484A">
        <w:rPr>
          <w:b w:val="0"/>
          <w:bCs w:val="0"/>
          <w:lang w:val="x-none" w:eastAsia="x-none"/>
        </w:rPr>
        <w:t>основного мероприятия Программы предполагается</w:t>
      </w:r>
    </w:p>
    <w:p w:rsidR="00151099" w:rsidRPr="00ED484A" w:rsidRDefault="00151099" w:rsidP="00151099">
      <w:pPr>
        <w:widowControl w:val="0"/>
        <w:autoSpaceDE w:val="0"/>
        <w:autoSpaceDN w:val="0"/>
        <w:adjustRightInd w:val="0"/>
        <w:ind w:firstLine="540"/>
        <w:contextualSpacing/>
        <w:jc w:val="both"/>
        <w:rPr>
          <w:b w:val="0"/>
        </w:rPr>
      </w:pPr>
      <w:r w:rsidRPr="00ED484A">
        <w:rPr>
          <w:b w:val="0"/>
        </w:rPr>
        <w:t>1) обеспечение предоставления бесплатного общего образования.</w:t>
      </w:r>
    </w:p>
    <w:p w:rsidR="00151099" w:rsidRPr="00ED484A" w:rsidRDefault="00151099" w:rsidP="00151099">
      <w:pPr>
        <w:widowControl w:val="0"/>
        <w:autoSpaceDE w:val="0"/>
        <w:autoSpaceDN w:val="0"/>
        <w:adjustRightInd w:val="0"/>
        <w:ind w:firstLine="540"/>
        <w:contextualSpacing/>
        <w:jc w:val="both"/>
        <w:rPr>
          <w:b w:val="0"/>
        </w:rPr>
      </w:pPr>
      <w:r w:rsidRPr="00ED484A">
        <w:rPr>
          <w:b w:val="0"/>
        </w:rPr>
        <w:t>Данное основное мероприятие Программы предусматривает:</w:t>
      </w:r>
    </w:p>
    <w:p w:rsidR="00151099" w:rsidRPr="00ED484A" w:rsidRDefault="00F95CB4" w:rsidP="00151099">
      <w:pPr>
        <w:widowControl w:val="0"/>
        <w:autoSpaceDE w:val="0"/>
        <w:autoSpaceDN w:val="0"/>
        <w:adjustRightInd w:val="0"/>
        <w:ind w:firstLine="540"/>
        <w:contextualSpacing/>
        <w:jc w:val="both"/>
        <w:rPr>
          <w:b w:val="0"/>
        </w:rPr>
      </w:pPr>
      <w:r w:rsidRPr="00ED484A">
        <w:rPr>
          <w:b w:val="0"/>
        </w:rPr>
        <w:t xml:space="preserve">- </w:t>
      </w:r>
      <w:r w:rsidR="00151099" w:rsidRPr="00ED484A">
        <w:rPr>
          <w:b w:val="0"/>
        </w:rPr>
        <w:t>создание условий, обеспечивающих доступность и качество государственной услуги по реализации образовательных программ общего образования;</w:t>
      </w:r>
    </w:p>
    <w:p w:rsidR="00151099" w:rsidRPr="00ED484A" w:rsidRDefault="00151099" w:rsidP="00151099">
      <w:pPr>
        <w:widowControl w:val="0"/>
        <w:autoSpaceDE w:val="0"/>
        <w:autoSpaceDN w:val="0"/>
        <w:adjustRightInd w:val="0"/>
        <w:ind w:firstLine="540"/>
        <w:contextualSpacing/>
        <w:jc w:val="both"/>
        <w:rPr>
          <w:b w:val="0"/>
        </w:rPr>
      </w:pPr>
      <w:r w:rsidRPr="00ED484A">
        <w:rPr>
          <w:b w:val="0"/>
        </w:rPr>
        <w:t>- реализацию образовательных программ начального общего, основного общего образования в соответствии с федеральными государственными образовательными стандартами;</w:t>
      </w:r>
    </w:p>
    <w:p w:rsidR="00151099" w:rsidRPr="00ED484A" w:rsidRDefault="00151099" w:rsidP="00151099">
      <w:pPr>
        <w:widowControl w:val="0"/>
        <w:autoSpaceDE w:val="0"/>
        <w:autoSpaceDN w:val="0"/>
        <w:adjustRightInd w:val="0"/>
        <w:ind w:firstLine="540"/>
        <w:contextualSpacing/>
        <w:jc w:val="both"/>
        <w:rPr>
          <w:b w:val="0"/>
        </w:rPr>
      </w:pPr>
      <w:r w:rsidRPr="00ED484A">
        <w:rPr>
          <w:b w:val="0"/>
        </w:rPr>
        <w:t>-  предоставление мер социальной поддержки по оплате жилых помещений, отопления и освещения педагогическим работникам образовательных организаций, проживающим и работающим в сельской местности.</w:t>
      </w:r>
    </w:p>
    <w:p w:rsidR="00151099" w:rsidRPr="00ED484A" w:rsidRDefault="00151099" w:rsidP="00151099">
      <w:pPr>
        <w:widowControl w:val="0"/>
        <w:autoSpaceDE w:val="0"/>
        <w:autoSpaceDN w:val="0"/>
        <w:adjustRightInd w:val="0"/>
        <w:ind w:firstLine="540"/>
        <w:contextualSpacing/>
        <w:jc w:val="both"/>
        <w:rPr>
          <w:b w:val="0"/>
        </w:rPr>
      </w:pPr>
      <w:r w:rsidRPr="00ED484A">
        <w:rPr>
          <w:b w:val="0"/>
        </w:rPr>
        <w:t>2) организация и обеспечение оздоровления детей в общеобразовательных организациях.</w:t>
      </w:r>
    </w:p>
    <w:p w:rsidR="00151099" w:rsidRPr="00ED484A" w:rsidRDefault="00151099" w:rsidP="00151099">
      <w:pPr>
        <w:ind w:firstLine="567"/>
        <w:contextualSpacing/>
        <w:jc w:val="both"/>
        <w:rPr>
          <w:b w:val="0"/>
        </w:rPr>
      </w:pPr>
      <w:r w:rsidRPr="00ED484A">
        <w:rPr>
          <w:b w:val="0"/>
        </w:rPr>
        <w:t xml:space="preserve">Участниками основного мероприятия Программы являются муниципальные </w:t>
      </w:r>
      <w:r w:rsidR="00D77C03" w:rsidRPr="00ED484A">
        <w:rPr>
          <w:b w:val="0"/>
        </w:rPr>
        <w:t>обще</w:t>
      </w:r>
      <w:r w:rsidRPr="00ED484A">
        <w:rPr>
          <w:b w:val="0"/>
        </w:rPr>
        <w:t xml:space="preserve">образовательные </w:t>
      </w:r>
      <w:r w:rsidR="00D77C03" w:rsidRPr="00ED484A">
        <w:rPr>
          <w:b w:val="0"/>
        </w:rPr>
        <w:t>организации</w:t>
      </w:r>
      <w:r w:rsidRPr="00ED484A">
        <w:rPr>
          <w:b w:val="0"/>
        </w:rPr>
        <w:t xml:space="preserve"> Новоалександровского </w:t>
      </w:r>
      <w:r w:rsidR="00F95CB4" w:rsidRPr="00ED484A">
        <w:rPr>
          <w:b w:val="0"/>
        </w:rPr>
        <w:t>муниципального</w:t>
      </w:r>
      <w:r w:rsidRPr="00ED484A">
        <w:rPr>
          <w:b w:val="0"/>
        </w:rPr>
        <w:t xml:space="preserve"> округа, подведомственные управлению образования администрации Новоалександровского </w:t>
      </w:r>
      <w:r w:rsidR="00F95CB4" w:rsidRPr="00ED484A">
        <w:rPr>
          <w:b w:val="0"/>
        </w:rPr>
        <w:t xml:space="preserve">муниципального </w:t>
      </w:r>
      <w:r w:rsidRPr="00ED484A">
        <w:rPr>
          <w:b w:val="0"/>
        </w:rPr>
        <w:t>округа</w:t>
      </w:r>
      <w:r w:rsidR="00F95CB4" w:rsidRPr="00ED484A">
        <w:rPr>
          <w:b w:val="0"/>
        </w:rPr>
        <w:t xml:space="preserve"> Ставропольского края</w:t>
      </w:r>
      <w:r w:rsidRPr="00ED484A">
        <w:rPr>
          <w:b w:val="0"/>
        </w:rPr>
        <w:t xml:space="preserve">, </w:t>
      </w:r>
      <w:r w:rsidR="00F95CB4" w:rsidRPr="00ED484A">
        <w:rPr>
          <w:b w:val="0"/>
        </w:rPr>
        <w:t xml:space="preserve">муниципальное </w:t>
      </w:r>
      <w:r w:rsidRPr="00ED484A">
        <w:rPr>
          <w:b w:val="0"/>
        </w:rPr>
        <w:t xml:space="preserve">учреждение «Методический информационно-диагностический Центр системы образования администрации Новоалександровского </w:t>
      </w:r>
      <w:r w:rsidR="00F95CB4" w:rsidRPr="00ED484A">
        <w:rPr>
          <w:b w:val="0"/>
        </w:rPr>
        <w:t xml:space="preserve">муниципального </w:t>
      </w:r>
      <w:r w:rsidRPr="00ED484A">
        <w:rPr>
          <w:b w:val="0"/>
        </w:rPr>
        <w:t>округа</w:t>
      </w:r>
      <w:r w:rsidRPr="00ED484A">
        <w:t xml:space="preserve"> </w:t>
      </w:r>
      <w:r w:rsidRPr="00ED484A">
        <w:rPr>
          <w:b w:val="0"/>
        </w:rPr>
        <w:t>Ставропольского края».</w:t>
      </w:r>
    </w:p>
    <w:p w:rsidR="00151099" w:rsidRPr="00ED484A" w:rsidRDefault="00151099" w:rsidP="00151099">
      <w:pPr>
        <w:contextualSpacing/>
        <w:jc w:val="both"/>
        <w:rPr>
          <w:b w:val="0"/>
          <w:bCs w:val="0"/>
          <w:lang w:val="x-none" w:eastAsia="x-none"/>
        </w:rPr>
      </w:pPr>
      <w:r w:rsidRPr="00ED484A">
        <w:rPr>
          <w:b w:val="0"/>
          <w:bCs w:val="0"/>
          <w:lang w:val="x-none" w:eastAsia="x-none"/>
        </w:rPr>
        <w:lastRenderedPageBreak/>
        <w:t>Непосредственными результатами реализации данного основного мероприятия Программы станет:</w:t>
      </w:r>
    </w:p>
    <w:p w:rsidR="00CA6FE6" w:rsidRPr="00ED484A" w:rsidRDefault="00CA6FE6" w:rsidP="00151099">
      <w:pPr>
        <w:contextualSpacing/>
        <w:jc w:val="both"/>
        <w:rPr>
          <w:b w:val="0"/>
          <w:bCs w:val="0"/>
        </w:rPr>
      </w:pPr>
      <w:r w:rsidRPr="008D183B">
        <w:rPr>
          <w:b w:val="0"/>
          <w:bCs w:val="0"/>
        </w:rPr>
        <w:t>-</w:t>
      </w:r>
      <w:r w:rsidR="00172433" w:rsidRPr="008D183B">
        <w:rPr>
          <w:b w:val="0"/>
        </w:rPr>
        <w:t>увеличение уровня удовлетворенности населения Новоалександровского муниципального округа Ставропольского края качеством общего образования с 74,7 процента в 2025 году до 75,2 процентов в 2030 году</w:t>
      </w:r>
      <w:r w:rsidRPr="008D183B">
        <w:rPr>
          <w:b w:val="0"/>
          <w:bCs w:val="0"/>
        </w:rPr>
        <w:t>;</w:t>
      </w:r>
    </w:p>
    <w:p w:rsidR="00172433" w:rsidRPr="008D183B" w:rsidRDefault="00CA6FE6" w:rsidP="00151099">
      <w:pPr>
        <w:contextualSpacing/>
        <w:jc w:val="both"/>
        <w:rPr>
          <w:b w:val="0"/>
        </w:rPr>
      </w:pPr>
      <w:r w:rsidRPr="008D183B">
        <w:rPr>
          <w:b w:val="0"/>
        </w:rPr>
        <w:t>-</w:t>
      </w:r>
      <w:r w:rsidR="00172433" w:rsidRPr="008D183B">
        <w:rPr>
          <w:b w:val="0"/>
        </w:rPr>
        <w:t xml:space="preserve"> ежегодное (с 2025 по 2030 год) сохранение доли обучающихся по федеральным государственным образовательным стандартам (далее – ФГОС) общего образования, в общей численности обучающихся, осваивающих образовательные программы общего образования на уровне 100,00 процентов</w:t>
      </w:r>
      <w:r w:rsidRPr="008D183B">
        <w:rPr>
          <w:b w:val="0"/>
        </w:rPr>
        <w:t>;</w:t>
      </w:r>
    </w:p>
    <w:p w:rsidR="00CA6FE6" w:rsidRPr="008D183B" w:rsidRDefault="00172433" w:rsidP="00151099">
      <w:pPr>
        <w:contextualSpacing/>
        <w:jc w:val="both"/>
        <w:rPr>
          <w:b w:val="0"/>
          <w:bCs w:val="0"/>
          <w:lang w:val="x-none" w:eastAsia="x-none"/>
        </w:rPr>
      </w:pPr>
      <w:r w:rsidRPr="008D183B">
        <w:rPr>
          <w:b w:val="0"/>
        </w:rPr>
        <w:t>сокращение доли выпускников общеобразовательных организаций, не получивших аттестат о среднем общем образовании, с 0,5 процентов в 2025 году до 0,3 процентов в 2030 году</w:t>
      </w:r>
      <w:r w:rsidR="00CA6FE6" w:rsidRPr="008D183B">
        <w:rPr>
          <w:b w:val="0"/>
        </w:rPr>
        <w:t>;</w:t>
      </w:r>
    </w:p>
    <w:p w:rsidR="00CA6FE6" w:rsidRPr="008D183B" w:rsidRDefault="00CA6FE6" w:rsidP="00151099">
      <w:pPr>
        <w:contextualSpacing/>
        <w:jc w:val="both"/>
        <w:rPr>
          <w:b w:val="0"/>
        </w:rPr>
      </w:pPr>
      <w:r w:rsidRPr="008D183B">
        <w:rPr>
          <w:b w:val="0"/>
        </w:rPr>
        <w:t>-</w:t>
      </w:r>
      <w:r w:rsidRPr="008D183B">
        <w:t xml:space="preserve"> </w:t>
      </w:r>
      <w:r w:rsidR="008D183B">
        <w:rPr>
          <w:b w:val="0"/>
        </w:rPr>
        <w:t>ежегодное (с 2025 по 2030</w:t>
      </w:r>
      <w:r w:rsidRPr="008D183B">
        <w:rPr>
          <w:b w:val="0"/>
        </w:rPr>
        <w:t xml:space="preserve"> год) сохранение доли обучающихся, получающих начальное общее образование муниципальных общеобразовательных организациях Новоалександровского муниципального округа Ставропольского края, получающих бесплатное горячее питание, в общей численности обучающихся, получающих начальное общее образование муниципальных общеобразовательных организациях Новоалександровского муниципального округа Ставропольского края, на уровне 100,00 процент</w:t>
      </w:r>
      <w:r w:rsidR="00ED484A" w:rsidRPr="008D183B">
        <w:rPr>
          <w:b w:val="0"/>
        </w:rPr>
        <w:t>ов</w:t>
      </w:r>
      <w:r w:rsidRPr="008D183B">
        <w:rPr>
          <w:b w:val="0"/>
        </w:rPr>
        <w:t>;</w:t>
      </w:r>
    </w:p>
    <w:p w:rsidR="00CA6FE6" w:rsidRPr="008D183B" w:rsidRDefault="00CA6FE6" w:rsidP="00151099">
      <w:pPr>
        <w:contextualSpacing/>
        <w:jc w:val="both"/>
        <w:rPr>
          <w:b w:val="0"/>
          <w:bCs w:val="0"/>
        </w:rPr>
      </w:pPr>
      <w:r w:rsidRPr="008D183B">
        <w:rPr>
          <w:b w:val="0"/>
          <w:bCs w:val="0"/>
        </w:rPr>
        <w:t>-</w:t>
      </w:r>
      <w:r w:rsidR="00172433" w:rsidRPr="008D183B">
        <w:rPr>
          <w:b w:val="0"/>
          <w:bCs w:val="0"/>
        </w:rPr>
        <w:t xml:space="preserve"> </w:t>
      </w:r>
      <w:r w:rsidRPr="008D183B">
        <w:rPr>
          <w:b w:val="0"/>
          <w:bCs w:val="0"/>
        </w:rPr>
        <w:t>обеспечение 100% охвата детей-инвалидов, обучающихся с использованием дистанционных образовательных технологий по общеобразовательным программам, в общей численности детей-инвалидов;</w:t>
      </w:r>
    </w:p>
    <w:p w:rsidR="00CA6FE6" w:rsidRPr="00ED484A" w:rsidRDefault="00CA6FE6" w:rsidP="00CA6FE6">
      <w:pPr>
        <w:autoSpaceDE w:val="0"/>
        <w:autoSpaceDN w:val="0"/>
        <w:adjustRightInd w:val="0"/>
        <w:contextualSpacing/>
        <w:jc w:val="both"/>
        <w:rPr>
          <w:b w:val="0"/>
          <w:bCs w:val="0"/>
        </w:rPr>
      </w:pPr>
      <w:r w:rsidRPr="008D183B">
        <w:rPr>
          <w:b w:val="0"/>
          <w:bCs w:val="0"/>
        </w:rPr>
        <w:t>-</w:t>
      </w:r>
      <w:r w:rsidR="00172433" w:rsidRPr="008D183B">
        <w:rPr>
          <w:b w:val="0"/>
          <w:bCs w:val="0"/>
        </w:rPr>
        <w:t xml:space="preserve"> </w:t>
      </w:r>
      <w:r w:rsidRPr="008D183B">
        <w:rPr>
          <w:b w:val="0"/>
          <w:bCs w:val="0"/>
        </w:rPr>
        <w:t>увеличение доли детей с ограниченными возможностями здоровья, детей-инвалидов школьного возраста, получающих образование в различных формах, в общей численности детей с ограниченными возможностями здоровья, детей-инвалидов школьного возраста до 100%;</w:t>
      </w:r>
    </w:p>
    <w:p w:rsidR="00CA6FE6" w:rsidRPr="00ED484A" w:rsidRDefault="00CA6FE6" w:rsidP="00CA6FE6">
      <w:pPr>
        <w:autoSpaceDE w:val="0"/>
        <w:autoSpaceDN w:val="0"/>
        <w:adjustRightInd w:val="0"/>
        <w:contextualSpacing/>
        <w:jc w:val="both"/>
        <w:rPr>
          <w:b w:val="0"/>
          <w:bCs w:val="0"/>
        </w:rPr>
      </w:pPr>
    </w:p>
    <w:p w:rsidR="00CA6FE6" w:rsidRPr="00ED484A" w:rsidRDefault="00CA6FE6" w:rsidP="00CA6FE6">
      <w:pPr>
        <w:contextualSpacing/>
        <w:jc w:val="both"/>
        <w:rPr>
          <w:b w:val="0"/>
        </w:rPr>
      </w:pPr>
      <w:r w:rsidRPr="00ED484A">
        <w:rPr>
          <w:b w:val="0"/>
        </w:rPr>
        <w:t>-снижение численности детей, состоящих на всех видах профилактического учета;</w:t>
      </w:r>
    </w:p>
    <w:p w:rsidR="00CA6FE6" w:rsidRPr="00ED484A" w:rsidRDefault="00CA6FE6" w:rsidP="00CA6FE6">
      <w:pPr>
        <w:autoSpaceDE w:val="0"/>
        <w:autoSpaceDN w:val="0"/>
        <w:adjustRightInd w:val="0"/>
        <w:ind w:firstLine="671"/>
        <w:contextualSpacing/>
        <w:jc w:val="both"/>
        <w:rPr>
          <w:rFonts w:eastAsia="Times New Roman CYR"/>
          <w:b w:val="0"/>
          <w:bCs w:val="0"/>
        </w:rPr>
      </w:pPr>
      <w:r w:rsidRPr="00ED484A">
        <w:rPr>
          <w:rFonts w:eastAsia="Times New Roman CYR"/>
          <w:b w:val="0"/>
          <w:bCs w:val="0"/>
        </w:rPr>
        <w:t xml:space="preserve">На базе общеобразовательных организаций функционируют центры образования цифрового и гуманитарного профилей "Точка роста", а также центры естественнонаучной и технологической направленностей в общеобразовательных организациях, расположенные в сельской местности и малых городах. </w:t>
      </w:r>
      <w:r w:rsidRPr="00ED484A">
        <w:rPr>
          <w:b w:val="0"/>
          <w:bCs w:val="0"/>
          <w:lang w:eastAsia="x-none"/>
        </w:rPr>
        <w:t>Здесь</w:t>
      </w:r>
      <w:r w:rsidRPr="00ED484A">
        <w:rPr>
          <w:b w:val="0"/>
          <w:bCs w:val="0"/>
          <w:lang w:val="x-none" w:eastAsia="x-none"/>
        </w:rPr>
        <w:t xml:space="preserve"> реализуются общеобразовательные программы по предметным областям «Технология», «Информатика», «ОБЖ» с обновленным содержанием и материально-технической базой, программы дополнительного образования по IT-технологиям, медиатворчеству, шахматному образованию, проектной и внеурочной деятельности, проводятся социокультурные мероприятия.</w:t>
      </w:r>
    </w:p>
    <w:p w:rsidR="00CA6FE6" w:rsidRPr="00ED484A" w:rsidRDefault="00CA6FE6" w:rsidP="00CA6FE6">
      <w:pPr>
        <w:tabs>
          <w:tab w:val="left" w:pos="0"/>
          <w:tab w:val="left" w:pos="993"/>
        </w:tabs>
        <w:ind w:firstLine="567"/>
        <w:contextualSpacing/>
        <w:jc w:val="both"/>
        <w:rPr>
          <w:b w:val="0"/>
        </w:rPr>
      </w:pPr>
      <w:r w:rsidRPr="00ED484A">
        <w:rPr>
          <w:b w:val="0"/>
        </w:rPr>
        <w:t xml:space="preserve">Непосредственными результатами реализации данного основного мероприятия Подпрограммы станут: </w:t>
      </w:r>
    </w:p>
    <w:p w:rsidR="00CA6FE6" w:rsidRPr="008D183B" w:rsidRDefault="00CA6FE6" w:rsidP="00CA6FE6">
      <w:pPr>
        <w:widowControl w:val="0"/>
        <w:tabs>
          <w:tab w:val="left" w:pos="567"/>
        </w:tabs>
        <w:autoSpaceDE w:val="0"/>
        <w:autoSpaceDN w:val="0"/>
        <w:adjustRightInd w:val="0"/>
        <w:contextualSpacing/>
        <w:jc w:val="both"/>
        <w:rPr>
          <w:b w:val="0"/>
        </w:rPr>
      </w:pPr>
      <w:r w:rsidRPr="00ED484A">
        <w:rPr>
          <w:b w:val="0"/>
        </w:rPr>
        <w:tab/>
      </w:r>
      <w:r w:rsidRPr="008D183B">
        <w:rPr>
          <w:b w:val="0"/>
        </w:rPr>
        <w:t xml:space="preserve">-количество общеобразовательных организаций, в которых обновлена </w:t>
      </w:r>
      <w:r w:rsidRPr="008D183B">
        <w:rPr>
          <w:b w:val="0"/>
        </w:rPr>
        <w:lastRenderedPageBreak/>
        <w:t>материально-техническая база для реализации основных и дополнительных общеобразовательных программ цифрового, естественнонаучного и гуман</w:t>
      </w:r>
      <w:r w:rsidR="008D183B" w:rsidRPr="008D183B">
        <w:rPr>
          <w:b w:val="0"/>
        </w:rPr>
        <w:t>итарного профилей за период 2025-2030</w:t>
      </w:r>
      <w:r w:rsidRPr="008D183B">
        <w:rPr>
          <w:b w:val="0"/>
        </w:rPr>
        <w:t xml:space="preserve"> годов составит 1</w:t>
      </w:r>
      <w:r w:rsidR="008D183B" w:rsidRPr="008D183B">
        <w:rPr>
          <w:b w:val="0"/>
        </w:rPr>
        <w:t>7</w:t>
      </w:r>
      <w:r w:rsidRPr="008D183B">
        <w:rPr>
          <w:b w:val="0"/>
        </w:rPr>
        <w:t xml:space="preserve">;  </w:t>
      </w:r>
    </w:p>
    <w:p w:rsidR="00CA6FE6" w:rsidRPr="00ED484A" w:rsidRDefault="00CA6FE6" w:rsidP="00CA6FE6">
      <w:pPr>
        <w:widowControl w:val="0"/>
        <w:tabs>
          <w:tab w:val="left" w:pos="567"/>
        </w:tabs>
        <w:autoSpaceDE w:val="0"/>
        <w:autoSpaceDN w:val="0"/>
        <w:adjustRightInd w:val="0"/>
        <w:contextualSpacing/>
        <w:jc w:val="both"/>
        <w:rPr>
          <w:b w:val="0"/>
        </w:rPr>
      </w:pPr>
      <w:r w:rsidRPr="005F47D6">
        <w:rPr>
          <w:b w:val="0"/>
        </w:rPr>
        <w:tab/>
        <w:t xml:space="preserve">-увеличение </w:t>
      </w:r>
      <w:r w:rsidR="005F47D6" w:rsidRPr="005F47D6">
        <w:rPr>
          <w:b w:val="0"/>
        </w:rPr>
        <w:t>доли</w:t>
      </w:r>
      <w:r w:rsidRPr="005F47D6">
        <w:rPr>
          <w:b w:val="0"/>
        </w:rPr>
        <w:t xml:space="preserve"> обучающихся, охваченных основными и дополнительными общеобразовательными программами цифрового, естественнонаучного и гуманитарного профилей с </w:t>
      </w:r>
      <w:r w:rsidR="005F47D6" w:rsidRPr="005F47D6">
        <w:rPr>
          <w:b w:val="0"/>
        </w:rPr>
        <w:t>2025 год по 2030 год на 70,6 %</w:t>
      </w:r>
      <w:r w:rsidRPr="005F47D6">
        <w:rPr>
          <w:b w:val="0"/>
        </w:rPr>
        <w:t>.</w:t>
      </w:r>
    </w:p>
    <w:p w:rsidR="00CA6FE6" w:rsidRPr="00ED484A" w:rsidRDefault="00CA6FE6" w:rsidP="00CA6FE6">
      <w:pPr>
        <w:ind w:firstLine="567"/>
        <w:contextualSpacing/>
        <w:jc w:val="both"/>
        <w:rPr>
          <w:b w:val="0"/>
        </w:rPr>
      </w:pPr>
      <w:r w:rsidRPr="00ED484A">
        <w:rPr>
          <w:b w:val="0"/>
          <w:lang w:eastAsia="ar-SA"/>
        </w:rPr>
        <w:t>Ответственным исполнителем данного основного мероприятия Подпрограммы является</w:t>
      </w:r>
      <w:r w:rsidRPr="00ED484A">
        <w:rPr>
          <w:b w:val="0"/>
        </w:rPr>
        <w:t xml:space="preserve"> управление образования администрации Новоалександровского муниципального округа Ставропольского края. </w:t>
      </w:r>
    </w:p>
    <w:p w:rsidR="00CA6FE6" w:rsidRPr="00ED484A" w:rsidRDefault="00CA6FE6" w:rsidP="00151099">
      <w:pPr>
        <w:contextualSpacing/>
        <w:jc w:val="both"/>
        <w:rPr>
          <w:b w:val="0"/>
          <w:bCs w:val="0"/>
          <w:lang w:val="x-none" w:eastAsia="x-none"/>
        </w:rPr>
      </w:pPr>
    </w:p>
    <w:p w:rsidR="00151099" w:rsidRDefault="00151099" w:rsidP="00151099">
      <w:pPr>
        <w:contextualSpacing/>
        <w:jc w:val="both"/>
        <w:rPr>
          <w:bCs w:val="0"/>
          <w:lang w:val="x-none" w:eastAsia="x-none"/>
        </w:rPr>
      </w:pPr>
      <w:r w:rsidRPr="00ED484A">
        <w:rPr>
          <w:bCs w:val="0"/>
          <w:lang w:val="x-none" w:eastAsia="x-none"/>
        </w:rPr>
        <w:t>2.3.</w:t>
      </w:r>
      <w:r w:rsidRPr="00ED484A">
        <w:rPr>
          <w:b w:val="0"/>
          <w:bCs w:val="0"/>
          <w:sz w:val="24"/>
          <w:szCs w:val="24"/>
          <w:lang w:val="x-none" w:eastAsia="x-none"/>
        </w:rPr>
        <w:t xml:space="preserve"> </w:t>
      </w:r>
      <w:r w:rsidRPr="00ED484A">
        <w:rPr>
          <w:bCs w:val="0"/>
          <w:lang w:val="x-none" w:eastAsia="x-none"/>
        </w:rPr>
        <w:t xml:space="preserve">Основное мероприятие «Развитие дополнительного образования в Новоалександровском </w:t>
      </w:r>
      <w:r w:rsidR="00F95CB4" w:rsidRPr="00ED484A">
        <w:rPr>
          <w:bCs w:val="0"/>
          <w:lang w:eastAsia="x-none"/>
        </w:rPr>
        <w:t xml:space="preserve">муниципальном </w:t>
      </w:r>
      <w:r w:rsidRPr="00ED484A">
        <w:rPr>
          <w:bCs w:val="0"/>
          <w:lang w:val="x-none" w:eastAsia="x-none"/>
        </w:rPr>
        <w:t>округе Ставропольского края»</w:t>
      </w:r>
    </w:p>
    <w:p w:rsidR="003D7CB9" w:rsidRPr="00ED484A" w:rsidRDefault="003D7CB9" w:rsidP="00151099">
      <w:pPr>
        <w:contextualSpacing/>
        <w:jc w:val="both"/>
        <w:rPr>
          <w:bCs w:val="0"/>
          <w:lang w:val="x-none" w:eastAsia="x-none"/>
        </w:rPr>
      </w:pPr>
    </w:p>
    <w:p w:rsidR="00151099" w:rsidRPr="00ED484A" w:rsidRDefault="00151099" w:rsidP="00151099">
      <w:pPr>
        <w:contextualSpacing/>
        <w:jc w:val="both"/>
        <w:rPr>
          <w:b w:val="0"/>
          <w:bCs w:val="0"/>
          <w:lang w:val="x-none" w:eastAsia="x-none"/>
        </w:rPr>
      </w:pPr>
      <w:r w:rsidRPr="00ED484A">
        <w:rPr>
          <w:b w:val="0"/>
          <w:bCs w:val="0"/>
          <w:lang w:val="x-none" w:eastAsia="x-none"/>
        </w:rPr>
        <w:t>В рамках данного  основного мероприятия Программы предполагается</w:t>
      </w:r>
    </w:p>
    <w:p w:rsidR="00151099" w:rsidRPr="00ED484A" w:rsidRDefault="00151099" w:rsidP="00151099">
      <w:pPr>
        <w:widowControl w:val="0"/>
        <w:autoSpaceDE w:val="0"/>
        <w:autoSpaceDN w:val="0"/>
        <w:adjustRightInd w:val="0"/>
        <w:ind w:firstLine="540"/>
        <w:contextualSpacing/>
        <w:jc w:val="both"/>
        <w:rPr>
          <w:b w:val="0"/>
        </w:rPr>
      </w:pPr>
      <w:r w:rsidRPr="00ED484A">
        <w:rPr>
          <w:b w:val="0"/>
        </w:rPr>
        <w:t>1) обеспечение предоставления бесплатного дополнительного образования.</w:t>
      </w:r>
    </w:p>
    <w:p w:rsidR="00151099" w:rsidRPr="00ED484A" w:rsidRDefault="00151099" w:rsidP="00151099">
      <w:pPr>
        <w:widowControl w:val="0"/>
        <w:autoSpaceDE w:val="0"/>
        <w:autoSpaceDN w:val="0"/>
        <w:adjustRightInd w:val="0"/>
        <w:ind w:firstLine="540"/>
        <w:contextualSpacing/>
        <w:jc w:val="both"/>
        <w:rPr>
          <w:b w:val="0"/>
        </w:rPr>
      </w:pPr>
      <w:r w:rsidRPr="00ED484A">
        <w:rPr>
          <w:b w:val="0"/>
        </w:rPr>
        <w:t>Данное основное мероприятие Программы предусматривает:</w:t>
      </w:r>
    </w:p>
    <w:p w:rsidR="00151099" w:rsidRPr="00ED484A" w:rsidRDefault="00151099" w:rsidP="00151099">
      <w:pPr>
        <w:widowControl w:val="0"/>
        <w:autoSpaceDE w:val="0"/>
        <w:autoSpaceDN w:val="0"/>
        <w:adjustRightInd w:val="0"/>
        <w:ind w:firstLine="540"/>
        <w:contextualSpacing/>
        <w:jc w:val="both"/>
        <w:rPr>
          <w:b w:val="0"/>
        </w:rPr>
      </w:pPr>
      <w:r w:rsidRPr="00ED484A">
        <w:rPr>
          <w:b w:val="0"/>
        </w:rPr>
        <w:t>- создание условий, обеспечивающих доступность услуги по реализации образовательных программ дополнительного образования;</w:t>
      </w:r>
    </w:p>
    <w:p w:rsidR="00151099" w:rsidRPr="00ED484A" w:rsidRDefault="00151099" w:rsidP="00151099">
      <w:pPr>
        <w:widowControl w:val="0"/>
        <w:autoSpaceDE w:val="0"/>
        <w:autoSpaceDN w:val="0"/>
        <w:adjustRightInd w:val="0"/>
        <w:ind w:firstLine="540"/>
        <w:contextualSpacing/>
        <w:jc w:val="both"/>
        <w:rPr>
          <w:b w:val="0"/>
        </w:rPr>
      </w:pPr>
      <w:r w:rsidRPr="00ED484A">
        <w:rPr>
          <w:b w:val="0"/>
        </w:rPr>
        <w:t>- реализацию образовательных программ дополнительного образования;</w:t>
      </w:r>
    </w:p>
    <w:p w:rsidR="00151099" w:rsidRPr="00ED484A" w:rsidRDefault="00151099" w:rsidP="00151099">
      <w:pPr>
        <w:widowControl w:val="0"/>
        <w:autoSpaceDE w:val="0"/>
        <w:autoSpaceDN w:val="0"/>
        <w:adjustRightInd w:val="0"/>
        <w:ind w:firstLine="540"/>
        <w:contextualSpacing/>
        <w:jc w:val="both"/>
        <w:rPr>
          <w:b w:val="0"/>
        </w:rPr>
      </w:pPr>
      <w:r w:rsidRPr="00ED484A">
        <w:rPr>
          <w:b w:val="0"/>
        </w:rPr>
        <w:t>- предоставление мер социальной поддержки по оплате жилых помещений, отопления и освещения педагогическим работникам образовательных организаций, проживающим и работающим в сельской местности.</w:t>
      </w:r>
    </w:p>
    <w:p w:rsidR="00151099" w:rsidRPr="00ED484A" w:rsidRDefault="00151099" w:rsidP="00151099">
      <w:pPr>
        <w:widowControl w:val="0"/>
        <w:autoSpaceDE w:val="0"/>
        <w:autoSpaceDN w:val="0"/>
        <w:adjustRightInd w:val="0"/>
        <w:ind w:firstLine="540"/>
        <w:contextualSpacing/>
        <w:jc w:val="both"/>
        <w:rPr>
          <w:b w:val="0"/>
        </w:rPr>
      </w:pPr>
      <w:r w:rsidRPr="00ED484A">
        <w:rPr>
          <w:b w:val="0"/>
        </w:rPr>
        <w:t>2) организация и обеспечение оздоровления детей в учреждениях дополнительного образования.</w:t>
      </w:r>
    </w:p>
    <w:p w:rsidR="00151099" w:rsidRPr="00ED484A" w:rsidRDefault="00151099" w:rsidP="00151099">
      <w:pPr>
        <w:ind w:firstLine="567"/>
        <w:contextualSpacing/>
        <w:jc w:val="both"/>
        <w:rPr>
          <w:b w:val="0"/>
        </w:rPr>
      </w:pPr>
      <w:r w:rsidRPr="00ED484A">
        <w:rPr>
          <w:b w:val="0"/>
        </w:rPr>
        <w:t>Участниками основного мероприятия Программы являются организации</w:t>
      </w:r>
      <w:r w:rsidR="00D77C03" w:rsidRPr="00ED484A">
        <w:rPr>
          <w:b w:val="0"/>
        </w:rPr>
        <w:t xml:space="preserve"> дополнительного образования</w:t>
      </w:r>
      <w:r w:rsidRPr="00ED484A">
        <w:rPr>
          <w:b w:val="0"/>
        </w:rPr>
        <w:t xml:space="preserve"> Новоалександровского </w:t>
      </w:r>
      <w:r w:rsidR="00D77C03" w:rsidRPr="00ED484A">
        <w:rPr>
          <w:b w:val="0"/>
        </w:rPr>
        <w:t>муниципального</w:t>
      </w:r>
      <w:r w:rsidRPr="00ED484A">
        <w:rPr>
          <w:b w:val="0"/>
        </w:rPr>
        <w:t xml:space="preserve"> округа, подведомственные </w:t>
      </w:r>
      <w:r w:rsidR="00D77C03" w:rsidRPr="00ED484A">
        <w:rPr>
          <w:b w:val="0"/>
        </w:rPr>
        <w:t>управлению образования администрации Новоалександровского муниципального округа Ставропольского края</w:t>
      </w:r>
      <w:r w:rsidRPr="00ED484A">
        <w:rPr>
          <w:b w:val="0"/>
        </w:rPr>
        <w:t xml:space="preserve">, Муниципальное учреждение «Методический информационно-диагностический Центр системы образования администрации Новоалександровского </w:t>
      </w:r>
      <w:r w:rsidR="00D77C03" w:rsidRPr="00ED484A">
        <w:rPr>
          <w:b w:val="0"/>
        </w:rPr>
        <w:t xml:space="preserve">муниципального </w:t>
      </w:r>
      <w:r w:rsidRPr="00ED484A">
        <w:rPr>
          <w:b w:val="0"/>
        </w:rPr>
        <w:t>округа</w:t>
      </w:r>
      <w:r w:rsidRPr="00ED484A">
        <w:t xml:space="preserve"> </w:t>
      </w:r>
      <w:r w:rsidRPr="00ED484A">
        <w:rPr>
          <w:b w:val="0"/>
        </w:rPr>
        <w:t>Ставропольского края».</w:t>
      </w:r>
    </w:p>
    <w:p w:rsidR="00151099" w:rsidRPr="00ED484A" w:rsidRDefault="00151099" w:rsidP="00151099">
      <w:pPr>
        <w:contextualSpacing/>
        <w:jc w:val="both"/>
        <w:rPr>
          <w:b w:val="0"/>
          <w:bCs w:val="0"/>
          <w:lang w:val="x-none" w:eastAsia="x-none"/>
        </w:rPr>
      </w:pPr>
      <w:r w:rsidRPr="00ED484A">
        <w:rPr>
          <w:b w:val="0"/>
          <w:bCs w:val="0"/>
          <w:lang w:val="x-none" w:eastAsia="x-none"/>
        </w:rPr>
        <w:t>Непосредственными результатами реализации данного основного мероприятия Программы станет:</w:t>
      </w:r>
    </w:p>
    <w:p w:rsidR="00151099" w:rsidRPr="00ED484A" w:rsidRDefault="00151099" w:rsidP="00151099">
      <w:pPr>
        <w:contextualSpacing/>
        <w:jc w:val="both"/>
        <w:rPr>
          <w:b w:val="0"/>
          <w:bCs w:val="0"/>
          <w:lang w:val="x-none" w:eastAsia="x-none"/>
        </w:rPr>
      </w:pPr>
    </w:p>
    <w:p w:rsidR="00151099" w:rsidRPr="00ED484A" w:rsidRDefault="00151099" w:rsidP="00151099">
      <w:pPr>
        <w:autoSpaceDE w:val="0"/>
        <w:autoSpaceDN w:val="0"/>
        <w:adjustRightInd w:val="0"/>
        <w:contextualSpacing/>
        <w:jc w:val="both"/>
        <w:rPr>
          <w:b w:val="0"/>
          <w:bCs w:val="0"/>
        </w:rPr>
      </w:pPr>
      <w:r w:rsidRPr="008D183B">
        <w:rPr>
          <w:b w:val="0"/>
          <w:bCs w:val="0"/>
        </w:rPr>
        <w:t>-</w:t>
      </w:r>
      <w:r w:rsidR="006705EF" w:rsidRPr="008D183B">
        <w:rPr>
          <w:b w:val="0"/>
        </w:rPr>
        <w:t>увеличение уровня удовлетворенности населения Новоалександровского муниципального округа Ставропольского края качеством дополнительного образования с 83,5 процентов в 2025 году до 86,1 процента в 2030 году</w:t>
      </w:r>
      <w:r w:rsidRPr="008D183B">
        <w:rPr>
          <w:b w:val="0"/>
          <w:bCs w:val="0"/>
        </w:rPr>
        <w:t>;</w:t>
      </w:r>
    </w:p>
    <w:p w:rsidR="00151099" w:rsidRPr="00ED484A" w:rsidRDefault="00151099" w:rsidP="00151099">
      <w:pPr>
        <w:contextualSpacing/>
        <w:jc w:val="both"/>
        <w:rPr>
          <w:b w:val="0"/>
          <w:bCs w:val="0"/>
          <w:lang w:val="x-none" w:eastAsia="x-none"/>
        </w:rPr>
      </w:pPr>
    </w:p>
    <w:p w:rsidR="00151099" w:rsidRDefault="00151099" w:rsidP="00151099">
      <w:pPr>
        <w:contextualSpacing/>
        <w:jc w:val="both"/>
        <w:rPr>
          <w:rFonts w:eastAsia="Times New Roman CYR"/>
          <w:bCs w:val="0"/>
          <w:lang w:val="x-none" w:eastAsia="x-none"/>
        </w:rPr>
      </w:pPr>
      <w:r w:rsidRPr="00ED484A">
        <w:rPr>
          <w:bCs w:val="0"/>
          <w:lang w:val="x-none" w:eastAsia="x-none"/>
        </w:rPr>
        <w:t>2.4.Основное мероприятие «</w:t>
      </w:r>
      <w:r w:rsidRPr="00ED484A">
        <w:rPr>
          <w:rFonts w:eastAsia="Times New Roman CYR"/>
          <w:bCs w:val="0"/>
          <w:lang w:val="x-none" w:eastAsia="x-none"/>
        </w:rPr>
        <w:t xml:space="preserve">Организация </w:t>
      </w:r>
      <w:r w:rsidRPr="00ED484A">
        <w:rPr>
          <w:bCs w:val="0"/>
          <w:lang w:val="x-none" w:eastAsia="x-none"/>
        </w:rPr>
        <w:t>отдыха, оздоровления</w:t>
      </w:r>
      <w:r w:rsidRPr="00ED484A">
        <w:rPr>
          <w:rFonts w:eastAsia="Times New Roman CYR"/>
          <w:bCs w:val="0"/>
          <w:lang w:val="x-none" w:eastAsia="x-none"/>
        </w:rPr>
        <w:t xml:space="preserve"> и занятости детей в свободное от учёбы время в  Новоалександровском </w:t>
      </w:r>
      <w:r w:rsidR="00B37DBB" w:rsidRPr="00ED484A">
        <w:rPr>
          <w:bCs w:val="0"/>
          <w:lang w:eastAsia="x-none"/>
        </w:rPr>
        <w:t>муниципальном</w:t>
      </w:r>
      <w:r w:rsidRPr="00ED484A">
        <w:rPr>
          <w:bCs w:val="0"/>
          <w:lang w:val="x-none" w:eastAsia="x-none"/>
        </w:rPr>
        <w:t xml:space="preserve"> округе</w:t>
      </w:r>
      <w:r w:rsidRPr="00ED484A">
        <w:rPr>
          <w:b w:val="0"/>
          <w:bCs w:val="0"/>
          <w:lang w:val="x-none" w:eastAsia="x-none"/>
        </w:rPr>
        <w:t xml:space="preserve"> </w:t>
      </w:r>
      <w:r w:rsidRPr="00ED484A">
        <w:rPr>
          <w:rFonts w:eastAsia="Times New Roman CYR"/>
          <w:bCs w:val="0"/>
          <w:lang w:val="x-none" w:eastAsia="x-none"/>
        </w:rPr>
        <w:t>Ставропольского края»</w:t>
      </w:r>
    </w:p>
    <w:p w:rsidR="003D7CB9" w:rsidRPr="00ED484A" w:rsidRDefault="003D7CB9" w:rsidP="00151099">
      <w:pPr>
        <w:contextualSpacing/>
        <w:jc w:val="both"/>
        <w:rPr>
          <w:rFonts w:eastAsia="Times New Roman CYR"/>
          <w:bCs w:val="0"/>
          <w:lang w:val="x-none" w:eastAsia="x-none"/>
        </w:rPr>
      </w:pPr>
    </w:p>
    <w:p w:rsidR="00151099" w:rsidRPr="00ED484A" w:rsidRDefault="00151099" w:rsidP="00151099">
      <w:pPr>
        <w:contextualSpacing/>
        <w:jc w:val="both"/>
        <w:rPr>
          <w:b w:val="0"/>
          <w:bCs w:val="0"/>
          <w:lang w:val="x-none" w:eastAsia="x-none"/>
        </w:rPr>
      </w:pPr>
      <w:r w:rsidRPr="00ED484A">
        <w:rPr>
          <w:b w:val="0"/>
          <w:bCs w:val="0"/>
          <w:lang w:val="x-none" w:eastAsia="x-none"/>
        </w:rPr>
        <w:t xml:space="preserve"> В рамках данного  основного мероприятия Программы предполагается:</w:t>
      </w:r>
    </w:p>
    <w:p w:rsidR="00151099" w:rsidRPr="00ED484A" w:rsidRDefault="00151099" w:rsidP="00151099">
      <w:pPr>
        <w:adjustRightInd w:val="0"/>
        <w:ind w:firstLine="567"/>
        <w:contextualSpacing/>
        <w:jc w:val="both"/>
        <w:rPr>
          <w:rFonts w:eastAsia="Calibri"/>
          <w:b w:val="0"/>
          <w:bCs w:val="0"/>
          <w:lang w:eastAsia="x-none"/>
        </w:rPr>
      </w:pPr>
      <w:r w:rsidRPr="00ED484A">
        <w:rPr>
          <w:rFonts w:eastAsia="Calibri"/>
          <w:b w:val="0"/>
          <w:bCs w:val="0"/>
          <w:lang w:val="x-none" w:eastAsia="x-none"/>
        </w:rPr>
        <w:t xml:space="preserve">-организация отдыха, оздоровления </w:t>
      </w:r>
      <w:r w:rsidRPr="00ED484A">
        <w:rPr>
          <w:rFonts w:eastAsia="Calibri"/>
          <w:b w:val="0"/>
          <w:bCs w:val="0"/>
          <w:lang w:eastAsia="x-none"/>
        </w:rPr>
        <w:t xml:space="preserve"> и занятости </w:t>
      </w:r>
      <w:r w:rsidRPr="00ED484A">
        <w:rPr>
          <w:rFonts w:eastAsia="Calibri"/>
          <w:b w:val="0"/>
          <w:bCs w:val="0"/>
          <w:lang w:val="x-none" w:eastAsia="x-none"/>
        </w:rPr>
        <w:t>детей в каникулярное время</w:t>
      </w:r>
      <w:r w:rsidRPr="00ED484A">
        <w:rPr>
          <w:rFonts w:eastAsia="Calibri"/>
          <w:b w:val="0"/>
          <w:bCs w:val="0"/>
          <w:lang w:eastAsia="x-none"/>
        </w:rPr>
        <w:t>.</w:t>
      </w:r>
    </w:p>
    <w:p w:rsidR="00151099" w:rsidRPr="00ED484A" w:rsidRDefault="00D77C03" w:rsidP="00151099">
      <w:pPr>
        <w:adjustRightInd w:val="0"/>
        <w:ind w:firstLine="567"/>
        <w:contextualSpacing/>
        <w:jc w:val="both"/>
        <w:rPr>
          <w:rFonts w:eastAsia="Calibri"/>
          <w:b w:val="0"/>
          <w:bCs w:val="0"/>
          <w:lang w:val="x-none" w:eastAsia="x-none"/>
        </w:rPr>
      </w:pPr>
      <w:r w:rsidRPr="00ED484A">
        <w:rPr>
          <w:rFonts w:eastAsia="Calibri"/>
          <w:b w:val="0"/>
          <w:bCs w:val="0"/>
          <w:lang w:val="x-none" w:eastAsia="x-none"/>
        </w:rPr>
        <w:t xml:space="preserve">Программа </w:t>
      </w:r>
      <w:r w:rsidR="00151099" w:rsidRPr="00ED484A">
        <w:rPr>
          <w:rFonts w:eastAsia="Calibri"/>
          <w:b w:val="0"/>
          <w:bCs w:val="0"/>
          <w:lang w:val="x-none" w:eastAsia="x-none"/>
        </w:rPr>
        <w:t xml:space="preserve">разработана на период </w:t>
      </w:r>
      <w:r w:rsidR="00ED484A">
        <w:rPr>
          <w:rFonts w:eastAsia="Calibri"/>
          <w:b w:val="0"/>
          <w:bCs w:val="0"/>
          <w:lang w:eastAsia="x-none"/>
        </w:rPr>
        <w:t xml:space="preserve">с </w:t>
      </w:r>
      <w:r w:rsidR="00172433">
        <w:rPr>
          <w:rFonts w:eastAsia="Calibri"/>
          <w:b w:val="0"/>
          <w:bCs w:val="0"/>
          <w:lang w:val="x-none" w:eastAsia="x-none"/>
        </w:rPr>
        <w:t>2025</w:t>
      </w:r>
      <w:r w:rsidR="00ED484A">
        <w:rPr>
          <w:rFonts w:eastAsia="Calibri"/>
          <w:b w:val="0"/>
          <w:bCs w:val="0"/>
          <w:lang w:eastAsia="x-none"/>
        </w:rPr>
        <w:t xml:space="preserve"> г.</w:t>
      </w:r>
      <w:r w:rsidR="00151099" w:rsidRPr="00ED484A">
        <w:rPr>
          <w:rFonts w:eastAsia="Calibri"/>
          <w:b w:val="0"/>
          <w:bCs w:val="0"/>
          <w:lang w:val="x-none" w:eastAsia="x-none"/>
        </w:rPr>
        <w:t xml:space="preserve"> </w:t>
      </w:r>
      <w:r w:rsidR="00ED484A">
        <w:rPr>
          <w:rFonts w:eastAsia="Calibri"/>
          <w:b w:val="0"/>
          <w:bCs w:val="0"/>
          <w:lang w:eastAsia="x-none"/>
        </w:rPr>
        <w:t>по</w:t>
      </w:r>
      <w:r w:rsidR="00172433">
        <w:rPr>
          <w:rFonts w:eastAsia="Calibri"/>
          <w:b w:val="0"/>
          <w:bCs w:val="0"/>
          <w:lang w:val="x-none" w:eastAsia="x-none"/>
        </w:rPr>
        <w:t xml:space="preserve"> 2030</w:t>
      </w:r>
      <w:r w:rsidR="00151099" w:rsidRPr="00ED484A">
        <w:rPr>
          <w:rFonts w:eastAsia="Calibri"/>
          <w:b w:val="0"/>
          <w:bCs w:val="0"/>
          <w:lang w:val="x-none" w:eastAsia="x-none"/>
        </w:rPr>
        <w:t xml:space="preserve"> г</w:t>
      </w:r>
      <w:r w:rsidR="00ED484A">
        <w:rPr>
          <w:rFonts w:eastAsia="Calibri"/>
          <w:b w:val="0"/>
          <w:bCs w:val="0"/>
          <w:lang w:eastAsia="x-none"/>
        </w:rPr>
        <w:t>.</w:t>
      </w:r>
      <w:r w:rsidR="00151099" w:rsidRPr="00ED484A">
        <w:rPr>
          <w:rFonts w:eastAsia="Calibri"/>
          <w:b w:val="0"/>
          <w:bCs w:val="0"/>
          <w:lang w:val="x-none" w:eastAsia="x-none"/>
        </w:rPr>
        <w:t xml:space="preserve"> без разделения на этапы ее реализации, так как мероприятия Программы реализуются ежегодно с установленной периодичностью. </w:t>
      </w:r>
    </w:p>
    <w:p w:rsidR="00151099" w:rsidRPr="00ED484A" w:rsidRDefault="00151099" w:rsidP="00151099">
      <w:pPr>
        <w:adjustRightInd w:val="0"/>
        <w:ind w:firstLine="567"/>
        <w:contextualSpacing/>
        <w:jc w:val="both"/>
        <w:rPr>
          <w:rFonts w:eastAsia="Calibri"/>
          <w:b w:val="0"/>
          <w:bCs w:val="0"/>
          <w:lang w:eastAsia="x-none"/>
        </w:rPr>
      </w:pPr>
      <w:r w:rsidRPr="00ED484A">
        <w:rPr>
          <w:rFonts w:eastAsia="Calibri"/>
          <w:b w:val="0"/>
          <w:bCs w:val="0"/>
          <w:lang w:val="x-none" w:eastAsia="x-none"/>
        </w:rPr>
        <w:t>Основным мероприяти</w:t>
      </w:r>
      <w:r w:rsidRPr="00ED484A">
        <w:rPr>
          <w:rFonts w:eastAsia="Calibri"/>
          <w:b w:val="0"/>
          <w:bCs w:val="0"/>
          <w:lang w:eastAsia="x-none"/>
        </w:rPr>
        <w:t>е</w:t>
      </w:r>
      <w:r w:rsidRPr="00ED484A">
        <w:rPr>
          <w:rFonts w:eastAsia="Calibri"/>
          <w:b w:val="0"/>
          <w:bCs w:val="0"/>
          <w:lang w:val="x-none" w:eastAsia="x-none"/>
        </w:rPr>
        <w:t xml:space="preserve">м Программы </w:t>
      </w:r>
      <w:r w:rsidR="00B37DBB" w:rsidRPr="00ED484A">
        <w:rPr>
          <w:rFonts w:eastAsia="Calibri"/>
          <w:b w:val="0"/>
          <w:bCs w:val="0"/>
          <w:lang w:val="x-none" w:eastAsia="x-none"/>
        </w:rPr>
        <w:t>явля</w:t>
      </w:r>
      <w:r w:rsidR="00B37DBB" w:rsidRPr="00ED484A">
        <w:rPr>
          <w:rFonts w:eastAsia="Calibri"/>
          <w:b w:val="0"/>
          <w:bCs w:val="0"/>
          <w:lang w:eastAsia="x-none"/>
        </w:rPr>
        <w:t>ется</w:t>
      </w:r>
      <w:r w:rsidRPr="00ED484A">
        <w:rPr>
          <w:rFonts w:eastAsia="Calibri"/>
          <w:b w:val="0"/>
          <w:bCs w:val="0"/>
          <w:lang w:val="x-none" w:eastAsia="x-none"/>
        </w:rPr>
        <w:t xml:space="preserve"> </w:t>
      </w:r>
      <w:r w:rsidR="00D77C03" w:rsidRPr="00ED484A">
        <w:rPr>
          <w:rFonts w:eastAsia="Calibri"/>
          <w:b w:val="0"/>
          <w:bCs w:val="0"/>
          <w:lang w:val="x-none" w:eastAsia="x-none"/>
        </w:rPr>
        <w:t>обеспечение</w:t>
      </w:r>
      <w:r w:rsidRPr="00ED484A">
        <w:rPr>
          <w:rFonts w:eastAsia="Calibri"/>
          <w:b w:val="0"/>
          <w:bCs w:val="0"/>
          <w:lang w:val="x-none" w:eastAsia="x-none"/>
        </w:rPr>
        <w:t xml:space="preserve"> организация отдых</w:t>
      </w:r>
      <w:r w:rsidR="004C5882">
        <w:rPr>
          <w:rFonts w:eastAsia="Calibri"/>
          <w:b w:val="0"/>
          <w:bCs w:val="0"/>
          <w:lang w:val="x-none" w:eastAsia="x-none"/>
        </w:rPr>
        <w:t>а, оздоровления</w:t>
      </w:r>
      <w:r w:rsidRPr="00ED484A">
        <w:rPr>
          <w:rFonts w:eastAsia="Calibri"/>
          <w:b w:val="0"/>
          <w:bCs w:val="0"/>
          <w:lang w:eastAsia="x-none"/>
        </w:rPr>
        <w:t xml:space="preserve"> и занятости </w:t>
      </w:r>
      <w:r w:rsidRPr="00ED484A">
        <w:rPr>
          <w:rFonts w:eastAsia="Calibri"/>
          <w:b w:val="0"/>
          <w:bCs w:val="0"/>
          <w:lang w:val="x-none" w:eastAsia="x-none"/>
        </w:rPr>
        <w:t>детей в каникулярное время</w:t>
      </w:r>
      <w:r w:rsidRPr="00ED484A">
        <w:rPr>
          <w:rFonts w:eastAsia="Calibri"/>
          <w:b w:val="0"/>
          <w:bCs w:val="0"/>
          <w:lang w:eastAsia="x-none"/>
        </w:rPr>
        <w:t>.</w:t>
      </w:r>
    </w:p>
    <w:p w:rsidR="00151099" w:rsidRPr="00ED484A" w:rsidRDefault="00151099" w:rsidP="00151099">
      <w:pPr>
        <w:ind w:firstLine="567"/>
        <w:contextualSpacing/>
        <w:jc w:val="both"/>
        <w:rPr>
          <w:b w:val="0"/>
        </w:rPr>
      </w:pPr>
      <w:r w:rsidRPr="00ED484A">
        <w:rPr>
          <w:b w:val="0"/>
        </w:rPr>
        <w:t xml:space="preserve">Участниками основного мероприятия Программы являются муниципальные </w:t>
      </w:r>
      <w:r w:rsidR="00B37DBB" w:rsidRPr="00ED484A">
        <w:rPr>
          <w:b w:val="0"/>
        </w:rPr>
        <w:t>обще</w:t>
      </w:r>
      <w:r w:rsidRPr="00ED484A">
        <w:rPr>
          <w:b w:val="0"/>
        </w:rPr>
        <w:t xml:space="preserve">образовательные </w:t>
      </w:r>
      <w:r w:rsidR="00B37DBB" w:rsidRPr="00ED484A">
        <w:rPr>
          <w:b w:val="0"/>
        </w:rPr>
        <w:t>организации и организации дополнительного образования</w:t>
      </w:r>
      <w:r w:rsidRPr="00ED484A">
        <w:rPr>
          <w:b w:val="0"/>
        </w:rPr>
        <w:t xml:space="preserve"> Новоалександровского </w:t>
      </w:r>
      <w:r w:rsidR="00B37DBB" w:rsidRPr="00ED484A">
        <w:rPr>
          <w:b w:val="0"/>
        </w:rPr>
        <w:t>муниципального</w:t>
      </w:r>
      <w:r w:rsidRPr="00ED484A">
        <w:rPr>
          <w:b w:val="0"/>
        </w:rPr>
        <w:t xml:space="preserve"> округа, подведомственные управлению образования администрации Новоалександровского </w:t>
      </w:r>
      <w:r w:rsidR="00B37DBB" w:rsidRPr="00ED484A">
        <w:rPr>
          <w:b w:val="0"/>
        </w:rPr>
        <w:t xml:space="preserve">муниципального </w:t>
      </w:r>
      <w:r w:rsidRPr="00ED484A">
        <w:rPr>
          <w:b w:val="0"/>
        </w:rPr>
        <w:t>округа</w:t>
      </w:r>
      <w:r w:rsidR="00B37DBB" w:rsidRPr="00ED484A">
        <w:rPr>
          <w:b w:val="0"/>
        </w:rPr>
        <w:t xml:space="preserve"> Ставропольского края</w:t>
      </w:r>
      <w:r w:rsidRPr="00ED484A">
        <w:rPr>
          <w:b w:val="0"/>
        </w:rPr>
        <w:t xml:space="preserve">, </w:t>
      </w:r>
      <w:r w:rsidR="00B37DBB" w:rsidRPr="00ED484A">
        <w:rPr>
          <w:b w:val="0"/>
        </w:rPr>
        <w:t xml:space="preserve">муниципальное </w:t>
      </w:r>
      <w:r w:rsidRPr="00ED484A">
        <w:rPr>
          <w:b w:val="0"/>
        </w:rPr>
        <w:t xml:space="preserve">учреждение «Методический информационно-диагностический Центр системы образования администрации Новоалександровского </w:t>
      </w:r>
      <w:r w:rsidR="00B37DBB" w:rsidRPr="00ED484A">
        <w:rPr>
          <w:b w:val="0"/>
        </w:rPr>
        <w:t xml:space="preserve">муниципального </w:t>
      </w:r>
      <w:r w:rsidRPr="00ED484A">
        <w:rPr>
          <w:b w:val="0"/>
        </w:rPr>
        <w:t>округа</w:t>
      </w:r>
      <w:r w:rsidRPr="00ED484A">
        <w:t xml:space="preserve"> </w:t>
      </w:r>
      <w:r w:rsidRPr="00ED484A">
        <w:rPr>
          <w:b w:val="0"/>
        </w:rPr>
        <w:t>Ставропольского края».</w:t>
      </w:r>
    </w:p>
    <w:p w:rsidR="00151099" w:rsidRPr="00ED484A" w:rsidRDefault="00151099" w:rsidP="00151099">
      <w:pPr>
        <w:contextualSpacing/>
        <w:jc w:val="both"/>
        <w:rPr>
          <w:b w:val="0"/>
          <w:bCs w:val="0"/>
          <w:lang w:val="x-none" w:eastAsia="x-none"/>
        </w:rPr>
      </w:pPr>
      <w:r w:rsidRPr="00ED484A">
        <w:rPr>
          <w:b w:val="0"/>
          <w:bCs w:val="0"/>
          <w:lang w:val="x-none" w:eastAsia="x-none"/>
        </w:rPr>
        <w:t>Непосредственными результатами реализации данного основного мероприятия Программы станет:</w:t>
      </w:r>
    </w:p>
    <w:p w:rsidR="00151099" w:rsidRPr="00ED484A" w:rsidRDefault="00151099" w:rsidP="00151099">
      <w:pPr>
        <w:contextualSpacing/>
        <w:jc w:val="both"/>
        <w:rPr>
          <w:b w:val="0"/>
          <w:bCs w:val="0"/>
          <w:lang w:val="x-none" w:eastAsia="x-none"/>
        </w:rPr>
      </w:pPr>
    </w:p>
    <w:p w:rsidR="00151099" w:rsidRPr="00ED484A" w:rsidRDefault="00151099" w:rsidP="00151099">
      <w:pPr>
        <w:autoSpaceDE w:val="0"/>
        <w:autoSpaceDN w:val="0"/>
        <w:adjustRightInd w:val="0"/>
        <w:contextualSpacing/>
        <w:jc w:val="both"/>
        <w:rPr>
          <w:b w:val="0"/>
          <w:bCs w:val="0"/>
        </w:rPr>
      </w:pPr>
      <w:r w:rsidRPr="008D183B">
        <w:rPr>
          <w:b w:val="0"/>
          <w:bCs w:val="0"/>
        </w:rPr>
        <w:t xml:space="preserve">-увеличение уровня удовлетворенности населения Новоалександровского </w:t>
      </w:r>
      <w:r w:rsidR="00FE72BB" w:rsidRPr="008D183B">
        <w:rPr>
          <w:b w:val="0"/>
          <w:bCs w:val="0"/>
        </w:rPr>
        <w:t>муниципального</w:t>
      </w:r>
      <w:r w:rsidRPr="008D183B">
        <w:rPr>
          <w:b w:val="0"/>
          <w:bCs w:val="0"/>
        </w:rPr>
        <w:t xml:space="preserve"> округа Ставропольского края качеством </w:t>
      </w:r>
      <w:r w:rsidR="00172433" w:rsidRPr="008D183B">
        <w:rPr>
          <w:b w:val="0"/>
        </w:rPr>
        <w:t>дополнительного образования с 83,5 процентов в 2025 году до 86,1 процента в 2030 году</w:t>
      </w:r>
      <w:r w:rsidRPr="008D183B">
        <w:rPr>
          <w:b w:val="0"/>
          <w:bCs w:val="0"/>
        </w:rPr>
        <w:t>.</w:t>
      </w:r>
    </w:p>
    <w:p w:rsidR="00151099" w:rsidRPr="00ED484A" w:rsidRDefault="00151099" w:rsidP="00151099">
      <w:pPr>
        <w:adjustRightInd w:val="0"/>
        <w:ind w:firstLine="567"/>
        <w:contextualSpacing/>
        <w:jc w:val="both"/>
        <w:rPr>
          <w:rFonts w:eastAsia="Calibri"/>
          <w:bCs w:val="0"/>
          <w:lang w:val="x-none" w:eastAsia="x-none"/>
        </w:rPr>
      </w:pPr>
    </w:p>
    <w:p w:rsidR="00151099" w:rsidRDefault="00151099" w:rsidP="00151099">
      <w:pPr>
        <w:contextualSpacing/>
        <w:jc w:val="both"/>
        <w:rPr>
          <w:rFonts w:eastAsia="Times New Roman CYR"/>
          <w:bCs w:val="0"/>
          <w:lang w:val="x-none" w:eastAsia="x-none"/>
        </w:rPr>
      </w:pPr>
      <w:r w:rsidRPr="00ED484A">
        <w:rPr>
          <w:bCs w:val="0"/>
          <w:lang w:val="x-none" w:eastAsia="x-none"/>
        </w:rPr>
        <w:t>2.5.</w:t>
      </w:r>
      <w:r w:rsidR="002567DC" w:rsidRPr="00ED484A">
        <w:rPr>
          <w:bCs w:val="0"/>
          <w:lang w:eastAsia="x-none"/>
        </w:rPr>
        <w:t> </w:t>
      </w:r>
      <w:r w:rsidRPr="00ED484A">
        <w:rPr>
          <w:bCs w:val="0"/>
          <w:lang w:val="x-none" w:eastAsia="x-none"/>
        </w:rPr>
        <w:t>Основное мероприятие «</w:t>
      </w:r>
      <w:r w:rsidRPr="00ED484A">
        <w:rPr>
          <w:rFonts w:eastAsia="Times New Roman CYR"/>
          <w:bCs w:val="0"/>
          <w:lang w:val="x-none" w:eastAsia="x-none"/>
        </w:rPr>
        <w:t>Поддержка детей</w:t>
      </w:r>
      <w:r w:rsidRPr="00ED484A">
        <w:rPr>
          <w:rFonts w:eastAsia="Times New Roman CYR"/>
          <w:bCs w:val="0"/>
          <w:lang w:eastAsia="x-none"/>
        </w:rPr>
        <w:t>, детей</w:t>
      </w:r>
      <w:r w:rsidRPr="00ED484A">
        <w:rPr>
          <w:rFonts w:eastAsia="Times New Roman CYR"/>
          <w:bCs w:val="0"/>
          <w:lang w:val="x-none" w:eastAsia="x-none"/>
        </w:rPr>
        <w:t xml:space="preserve"> с ограниченными возможностями здоровья, детей-инвалидов, детей-сирот и детей, оставшихся без попечения родителей в Новоалександровском </w:t>
      </w:r>
      <w:r w:rsidR="00563344" w:rsidRPr="00ED484A">
        <w:rPr>
          <w:bCs w:val="0"/>
          <w:lang w:eastAsia="x-none"/>
        </w:rPr>
        <w:t>муниципальном</w:t>
      </w:r>
      <w:r w:rsidRPr="00ED484A">
        <w:rPr>
          <w:bCs w:val="0"/>
          <w:lang w:val="x-none" w:eastAsia="x-none"/>
        </w:rPr>
        <w:t xml:space="preserve"> округе </w:t>
      </w:r>
      <w:r w:rsidRPr="00ED484A">
        <w:rPr>
          <w:rFonts w:eastAsia="Times New Roman CYR"/>
          <w:bCs w:val="0"/>
          <w:lang w:val="x-none" w:eastAsia="x-none"/>
        </w:rPr>
        <w:t>Ставропольского края»</w:t>
      </w:r>
    </w:p>
    <w:p w:rsidR="003D7CB9" w:rsidRPr="00ED484A" w:rsidRDefault="003D7CB9" w:rsidP="00151099">
      <w:pPr>
        <w:contextualSpacing/>
        <w:jc w:val="both"/>
        <w:rPr>
          <w:bCs w:val="0"/>
          <w:lang w:val="x-none" w:eastAsia="x-none"/>
        </w:rPr>
      </w:pPr>
    </w:p>
    <w:p w:rsidR="00151099" w:rsidRPr="00ED484A" w:rsidRDefault="00517681" w:rsidP="00151099">
      <w:pPr>
        <w:contextualSpacing/>
        <w:jc w:val="both"/>
        <w:rPr>
          <w:b w:val="0"/>
          <w:bCs w:val="0"/>
          <w:lang w:val="x-none" w:eastAsia="x-none"/>
        </w:rPr>
      </w:pPr>
      <w:r w:rsidRPr="00ED484A">
        <w:rPr>
          <w:b w:val="0"/>
          <w:bCs w:val="0"/>
          <w:lang w:val="x-none" w:eastAsia="x-none"/>
        </w:rPr>
        <w:t>В рамках данного о</w:t>
      </w:r>
      <w:r w:rsidR="00151099" w:rsidRPr="00ED484A">
        <w:rPr>
          <w:b w:val="0"/>
          <w:bCs w:val="0"/>
          <w:lang w:val="x-none" w:eastAsia="x-none"/>
        </w:rPr>
        <w:t>сновного мероприятия Программы предполагается</w:t>
      </w:r>
    </w:p>
    <w:p w:rsidR="00563344" w:rsidRPr="00ED484A" w:rsidRDefault="00563344" w:rsidP="00151099">
      <w:pPr>
        <w:contextualSpacing/>
        <w:jc w:val="both"/>
        <w:rPr>
          <w:b w:val="0"/>
        </w:rPr>
      </w:pPr>
      <w:r w:rsidRPr="00ED484A">
        <w:rPr>
          <w:b w:val="0"/>
        </w:rPr>
        <w:t>-создание условий для детей с ограниченными возможностями здоровья, детей-инвалидов дошкольного возраста, получающих образование в различных формах, в общей численности детей с ограниченными возможностями здоровья, детей-инвалидов дошкольного возраста;</w:t>
      </w:r>
    </w:p>
    <w:p w:rsidR="00563344" w:rsidRPr="00ED484A" w:rsidRDefault="00563344" w:rsidP="00151099">
      <w:pPr>
        <w:contextualSpacing/>
        <w:jc w:val="both"/>
        <w:rPr>
          <w:b w:val="0"/>
        </w:rPr>
      </w:pPr>
      <w:r w:rsidRPr="00ED484A">
        <w:rPr>
          <w:b w:val="0"/>
        </w:rPr>
        <w:t>- создание условий для детей с ограниченными возможностями здоровья, детей-инвалидов школьного возраста, получающих образование в различных формах, в общей численности детей с ограниченными возможностями здоровья, детей-инвалидов школьного возраста;</w:t>
      </w:r>
    </w:p>
    <w:p w:rsidR="00563344" w:rsidRPr="00ED484A" w:rsidRDefault="00563344" w:rsidP="00563344">
      <w:pPr>
        <w:autoSpaceDE w:val="0"/>
        <w:autoSpaceDN w:val="0"/>
        <w:adjustRightInd w:val="0"/>
        <w:contextualSpacing/>
        <w:jc w:val="both"/>
        <w:rPr>
          <w:b w:val="0"/>
          <w:bCs w:val="0"/>
        </w:rPr>
      </w:pPr>
      <w:r w:rsidRPr="00ED484A">
        <w:rPr>
          <w:b w:val="0"/>
          <w:bCs w:val="0"/>
        </w:rPr>
        <w:t>-уменьшение количества детей-сирот и детей, оставшихся без попечения родителей, воспитывающихся в учреждениях для детей-сирот и детей, оставшихся без попечения родителей</w:t>
      </w:r>
    </w:p>
    <w:p w:rsidR="00563344" w:rsidRPr="00ED484A" w:rsidRDefault="00563344" w:rsidP="00563344">
      <w:pPr>
        <w:contextualSpacing/>
        <w:jc w:val="both"/>
        <w:rPr>
          <w:b w:val="0"/>
        </w:rPr>
      </w:pPr>
      <w:r w:rsidRPr="00ED484A">
        <w:rPr>
          <w:b w:val="0"/>
          <w:bCs w:val="0"/>
        </w:rPr>
        <w:t>-</w:t>
      </w:r>
      <w:r w:rsidRPr="00ED484A">
        <w:rPr>
          <w:b w:val="0"/>
        </w:rPr>
        <w:t>приобретение новогодних подарков учащимся начальных классов общеобразовательных организаций.</w:t>
      </w:r>
    </w:p>
    <w:p w:rsidR="00563344" w:rsidRPr="00ED484A" w:rsidRDefault="00563344" w:rsidP="00151099">
      <w:pPr>
        <w:contextualSpacing/>
        <w:jc w:val="both"/>
        <w:rPr>
          <w:b w:val="0"/>
          <w:bCs w:val="0"/>
          <w:lang w:val="x-none" w:eastAsia="x-none"/>
        </w:rPr>
      </w:pPr>
    </w:p>
    <w:p w:rsidR="00151099" w:rsidRPr="00ED484A" w:rsidRDefault="00151099" w:rsidP="00151099">
      <w:pPr>
        <w:ind w:firstLine="567"/>
        <w:contextualSpacing/>
        <w:jc w:val="both"/>
        <w:rPr>
          <w:b w:val="0"/>
        </w:rPr>
      </w:pPr>
      <w:r w:rsidRPr="00ED484A">
        <w:rPr>
          <w:b w:val="0"/>
        </w:rPr>
        <w:lastRenderedPageBreak/>
        <w:t xml:space="preserve">Участниками основного мероприятия Программы являются муниципальные дошкольные образовательные </w:t>
      </w:r>
      <w:r w:rsidR="006115EA" w:rsidRPr="00ED484A">
        <w:rPr>
          <w:b w:val="0"/>
        </w:rPr>
        <w:t>организации,</w:t>
      </w:r>
      <w:r w:rsidRPr="00ED484A">
        <w:rPr>
          <w:b w:val="0"/>
        </w:rPr>
        <w:t xml:space="preserve"> </w:t>
      </w:r>
      <w:r w:rsidR="006115EA" w:rsidRPr="00ED484A">
        <w:rPr>
          <w:b w:val="0"/>
        </w:rPr>
        <w:t>общеобразовательные организации и организации дополнительного образования Новоалександровского муниципального округа, подведомственные управлению образования администрации Новоалександровского муниципального округа Ставропольского края</w:t>
      </w:r>
      <w:r w:rsidRPr="00ED484A">
        <w:rPr>
          <w:b w:val="0"/>
        </w:rPr>
        <w:t xml:space="preserve">, </w:t>
      </w:r>
      <w:r w:rsidR="006115EA" w:rsidRPr="00ED484A">
        <w:rPr>
          <w:b w:val="0"/>
        </w:rPr>
        <w:t xml:space="preserve">муниципальное </w:t>
      </w:r>
      <w:r w:rsidRPr="00ED484A">
        <w:rPr>
          <w:b w:val="0"/>
        </w:rPr>
        <w:t xml:space="preserve">учреждение «Методический информационно-диагностический Центр системы образования администрации Новоалександровского </w:t>
      </w:r>
      <w:r w:rsidR="006115EA" w:rsidRPr="00ED484A">
        <w:rPr>
          <w:b w:val="0"/>
        </w:rPr>
        <w:t>муниципального</w:t>
      </w:r>
      <w:r w:rsidRPr="00ED484A">
        <w:rPr>
          <w:b w:val="0"/>
        </w:rPr>
        <w:t xml:space="preserve"> округа</w:t>
      </w:r>
      <w:r w:rsidRPr="00ED484A">
        <w:t xml:space="preserve"> </w:t>
      </w:r>
      <w:r w:rsidRPr="00ED484A">
        <w:rPr>
          <w:b w:val="0"/>
        </w:rPr>
        <w:t>Ставропольского края».</w:t>
      </w:r>
    </w:p>
    <w:p w:rsidR="006115EA" w:rsidRPr="00ED484A" w:rsidRDefault="006115EA" w:rsidP="00151099">
      <w:pPr>
        <w:contextualSpacing/>
        <w:jc w:val="both"/>
        <w:rPr>
          <w:b w:val="0"/>
          <w:bCs w:val="0"/>
          <w:lang w:val="x-none" w:eastAsia="x-none"/>
        </w:rPr>
      </w:pPr>
    </w:p>
    <w:p w:rsidR="00151099" w:rsidRPr="008D183B" w:rsidRDefault="00151099" w:rsidP="003D7CB9">
      <w:pPr>
        <w:ind w:firstLine="567"/>
        <w:contextualSpacing/>
        <w:jc w:val="both"/>
        <w:rPr>
          <w:b w:val="0"/>
          <w:bCs w:val="0"/>
          <w:lang w:val="x-none" w:eastAsia="x-none"/>
        </w:rPr>
      </w:pPr>
      <w:r w:rsidRPr="008D183B">
        <w:rPr>
          <w:b w:val="0"/>
          <w:bCs w:val="0"/>
          <w:lang w:val="x-none" w:eastAsia="x-none"/>
        </w:rPr>
        <w:t>Непосредственными результатами реализации данного основного мероприятия Программы станет:</w:t>
      </w:r>
    </w:p>
    <w:p w:rsidR="00151099" w:rsidRPr="008D183B" w:rsidRDefault="006115EA" w:rsidP="00151099">
      <w:pPr>
        <w:contextualSpacing/>
        <w:jc w:val="both"/>
        <w:rPr>
          <w:b w:val="0"/>
          <w:bCs w:val="0"/>
        </w:rPr>
      </w:pPr>
      <w:r w:rsidRPr="008D183B">
        <w:rPr>
          <w:b w:val="0"/>
          <w:bCs w:val="0"/>
        </w:rPr>
        <w:t>-увеличение доли детей с ограниченными возможностями здоровья, детей-инвалидов дошкольного возраста, получающих образование в различных формах, в общей численности детей с ограниченными возможностями здоровья, детей-инвалидов дошкольного возраста до 95,7%;</w:t>
      </w:r>
    </w:p>
    <w:p w:rsidR="006115EA" w:rsidRPr="008D183B" w:rsidRDefault="006115EA" w:rsidP="00151099">
      <w:pPr>
        <w:contextualSpacing/>
        <w:jc w:val="both"/>
        <w:rPr>
          <w:b w:val="0"/>
          <w:bCs w:val="0"/>
        </w:rPr>
      </w:pPr>
      <w:r w:rsidRPr="008D183B">
        <w:rPr>
          <w:b w:val="0"/>
          <w:bCs w:val="0"/>
        </w:rPr>
        <w:t>-обеспечение 100% охвата детей-инвалидов, обучающихся с использованием дистанционных образовательных технологий по общеобразовательным программам, в общей численности детей-инвалидов;</w:t>
      </w:r>
    </w:p>
    <w:p w:rsidR="006115EA" w:rsidRPr="008D183B" w:rsidRDefault="006115EA" w:rsidP="006115EA">
      <w:pPr>
        <w:autoSpaceDE w:val="0"/>
        <w:autoSpaceDN w:val="0"/>
        <w:adjustRightInd w:val="0"/>
        <w:contextualSpacing/>
        <w:jc w:val="both"/>
        <w:rPr>
          <w:b w:val="0"/>
          <w:bCs w:val="0"/>
        </w:rPr>
      </w:pPr>
      <w:r w:rsidRPr="008D183B">
        <w:rPr>
          <w:b w:val="0"/>
          <w:bCs w:val="0"/>
        </w:rPr>
        <w:t>-увеличение доли детей с ограниченными возможностями здоровья, детей-инвалидов школьного возраста, получающих образование в различных формах, в общей численности детей с ограниченными возможностями здоровья, детей-инвалидов школьного возраста до 100%;</w:t>
      </w:r>
    </w:p>
    <w:p w:rsidR="006115EA" w:rsidRPr="008D183B" w:rsidRDefault="006115EA" w:rsidP="006115EA">
      <w:pPr>
        <w:autoSpaceDE w:val="0"/>
        <w:autoSpaceDN w:val="0"/>
        <w:adjustRightInd w:val="0"/>
        <w:contextualSpacing/>
        <w:jc w:val="both"/>
        <w:rPr>
          <w:b w:val="0"/>
          <w:bCs w:val="0"/>
        </w:rPr>
      </w:pPr>
      <w:r w:rsidRPr="008D183B">
        <w:rPr>
          <w:b w:val="0"/>
          <w:bCs w:val="0"/>
        </w:rPr>
        <w:t xml:space="preserve">-уменьшение количества детей-сирот и детей, оставшихся без попечения родителей, воспитывающихся в учреждениях для детей-сирот и детей, оставшихся без попечения родителей </w:t>
      </w:r>
    </w:p>
    <w:p w:rsidR="006115EA" w:rsidRPr="00ED484A" w:rsidRDefault="006115EA" w:rsidP="006115EA">
      <w:pPr>
        <w:contextualSpacing/>
        <w:jc w:val="both"/>
        <w:rPr>
          <w:b w:val="0"/>
          <w:bCs w:val="0"/>
          <w:lang w:val="x-none" w:eastAsia="x-none"/>
        </w:rPr>
      </w:pPr>
      <w:r w:rsidRPr="008D183B">
        <w:rPr>
          <w:b w:val="0"/>
          <w:bCs w:val="0"/>
        </w:rPr>
        <w:t>- обеспечение новогодними подарками учащихся начальных классов общеобразовательных организаций.</w:t>
      </w:r>
    </w:p>
    <w:p w:rsidR="00151099" w:rsidRPr="00ED484A" w:rsidRDefault="00151099" w:rsidP="00151099">
      <w:pPr>
        <w:autoSpaceDE w:val="0"/>
        <w:autoSpaceDN w:val="0"/>
        <w:adjustRightInd w:val="0"/>
        <w:ind w:firstLine="709"/>
        <w:contextualSpacing/>
        <w:jc w:val="both"/>
        <w:rPr>
          <w:rFonts w:eastAsia="Times New Roman CYR"/>
          <w:b w:val="0"/>
          <w:bCs w:val="0"/>
        </w:rPr>
      </w:pPr>
    </w:p>
    <w:p w:rsidR="00151099" w:rsidRPr="00ED484A" w:rsidRDefault="00151099" w:rsidP="00151099">
      <w:pPr>
        <w:autoSpaceDE w:val="0"/>
        <w:autoSpaceDN w:val="0"/>
        <w:adjustRightInd w:val="0"/>
        <w:contextualSpacing/>
        <w:jc w:val="both"/>
        <w:rPr>
          <w:rFonts w:eastAsia="Times New Roman CYR"/>
          <w:bCs w:val="0"/>
        </w:rPr>
      </w:pPr>
      <w:r w:rsidRPr="00ED484A">
        <w:rPr>
          <w:rFonts w:eastAsia="Times New Roman CYR"/>
          <w:bCs w:val="0"/>
        </w:rPr>
        <w:t xml:space="preserve">2.6. Основное мероприятие «Обеспечение реализации муниципальной программы </w:t>
      </w:r>
      <w:r w:rsidRPr="00ED484A">
        <w:rPr>
          <w:rFonts w:eastAsia="Times New Roman CYR"/>
        </w:rPr>
        <w:t xml:space="preserve">«Развитие системы образования Новоалександровского </w:t>
      </w:r>
      <w:r w:rsidR="006115EA" w:rsidRPr="00ED484A">
        <w:rPr>
          <w:bCs w:val="0"/>
        </w:rPr>
        <w:t>муниципального</w:t>
      </w:r>
      <w:r w:rsidRPr="00ED484A">
        <w:rPr>
          <w:bCs w:val="0"/>
        </w:rPr>
        <w:t xml:space="preserve"> округа</w:t>
      </w:r>
      <w:r w:rsidRPr="00ED484A">
        <w:rPr>
          <w:b w:val="0"/>
          <w:bCs w:val="0"/>
        </w:rPr>
        <w:t xml:space="preserve"> </w:t>
      </w:r>
      <w:r w:rsidRPr="00ED484A">
        <w:rPr>
          <w:rFonts w:eastAsia="Times New Roman CYR"/>
        </w:rPr>
        <w:t xml:space="preserve">Ставропольского края» </w:t>
      </w:r>
      <w:r w:rsidRPr="00ED484A">
        <w:rPr>
          <w:rFonts w:eastAsia="Times New Roman CYR"/>
          <w:bCs w:val="0"/>
        </w:rPr>
        <w:t>и общепрограммные мероприятия</w:t>
      </w:r>
    </w:p>
    <w:p w:rsidR="00151099" w:rsidRPr="00ED484A" w:rsidRDefault="00151099" w:rsidP="00151099">
      <w:pPr>
        <w:autoSpaceDE w:val="0"/>
        <w:autoSpaceDN w:val="0"/>
        <w:adjustRightInd w:val="0"/>
        <w:contextualSpacing/>
        <w:jc w:val="both"/>
        <w:rPr>
          <w:rFonts w:eastAsia="Times New Roman CYR"/>
          <w:b w:val="0"/>
          <w:bCs w:val="0"/>
        </w:rPr>
      </w:pPr>
    </w:p>
    <w:p w:rsidR="00151099" w:rsidRPr="00ED484A" w:rsidRDefault="00151099" w:rsidP="00151099">
      <w:pPr>
        <w:contextualSpacing/>
        <w:jc w:val="both"/>
        <w:rPr>
          <w:b w:val="0"/>
        </w:rPr>
      </w:pPr>
      <w:r w:rsidRPr="00ED484A">
        <w:rPr>
          <w:b w:val="0"/>
        </w:rPr>
        <w:t xml:space="preserve">Программа «Обеспечение реализации муниципальной программы Новоалександровского </w:t>
      </w:r>
      <w:r w:rsidR="006115EA" w:rsidRPr="00ED484A">
        <w:rPr>
          <w:b w:val="0"/>
        </w:rPr>
        <w:t xml:space="preserve">муниципального </w:t>
      </w:r>
      <w:r w:rsidRPr="00ED484A">
        <w:rPr>
          <w:b w:val="0"/>
        </w:rPr>
        <w:t>округа</w:t>
      </w:r>
      <w:r w:rsidRPr="00ED484A">
        <w:t xml:space="preserve"> </w:t>
      </w:r>
      <w:r w:rsidRPr="00ED484A">
        <w:rPr>
          <w:b w:val="0"/>
        </w:rPr>
        <w:t xml:space="preserve">Ставропольского края «Развитие образования» и общепрограммные мероприятия» муниципальной программы Новоалександровского </w:t>
      </w:r>
      <w:r w:rsidR="006115EA" w:rsidRPr="00ED484A">
        <w:rPr>
          <w:b w:val="0"/>
        </w:rPr>
        <w:t xml:space="preserve">муниципального </w:t>
      </w:r>
      <w:r w:rsidRPr="00ED484A">
        <w:rPr>
          <w:b w:val="0"/>
        </w:rPr>
        <w:t>округа</w:t>
      </w:r>
      <w:r w:rsidRPr="00ED484A">
        <w:t xml:space="preserve"> </w:t>
      </w:r>
      <w:r w:rsidRPr="00ED484A">
        <w:rPr>
          <w:b w:val="0"/>
        </w:rPr>
        <w:t>Ставропольского края «Развитие образования» представляет собой совокупность мер, направленных на создание условий для реализации Программы.</w:t>
      </w:r>
    </w:p>
    <w:p w:rsidR="00151099" w:rsidRPr="00ED484A" w:rsidRDefault="006115EA" w:rsidP="00151099">
      <w:pPr>
        <w:adjustRightInd w:val="0"/>
        <w:ind w:firstLine="567"/>
        <w:contextualSpacing/>
        <w:jc w:val="both"/>
        <w:rPr>
          <w:rFonts w:eastAsia="Calibri"/>
          <w:b w:val="0"/>
          <w:bCs w:val="0"/>
          <w:lang w:val="x-none" w:eastAsia="x-none"/>
        </w:rPr>
      </w:pPr>
      <w:r w:rsidRPr="00ED484A">
        <w:rPr>
          <w:rFonts w:eastAsia="Calibri"/>
          <w:b w:val="0"/>
          <w:bCs w:val="0"/>
          <w:lang w:eastAsia="x-none"/>
        </w:rPr>
        <w:t>Программа</w:t>
      </w:r>
      <w:r w:rsidR="00172433">
        <w:rPr>
          <w:rFonts w:eastAsia="Calibri"/>
          <w:b w:val="0"/>
          <w:bCs w:val="0"/>
          <w:lang w:val="x-none" w:eastAsia="x-none"/>
        </w:rPr>
        <w:t xml:space="preserve"> разработана на период 2025</w:t>
      </w:r>
      <w:r w:rsidRPr="00ED484A">
        <w:rPr>
          <w:rFonts w:eastAsia="Calibri"/>
          <w:b w:val="0"/>
          <w:bCs w:val="0"/>
          <w:lang w:eastAsia="x-none"/>
        </w:rPr>
        <w:t>-</w:t>
      </w:r>
      <w:r w:rsidR="00172433">
        <w:rPr>
          <w:rFonts w:eastAsia="Calibri"/>
          <w:b w:val="0"/>
          <w:bCs w:val="0"/>
          <w:lang w:val="x-none" w:eastAsia="x-none"/>
        </w:rPr>
        <w:t>2030</w:t>
      </w:r>
      <w:r w:rsidR="00151099" w:rsidRPr="00ED484A">
        <w:rPr>
          <w:rFonts w:eastAsia="Calibri"/>
          <w:b w:val="0"/>
          <w:bCs w:val="0"/>
          <w:lang w:val="x-none" w:eastAsia="x-none"/>
        </w:rPr>
        <w:t xml:space="preserve"> год</w:t>
      </w:r>
      <w:r w:rsidRPr="00ED484A">
        <w:rPr>
          <w:rFonts w:eastAsia="Calibri"/>
          <w:b w:val="0"/>
          <w:bCs w:val="0"/>
          <w:lang w:eastAsia="x-none"/>
        </w:rPr>
        <w:t>ов</w:t>
      </w:r>
      <w:r w:rsidR="00151099" w:rsidRPr="00ED484A">
        <w:rPr>
          <w:rFonts w:eastAsia="Calibri"/>
          <w:b w:val="0"/>
          <w:bCs w:val="0"/>
          <w:lang w:val="x-none" w:eastAsia="x-none"/>
        </w:rPr>
        <w:t xml:space="preserve"> без разделения на этапы ее реализации, так как мероприятия Программы реализуются ежегодно с установленной периодичностью. </w:t>
      </w:r>
    </w:p>
    <w:p w:rsidR="00151099" w:rsidRPr="00ED484A" w:rsidRDefault="00151099" w:rsidP="00151099">
      <w:pPr>
        <w:adjustRightInd w:val="0"/>
        <w:ind w:firstLine="567"/>
        <w:contextualSpacing/>
        <w:jc w:val="both"/>
        <w:rPr>
          <w:rFonts w:eastAsia="Calibri"/>
          <w:b w:val="0"/>
          <w:bCs w:val="0"/>
          <w:lang w:eastAsia="x-none"/>
        </w:rPr>
      </w:pPr>
      <w:r w:rsidRPr="00ED484A">
        <w:rPr>
          <w:rFonts w:eastAsia="Calibri"/>
          <w:b w:val="0"/>
          <w:bCs w:val="0"/>
          <w:lang w:val="x-none" w:eastAsia="x-none"/>
        </w:rPr>
        <w:lastRenderedPageBreak/>
        <w:t>Основным мероприяти</w:t>
      </w:r>
      <w:r w:rsidRPr="00ED484A">
        <w:rPr>
          <w:rFonts w:eastAsia="Calibri"/>
          <w:b w:val="0"/>
          <w:bCs w:val="0"/>
          <w:lang w:eastAsia="x-none"/>
        </w:rPr>
        <w:t>е</w:t>
      </w:r>
      <w:r w:rsidRPr="00ED484A">
        <w:rPr>
          <w:rFonts w:eastAsia="Calibri"/>
          <w:b w:val="0"/>
          <w:bCs w:val="0"/>
          <w:lang w:val="x-none" w:eastAsia="x-none"/>
        </w:rPr>
        <w:t xml:space="preserve">м  Программы </w:t>
      </w:r>
      <w:r w:rsidR="006115EA" w:rsidRPr="00ED484A">
        <w:rPr>
          <w:rFonts w:eastAsia="Calibri"/>
          <w:b w:val="0"/>
          <w:bCs w:val="0"/>
          <w:lang w:eastAsia="x-none"/>
        </w:rPr>
        <w:t>является обеспечение</w:t>
      </w:r>
      <w:r w:rsidRPr="00ED484A">
        <w:rPr>
          <w:rFonts w:eastAsia="Calibri"/>
          <w:b w:val="0"/>
          <w:bCs w:val="0"/>
          <w:lang w:val="x-none" w:eastAsia="x-none"/>
        </w:rPr>
        <w:t xml:space="preserve"> деятельности управления образования</w:t>
      </w:r>
      <w:r w:rsidRPr="00ED484A">
        <w:rPr>
          <w:rFonts w:eastAsia="Calibri"/>
          <w:b w:val="0"/>
          <w:bCs w:val="0"/>
          <w:lang w:eastAsia="x-none"/>
        </w:rPr>
        <w:t>,</w:t>
      </w:r>
      <w:r w:rsidRPr="00ED484A">
        <w:rPr>
          <w:rFonts w:eastAsia="Calibri"/>
          <w:b w:val="0"/>
          <w:bCs w:val="0"/>
          <w:lang w:val="x-none" w:eastAsia="x-none"/>
        </w:rPr>
        <w:t xml:space="preserve"> образовательных  </w:t>
      </w:r>
      <w:r w:rsidR="006115EA" w:rsidRPr="00ED484A">
        <w:rPr>
          <w:rFonts w:eastAsia="Calibri"/>
          <w:b w:val="0"/>
          <w:bCs w:val="0"/>
          <w:lang w:eastAsia="x-none"/>
        </w:rPr>
        <w:t>организаций</w:t>
      </w:r>
      <w:r w:rsidRPr="00ED484A">
        <w:rPr>
          <w:rFonts w:eastAsia="Calibri"/>
          <w:b w:val="0"/>
          <w:bCs w:val="0"/>
          <w:lang w:val="x-none" w:eastAsia="x-none"/>
        </w:rPr>
        <w:t xml:space="preserve">  Новоалександровского </w:t>
      </w:r>
      <w:r w:rsidR="006115EA" w:rsidRPr="00ED484A">
        <w:rPr>
          <w:rFonts w:eastAsia="Calibri"/>
          <w:b w:val="0"/>
          <w:bCs w:val="0"/>
          <w:lang w:val="x-none" w:eastAsia="x-none"/>
        </w:rPr>
        <w:t xml:space="preserve">муниципального </w:t>
      </w:r>
      <w:r w:rsidRPr="00ED484A">
        <w:rPr>
          <w:rFonts w:eastAsia="Calibri"/>
          <w:b w:val="0"/>
          <w:bCs w:val="0"/>
          <w:lang w:val="x-none" w:eastAsia="x-none"/>
        </w:rPr>
        <w:t xml:space="preserve">округа, подведомственных управлению образования администрации Новоалександровского </w:t>
      </w:r>
      <w:r w:rsidR="006115EA" w:rsidRPr="00ED484A">
        <w:rPr>
          <w:rFonts w:eastAsia="Calibri"/>
          <w:b w:val="0"/>
          <w:bCs w:val="0"/>
          <w:lang w:val="x-none" w:eastAsia="x-none"/>
        </w:rPr>
        <w:t xml:space="preserve">муниципального </w:t>
      </w:r>
      <w:r w:rsidRPr="00ED484A">
        <w:rPr>
          <w:rFonts w:eastAsia="Calibri"/>
          <w:b w:val="0"/>
          <w:bCs w:val="0"/>
          <w:lang w:val="x-none" w:eastAsia="x-none"/>
        </w:rPr>
        <w:t>округа</w:t>
      </w:r>
      <w:r w:rsidR="006115EA" w:rsidRPr="00ED484A">
        <w:rPr>
          <w:rFonts w:eastAsia="Calibri"/>
          <w:b w:val="0"/>
          <w:bCs w:val="0"/>
          <w:lang w:eastAsia="x-none"/>
        </w:rPr>
        <w:t xml:space="preserve"> Ставропольского края</w:t>
      </w:r>
      <w:r w:rsidRPr="00ED484A">
        <w:rPr>
          <w:rFonts w:eastAsia="Calibri"/>
          <w:b w:val="0"/>
          <w:bCs w:val="0"/>
          <w:lang w:val="x-none" w:eastAsia="x-none"/>
        </w:rPr>
        <w:t xml:space="preserve">,  </w:t>
      </w:r>
      <w:r w:rsidR="006115EA" w:rsidRPr="00ED484A">
        <w:rPr>
          <w:rFonts w:eastAsia="Calibri"/>
          <w:b w:val="0"/>
          <w:bCs w:val="0"/>
          <w:lang w:val="x-none" w:eastAsia="x-none"/>
        </w:rPr>
        <w:t xml:space="preserve">муниципального </w:t>
      </w:r>
      <w:r w:rsidRPr="00ED484A">
        <w:rPr>
          <w:rFonts w:eastAsia="Calibri"/>
          <w:b w:val="0"/>
          <w:bCs w:val="0"/>
          <w:lang w:val="x-none" w:eastAsia="x-none"/>
        </w:rPr>
        <w:t xml:space="preserve">учреждения «Методический информационно-диагностический Центр системы образования администрации Новоалександровского </w:t>
      </w:r>
      <w:r w:rsidR="006115EA" w:rsidRPr="00ED484A">
        <w:rPr>
          <w:rFonts w:eastAsia="Calibri"/>
          <w:b w:val="0"/>
          <w:bCs w:val="0"/>
          <w:lang w:val="x-none" w:eastAsia="x-none"/>
        </w:rPr>
        <w:t xml:space="preserve">муниципального </w:t>
      </w:r>
      <w:r w:rsidRPr="00ED484A">
        <w:rPr>
          <w:rFonts w:eastAsia="Calibri"/>
          <w:b w:val="0"/>
          <w:bCs w:val="0"/>
          <w:lang w:val="x-none" w:eastAsia="x-none"/>
        </w:rPr>
        <w:t>округа Ставропольского края»</w:t>
      </w:r>
      <w:r w:rsidRPr="00ED484A">
        <w:rPr>
          <w:rFonts w:eastAsia="Calibri"/>
          <w:b w:val="0"/>
          <w:bCs w:val="0"/>
          <w:lang w:eastAsia="x-none"/>
        </w:rPr>
        <w:t>.</w:t>
      </w:r>
    </w:p>
    <w:p w:rsidR="00151099" w:rsidRPr="00ED484A" w:rsidRDefault="00151099" w:rsidP="00151099">
      <w:pPr>
        <w:adjustRightInd w:val="0"/>
        <w:ind w:firstLine="567"/>
        <w:contextualSpacing/>
        <w:jc w:val="both"/>
        <w:rPr>
          <w:rFonts w:eastAsia="Calibri"/>
          <w:b w:val="0"/>
          <w:bCs w:val="0"/>
          <w:lang w:eastAsia="x-none"/>
        </w:rPr>
      </w:pPr>
      <w:r w:rsidRPr="00ED484A">
        <w:rPr>
          <w:rFonts w:eastAsia="Calibri"/>
          <w:b w:val="0"/>
          <w:bCs w:val="0"/>
          <w:lang w:val="x-none" w:eastAsia="x-none"/>
        </w:rPr>
        <w:t xml:space="preserve">Программа предусматривает выполнение следующих </w:t>
      </w:r>
      <w:r w:rsidRPr="00ED484A">
        <w:rPr>
          <w:rFonts w:eastAsia="Calibri"/>
          <w:b w:val="0"/>
          <w:bCs w:val="0"/>
          <w:lang w:eastAsia="x-none"/>
        </w:rPr>
        <w:t>общепрограммных мероприятий:</w:t>
      </w:r>
    </w:p>
    <w:p w:rsidR="00151099" w:rsidRPr="00ED484A" w:rsidRDefault="00151099" w:rsidP="00151099">
      <w:pPr>
        <w:widowControl w:val="0"/>
        <w:autoSpaceDE w:val="0"/>
        <w:autoSpaceDN w:val="0"/>
        <w:adjustRightInd w:val="0"/>
        <w:ind w:firstLine="540"/>
        <w:contextualSpacing/>
        <w:jc w:val="both"/>
        <w:rPr>
          <w:b w:val="0"/>
        </w:rPr>
      </w:pPr>
      <w:r w:rsidRPr="00ED484A">
        <w:rPr>
          <w:b w:val="0"/>
        </w:rPr>
        <w:t>Создание условий для организации и обеспечения оздоровления детей в учреждениях образования;</w:t>
      </w:r>
    </w:p>
    <w:p w:rsidR="00151099" w:rsidRPr="00ED484A" w:rsidRDefault="00151099" w:rsidP="00151099">
      <w:pPr>
        <w:widowControl w:val="0"/>
        <w:autoSpaceDE w:val="0"/>
        <w:autoSpaceDN w:val="0"/>
        <w:adjustRightInd w:val="0"/>
        <w:ind w:firstLine="540"/>
        <w:contextualSpacing/>
        <w:jc w:val="both"/>
        <w:rPr>
          <w:b w:val="0"/>
        </w:rPr>
      </w:pPr>
      <w:r w:rsidRPr="00ED484A">
        <w:rPr>
          <w:b w:val="0"/>
        </w:rPr>
        <w:t>Организация поддержки детей из малообеспеченных семей обучающихся в общеобразовательных организациях;</w:t>
      </w:r>
    </w:p>
    <w:p w:rsidR="00151099" w:rsidRPr="00ED484A" w:rsidRDefault="00151099" w:rsidP="00151099">
      <w:pPr>
        <w:widowControl w:val="0"/>
        <w:autoSpaceDE w:val="0"/>
        <w:autoSpaceDN w:val="0"/>
        <w:adjustRightInd w:val="0"/>
        <w:ind w:firstLine="540"/>
        <w:contextualSpacing/>
        <w:jc w:val="both"/>
        <w:rPr>
          <w:b w:val="0"/>
        </w:rPr>
      </w:pPr>
      <w:r w:rsidRPr="00ED484A">
        <w:rPr>
          <w:b w:val="0"/>
        </w:rPr>
        <w:t>Создание условий для поддержки и развития одарённых детей;</w:t>
      </w:r>
    </w:p>
    <w:p w:rsidR="00151099" w:rsidRPr="00ED484A" w:rsidRDefault="00151099" w:rsidP="00151099">
      <w:pPr>
        <w:widowControl w:val="0"/>
        <w:autoSpaceDE w:val="0"/>
        <w:autoSpaceDN w:val="0"/>
        <w:adjustRightInd w:val="0"/>
        <w:ind w:firstLine="540"/>
        <w:contextualSpacing/>
        <w:jc w:val="both"/>
        <w:rPr>
          <w:b w:val="0"/>
        </w:rPr>
      </w:pPr>
      <w:r w:rsidRPr="00ED484A">
        <w:rPr>
          <w:b w:val="0"/>
        </w:rPr>
        <w:t>Организация районных мероприятий в области образования;</w:t>
      </w:r>
    </w:p>
    <w:p w:rsidR="00151099" w:rsidRPr="00ED484A" w:rsidRDefault="00151099" w:rsidP="00151099">
      <w:pPr>
        <w:autoSpaceDE w:val="0"/>
        <w:autoSpaceDN w:val="0"/>
        <w:adjustRightInd w:val="0"/>
        <w:contextualSpacing/>
        <w:jc w:val="both"/>
        <w:rPr>
          <w:rFonts w:eastAsia="Times New Roman CYR"/>
          <w:b w:val="0"/>
          <w:bCs w:val="0"/>
        </w:rPr>
      </w:pPr>
      <w:r w:rsidRPr="00ED484A">
        <w:rPr>
          <w:b w:val="0"/>
          <w:bCs w:val="0"/>
        </w:rPr>
        <w:t>Обеспечение доступности муниципальных услуг (функций), предоставляемых (исполняемых) управлением образования и его подведомственными учреждениями в электронном виде.</w:t>
      </w:r>
    </w:p>
    <w:p w:rsidR="00151099" w:rsidRPr="00ED484A" w:rsidRDefault="00151099" w:rsidP="00151099">
      <w:pPr>
        <w:autoSpaceDE w:val="0"/>
        <w:autoSpaceDN w:val="0"/>
        <w:adjustRightInd w:val="0"/>
        <w:contextualSpacing/>
        <w:jc w:val="both"/>
        <w:rPr>
          <w:rFonts w:eastAsia="Times New Roman CYR"/>
          <w:b w:val="0"/>
          <w:bCs w:val="0"/>
        </w:rPr>
      </w:pPr>
    </w:p>
    <w:p w:rsidR="00151099" w:rsidRPr="00ED484A" w:rsidRDefault="00151099" w:rsidP="00151099">
      <w:pPr>
        <w:pStyle w:val="ConsPlusNormal"/>
        <w:contextualSpacing/>
        <w:jc w:val="both"/>
        <w:rPr>
          <w:rFonts w:eastAsia="Times New Roman CYR"/>
          <w:b/>
        </w:rPr>
      </w:pPr>
      <w:r w:rsidRPr="00ED484A">
        <w:rPr>
          <w:rFonts w:eastAsia="Times New Roman CYR"/>
          <w:b/>
        </w:rPr>
        <w:t>2.7. «Реализация регионального проекта «</w:t>
      </w:r>
      <w:r w:rsidR="003D7CB9">
        <w:rPr>
          <w:rFonts w:eastAsia="Times New Roman CYR"/>
          <w:b/>
        </w:rPr>
        <w:t>Все лучшее детям</w:t>
      </w:r>
      <w:r w:rsidRPr="00ED484A">
        <w:rPr>
          <w:rFonts w:eastAsia="Times New Roman CYR"/>
          <w:b/>
        </w:rPr>
        <w:t>»</w:t>
      </w:r>
    </w:p>
    <w:p w:rsidR="00151099" w:rsidRPr="00ED484A" w:rsidRDefault="00151099" w:rsidP="00151099">
      <w:pPr>
        <w:pStyle w:val="ConsPlusNormal"/>
        <w:contextualSpacing/>
        <w:jc w:val="both"/>
        <w:rPr>
          <w:rFonts w:eastAsia="Times New Roman CYR"/>
        </w:rPr>
      </w:pPr>
    </w:p>
    <w:p w:rsidR="003D7CB9" w:rsidRDefault="00151099" w:rsidP="003D7CB9">
      <w:pPr>
        <w:pStyle w:val="ConsPlusNormal"/>
        <w:ind w:firstLine="708"/>
        <w:contextualSpacing/>
        <w:jc w:val="both"/>
        <w:rPr>
          <w:rFonts w:eastAsia="Times New Roman CYR"/>
        </w:rPr>
      </w:pPr>
      <w:r w:rsidRPr="00ED484A">
        <w:rPr>
          <w:rFonts w:eastAsia="Times New Roman CYR"/>
        </w:rPr>
        <w:t>Программа по «Реализации регионального проекта «</w:t>
      </w:r>
      <w:r w:rsidR="003D7CB9">
        <w:rPr>
          <w:rFonts w:eastAsia="Times New Roman CYR"/>
        </w:rPr>
        <w:t>Все лучшее детям</w:t>
      </w:r>
      <w:r w:rsidRPr="00ED484A">
        <w:rPr>
          <w:rFonts w:eastAsia="Times New Roman CYR"/>
        </w:rPr>
        <w:t xml:space="preserve">» представляет собой </w:t>
      </w:r>
      <w:r w:rsidR="003D7CB9">
        <w:rPr>
          <w:rFonts w:eastAsia="Times New Roman CYR"/>
        </w:rPr>
        <w:t>реализацию мероприятий по модернизации школьных систем образования.</w:t>
      </w:r>
    </w:p>
    <w:p w:rsidR="003D7CB9" w:rsidRPr="003D7CB9" w:rsidRDefault="003D7CB9" w:rsidP="003D7CB9">
      <w:pPr>
        <w:pStyle w:val="ConsPlusNormal"/>
        <w:ind w:firstLine="708"/>
        <w:contextualSpacing/>
        <w:jc w:val="both"/>
        <w:rPr>
          <w:rFonts w:eastAsia="Times New Roman CYR"/>
        </w:rPr>
      </w:pPr>
      <w:r w:rsidRPr="003D7CB9">
        <w:rPr>
          <w:lang w:eastAsia="ar-SA"/>
        </w:rPr>
        <w:t>Ответственным исполнителем данного основного мероприятия Подпрограммы является</w:t>
      </w:r>
      <w:r w:rsidRPr="003D7CB9">
        <w:t xml:space="preserve"> управление образования администрации Новоалександровского муниципального округа Ставропольского края.</w:t>
      </w:r>
    </w:p>
    <w:p w:rsidR="00151099" w:rsidRPr="003D7CB9" w:rsidRDefault="00151099" w:rsidP="003D7CB9">
      <w:pPr>
        <w:pStyle w:val="ConsPlusNormal"/>
        <w:ind w:firstLine="708"/>
        <w:contextualSpacing/>
        <w:jc w:val="both"/>
      </w:pPr>
      <w:r w:rsidRPr="003D7CB9">
        <w:t xml:space="preserve"> </w:t>
      </w:r>
    </w:p>
    <w:p w:rsidR="00151099" w:rsidRPr="00ED484A" w:rsidRDefault="00151099" w:rsidP="00151099">
      <w:pPr>
        <w:contextualSpacing/>
        <w:jc w:val="both"/>
        <w:rPr>
          <w:bCs w:val="0"/>
          <w:lang w:eastAsia="x-none"/>
        </w:rPr>
      </w:pPr>
    </w:p>
    <w:p w:rsidR="00151099" w:rsidRPr="00ED484A" w:rsidRDefault="00151099" w:rsidP="00151099">
      <w:pPr>
        <w:contextualSpacing/>
        <w:jc w:val="both"/>
        <w:rPr>
          <w:bCs w:val="0"/>
          <w:lang w:eastAsia="x-none"/>
        </w:rPr>
      </w:pPr>
      <w:r w:rsidRPr="00ED484A">
        <w:rPr>
          <w:bCs w:val="0"/>
          <w:lang w:eastAsia="x-none"/>
        </w:rPr>
        <w:t>2.8. «Реализация регионального проекта «</w:t>
      </w:r>
      <w:r w:rsidR="003D7CB9">
        <w:rPr>
          <w:bCs w:val="0"/>
          <w:lang w:eastAsia="x-none"/>
        </w:rPr>
        <w:t>Педагоги и наставники</w:t>
      </w:r>
      <w:r w:rsidRPr="00ED484A">
        <w:rPr>
          <w:bCs w:val="0"/>
          <w:lang w:eastAsia="x-none"/>
        </w:rPr>
        <w:t>»</w:t>
      </w:r>
    </w:p>
    <w:p w:rsidR="00151099" w:rsidRPr="00ED484A" w:rsidRDefault="00151099" w:rsidP="00151099">
      <w:pPr>
        <w:contextualSpacing/>
        <w:jc w:val="both"/>
        <w:rPr>
          <w:bCs w:val="0"/>
          <w:lang w:eastAsia="x-none"/>
        </w:rPr>
      </w:pPr>
    </w:p>
    <w:p w:rsidR="00151099" w:rsidRDefault="00151099" w:rsidP="003D7CB9">
      <w:pPr>
        <w:contextualSpacing/>
        <w:jc w:val="both"/>
        <w:rPr>
          <w:rFonts w:eastAsia="Times New Roman CYR"/>
          <w:b w:val="0"/>
          <w:bCs w:val="0"/>
          <w:lang w:eastAsia="x-none"/>
        </w:rPr>
      </w:pPr>
      <w:r w:rsidRPr="00ED484A">
        <w:rPr>
          <w:rFonts w:eastAsia="Times New Roman CYR"/>
          <w:b w:val="0"/>
          <w:bCs w:val="0"/>
          <w:lang w:eastAsia="x-none"/>
        </w:rPr>
        <w:t xml:space="preserve">        </w:t>
      </w:r>
      <w:r w:rsidRPr="00ED484A">
        <w:rPr>
          <w:rFonts w:eastAsia="Times New Roman CYR"/>
          <w:b w:val="0"/>
          <w:bCs w:val="0"/>
          <w:lang w:val="x-none" w:eastAsia="x-none"/>
        </w:rPr>
        <w:t>Программа по «Реализации регионального проекта «</w:t>
      </w:r>
      <w:r w:rsidR="003D7CB9">
        <w:rPr>
          <w:rFonts w:eastAsia="Times New Roman CYR"/>
          <w:b w:val="0"/>
          <w:bCs w:val="0"/>
          <w:lang w:eastAsia="x-none"/>
        </w:rPr>
        <w:t>Педагоги и наставники</w:t>
      </w:r>
      <w:r w:rsidRPr="00ED484A">
        <w:rPr>
          <w:rFonts w:eastAsia="Times New Roman CYR"/>
          <w:b w:val="0"/>
          <w:bCs w:val="0"/>
          <w:lang w:val="x-none" w:eastAsia="x-none"/>
        </w:rPr>
        <w:t>»</w:t>
      </w:r>
      <w:r w:rsidRPr="00ED484A">
        <w:rPr>
          <w:rFonts w:eastAsia="Times New Roman CYR"/>
          <w:b w:val="0"/>
          <w:bCs w:val="0"/>
          <w:lang w:eastAsia="x-none"/>
        </w:rPr>
        <w:t xml:space="preserve"> представляет собой </w:t>
      </w:r>
      <w:r w:rsidR="003D7CB9">
        <w:rPr>
          <w:rFonts w:eastAsia="Times New Roman CYR"/>
          <w:b w:val="0"/>
          <w:bCs w:val="0"/>
          <w:lang w:eastAsia="x-none"/>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p w:rsidR="003D7CB9" w:rsidRPr="00ED484A" w:rsidRDefault="003D7CB9" w:rsidP="003D7CB9">
      <w:pPr>
        <w:contextualSpacing/>
        <w:jc w:val="both"/>
        <w:rPr>
          <w:b w:val="0"/>
        </w:rPr>
      </w:pPr>
      <w:r>
        <w:rPr>
          <w:rFonts w:eastAsia="Times New Roman CYR"/>
          <w:b w:val="0"/>
          <w:bCs w:val="0"/>
          <w:lang w:eastAsia="x-none"/>
        </w:rPr>
        <w:tab/>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p w:rsidR="00151099" w:rsidRPr="00ED484A" w:rsidRDefault="00151099" w:rsidP="00151099">
      <w:pPr>
        <w:ind w:firstLine="567"/>
        <w:contextualSpacing/>
        <w:jc w:val="both"/>
        <w:rPr>
          <w:b w:val="0"/>
        </w:rPr>
      </w:pPr>
      <w:r w:rsidRPr="00ED484A">
        <w:rPr>
          <w:b w:val="0"/>
          <w:lang w:eastAsia="ar-SA"/>
        </w:rPr>
        <w:lastRenderedPageBreak/>
        <w:t>Ответственным исполнителем данного основного мероприятия Подпрограммы является</w:t>
      </w:r>
      <w:r w:rsidRPr="00ED484A">
        <w:rPr>
          <w:b w:val="0"/>
        </w:rPr>
        <w:t xml:space="preserve"> </w:t>
      </w:r>
      <w:r w:rsidR="006425CF" w:rsidRPr="00ED484A">
        <w:rPr>
          <w:b w:val="0"/>
        </w:rPr>
        <w:t>управление образования администрации Новоалександровского муниципального округа Ставропольского края</w:t>
      </w:r>
      <w:r w:rsidRPr="00ED484A">
        <w:rPr>
          <w:b w:val="0"/>
        </w:rPr>
        <w:t>.</w:t>
      </w:r>
    </w:p>
    <w:p w:rsidR="00151099" w:rsidRPr="00ED484A" w:rsidRDefault="00151099" w:rsidP="00151099">
      <w:pPr>
        <w:contextualSpacing/>
        <w:rPr>
          <w:b w:val="0"/>
          <w:bCs w:val="0"/>
        </w:rPr>
      </w:pPr>
    </w:p>
    <w:p w:rsidR="00151099" w:rsidRPr="00ED484A" w:rsidRDefault="00151099" w:rsidP="00151099">
      <w:pPr>
        <w:ind w:left="1980" w:hanging="1271"/>
        <w:contextualSpacing/>
        <w:jc w:val="both"/>
        <w:rPr>
          <w:rFonts w:eastAsia="Times New Roman CYR"/>
        </w:rPr>
        <w:sectPr w:rsidR="00151099" w:rsidRPr="00ED484A" w:rsidSect="000B2785">
          <w:pgSz w:w="11906" w:h="16838"/>
          <w:pgMar w:top="567" w:right="567" w:bottom="1134" w:left="1985" w:header="709" w:footer="709" w:gutter="0"/>
          <w:pgNumType w:start="1"/>
          <w:cols w:space="708"/>
          <w:titlePg/>
          <w:docGrid w:linePitch="360"/>
        </w:sectPr>
      </w:pPr>
    </w:p>
    <w:p w:rsidR="00151099" w:rsidRPr="00ED484A" w:rsidRDefault="00151099" w:rsidP="006425CF">
      <w:pPr>
        <w:widowControl w:val="0"/>
        <w:tabs>
          <w:tab w:val="left" w:pos="3360"/>
        </w:tabs>
        <w:autoSpaceDE w:val="0"/>
        <w:autoSpaceDN w:val="0"/>
        <w:adjustRightInd w:val="0"/>
        <w:ind w:left="9639"/>
        <w:contextualSpacing/>
        <w:jc w:val="both"/>
        <w:outlineLvl w:val="1"/>
        <w:rPr>
          <w:b w:val="0"/>
        </w:rPr>
      </w:pPr>
      <w:r w:rsidRPr="00ED484A">
        <w:rPr>
          <w:b w:val="0"/>
        </w:rPr>
        <w:lastRenderedPageBreak/>
        <w:t>Приложение 1</w:t>
      </w:r>
    </w:p>
    <w:p w:rsidR="00151099" w:rsidRPr="00ED484A" w:rsidRDefault="00151099" w:rsidP="006425CF">
      <w:pPr>
        <w:widowControl w:val="0"/>
        <w:autoSpaceDE w:val="0"/>
        <w:autoSpaceDN w:val="0"/>
        <w:adjustRightInd w:val="0"/>
        <w:ind w:left="9639"/>
        <w:contextualSpacing/>
        <w:jc w:val="both"/>
        <w:outlineLvl w:val="1"/>
        <w:rPr>
          <w:b w:val="0"/>
        </w:rPr>
      </w:pPr>
      <w:r w:rsidRPr="00ED484A">
        <w:rPr>
          <w:b w:val="0"/>
        </w:rPr>
        <w:t>к муниципальной программе</w:t>
      </w:r>
    </w:p>
    <w:p w:rsidR="00151099" w:rsidRPr="00ED484A" w:rsidRDefault="00151099" w:rsidP="006425CF">
      <w:pPr>
        <w:widowControl w:val="0"/>
        <w:autoSpaceDE w:val="0"/>
        <w:autoSpaceDN w:val="0"/>
        <w:adjustRightInd w:val="0"/>
        <w:ind w:left="9639"/>
        <w:contextualSpacing/>
        <w:jc w:val="both"/>
        <w:rPr>
          <w:b w:val="0"/>
        </w:rPr>
      </w:pPr>
      <w:r w:rsidRPr="00ED484A">
        <w:rPr>
          <w:b w:val="0"/>
        </w:rPr>
        <w:t>«Развитие системы образования</w:t>
      </w:r>
    </w:p>
    <w:p w:rsidR="006425CF" w:rsidRPr="00ED484A" w:rsidRDefault="00151099" w:rsidP="006425CF">
      <w:pPr>
        <w:widowControl w:val="0"/>
        <w:autoSpaceDE w:val="0"/>
        <w:autoSpaceDN w:val="0"/>
        <w:adjustRightInd w:val="0"/>
        <w:ind w:left="9639"/>
        <w:contextualSpacing/>
        <w:jc w:val="both"/>
        <w:rPr>
          <w:b w:val="0"/>
        </w:rPr>
      </w:pPr>
      <w:r w:rsidRPr="00ED484A">
        <w:rPr>
          <w:b w:val="0"/>
        </w:rPr>
        <w:t xml:space="preserve">Новоалександровского </w:t>
      </w:r>
      <w:r w:rsidR="006425CF" w:rsidRPr="00ED484A">
        <w:rPr>
          <w:b w:val="0"/>
        </w:rPr>
        <w:t>муниципального</w:t>
      </w:r>
    </w:p>
    <w:p w:rsidR="00151099" w:rsidRPr="00ED484A" w:rsidRDefault="00151099" w:rsidP="006425CF">
      <w:pPr>
        <w:widowControl w:val="0"/>
        <w:autoSpaceDE w:val="0"/>
        <w:autoSpaceDN w:val="0"/>
        <w:adjustRightInd w:val="0"/>
        <w:ind w:left="9639"/>
        <w:contextualSpacing/>
        <w:jc w:val="both"/>
        <w:rPr>
          <w:b w:val="0"/>
        </w:rPr>
      </w:pPr>
      <w:r w:rsidRPr="00ED484A">
        <w:rPr>
          <w:b w:val="0"/>
        </w:rPr>
        <w:t>округа Ставропольского края»</w:t>
      </w:r>
    </w:p>
    <w:p w:rsidR="00151099" w:rsidRPr="00ED484A" w:rsidRDefault="00151099" w:rsidP="00151099">
      <w:pPr>
        <w:widowControl w:val="0"/>
        <w:autoSpaceDE w:val="0"/>
        <w:autoSpaceDN w:val="0"/>
        <w:adjustRightInd w:val="0"/>
        <w:contextualSpacing/>
        <w:jc w:val="right"/>
        <w:rPr>
          <w:b w:val="0"/>
        </w:rPr>
      </w:pPr>
    </w:p>
    <w:p w:rsidR="00151099" w:rsidRPr="00ED484A" w:rsidRDefault="00151099" w:rsidP="00151099">
      <w:pPr>
        <w:widowControl w:val="0"/>
        <w:autoSpaceDE w:val="0"/>
        <w:autoSpaceDN w:val="0"/>
        <w:adjustRightInd w:val="0"/>
        <w:contextualSpacing/>
        <w:jc w:val="center"/>
        <w:outlineLvl w:val="1"/>
        <w:rPr>
          <w:b w:val="0"/>
        </w:rPr>
      </w:pPr>
      <w:r w:rsidRPr="00ED484A">
        <w:rPr>
          <w:b w:val="0"/>
        </w:rPr>
        <w:t xml:space="preserve">                                                                                                                                                                                                                                                                                                                                                            </w:t>
      </w:r>
    </w:p>
    <w:p w:rsidR="00151099" w:rsidRPr="00ED484A" w:rsidRDefault="00151099" w:rsidP="00151099">
      <w:pPr>
        <w:contextualSpacing/>
        <w:jc w:val="center"/>
        <w:rPr>
          <w:b w:val="0"/>
        </w:rPr>
      </w:pPr>
      <w:r w:rsidRPr="00ED484A">
        <w:rPr>
          <w:b w:val="0"/>
        </w:rPr>
        <w:t>СВЕДЕНИЯ</w:t>
      </w:r>
    </w:p>
    <w:p w:rsidR="00151099" w:rsidRPr="00ED484A" w:rsidRDefault="00151099" w:rsidP="00151099">
      <w:pPr>
        <w:contextualSpacing/>
        <w:jc w:val="center"/>
        <w:rPr>
          <w:b w:val="0"/>
        </w:rPr>
      </w:pPr>
      <w:r w:rsidRPr="00ED484A">
        <w:rPr>
          <w:b w:val="0"/>
        </w:rPr>
        <w:t xml:space="preserve">об индикаторах достижения целей муниципальной программы «Развитие системы образования Новоалександровского </w:t>
      </w:r>
      <w:r w:rsidR="007D764A" w:rsidRPr="00ED484A">
        <w:rPr>
          <w:b w:val="0"/>
        </w:rPr>
        <w:t>муниципального</w:t>
      </w:r>
      <w:r w:rsidRPr="00ED484A">
        <w:rPr>
          <w:b w:val="0"/>
        </w:rPr>
        <w:t xml:space="preserve"> округа Ставропольского края» &lt; * &gt;  и показателях решения </w:t>
      </w:r>
    </w:p>
    <w:p w:rsidR="00151099" w:rsidRPr="00ED484A" w:rsidRDefault="00151099" w:rsidP="00151099">
      <w:pPr>
        <w:contextualSpacing/>
        <w:jc w:val="center"/>
        <w:rPr>
          <w:b w:val="0"/>
        </w:rPr>
      </w:pPr>
      <w:r w:rsidRPr="00ED484A">
        <w:rPr>
          <w:b w:val="0"/>
        </w:rPr>
        <w:t>задач основных мероприятий Программы и их значениях</w:t>
      </w:r>
    </w:p>
    <w:tbl>
      <w:tblPr>
        <w:tblW w:w="15620" w:type="dxa"/>
        <w:tblInd w:w="-885"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4"/>
        <w:gridCol w:w="3718"/>
        <w:gridCol w:w="2153"/>
        <w:gridCol w:w="998"/>
        <w:gridCol w:w="1200"/>
        <w:gridCol w:w="1080"/>
        <w:gridCol w:w="1080"/>
        <w:gridCol w:w="1279"/>
        <w:gridCol w:w="1133"/>
        <w:gridCol w:w="1133"/>
        <w:gridCol w:w="1133"/>
        <w:gridCol w:w="39"/>
      </w:tblGrid>
      <w:tr w:rsidR="00B42FEF" w:rsidRPr="00ED484A" w:rsidTr="00B42FEF">
        <w:tc>
          <w:tcPr>
            <w:tcW w:w="674" w:type="dxa"/>
            <w:vMerge w:val="restart"/>
            <w:tcBorders>
              <w:top w:val="single" w:sz="4" w:space="0" w:color="auto"/>
              <w:left w:val="single" w:sz="4" w:space="0" w:color="auto"/>
              <w:bottom w:val="single" w:sz="4" w:space="0" w:color="auto"/>
              <w:right w:val="single" w:sz="4" w:space="0" w:color="auto"/>
            </w:tcBorders>
            <w:vAlign w:val="center"/>
          </w:tcPr>
          <w:p w:rsidR="00B42FEF" w:rsidRPr="00ED484A" w:rsidRDefault="00B42FEF" w:rsidP="00151099">
            <w:pPr>
              <w:contextualSpacing/>
              <w:jc w:val="center"/>
              <w:rPr>
                <w:b w:val="0"/>
              </w:rPr>
            </w:pPr>
            <w:r w:rsidRPr="00ED484A">
              <w:rPr>
                <w:b w:val="0"/>
              </w:rPr>
              <w:t>№ п/п</w:t>
            </w:r>
          </w:p>
        </w:tc>
        <w:tc>
          <w:tcPr>
            <w:tcW w:w="3718" w:type="dxa"/>
            <w:vMerge w:val="restart"/>
            <w:tcBorders>
              <w:top w:val="single" w:sz="4" w:space="0" w:color="auto"/>
              <w:left w:val="single" w:sz="4" w:space="0" w:color="auto"/>
              <w:bottom w:val="single" w:sz="4" w:space="0" w:color="auto"/>
              <w:right w:val="single" w:sz="4" w:space="0" w:color="auto"/>
            </w:tcBorders>
            <w:vAlign w:val="center"/>
          </w:tcPr>
          <w:p w:rsidR="00B42FEF" w:rsidRPr="00ED484A" w:rsidRDefault="00B42FEF" w:rsidP="00151099">
            <w:pPr>
              <w:contextualSpacing/>
              <w:jc w:val="center"/>
              <w:rPr>
                <w:b w:val="0"/>
              </w:rPr>
            </w:pPr>
            <w:r w:rsidRPr="00ED484A">
              <w:rPr>
                <w:b w:val="0"/>
              </w:rPr>
              <w:t>Наименование индикатора достижения цели Программы и показателя решения задачи основного мероприятия Программы</w:t>
            </w:r>
          </w:p>
        </w:tc>
        <w:tc>
          <w:tcPr>
            <w:tcW w:w="2153" w:type="dxa"/>
            <w:vMerge w:val="restart"/>
            <w:tcBorders>
              <w:top w:val="single" w:sz="4" w:space="0" w:color="auto"/>
              <w:left w:val="single" w:sz="4" w:space="0" w:color="auto"/>
              <w:bottom w:val="single" w:sz="4" w:space="0" w:color="auto"/>
              <w:right w:val="single" w:sz="4" w:space="0" w:color="auto"/>
            </w:tcBorders>
            <w:vAlign w:val="center"/>
          </w:tcPr>
          <w:p w:rsidR="00B42FEF" w:rsidRPr="00ED484A" w:rsidRDefault="00B42FEF" w:rsidP="00151099">
            <w:pPr>
              <w:contextualSpacing/>
              <w:jc w:val="center"/>
              <w:rPr>
                <w:b w:val="0"/>
              </w:rPr>
            </w:pPr>
            <w:r w:rsidRPr="00ED484A">
              <w:rPr>
                <w:b w:val="0"/>
              </w:rPr>
              <w:t xml:space="preserve">Единица </w:t>
            </w:r>
          </w:p>
          <w:p w:rsidR="00B42FEF" w:rsidRPr="00ED484A" w:rsidRDefault="00B42FEF" w:rsidP="00151099">
            <w:pPr>
              <w:contextualSpacing/>
              <w:jc w:val="center"/>
              <w:rPr>
                <w:b w:val="0"/>
              </w:rPr>
            </w:pPr>
            <w:r w:rsidRPr="00ED484A">
              <w:rPr>
                <w:b w:val="0"/>
              </w:rPr>
              <w:t>измерения</w:t>
            </w:r>
          </w:p>
        </w:tc>
        <w:tc>
          <w:tcPr>
            <w:tcW w:w="9075" w:type="dxa"/>
            <w:gridSpan w:val="9"/>
            <w:tcBorders>
              <w:top w:val="single" w:sz="4" w:space="0" w:color="auto"/>
              <w:left w:val="single" w:sz="4" w:space="0" w:color="auto"/>
              <w:bottom w:val="single" w:sz="4" w:space="0" w:color="auto"/>
              <w:right w:val="single" w:sz="4" w:space="0" w:color="auto"/>
            </w:tcBorders>
          </w:tcPr>
          <w:p w:rsidR="00B42FEF" w:rsidRPr="00ED484A" w:rsidRDefault="00B42FEF" w:rsidP="00151099">
            <w:pPr>
              <w:contextualSpacing/>
              <w:jc w:val="center"/>
              <w:rPr>
                <w:b w:val="0"/>
              </w:rPr>
            </w:pPr>
            <w:r w:rsidRPr="00ED484A">
              <w:rPr>
                <w:b w:val="0"/>
              </w:rPr>
              <w:t>Значение индикатора достижения цели Программы и показателя решения задачи основного мероприятия Программы по годам</w:t>
            </w:r>
          </w:p>
        </w:tc>
      </w:tr>
      <w:tr w:rsidR="00B42FEF" w:rsidRPr="00ED484A" w:rsidTr="009C24EB">
        <w:trPr>
          <w:gridAfter w:val="1"/>
          <w:wAfter w:w="39" w:type="dxa"/>
        </w:trPr>
        <w:tc>
          <w:tcPr>
            <w:tcW w:w="674" w:type="dxa"/>
            <w:vMerge/>
            <w:tcBorders>
              <w:top w:val="single" w:sz="4" w:space="0" w:color="auto"/>
              <w:left w:val="single" w:sz="4" w:space="0" w:color="auto"/>
              <w:bottom w:val="single" w:sz="4" w:space="0" w:color="auto"/>
              <w:right w:val="single" w:sz="4" w:space="0" w:color="auto"/>
            </w:tcBorders>
            <w:vAlign w:val="center"/>
          </w:tcPr>
          <w:p w:rsidR="00B42FEF" w:rsidRPr="00ED484A" w:rsidRDefault="00B42FEF" w:rsidP="00B42FEF">
            <w:pPr>
              <w:contextualSpacing/>
              <w:jc w:val="center"/>
              <w:rPr>
                <w:b w:val="0"/>
              </w:rPr>
            </w:pPr>
          </w:p>
        </w:tc>
        <w:tc>
          <w:tcPr>
            <w:tcW w:w="3718" w:type="dxa"/>
            <w:vMerge/>
            <w:tcBorders>
              <w:top w:val="single" w:sz="4" w:space="0" w:color="auto"/>
              <w:left w:val="single" w:sz="4" w:space="0" w:color="auto"/>
              <w:bottom w:val="single" w:sz="4" w:space="0" w:color="auto"/>
              <w:right w:val="single" w:sz="4" w:space="0" w:color="auto"/>
            </w:tcBorders>
            <w:vAlign w:val="center"/>
          </w:tcPr>
          <w:p w:rsidR="00B42FEF" w:rsidRPr="00ED484A" w:rsidRDefault="00B42FEF" w:rsidP="00B42FEF">
            <w:pPr>
              <w:contextualSpacing/>
              <w:jc w:val="center"/>
              <w:rPr>
                <w:b w:val="0"/>
              </w:rPr>
            </w:pPr>
          </w:p>
        </w:tc>
        <w:tc>
          <w:tcPr>
            <w:tcW w:w="2153" w:type="dxa"/>
            <w:vMerge/>
            <w:tcBorders>
              <w:top w:val="single" w:sz="4" w:space="0" w:color="auto"/>
              <w:left w:val="single" w:sz="4" w:space="0" w:color="auto"/>
              <w:bottom w:val="single" w:sz="4" w:space="0" w:color="auto"/>
              <w:right w:val="single" w:sz="4" w:space="0" w:color="auto"/>
            </w:tcBorders>
            <w:vAlign w:val="center"/>
          </w:tcPr>
          <w:p w:rsidR="00B42FEF" w:rsidRPr="00ED484A" w:rsidRDefault="00B42FEF" w:rsidP="00B42FEF">
            <w:pPr>
              <w:contextualSpacing/>
              <w:jc w:val="center"/>
              <w:rPr>
                <w:b w:val="0"/>
              </w:rPr>
            </w:pPr>
          </w:p>
        </w:tc>
        <w:tc>
          <w:tcPr>
            <w:tcW w:w="998" w:type="dxa"/>
            <w:tcBorders>
              <w:top w:val="single" w:sz="4" w:space="0" w:color="auto"/>
              <w:left w:val="single" w:sz="4" w:space="0" w:color="auto"/>
              <w:bottom w:val="single" w:sz="4" w:space="0" w:color="auto"/>
              <w:right w:val="single" w:sz="4" w:space="0" w:color="auto"/>
            </w:tcBorders>
            <w:vAlign w:val="center"/>
          </w:tcPr>
          <w:p w:rsidR="00B42FEF" w:rsidRPr="00ED484A" w:rsidRDefault="00B42FEF" w:rsidP="00B42FEF">
            <w:pPr>
              <w:contextualSpacing/>
              <w:jc w:val="center"/>
              <w:rPr>
                <w:b w:val="0"/>
              </w:rPr>
            </w:pPr>
            <w:r>
              <w:rPr>
                <w:b w:val="0"/>
              </w:rPr>
              <w:t>2023</w:t>
            </w:r>
          </w:p>
        </w:tc>
        <w:tc>
          <w:tcPr>
            <w:tcW w:w="1200" w:type="dxa"/>
            <w:tcBorders>
              <w:top w:val="single" w:sz="4" w:space="0" w:color="auto"/>
              <w:left w:val="single" w:sz="4" w:space="0" w:color="auto"/>
              <w:bottom w:val="single" w:sz="4" w:space="0" w:color="auto"/>
              <w:right w:val="single" w:sz="4" w:space="0" w:color="auto"/>
            </w:tcBorders>
            <w:vAlign w:val="center"/>
          </w:tcPr>
          <w:p w:rsidR="00B42FEF" w:rsidRPr="00ED484A" w:rsidRDefault="00B42FEF" w:rsidP="00B42FEF">
            <w:pPr>
              <w:contextualSpacing/>
              <w:jc w:val="center"/>
              <w:rPr>
                <w:b w:val="0"/>
              </w:rPr>
            </w:pPr>
            <w:r>
              <w:rPr>
                <w:b w:val="0"/>
              </w:rPr>
              <w:t>2024</w:t>
            </w:r>
          </w:p>
        </w:tc>
        <w:tc>
          <w:tcPr>
            <w:tcW w:w="1080" w:type="dxa"/>
            <w:tcBorders>
              <w:top w:val="single" w:sz="4" w:space="0" w:color="auto"/>
              <w:left w:val="single" w:sz="4" w:space="0" w:color="auto"/>
              <w:bottom w:val="single" w:sz="4" w:space="0" w:color="auto"/>
              <w:right w:val="single" w:sz="4" w:space="0" w:color="auto"/>
            </w:tcBorders>
            <w:vAlign w:val="center"/>
          </w:tcPr>
          <w:p w:rsidR="00B42FEF" w:rsidRPr="00ED484A" w:rsidRDefault="00B42FEF" w:rsidP="00B42FEF">
            <w:pPr>
              <w:contextualSpacing/>
              <w:jc w:val="center"/>
              <w:rPr>
                <w:b w:val="0"/>
              </w:rPr>
            </w:pPr>
            <w:r>
              <w:rPr>
                <w:b w:val="0"/>
              </w:rPr>
              <w:t>2025</w:t>
            </w:r>
          </w:p>
        </w:tc>
        <w:tc>
          <w:tcPr>
            <w:tcW w:w="1080" w:type="dxa"/>
            <w:tcBorders>
              <w:top w:val="single" w:sz="4" w:space="0" w:color="auto"/>
              <w:left w:val="single" w:sz="4" w:space="0" w:color="auto"/>
              <w:bottom w:val="single" w:sz="4" w:space="0" w:color="auto"/>
              <w:right w:val="single" w:sz="4" w:space="0" w:color="auto"/>
            </w:tcBorders>
            <w:vAlign w:val="center"/>
          </w:tcPr>
          <w:p w:rsidR="00B42FEF" w:rsidRPr="00ED484A" w:rsidRDefault="00B42FEF" w:rsidP="00B42FEF">
            <w:pPr>
              <w:contextualSpacing/>
              <w:jc w:val="center"/>
              <w:rPr>
                <w:b w:val="0"/>
              </w:rPr>
            </w:pPr>
            <w:r>
              <w:rPr>
                <w:b w:val="0"/>
              </w:rPr>
              <w:t>2026</w:t>
            </w:r>
          </w:p>
        </w:tc>
        <w:tc>
          <w:tcPr>
            <w:tcW w:w="1279" w:type="dxa"/>
            <w:tcBorders>
              <w:top w:val="single" w:sz="4" w:space="0" w:color="auto"/>
              <w:left w:val="single" w:sz="4" w:space="0" w:color="auto"/>
              <w:bottom w:val="single" w:sz="4" w:space="0" w:color="auto"/>
              <w:right w:val="single" w:sz="4" w:space="0" w:color="auto"/>
            </w:tcBorders>
            <w:vAlign w:val="center"/>
          </w:tcPr>
          <w:p w:rsidR="00B42FEF" w:rsidRPr="00ED484A" w:rsidRDefault="00B42FEF" w:rsidP="00B42FEF">
            <w:pPr>
              <w:contextualSpacing/>
              <w:jc w:val="center"/>
              <w:rPr>
                <w:b w:val="0"/>
              </w:rPr>
            </w:pPr>
            <w:r>
              <w:rPr>
                <w:b w:val="0"/>
              </w:rPr>
              <w:t>2027</w:t>
            </w:r>
          </w:p>
        </w:tc>
        <w:tc>
          <w:tcPr>
            <w:tcW w:w="1133" w:type="dxa"/>
            <w:tcBorders>
              <w:top w:val="single" w:sz="4" w:space="0" w:color="auto"/>
              <w:left w:val="single" w:sz="4" w:space="0" w:color="auto"/>
              <w:bottom w:val="single" w:sz="4" w:space="0" w:color="auto"/>
              <w:right w:val="single" w:sz="4" w:space="0" w:color="auto"/>
            </w:tcBorders>
            <w:vAlign w:val="center"/>
          </w:tcPr>
          <w:p w:rsidR="00B42FEF" w:rsidRPr="00ED484A" w:rsidRDefault="00B42FEF" w:rsidP="00B42FEF">
            <w:pPr>
              <w:contextualSpacing/>
              <w:jc w:val="center"/>
              <w:rPr>
                <w:b w:val="0"/>
              </w:rPr>
            </w:pPr>
            <w:r>
              <w:rPr>
                <w:b w:val="0"/>
              </w:rPr>
              <w:t>2028</w:t>
            </w:r>
          </w:p>
        </w:tc>
        <w:tc>
          <w:tcPr>
            <w:tcW w:w="1133" w:type="dxa"/>
            <w:tcBorders>
              <w:top w:val="single" w:sz="4" w:space="0" w:color="auto"/>
              <w:left w:val="single" w:sz="4" w:space="0" w:color="auto"/>
              <w:bottom w:val="single" w:sz="4" w:space="0" w:color="auto"/>
              <w:right w:val="single" w:sz="4" w:space="0" w:color="auto"/>
            </w:tcBorders>
            <w:vAlign w:val="center"/>
          </w:tcPr>
          <w:p w:rsidR="00B42FEF" w:rsidRPr="00ED484A" w:rsidRDefault="00B42FEF" w:rsidP="00B42FEF">
            <w:pPr>
              <w:contextualSpacing/>
              <w:jc w:val="center"/>
              <w:rPr>
                <w:b w:val="0"/>
              </w:rPr>
            </w:pPr>
            <w:r>
              <w:rPr>
                <w:b w:val="0"/>
              </w:rPr>
              <w:t>2029</w:t>
            </w:r>
          </w:p>
        </w:tc>
        <w:tc>
          <w:tcPr>
            <w:tcW w:w="1133" w:type="dxa"/>
            <w:tcBorders>
              <w:top w:val="single" w:sz="4" w:space="0" w:color="auto"/>
              <w:left w:val="single" w:sz="4" w:space="0" w:color="auto"/>
              <w:bottom w:val="single" w:sz="4" w:space="0" w:color="auto"/>
              <w:right w:val="single" w:sz="4" w:space="0" w:color="auto"/>
            </w:tcBorders>
            <w:vAlign w:val="center"/>
          </w:tcPr>
          <w:p w:rsidR="00B42FEF" w:rsidRPr="00ED484A" w:rsidRDefault="00B42FEF" w:rsidP="00B42FEF">
            <w:pPr>
              <w:contextualSpacing/>
              <w:jc w:val="center"/>
              <w:rPr>
                <w:b w:val="0"/>
              </w:rPr>
            </w:pPr>
            <w:r>
              <w:rPr>
                <w:b w:val="0"/>
              </w:rPr>
              <w:t>2030</w:t>
            </w:r>
          </w:p>
        </w:tc>
      </w:tr>
    </w:tbl>
    <w:p w:rsidR="00151099" w:rsidRPr="00ED484A" w:rsidRDefault="00151099" w:rsidP="00151099">
      <w:pPr>
        <w:contextualSpacing/>
        <w:jc w:val="center"/>
        <w:rPr>
          <w:b w:val="0"/>
          <w:sz w:val="2"/>
          <w:szCs w:val="2"/>
        </w:rPr>
      </w:pPr>
    </w:p>
    <w:p w:rsidR="00151099" w:rsidRPr="00ED484A" w:rsidRDefault="00151099" w:rsidP="00151099">
      <w:pPr>
        <w:ind w:right="-173"/>
        <w:contextualSpacing/>
        <w:jc w:val="center"/>
        <w:rPr>
          <w:b w:val="0"/>
          <w:sz w:val="2"/>
          <w:szCs w:val="2"/>
        </w:rPr>
      </w:pPr>
    </w:p>
    <w:tbl>
      <w:tblPr>
        <w:tblW w:w="15735" w:type="dxa"/>
        <w:tblInd w:w="-885" w:type="dxa"/>
        <w:tblLayout w:type="fixed"/>
        <w:tblLook w:val="00A0" w:firstRow="1" w:lastRow="0" w:firstColumn="1" w:lastColumn="0" w:noHBand="0" w:noVBand="0"/>
      </w:tblPr>
      <w:tblGrid>
        <w:gridCol w:w="675"/>
        <w:gridCol w:w="34"/>
        <w:gridCol w:w="1046"/>
        <w:gridCol w:w="1080"/>
        <w:gridCol w:w="1560"/>
        <w:gridCol w:w="2092"/>
        <w:gridCol w:w="1061"/>
        <w:gridCol w:w="1200"/>
        <w:gridCol w:w="1068"/>
        <w:gridCol w:w="1092"/>
        <w:gridCol w:w="1320"/>
        <w:gridCol w:w="1080"/>
        <w:gridCol w:w="1080"/>
        <w:gridCol w:w="1080"/>
        <w:gridCol w:w="267"/>
      </w:tblGrid>
      <w:tr w:rsidR="00B42FEF" w:rsidRPr="00ED484A" w:rsidTr="000173F6">
        <w:trPr>
          <w:gridAfter w:val="1"/>
          <w:wAfter w:w="267" w:type="dxa"/>
          <w:trHeight w:val="258"/>
          <w:tblHeader/>
        </w:trPr>
        <w:tc>
          <w:tcPr>
            <w:tcW w:w="709" w:type="dxa"/>
            <w:gridSpan w:val="2"/>
            <w:tcBorders>
              <w:top w:val="single" w:sz="4" w:space="0" w:color="auto"/>
              <w:left w:val="single" w:sz="4" w:space="0" w:color="auto"/>
              <w:bottom w:val="single" w:sz="4" w:space="0" w:color="auto"/>
              <w:right w:val="single" w:sz="4" w:space="0" w:color="auto"/>
            </w:tcBorders>
          </w:tcPr>
          <w:p w:rsidR="00B42FEF" w:rsidRPr="00ED484A" w:rsidRDefault="00B42FEF" w:rsidP="00151099">
            <w:pPr>
              <w:contextualSpacing/>
              <w:jc w:val="center"/>
              <w:rPr>
                <w:b w:val="0"/>
              </w:rPr>
            </w:pPr>
            <w:r w:rsidRPr="00ED484A">
              <w:rPr>
                <w:b w:val="0"/>
              </w:rPr>
              <w:t>1</w:t>
            </w:r>
          </w:p>
        </w:tc>
        <w:tc>
          <w:tcPr>
            <w:tcW w:w="3686" w:type="dxa"/>
            <w:gridSpan w:val="3"/>
            <w:tcBorders>
              <w:top w:val="single" w:sz="4" w:space="0" w:color="auto"/>
              <w:left w:val="single" w:sz="4" w:space="0" w:color="auto"/>
              <w:bottom w:val="single" w:sz="4" w:space="0" w:color="auto"/>
              <w:right w:val="single" w:sz="4" w:space="0" w:color="auto"/>
            </w:tcBorders>
          </w:tcPr>
          <w:p w:rsidR="00B42FEF" w:rsidRPr="00ED484A" w:rsidRDefault="00B42FEF" w:rsidP="00151099">
            <w:pPr>
              <w:contextualSpacing/>
              <w:jc w:val="center"/>
              <w:rPr>
                <w:b w:val="0"/>
              </w:rPr>
            </w:pPr>
            <w:r w:rsidRPr="00ED484A">
              <w:rPr>
                <w:b w:val="0"/>
              </w:rPr>
              <w:t>2</w:t>
            </w:r>
          </w:p>
        </w:tc>
        <w:tc>
          <w:tcPr>
            <w:tcW w:w="2092" w:type="dxa"/>
            <w:tcBorders>
              <w:top w:val="single" w:sz="4" w:space="0" w:color="auto"/>
              <w:left w:val="single" w:sz="4" w:space="0" w:color="auto"/>
              <w:bottom w:val="single" w:sz="4" w:space="0" w:color="auto"/>
              <w:right w:val="single" w:sz="4" w:space="0" w:color="auto"/>
            </w:tcBorders>
          </w:tcPr>
          <w:p w:rsidR="00B42FEF" w:rsidRPr="00ED484A" w:rsidRDefault="00B42FEF" w:rsidP="00151099">
            <w:pPr>
              <w:contextualSpacing/>
              <w:jc w:val="center"/>
              <w:rPr>
                <w:b w:val="0"/>
              </w:rPr>
            </w:pPr>
            <w:r w:rsidRPr="00ED484A">
              <w:rPr>
                <w:b w:val="0"/>
              </w:rPr>
              <w:t>3</w:t>
            </w:r>
          </w:p>
        </w:tc>
        <w:tc>
          <w:tcPr>
            <w:tcW w:w="1061" w:type="dxa"/>
            <w:tcBorders>
              <w:top w:val="single" w:sz="4" w:space="0" w:color="auto"/>
              <w:left w:val="single" w:sz="4" w:space="0" w:color="auto"/>
              <w:bottom w:val="single" w:sz="4" w:space="0" w:color="auto"/>
              <w:right w:val="single" w:sz="4" w:space="0" w:color="auto"/>
            </w:tcBorders>
          </w:tcPr>
          <w:p w:rsidR="00B42FEF" w:rsidRPr="00ED484A" w:rsidRDefault="00B42FEF" w:rsidP="00151099">
            <w:pPr>
              <w:contextualSpacing/>
              <w:jc w:val="center"/>
              <w:rPr>
                <w:b w:val="0"/>
              </w:rPr>
            </w:pPr>
            <w:r w:rsidRPr="00ED484A">
              <w:rPr>
                <w:b w:val="0"/>
              </w:rPr>
              <w:t>4</w:t>
            </w:r>
          </w:p>
        </w:tc>
        <w:tc>
          <w:tcPr>
            <w:tcW w:w="1200" w:type="dxa"/>
            <w:tcBorders>
              <w:top w:val="single" w:sz="4" w:space="0" w:color="auto"/>
              <w:left w:val="single" w:sz="4" w:space="0" w:color="auto"/>
              <w:bottom w:val="single" w:sz="4" w:space="0" w:color="auto"/>
              <w:right w:val="single" w:sz="4" w:space="0" w:color="auto"/>
            </w:tcBorders>
          </w:tcPr>
          <w:p w:rsidR="00B42FEF" w:rsidRPr="00ED484A" w:rsidRDefault="00B42FEF" w:rsidP="00151099">
            <w:pPr>
              <w:contextualSpacing/>
              <w:jc w:val="center"/>
              <w:rPr>
                <w:b w:val="0"/>
              </w:rPr>
            </w:pPr>
            <w:r w:rsidRPr="00ED484A">
              <w:rPr>
                <w:b w:val="0"/>
              </w:rPr>
              <w:t>5</w:t>
            </w:r>
          </w:p>
        </w:tc>
        <w:tc>
          <w:tcPr>
            <w:tcW w:w="1068" w:type="dxa"/>
            <w:tcBorders>
              <w:top w:val="single" w:sz="4" w:space="0" w:color="auto"/>
              <w:left w:val="single" w:sz="4" w:space="0" w:color="auto"/>
              <w:bottom w:val="single" w:sz="4" w:space="0" w:color="auto"/>
              <w:right w:val="single" w:sz="4" w:space="0" w:color="auto"/>
            </w:tcBorders>
          </w:tcPr>
          <w:p w:rsidR="00B42FEF" w:rsidRPr="00ED484A" w:rsidRDefault="00B42FEF" w:rsidP="00151099">
            <w:pPr>
              <w:contextualSpacing/>
              <w:jc w:val="center"/>
              <w:rPr>
                <w:b w:val="0"/>
              </w:rPr>
            </w:pPr>
            <w:r w:rsidRPr="00ED484A">
              <w:rPr>
                <w:b w:val="0"/>
              </w:rPr>
              <w:t>6</w:t>
            </w:r>
          </w:p>
        </w:tc>
        <w:tc>
          <w:tcPr>
            <w:tcW w:w="1092" w:type="dxa"/>
            <w:tcBorders>
              <w:top w:val="single" w:sz="4" w:space="0" w:color="auto"/>
              <w:left w:val="single" w:sz="4" w:space="0" w:color="auto"/>
              <w:bottom w:val="single" w:sz="4" w:space="0" w:color="auto"/>
              <w:right w:val="single" w:sz="4" w:space="0" w:color="auto"/>
            </w:tcBorders>
          </w:tcPr>
          <w:p w:rsidR="00B42FEF" w:rsidRPr="00ED484A" w:rsidRDefault="00B42FEF" w:rsidP="00151099">
            <w:pPr>
              <w:contextualSpacing/>
              <w:jc w:val="center"/>
              <w:rPr>
                <w:b w:val="0"/>
              </w:rPr>
            </w:pPr>
            <w:r w:rsidRPr="00ED484A">
              <w:rPr>
                <w:b w:val="0"/>
              </w:rPr>
              <w:t>7</w:t>
            </w:r>
          </w:p>
        </w:tc>
        <w:tc>
          <w:tcPr>
            <w:tcW w:w="1320" w:type="dxa"/>
            <w:tcBorders>
              <w:top w:val="single" w:sz="4" w:space="0" w:color="auto"/>
              <w:left w:val="single" w:sz="4" w:space="0" w:color="auto"/>
              <w:bottom w:val="single" w:sz="4" w:space="0" w:color="auto"/>
              <w:right w:val="single" w:sz="4" w:space="0" w:color="auto"/>
            </w:tcBorders>
          </w:tcPr>
          <w:p w:rsidR="00B42FEF" w:rsidRPr="00ED484A" w:rsidRDefault="00B42FEF" w:rsidP="00151099">
            <w:pPr>
              <w:contextualSpacing/>
              <w:jc w:val="center"/>
              <w:rPr>
                <w:b w:val="0"/>
              </w:rPr>
            </w:pPr>
            <w:r w:rsidRPr="00ED484A">
              <w:rPr>
                <w:b w:val="0"/>
              </w:rPr>
              <w:t>8</w:t>
            </w:r>
          </w:p>
        </w:tc>
        <w:tc>
          <w:tcPr>
            <w:tcW w:w="1080" w:type="dxa"/>
            <w:tcBorders>
              <w:top w:val="single" w:sz="4" w:space="0" w:color="auto"/>
              <w:left w:val="single" w:sz="4" w:space="0" w:color="auto"/>
              <w:bottom w:val="single" w:sz="4" w:space="0" w:color="auto"/>
              <w:right w:val="single" w:sz="4" w:space="0" w:color="auto"/>
            </w:tcBorders>
          </w:tcPr>
          <w:p w:rsidR="00B42FEF" w:rsidRPr="00ED484A" w:rsidRDefault="00B42FEF" w:rsidP="00151099">
            <w:pPr>
              <w:contextualSpacing/>
              <w:jc w:val="center"/>
              <w:rPr>
                <w:b w:val="0"/>
              </w:rPr>
            </w:pPr>
            <w:r w:rsidRPr="00ED484A">
              <w:rPr>
                <w:b w:val="0"/>
              </w:rPr>
              <w:t>9</w:t>
            </w:r>
          </w:p>
        </w:tc>
        <w:tc>
          <w:tcPr>
            <w:tcW w:w="1080" w:type="dxa"/>
            <w:tcBorders>
              <w:top w:val="single" w:sz="4" w:space="0" w:color="auto"/>
              <w:left w:val="single" w:sz="4" w:space="0" w:color="auto"/>
              <w:bottom w:val="single" w:sz="4" w:space="0" w:color="auto"/>
              <w:right w:val="single" w:sz="4" w:space="0" w:color="auto"/>
            </w:tcBorders>
          </w:tcPr>
          <w:p w:rsidR="00B42FEF" w:rsidRPr="00ED484A" w:rsidRDefault="000173F6" w:rsidP="00151099">
            <w:pPr>
              <w:contextualSpacing/>
              <w:jc w:val="center"/>
              <w:rPr>
                <w:b w:val="0"/>
              </w:rPr>
            </w:pPr>
            <w:r>
              <w:rPr>
                <w:b w:val="0"/>
              </w:rPr>
              <w:t>10</w:t>
            </w:r>
          </w:p>
        </w:tc>
        <w:tc>
          <w:tcPr>
            <w:tcW w:w="1080" w:type="dxa"/>
            <w:tcBorders>
              <w:top w:val="single" w:sz="4" w:space="0" w:color="auto"/>
              <w:left w:val="single" w:sz="4" w:space="0" w:color="auto"/>
              <w:bottom w:val="single" w:sz="4" w:space="0" w:color="auto"/>
              <w:right w:val="single" w:sz="4" w:space="0" w:color="auto"/>
            </w:tcBorders>
          </w:tcPr>
          <w:p w:rsidR="00B42FEF" w:rsidRPr="00ED484A" w:rsidRDefault="000173F6" w:rsidP="00151099">
            <w:pPr>
              <w:contextualSpacing/>
              <w:jc w:val="center"/>
              <w:rPr>
                <w:b w:val="0"/>
              </w:rPr>
            </w:pPr>
            <w:r>
              <w:rPr>
                <w:b w:val="0"/>
              </w:rPr>
              <w:t>11</w:t>
            </w:r>
          </w:p>
        </w:tc>
      </w:tr>
      <w:tr w:rsidR="00B42FEF" w:rsidRPr="00ED484A" w:rsidTr="000173F6">
        <w:trPr>
          <w:trHeight w:val="529"/>
        </w:trPr>
        <w:tc>
          <w:tcPr>
            <w:tcW w:w="15735" w:type="dxa"/>
            <w:gridSpan w:val="15"/>
          </w:tcPr>
          <w:p w:rsidR="00B42FEF" w:rsidRPr="00ED484A" w:rsidRDefault="00B42FEF" w:rsidP="00151099">
            <w:pPr>
              <w:contextualSpacing/>
              <w:jc w:val="center"/>
              <w:rPr>
                <w:b w:val="0"/>
              </w:rPr>
            </w:pPr>
            <w:r w:rsidRPr="00ED484A">
              <w:rPr>
                <w:b w:val="0"/>
                <w:lang w:val="en-US"/>
              </w:rPr>
              <w:t>I</w:t>
            </w:r>
            <w:r w:rsidRPr="00ED484A">
              <w:rPr>
                <w:b w:val="0"/>
              </w:rPr>
              <w:t>. Цель «Создание в системе дошкольного, общего и дополнительного образования Новоалександровского муниципального округа Ставропольского края равных возможностей получения доступного и качественного воспитания, образования и позитивной социализации детей»</w:t>
            </w:r>
          </w:p>
        </w:tc>
      </w:tr>
      <w:tr w:rsidR="00DF4C3E" w:rsidRPr="00ED484A" w:rsidTr="000173F6">
        <w:trPr>
          <w:gridAfter w:val="1"/>
          <w:wAfter w:w="267" w:type="dxa"/>
        </w:trPr>
        <w:tc>
          <w:tcPr>
            <w:tcW w:w="709" w:type="dxa"/>
            <w:gridSpan w:val="2"/>
          </w:tcPr>
          <w:p w:rsidR="00DF4C3E" w:rsidRPr="00ED484A" w:rsidRDefault="00DF4C3E" w:rsidP="00DF4C3E">
            <w:pPr>
              <w:contextualSpacing/>
              <w:jc w:val="center"/>
              <w:rPr>
                <w:b w:val="0"/>
              </w:rPr>
            </w:pPr>
            <w:r w:rsidRPr="00ED484A">
              <w:rPr>
                <w:b w:val="0"/>
              </w:rPr>
              <w:t>1.</w:t>
            </w:r>
          </w:p>
        </w:tc>
        <w:tc>
          <w:tcPr>
            <w:tcW w:w="3686" w:type="dxa"/>
            <w:gridSpan w:val="3"/>
          </w:tcPr>
          <w:p w:rsidR="00DF4C3E" w:rsidRPr="00ED484A" w:rsidRDefault="00DF4C3E" w:rsidP="00DF4C3E">
            <w:pPr>
              <w:contextualSpacing/>
              <w:rPr>
                <w:b w:val="0"/>
              </w:rPr>
            </w:pPr>
            <w:r w:rsidRPr="00ED484A">
              <w:rPr>
                <w:b w:val="0"/>
              </w:rPr>
              <w:t>Уровень удовлетворенности населения Новоалександровского муниципального округа Ставропольского края качеством общего образования.</w:t>
            </w:r>
          </w:p>
        </w:tc>
        <w:tc>
          <w:tcPr>
            <w:tcW w:w="2092" w:type="dxa"/>
          </w:tcPr>
          <w:p w:rsidR="00DF4C3E" w:rsidRPr="00ED484A" w:rsidRDefault="00DF4C3E" w:rsidP="00DF4C3E">
            <w:pPr>
              <w:contextualSpacing/>
              <w:jc w:val="center"/>
              <w:rPr>
                <w:b w:val="0"/>
              </w:rPr>
            </w:pPr>
            <w:r w:rsidRPr="00ED484A">
              <w:rPr>
                <w:b w:val="0"/>
              </w:rPr>
              <w:t>процент</w:t>
            </w:r>
          </w:p>
        </w:tc>
        <w:tc>
          <w:tcPr>
            <w:tcW w:w="1061" w:type="dxa"/>
          </w:tcPr>
          <w:p w:rsidR="00DF4C3E" w:rsidRPr="00DF4C3E" w:rsidRDefault="00DF4C3E" w:rsidP="00DF4C3E">
            <w:pPr>
              <w:rPr>
                <w:b w:val="0"/>
              </w:rPr>
            </w:pPr>
            <w:r w:rsidRPr="00DF4C3E">
              <w:rPr>
                <w:b w:val="0"/>
              </w:rPr>
              <w:t>74,5</w:t>
            </w:r>
          </w:p>
        </w:tc>
        <w:tc>
          <w:tcPr>
            <w:tcW w:w="1200" w:type="dxa"/>
          </w:tcPr>
          <w:p w:rsidR="00DF4C3E" w:rsidRPr="00DF4C3E" w:rsidRDefault="00DF4C3E" w:rsidP="00DF4C3E">
            <w:pPr>
              <w:rPr>
                <w:b w:val="0"/>
              </w:rPr>
            </w:pPr>
            <w:r w:rsidRPr="00DF4C3E">
              <w:rPr>
                <w:b w:val="0"/>
              </w:rPr>
              <w:t>74,6</w:t>
            </w:r>
          </w:p>
        </w:tc>
        <w:tc>
          <w:tcPr>
            <w:tcW w:w="1068" w:type="dxa"/>
          </w:tcPr>
          <w:p w:rsidR="00DF4C3E" w:rsidRPr="00ED484A" w:rsidRDefault="00DF4C3E" w:rsidP="00DF4C3E">
            <w:pPr>
              <w:contextualSpacing/>
              <w:jc w:val="center"/>
              <w:rPr>
                <w:b w:val="0"/>
              </w:rPr>
            </w:pPr>
            <w:r w:rsidRPr="00ED484A">
              <w:rPr>
                <w:b w:val="0"/>
              </w:rPr>
              <w:t>71</w:t>
            </w:r>
          </w:p>
        </w:tc>
        <w:tc>
          <w:tcPr>
            <w:tcW w:w="1092" w:type="dxa"/>
          </w:tcPr>
          <w:p w:rsidR="00DF4C3E" w:rsidRPr="00ED484A" w:rsidRDefault="00DF4C3E" w:rsidP="00DF4C3E">
            <w:pPr>
              <w:contextualSpacing/>
              <w:rPr>
                <w:b w:val="0"/>
              </w:rPr>
            </w:pPr>
            <w:r w:rsidRPr="00ED484A">
              <w:rPr>
                <w:b w:val="0"/>
              </w:rPr>
              <w:t>72</w:t>
            </w:r>
          </w:p>
        </w:tc>
        <w:tc>
          <w:tcPr>
            <w:tcW w:w="1320" w:type="dxa"/>
          </w:tcPr>
          <w:p w:rsidR="00DF4C3E" w:rsidRPr="00ED484A" w:rsidRDefault="00DF4C3E" w:rsidP="00DF4C3E">
            <w:pPr>
              <w:contextualSpacing/>
              <w:rPr>
                <w:b w:val="0"/>
              </w:rPr>
            </w:pPr>
            <w:r w:rsidRPr="00ED484A">
              <w:rPr>
                <w:b w:val="0"/>
              </w:rPr>
              <w:t>73</w:t>
            </w:r>
          </w:p>
        </w:tc>
        <w:tc>
          <w:tcPr>
            <w:tcW w:w="1080" w:type="dxa"/>
          </w:tcPr>
          <w:p w:rsidR="00DF4C3E" w:rsidRPr="00ED484A" w:rsidRDefault="00DF4C3E" w:rsidP="00DF4C3E">
            <w:pPr>
              <w:contextualSpacing/>
              <w:rPr>
                <w:b w:val="0"/>
              </w:rPr>
            </w:pPr>
            <w:r w:rsidRPr="00ED484A">
              <w:rPr>
                <w:b w:val="0"/>
              </w:rPr>
              <w:t>74</w:t>
            </w:r>
          </w:p>
        </w:tc>
        <w:tc>
          <w:tcPr>
            <w:tcW w:w="1080" w:type="dxa"/>
          </w:tcPr>
          <w:p w:rsidR="00DF4C3E" w:rsidRPr="00ED484A" w:rsidRDefault="00DF4C3E" w:rsidP="00DF4C3E">
            <w:pPr>
              <w:contextualSpacing/>
              <w:rPr>
                <w:b w:val="0"/>
              </w:rPr>
            </w:pPr>
            <w:r w:rsidRPr="00ED484A">
              <w:rPr>
                <w:b w:val="0"/>
              </w:rPr>
              <w:t>74,5</w:t>
            </w:r>
          </w:p>
        </w:tc>
        <w:tc>
          <w:tcPr>
            <w:tcW w:w="1080" w:type="dxa"/>
          </w:tcPr>
          <w:p w:rsidR="00DF4C3E" w:rsidRPr="00ED484A" w:rsidRDefault="00DF4C3E" w:rsidP="00DF4C3E">
            <w:pPr>
              <w:contextualSpacing/>
              <w:rPr>
                <w:b w:val="0"/>
              </w:rPr>
            </w:pPr>
            <w:r w:rsidRPr="00ED484A">
              <w:rPr>
                <w:b w:val="0"/>
              </w:rPr>
              <w:t>74,6</w:t>
            </w:r>
          </w:p>
        </w:tc>
      </w:tr>
      <w:tr w:rsidR="00BF458C" w:rsidRPr="00ED484A" w:rsidTr="000173F6">
        <w:trPr>
          <w:trHeight w:val="924"/>
        </w:trPr>
        <w:tc>
          <w:tcPr>
            <w:tcW w:w="15735" w:type="dxa"/>
            <w:gridSpan w:val="15"/>
          </w:tcPr>
          <w:p w:rsidR="00BF458C" w:rsidRPr="00ED484A" w:rsidRDefault="00BF458C" w:rsidP="00151099">
            <w:pPr>
              <w:contextualSpacing/>
              <w:jc w:val="center"/>
              <w:rPr>
                <w:b w:val="0"/>
              </w:rPr>
            </w:pPr>
          </w:p>
          <w:p w:rsidR="00BF458C" w:rsidRPr="00ED484A" w:rsidRDefault="00BF458C" w:rsidP="007D764A">
            <w:pPr>
              <w:contextualSpacing/>
              <w:jc w:val="center"/>
              <w:rPr>
                <w:b w:val="0"/>
              </w:rPr>
            </w:pPr>
            <w:r w:rsidRPr="00ED484A">
              <w:rPr>
                <w:b w:val="0"/>
              </w:rPr>
              <w:t>Основное мероприятие «Развитие дошкольного образования в Новоалександровском муниципальном округе Ставропольского края»</w:t>
            </w:r>
          </w:p>
        </w:tc>
      </w:tr>
      <w:tr w:rsidR="00BF458C" w:rsidRPr="00ED484A" w:rsidTr="000173F6">
        <w:trPr>
          <w:trHeight w:val="708"/>
        </w:trPr>
        <w:tc>
          <w:tcPr>
            <w:tcW w:w="15735" w:type="dxa"/>
            <w:gridSpan w:val="15"/>
          </w:tcPr>
          <w:p w:rsidR="00BF458C" w:rsidRPr="00ED484A" w:rsidRDefault="00BF458C" w:rsidP="00151099">
            <w:pPr>
              <w:contextualSpacing/>
              <w:jc w:val="center"/>
              <w:rPr>
                <w:b w:val="0"/>
              </w:rPr>
            </w:pPr>
            <w:r w:rsidRPr="00ED484A">
              <w:rPr>
                <w:b w:val="0"/>
              </w:rPr>
              <w:t>Задача</w:t>
            </w:r>
            <w:r w:rsidRPr="00ED484A">
              <w:rPr>
                <w:b w:val="0"/>
                <w:i/>
              </w:rPr>
              <w:t xml:space="preserve"> «</w:t>
            </w:r>
            <w:r w:rsidRPr="00ED484A">
              <w:rPr>
                <w:b w:val="0"/>
              </w:rPr>
              <w:t>Обеспечение предоставления бесплатного дошкольного образования  Новоалександровского муниципального округа Ставропольского края»</w:t>
            </w:r>
          </w:p>
        </w:tc>
      </w:tr>
      <w:tr w:rsidR="00DF4C3E" w:rsidRPr="00ED484A" w:rsidTr="000173F6">
        <w:trPr>
          <w:gridAfter w:val="1"/>
          <w:wAfter w:w="267" w:type="dxa"/>
        </w:trPr>
        <w:tc>
          <w:tcPr>
            <w:tcW w:w="675" w:type="dxa"/>
          </w:tcPr>
          <w:p w:rsidR="00DF4C3E" w:rsidRPr="00ED484A" w:rsidRDefault="00DF4C3E" w:rsidP="00DF4C3E">
            <w:pPr>
              <w:contextualSpacing/>
              <w:jc w:val="center"/>
              <w:rPr>
                <w:b w:val="0"/>
              </w:rPr>
            </w:pPr>
            <w:r w:rsidRPr="00ED484A">
              <w:rPr>
                <w:b w:val="0"/>
              </w:rPr>
              <w:t>2.</w:t>
            </w:r>
          </w:p>
        </w:tc>
        <w:tc>
          <w:tcPr>
            <w:tcW w:w="3720" w:type="dxa"/>
            <w:gridSpan w:val="4"/>
          </w:tcPr>
          <w:p w:rsidR="00DF4C3E" w:rsidRPr="00ED484A" w:rsidRDefault="00DF4C3E" w:rsidP="00DF4C3E">
            <w:pPr>
              <w:contextualSpacing/>
              <w:rPr>
                <w:b w:val="0"/>
              </w:rPr>
            </w:pPr>
            <w:r w:rsidRPr="00ED484A">
              <w:rPr>
                <w:b w:val="0"/>
              </w:rPr>
              <w:t xml:space="preserve">Доля детей в возрасте от 1 года до 7 лет, охваченных различными формами дошкольного образования, в общей численности детей дошкольного возраста  </w:t>
            </w:r>
          </w:p>
        </w:tc>
        <w:tc>
          <w:tcPr>
            <w:tcW w:w="2092" w:type="dxa"/>
          </w:tcPr>
          <w:p w:rsidR="00DF4C3E" w:rsidRPr="00ED484A" w:rsidRDefault="00DF4C3E" w:rsidP="00DF4C3E">
            <w:pPr>
              <w:contextualSpacing/>
              <w:jc w:val="center"/>
              <w:rPr>
                <w:b w:val="0"/>
              </w:rPr>
            </w:pPr>
            <w:r w:rsidRPr="00ED484A">
              <w:rPr>
                <w:b w:val="0"/>
              </w:rPr>
              <w:t>процент</w:t>
            </w:r>
          </w:p>
        </w:tc>
        <w:tc>
          <w:tcPr>
            <w:tcW w:w="1061" w:type="dxa"/>
          </w:tcPr>
          <w:p w:rsidR="00DF4C3E" w:rsidRPr="00DF4C3E" w:rsidRDefault="00DF4C3E" w:rsidP="00DF4C3E">
            <w:pPr>
              <w:jc w:val="center"/>
              <w:rPr>
                <w:b w:val="0"/>
              </w:rPr>
            </w:pPr>
            <w:r w:rsidRPr="00DF4C3E">
              <w:rPr>
                <w:b w:val="0"/>
              </w:rPr>
              <w:t>47,1</w:t>
            </w:r>
          </w:p>
        </w:tc>
        <w:tc>
          <w:tcPr>
            <w:tcW w:w="1200" w:type="dxa"/>
          </w:tcPr>
          <w:p w:rsidR="00DF4C3E" w:rsidRPr="00DF4C3E" w:rsidRDefault="00DF4C3E" w:rsidP="00DF4C3E">
            <w:pPr>
              <w:jc w:val="center"/>
              <w:rPr>
                <w:b w:val="0"/>
              </w:rPr>
            </w:pPr>
            <w:r w:rsidRPr="00DF4C3E">
              <w:rPr>
                <w:b w:val="0"/>
              </w:rPr>
              <w:t>47,1</w:t>
            </w:r>
          </w:p>
        </w:tc>
        <w:tc>
          <w:tcPr>
            <w:tcW w:w="1068" w:type="dxa"/>
          </w:tcPr>
          <w:p w:rsidR="00DF4C3E" w:rsidRPr="007C2C4D" w:rsidRDefault="00DF4C3E" w:rsidP="00DF4C3E">
            <w:pPr>
              <w:contextualSpacing/>
              <w:jc w:val="center"/>
              <w:rPr>
                <w:b w:val="0"/>
              </w:rPr>
            </w:pPr>
            <w:r w:rsidRPr="007C2C4D">
              <w:rPr>
                <w:b w:val="0"/>
              </w:rPr>
              <w:t>61,7</w:t>
            </w:r>
          </w:p>
        </w:tc>
        <w:tc>
          <w:tcPr>
            <w:tcW w:w="1092" w:type="dxa"/>
          </w:tcPr>
          <w:p w:rsidR="00DF4C3E" w:rsidRPr="007C2C4D" w:rsidRDefault="00DF4C3E" w:rsidP="00DF4C3E">
            <w:pPr>
              <w:contextualSpacing/>
              <w:jc w:val="center"/>
              <w:rPr>
                <w:b w:val="0"/>
              </w:rPr>
            </w:pPr>
            <w:r w:rsidRPr="007C2C4D">
              <w:rPr>
                <w:b w:val="0"/>
              </w:rPr>
              <w:t>61,7</w:t>
            </w:r>
          </w:p>
        </w:tc>
        <w:tc>
          <w:tcPr>
            <w:tcW w:w="1320" w:type="dxa"/>
          </w:tcPr>
          <w:p w:rsidR="00DF4C3E" w:rsidRPr="007C2C4D" w:rsidRDefault="00DF4C3E" w:rsidP="00DF4C3E">
            <w:pPr>
              <w:contextualSpacing/>
              <w:jc w:val="center"/>
              <w:rPr>
                <w:b w:val="0"/>
              </w:rPr>
            </w:pPr>
            <w:r w:rsidRPr="007C2C4D">
              <w:rPr>
                <w:b w:val="0"/>
              </w:rPr>
              <w:t>61,8</w:t>
            </w:r>
          </w:p>
        </w:tc>
        <w:tc>
          <w:tcPr>
            <w:tcW w:w="1080" w:type="dxa"/>
          </w:tcPr>
          <w:p w:rsidR="00DF4C3E" w:rsidRPr="007C2C4D" w:rsidRDefault="00DF4C3E" w:rsidP="00DF4C3E">
            <w:r w:rsidRPr="007C2C4D">
              <w:rPr>
                <w:b w:val="0"/>
              </w:rPr>
              <w:t>61,8</w:t>
            </w:r>
          </w:p>
        </w:tc>
        <w:tc>
          <w:tcPr>
            <w:tcW w:w="1080" w:type="dxa"/>
          </w:tcPr>
          <w:p w:rsidR="00DF4C3E" w:rsidRPr="007C2C4D" w:rsidRDefault="00DF4C3E" w:rsidP="00DF4C3E">
            <w:r w:rsidRPr="007C2C4D">
              <w:rPr>
                <w:b w:val="0"/>
              </w:rPr>
              <w:t>61,8</w:t>
            </w:r>
          </w:p>
        </w:tc>
        <w:tc>
          <w:tcPr>
            <w:tcW w:w="1080" w:type="dxa"/>
          </w:tcPr>
          <w:p w:rsidR="00DF4C3E" w:rsidRPr="007C2C4D" w:rsidRDefault="00DF4C3E" w:rsidP="00DF4C3E">
            <w:r w:rsidRPr="007C2C4D">
              <w:rPr>
                <w:b w:val="0"/>
              </w:rPr>
              <w:t>61,8</w:t>
            </w:r>
          </w:p>
        </w:tc>
      </w:tr>
      <w:tr w:rsidR="00DF4C3E" w:rsidRPr="00ED484A" w:rsidTr="000173F6">
        <w:trPr>
          <w:gridAfter w:val="1"/>
          <w:wAfter w:w="267" w:type="dxa"/>
        </w:trPr>
        <w:tc>
          <w:tcPr>
            <w:tcW w:w="675" w:type="dxa"/>
          </w:tcPr>
          <w:p w:rsidR="00DF4C3E" w:rsidRPr="00ED484A" w:rsidRDefault="00DF4C3E" w:rsidP="00DF4C3E">
            <w:pPr>
              <w:contextualSpacing/>
              <w:jc w:val="center"/>
              <w:rPr>
                <w:b w:val="0"/>
              </w:rPr>
            </w:pPr>
            <w:r w:rsidRPr="00ED484A">
              <w:rPr>
                <w:b w:val="0"/>
              </w:rPr>
              <w:t>3.</w:t>
            </w:r>
          </w:p>
        </w:tc>
        <w:tc>
          <w:tcPr>
            <w:tcW w:w="3720" w:type="dxa"/>
            <w:gridSpan w:val="4"/>
          </w:tcPr>
          <w:p w:rsidR="00DF4C3E" w:rsidRPr="00ED484A" w:rsidRDefault="00DF4C3E" w:rsidP="00DF4C3E">
            <w:pPr>
              <w:contextualSpacing/>
              <w:rPr>
                <w:b w:val="0"/>
              </w:rPr>
            </w:pPr>
            <w:r w:rsidRPr="00ED484A">
              <w:rPr>
                <w:b w:val="0"/>
              </w:rPr>
              <w:t>Численность воспитанников дошкольных образовательных организаций</w:t>
            </w:r>
          </w:p>
        </w:tc>
        <w:tc>
          <w:tcPr>
            <w:tcW w:w="2092" w:type="dxa"/>
          </w:tcPr>
          <w:p w:rsidR="00DF4C3E" w:rsidRPr="00ED484A" w:rsidRDefault="00DF4C3E" w:rsidP="00DF4C3E">
            <w:pPr>
              <w:contextualSpacing/>
              <w:jc w:val="center"/>
              <w:rPr>
                <w:b w:val="0"/>
              </w:rPr>
            </w:pPr>
            <w:r w:rsidRPr="00ED484A">
              <w:rPr>
                <w:b w:val="0"/>
              </w:rPr>
              <w:t>человек</w:t>
            </w:r>
          </w:p>
        </w:tc>
        <w:tc>
          <w:tcPr>
            <w:tcW w:w="1061" w:type="dxa"/>
          </w:tcPr>
          <w:p w:rsidR="00DF4C3E" w:rsidRPr="00DF4C3E" w:rsidRDefault="00DF4C3E" w:rsidP="00DF4C3E">
            <w:pPr>
              <w:jc w:val="center"/>
              <w:rPr>
                <w:b w:val="0"/>
              </w:rPr>
            </w:pPr>
            <w:r w:rsidRPr="00DF4C3E">
              <w:rPr>
                <w:b w:val="0"/>
              </w:rPr>
              <w:t>2890</w:t>
            </w:r>
          </w:p>
        </w:tc>
        <w:tc>
          <w:tcPr>
            <w:tcW w:w="1200" w:type="dxa"/>
          </w:tcPr>
          <w:p w:rsidR="00DF4C3E" w:rsidRPr="00DF4C3E" w:rsidRDefault="00DF4C3E" w:rsidP="00DF4C3E">
            <w:pPr>
              <w:rPr>
                <w:b w:val="0"/>
              </w:rPr>
            </w:pPr>
            <w:r w:rsidRPr="00DF4C3E">
              <w:rPr>
                <w:b w:val="0"/>
              </w:rPr>
              <w:t>2890</w:t>
            </w:r>
          </w:p>
        </w:tc>
        <w:tc>
          <w:tcPr>
            <w:tcW w:w="1068" w:type="dxa"/>
          </w:tcPr>
          <w:p w:rsidR="00DF4C3E" w:rsidRPr="00ED484A" w:rsidRDefault="00DF4C3E" w:rsidP="00DF4C3E">
            <w:pPr>
              <w:contextualSpacing/>
              <w:jc w:val="center"/>
              <w:rPr>
                <w:b w:val="0"/>
              </w:rPr>
            </w:pPr>
            <w:r>
              <w:rPr>
                <w:b w:val="0"/>
              </w:rPr>
              <w:t>2145</w:t>
            </w:r>
          </w:p>
        </w:tc>
        <w:tc>
          <w:tcPr>
            <w:tcW w:w="1092" w:type="dxa"/>
          </w:tcPr>
          <w:p w:rsidR="00DF4C3E" w:rsidRDefault="00DF4C3E" w:rsidP="00DF4C3E">
            <w:r w:rsidRPr="00D74347">
              <w:rPr>
                <w:b w:val="0"/>
              </w:rPr>
              <w:t>2145</w:t>
            </w:r>
          </w:p>
        </w:tc>
        <w:tc>
          <w:tcPr>
            <w:tcW w:w="1320" w:type="dxa"/>
          </w:tcPr>
          <w:p w:rsidR="00DF4C3E" w:rsidRDefault="00DF4C3E" w:rsidP="00DF4C3E">
            <w:r w:rsidRPr="00D74347">
              <w:rPr>
                <w:b w:val="0"/>
              </w:rPr>
              <w:t>2145</w:t>
            </w:r>
          </w:p>
        </w:tc>
        <w:tc>
          <w:tcPr>
            <w:tcW w:w="1080" w:type="dxa"/>
          </w:tcPr>
          <w:p w:rsidR="00DF4C3E" w:rsidRDefault="00DF4C3E" w:rsidP="00DF4C3E">
            <w:r w:rsidRPr="00D74347">
              <w:rPr>
                <w:b w:val="0"/>
              </w:rPr>
              <w:t>2145</w:t>
            </w:r>
          </w:p>
        </w:tc>
        <w:tc>
          <w:tcPr>
            <w:tcW w:w="1080" w:type="dxa"/>
          </w:tcPr>
          <w:p w:rsidR="00DF4C3E" w:rsidRDefault="00DF4C3E" w:rsidP="00DF4C3E">
            <w:r w:rsidRPr="00D74347">
              <w:rPr>
                <w:b w:val="0"/>
              </w:rPr>
              <w:t>2145</w:t>
            </w:r>
          </w:p>
        </w:tc>
        <w:tc>
          <w:tcPr>
            <w:tcW w:w="1080" w:type="dxa"/>
          </w:tcPr>
          <w:p w:rsidR="00DF4C3E" w:rsidRDefault="00DF4C3E" w:rsidP="00DF4C3E">
            <w:r w:rsidRPr="00D74347">
              <w:rPr>
                <w:b w:val="0"/>
              </w:rPr>
              <w:t>2145</w:t>
            </w:r>
          </w:p>
        </w:tc>
      </w:tr>
      <w:tr w:rsidR="00DF4C3E" w:rsidRPr="00ED484A" w:rsidTr="000173F6">
        <w:trPr>
          <w:gridAfter w:val="1"/>
          <w:wAfter w:w="267" w:type="dxa"/>
        </w:trPr>
        <w:tc>
          <w:tcPr>
            <w:tcW w:w="675" w:type="dxa"/>
          </w:tcPr>
          <w:p w:rsidR="00DF4C3E" w:rsidRPr="00ED484A" w:rsidRDefault="00DF4C3E" w:rsidP="00DF4C3E">
            <w:pPr>
              <w:contextualSpacing/>
              <w:jc w:val="center"/>
              <w:rPr>
                <w:b w:val="0"/>
              </w:rPr>
            </w:pPr>
            <w:r w:rsidRPr="00ED484A">
              <w:rPr>
                <w:b w:val="0"/>
              </w:rPr>
              <w:t>4.</w:t>
            </w:r>
          </w:p>
        </w:tc>
        <w:tc>
          <w:tcPr>
            <w:tcW w:w="3720" w:type="dxa"/>
            <w:gridSpan w:val="4"/>
          </w:tcPr>
          <w:p w:rsidR="00DF4C3E" w:rsidRPr="00ED484A" w:rsidRDefault="00DF4C3E" w:rsidP="00DF4C3E">
            <w:pPr>
              <w:contextualSpacing/>
              <w:rPr>
                <w:b w:val="0"/>
              </w:rPr>
            </w:pPr>
            <w:r w:rsidRPr="00ED484A">
              <w:rPr>
                <w:b w:val="0"/>
              </w:rPr>
              <w:t>Численность работников дошкольных образовательных организаций</w:t>
            </w:r>
          </w:p>
          <w:p w:rsidR="00DF4C3E" w:rsidRPr="00ED484A" w:rsidRDefault="00DF4C3E" w:rsidP="00DF4C3E">
            <w:pPr>
              <w:contextualSpacing/>
              <w:rPr>
                <w:b w:val="0"/>
              </w:rPr>
            </w:pPr>
          </w:p>
        </w:tc>
        <w:tc>
          <w:tcPr>
            <w:tcW w:w="2092" w:type="dxa"/>
          </w:tcPr>
          <w:p w:rsidR="00DF4C3E" w:rsidRPr="00ED484A" w:rsidRDefault="00DF4C3E" w:rsidP="00DF4C3E">
            <w:pPr>
              <w:contextualSpacing/>
              <w:jc w:val="center"/>
              <w:rPr>
                <w:b w:val="0"/>
              </w:rPr>
            </w:pPr>
            <w:r w:rsidRPr="00ED484A">
              <w:rPr>
                <w:b w:val="0"/>
              </w:rPr>
              <w:t>человек</w:t>
            </w:r>
          </w:p>
        </w:tc>
        <w:tc>
          <w:tcPr>
            <w:tcW w:w="1061" w:type="dxa"/>
          </w:tcPr>
          <w:p w:rsidR="00DF4C3E" w:rsidRPr="00DF4C3E" w:rsidRDefault="00DF4C3E" w:rsidP="00DF4C3E">
            <w:pPr>
              <w:jc w:val="center"/>
              <w:rPr>
                <w:b w:val="0"/>
              </w:rPr>
            </w:pPr>
            <w:r w:rsidRPr="00DF4C3E">
              <w:rPr>
                <w:b w:val="0"/>
              </w:rPr>
              <w:t>223</w:t>
            </w:r>
          </w:p>
        </w:tc>
        <w:tc>
          <w:tcPr>
            <w:tcW w:w="1200" w:type="dxa"/>
          </w:tcPr>
          <w:p w:rsidR="00DF4C3E" w:rsidRPr="00DF4C3E" w:rsidRDefault="00DF4C3E" w:rsidP="00DF4C3E">
            <w:pPr>
              <w:rPr>
                <w:b w:val="0"/>
              </w:rPr>
            </w:pPr>
            <w:r w:rsidRPr="00DF4C3E">
              <w:rPr>
                <w:b w:val="0"/>
              </w:rPr>
              <w:t>223</w:t>
            </w:r>
          </w:p>
        </w:tc>
        <w:tc>
          <w:tcPr>
            <w:tcW w:w="1068" w:type="dxa"/>
          </w:tcPr>
          <w:p w:rsidR="00DF4C3E" w:rsidRPr="00ED484A" w:rsidRDefault="00DF4C3E" w:rsidP="00DF4C3E">
            <w:pPr>
              <w:contextualSpacing/>
              <w:jc w:val="center"/>
              <w:rPr>
                <w:b w:val="0"/>
              </w:rPr>
            </w:pPr>
            <w:r>
              <w:rPr>
                <w:b w:val="0"/>
              </w:rPr>
              <w:t>230</w:t>
            </w:r>
          </w:p>
        </w:tc>
        <w:tc>
          <w:tcPr>
            <w:tcW w:w="1092" w:type="dxa"/>
          </w:tcPr>
          <w:p w:rsidR="00DF4C3E" w:rsidRDefault="00DF4C3E" w:rsidP="00DF4C3E">
            <w:r w:rsidRPr="00B024BE">
              <w:rPr>
                <w:b w:val="0"/>
              </w:rPr>
              <w:t>230</w:t>
            </w:r>
          </w:p>
        </w:tc>
        <w:tc>
          <w:tcPr>
            <w:tcW w:w="1320" w:type="dxa"/>
          </w:tcPr>
          <w:p w:rsidR="00DF4C3E" w:rsidRDefault="00DF4C3E" w:rsidP="00DF4C3E">
            <w:r w:rsidRPr="00B024BE">
              <w:rPr>
                <w:b w:val="0"/>
              </w:rPr>
              <w:t>230</w:t>
            </w:r>
          </w:p>
        </w:tc>
        <w:tc>
          <w:tcPr>
            <w:tcW w:w="1080" w:type="dxa"/>
          </w:tcPr>
          <w:p w:rsidR="00DF4C3E" w:rsidRDefault="00DF4C3E" w:rsidP="00DF4C3E">
            <w:r w:rsidRPr="00B024BE">
              <w:rPr>
                <w:b w:val="0"/>
              </w:rPr>
              <w:t>230</w:t>
            </w:r>
          </w:p>
        </w:tc>
        <w:tc>
          <w:tcPr>
            <w:tcW w:w="1080" w:type="dxa"/>
          </w:tcPr>
          <w:p w:rsidR="00DF4C3E" w:rsidRDefault="00DF4C3E" w:rsidP="00DF4C3E">
            <w:r w:rsidRPr="00B024BE">
              <w:rPr>
                <w:b w:val="0"/>
              </w:rPr>
              <w:t>230</w:t>
            </w:r>
          </w:p>
        </w:tc>
        <w:tc>
          <w:tcPr>
            <w:tcW w:w="1080" w:type="dxa"/>
          </w:tcPr>
          <w:p w:rsidR="00DF4C3E" w:rsidRDefault="00DF4C3E" w:rsidP="00DF4C3E">
            <w:r w:rsidRPr="00B024BE">
              <w:rPr>
                <w:b w:val="0"/>
              </w:rPr>
              <w:t>230</w:t>
            </w:r>
          </w:p>
        </w:tc>
      </w:tr>
      <w:tr w:rsidR="00BF458C" w:rsidRPr="00ED484A" w:rsidTr="000173F6">
        <w:tc>
          <w:tcPr>
            <w:tcW w:w="675" w:type="dxa"/>
          </w:tcPr>
          <w:p w:rsidR="00BF458C" w:rsidRPr="00ED484A" w:rsidRDefault="00BF458C" w:rsidP="00151099">
            <w:pPr>
              <w:contextualSpacing/>
              <w:jc w:val="center"/>
              <w:rPr>
                <w:b w:val="0"/>
              </w:rPr>
            </w:pPr>
          </w:p>
        </w:tc>
        <w:tc>
          <w:tcPr>
            <w:tcW w:w="15060" w:type="dxa"/>
            <w:gridSpan w:val="14"/>
          </w:tcPr>
          <w:p w:rsidR="00BF458C" w:rsidRPr="00ED484A" w:rsidRDefault="00BF458C" w:rsidP="00151099">
            <w:pPr>
              <w:contextualSpacing/>
              <w:jc w:val="center"/>
              <w:rPr>
                <w:b w:val="0"/>
              </w:rPr>
            </w:pPr>
            <w:r w:rsidRPr="00ED484A">
              <w:rPr>
                <w:b w:val="0"/>
              </w:rPr>
              <w:t xml:space="preserve">   Основное мероприятие «</w:t>
            </w:r>
            <w:r w:rsidRPr="00ED484A">
              <w:rPr>
                <w:rFonts w:eastAsia="Times New Roman CYR"/>
                <w:b w:val="0"/>
              </w:rPr>
              <w:t xml:space="preserve">Развитие общего образования в Новоалександровском </w:t>
            </w:r>
            <w:r w:rsidRPr="00ED484A">
              <w:rPr>
                <w:b w:val="0"/>
              </w:rPr>
              <w:t xml:space="preserve">муниципальном округе </w:t>
            </w:r>
            <w:r w:rsidRPr="00ED484A">
              <w:rPr>
                <w:rFonts w:eastAsia="Times New Roman CYR"/>
                <w:b w:val="0"/>
              </w:rPr>
              <w:t>Ставропольского края</w:t>
            </w:r>
            <w:r w:rsidRPr="00ED484A">
              <w:rPr>
                <w:b w:val="0"/>
              </w:rPr>
              <w:t>»</w:t>
            </w:r>
          </w:p>
          <w:p w:rsidR="00BF458C" w:rsidRPr="00ED484A" w:rsidRDefault="00BF458C" w:rsidP="00151099">
            <w:pPr>
              <w:contextualSpacing/>
              <w:jc w:val="center"/>
              <w:rPr>
                <w:b w:val="0"/>
              </w:rPr>
            </w:pPr>
          </w:p>
        </w:tc>
      </w:tr>
      <w:tr w:rsidR="00BF458C" w:rsidRPr="00ED484A" w:rsidTr="000173F6">
        <w:tc>
          <w:tcPr>
            <w:tcW w:w="675" w:type="dxa"/>
          </w:tcPr>
          <w:p w:rsidR="00BF458C" w:rsidRPr="00ED484A" w:rsidRDefault="00BF458C" w:rsidP="00151099">
            <w:pPr>
              <w:contextualSpacing/>
              <w:jc w:val="center"/>
              <w:rPr>
                <w:b w:val="0"/>
              </w:rPr>
            </w:pPr>
          </w:p>
        </w:tc>
        <w:tc>
          <w:tcPr>
            <w:tcW w:w="15060" w:type="dxa"/>
            <w:gridSpan w:val="14"/>
          </w:tcPr>
          <w:p w:rsidR="00BF458C" w:rsidRPr="00ED484A" w:rsidRDefault="00BF458C" w:rsidP="002A60D2">
            <w:pPr>
              <w:contextualSpacing/>
              <w:jc w:val="center"/>
              <w:rPr>
                <w:b w:val="0"/>
              </w:rPr>
            </w:pPr>
            <w:r w:rsidRPr="00ED484A">
              <w:rPr>
                <w:b w:val="0"/>
              </w:rPr>
              <w:t>Задача</w:t>
            </w:r>
            <w:r w:rsidRPr="00ED484A">
              <w:rPr>
                <w:b w:val="0"/>
                <w:i/>
              </w:rPr>
              <w:t xml:space="preserve"> «</w:t>
            </w:r>
            <w:r w:rsidRPr="00ED484A">
              <w:rPr>
                <w:b w:val="0"/>
              </w:rPr>
              <w:t>Обеспечение предоставления бесплатного общего образования  Новоалександровского муниципального округа Ставропольского края»</w:t>
            </w:r>
          </w:p>
        </w:tc>
      </w:tr>
      <w:tr w:rsidR="00DF4C3E" w:rsidRPr="00ED484A" w:rsidTr="000173F6">
        <w:trPr>
          <w:gridAfter w:val="1"/>
          <w:wAfter w:w="267" w:type="dxa"/>
        </w:trPr>
        <w:tc>
          <w:tcPr>
            <w:tcW w:w="675" w:type="dxa"/>
          </w:tcPr>
          <w:p w:rsidR="00DF4C3E" w:rsidRPr="00ED484A" w:rsidRDefault="00DF4C3E" w:rsidP="00DF4C3E">
            <w:pPr>
              <w:contextualSpacing/>
              <w:jc w:val="center"/>
              <w:rPr>
                <w:b w:val="0"/>
              </w:rPr>
            </w:pPr>
            <w:r w:rsidRPr="00ED484A">
              <w:rPr>
                <w:b w:val="0"/>
              </w:rPr>
              <w:t>5.</w:t>
            </w:r>
          </w:p>
        </w:tc>
        <w:tc>
          <w:tcPr>
            <w:tcW w:w="3720" w:type="dxa"/>
            <w:gridSpan w:val="4"/>
          </w:tcPr>
          <w:p w:rsidR="00DF4C3E" w:rsidRPr="00ED484A" w:rsidRDefault="00DF4C3E" w:rsidP="00DF4C3E">
            <w:pPr>
              <w:contextualSpacing/>
              <w:rPr>
                <w:b w:val="0"/>
              </w:rPr>
            </w:pPr>
            <w:r w:rsidRPr="00ED484A">
              <w:rPr>
                <w:b w:val="0"/>
              </w:rPr>
              <w:t xml:space="preserve">Численность обучающихся общеобразовательных организаций </w:t>
            </w:r>
            <w:r w:rsidRPr="00ED484A">
              <w:rPr>
                <w:b w:val="0"/>
              </w:rPr>
              <w:lastRenderedPageBreak/>
              <w:t>Новоалександровского муниципального округа Ставропольского края, осваивающих образовательные программы общего образования</w:t>
            </w:r>
          </w:p>
          <w:p w:rsidR="00DF4C3E" w:rsidRPr="00ED484A" w:rsidRDefault="00DF4C3E" w:rsidP="00DF4C3E">
            <w:pPr>
              <w:contextualSpacing/>
              <w:rPr>
                <w:b w:val="0"/>
              </w:rPr>
            </w:pPr>
          </w:p>
        </w:tc>
        <w:tc>
          <w:tcPr>
            <w:tcW w:w="2092" w:type="dxa"/>
          </w:tcPr>
          <w:p w:rsidR="00DF4C3E" w:rsidRPr="00ED484A" w:rsidRDefault="00DF4C3E" w:rsidP="00DF4C3E">
            <w:pPr>
              <w:contextualSpacing/>
              <w:jc w:val="center"/>
              <w:rPr>
                <w:b w:val="0"/>
              </w:rPr>
            </w:pPr>
            <w:r w:rsidRPr="00ED484A">
              <w:rPr>
                <w:b w:val="0"/>
              </w:rPr>
              <w:lastRenderedPageBreak/>
              <w:t>человек</w:t>
            </w:r>
          </w:p>
        </w:tc>
        <w:tc>
          <w:tcPr>
            <w:tcW w:w="1061" w:type="dxa"/>
          </w:tcPr>
          <w:p w:rsidR="00DF4C3E" w:rsidRPr="00DF4C3E" w:rsidRDefault="00DF4C3E" w:rsidP="00DF4C3E">
            <w:pPr>
              <w:jc w:val="center"/>
              <w:rPr>
                <w:b w:val="0"/>
              </w:rPr>
            </w:pPr>
            <w:r w:rsidRPr="00DF4C3E">
              <w:rPr>
                <w:b w:val="0"/>
              </w:rPr>
              <w:t>6400</w:t>
            </w:r>
          </w:p>
        </w:tc>
        <w:tc>
          <w:tcPr>
            <w:tcW w:w="1200" w:type="dxa"/>
          </w:tcPr>
          <w:p w:rsidR="00DF4C3E" w:rsidRPr="00DF4C3E" w:rsidRDefault="00DF4C3E" w:rsidP="00DF4C3E">
            <w:pPr>
              <w:jc w:val="center"/>
              <w:rPr>
                <w:b w:val="0"/>
              </w:rPr>
            </w:pPr>
            <w:r w:rsidRPr="00DF4C3E">
              <w:rPr>
                <w:b w:val="0"/>
              </w:rPr>
              <w:t>6405</w:t>
            </w:r>
          </w:p>
        </w:tc>
        <w:tc>
          <w:tcPr>
            <w:tcW w:w="1068" w:type="dxa"/>
          </w:tcPr>
          <w:p w:rsidR="00DF4C3E" w:rsidRPr="00ED484A" w:rsidRDefault="00DF4C3E" w:rsidP="00DF4C3E">
            <w:pPr>
              <w:contextualSpacing/>
              <w:jc w:val="center"/>
              <w:rPr>
                <w:b w:val="0"/>
              </w:rPr>
            </w:pPr>
            <w:r>
              <w:rPr>
                <w:b w:val="0"/>
              </w:rPr>
              <w:t>6418</w:t>
            </w:r>
          </w:p>
        </w:tc>
        <w:tc>
          <w:tcPr>
            <w:tcW w:w="1092" w:type="dxa"/>
          </w:tcPr>
          <w:p w:rsidR="00DF4C3E" w:rsidRDefault="00DF4C3E" w:rsidP="00DF4C3E">
            <w:r w:rsidRPr="00B9289D">
              <w:rPr>
                <w:b w:val="0"/>
              </w:rPr>
              <w:t>6418</w:t>
            </w:r>
          </w:p>
        </w:tc>
        <w:tc>
          <w:tcPr>
            <w:tcW w:w="1320" w:type="dxa"/>
          </w:tcPr>
          <w:p w:rsidR="00DF4C3E" w:rsidRDefault="00DF4C3E" w:rsidP="00DF4C3E">
            <w:r w:rsidRPr="00B9289D">
              <w:rPr>
                <w:b w:val="0"/>
              </w:rPr>
              <w:t>6418</w:t>
            </w:r>
          </w:p>
        </w:tc>
        <w:tc>
          <w:tcPr>
            <w:tcW w:w="1080" w:type="dxa"/>
          </w:tcPr>
          <w:p w:rsidR="00DF4C3E" w:rsidRDefault="00DF4C3E" w:rsidP="00DF4C3E">
            <w:r w:rsidRPr="00B9289D">
              <w:rPr>
                <w:b w:val="0"/>
              </w:rPr>
              <w:t>6418</w:t>
            </w:r>
          </w:p>
        </w:tc>
        <w:tc>
          <w:tcPr>
            <w:tcW w:w="1080" w:type="dxa"/>
          </w:tcPr>
          <w:p w:rsidR="00DF4C3E" w:rsidRDefault="00DF4C3E" w:rsidP="00DF4C3E">
            <w:r w:rsidRPr="00B9289D">
              <w:rPr>
                <w:b w:val="0"/>
              </w:rPr>
              <w:t>6418</w:t>
            </w:r>
          </w:p>
        </w:tc>
        <w:tc>
          <w:tcPr>
            <w:tcW w:w="1080" w:type="dxa"/>
          </w:tcPr>
          <w:p w:rsidR="00DF4C3E" w:rsidRDefault="00DF4C3E" w:rsidP="00DF4C3E">
            <w:r w:rsidRPr="00B9289D">
              <w:rPr>
                <w:b w:val="0"/>
              </w:rPr>
              <w:t>6418</w:t>
            </w:r>
          </w:p>
        </w:tc>
      </w:tr>
      <w:tr w:rsidR="00DF4C3E" w:rsidRPr="00ED484A" w:rsidTr="000173F6">
        <w:trPr>
          <w:gridAfter w:val="1"/>
          <w:wAfter w:w="267" w:type="dxa"/>
        </w:trPr>
        <w:tc>
          <w:tcPr>
            <w:tcW w:w="675" w:type="dxa"/>
          </w:tcPr>
          <w:p w:rsidR="00DF4C3E" w:rsidRPr="00ED484A" w:rsidRDefault="00DF4C3E" w:rsidP="00DF4C3E">
            <w:pPr>
              <w:contextualSpacing/>
              <w:rPr>
                <w:b w:val="0"/>
              </w:rPr>
            </w:pPr>
            <w:r w:rsidRPr="00ED484A">
              <w:rPr>
                <w:b w:val="0"/>
              </w:rPr>
              <w:lastRenderedPageBreak/>
              <w:t>6.</w:t>
            </w:r>
          </w:p>
        </w:tc>
        <w:tc>
          <w:tcPr>
            <w:tcW w:w="3720" w:type="dxa"/>
            <w:gridSpan w:val="4"/>
          </w:tcPr>
          <w:p w:rsidR="00DF4C3E" w:rsidRPr="00ED484A" w:rsidRDefault="00DF4C3E" w:rsidP="00DF4C3E">
            <w:pPr>
              <w:pStyle w:val="ConsPlusNormal"/>
              <w:contextualSpacing/>
              <w:jc w:val="both"/>
            </w:pPr>
            <w:r w:rsidRPr="00ED484A">
              <w:t>Численность работников общеобразовательных организаций</w:t>
            </w:r>
          </w:p>
        </w:tc>
        <w:tc>
          <w:tcPr>
            <w:tcW w:w="2092" w:type="dxa"/>
          </w:tcPr>
          <w:p w:rsidR="00DF4C3E" w:rsidRPr="00ED484A" w:rsidRDefault="00DF4C3E" w:rsidP="00DF4C3E">
            <w:pPr>
              <w:contextualSpacing/>
              <w:jc w:val="center"/>
              <w:rPr>
                <w:b w:val="0"/>
              </w:rPr>
            </w:pPr>
            <w:r w:rsidRPr="00ED484A">
              <w:rPr>
                <w:b w:val="0"/>
              </w:rPr>
              <w:t>человек</w:t>
            </w:r>
          </w:p>
        </w:tc>
        <w:tc>
          <w:tcPr>
            <w:tcW w:w="1061" w:type="dxa"/>
          </w:tcPr>
          <w:p w:rsidR="00DF4C3E" w:rsidRPr="00DF4C3E" w:rsidRDefault="00DF4C3E" w:rsidP="00DF4C3E">
            <w:pPr>
              <w:spacing w:line="360" w:lineRule="auto"/>
              <w:jc w:val="center"/>
              <w:rPr>
                <w:b w:val="0"/>
              </w:rPr>
            </w:pPr>
            <w:r w:rsidRPr="00DF4C3E">
              <w:rPr>
                <w:b w:val="0"/>
              </w:rPr>
              <w:t>487</w:t>
            </w:r>
          </w:p>
        </w:tc>
        <w:tc>
          <w:tcPr>
            <w:tcW w:w="1200" w:type="dxa"/>
          </w:tcPr>
          <w:p w:rsidR="00DF4C3E" w:rsidRPr="00DF4C3E" w:rsidRDefault="00DF4C3E" w:rsidP="00DF4C3E">
            <w:pPr>
              <w:spacing w:line="360" w:lineRule="auto"/>
              <w:jc w:val="center"/>
              <w:rPr>
                <w:b w:val="0"/>
              </w:rPr>
            </w:pPr>
            <w:r w:rsidRPr="00DF4C3E">
              <w:rPr>
                <w:b w:val="0"/>
              </w:rPr>
              <w:t>483</w:t>
            </w:r>
          </w:p>
        </w:tc>
        <w:tc>
          <w:tcPr>
            <w:tcW w:w="1068" w:type="dxa"/>
          </w:tcPr>
          <w:p w:rsidR="00DF4C3E" w:rsidRPr="00ED484A" w:rsidRDefault="00DF4C3E" w:rsidP="00DF4C3E">
            <w:pPr>
              <w:contextualSpacing/>
              <w:jc w:val="center"/>
              <w:rPr>
                <w:b w:val="0"/>
              </w:rPr>
            </w:pPr>
            <w:r>
              <w:rPr>
                <w:b w:val="0"/>
              </w:rPr>
              <w:t>490</w:t>
            </w:r>
          </w:p>
        </w:tc>
        <w:tc>
          <w:tcPr>
            <w:tcW w:w="1092" w:type="dxa"/>
          </w:tcPr>
          <w:p w:rsidR="00DF4C3E" w:rsidRDefault="00DF4C3E" w:rsidP="00DF4C3E">
            <w:r w:rsidRPr="001B4FCD">
              <w:rPr>
                <w:b w:val="0"/>
              </w:rPr>
              <w:t>490</w:t>
            </w:r>
          </w:p>
        </w:tc>
        <w:tc>
          <w:tcPr>
            <w:tcW w:w="1320" w:type="dxa"/>
          </w:tcPr>
          <w:p w:rsidR="00DF4C3E" w:rsidRDefault="00DF4C3E" w:rsidP="00DF4C3E">
            <w:r w:rsidRPr="001B4FCD">
              <w:rPr>
                <w:b w:val="0"/>
              </w:rPr>
              <w:t>490</w:t>
            </w:r>
          </w:p>
        </w:tc>
        <w:tc>
          <w:tcPr>
            <w:tcW w:w="1080" w:type="dxa"/>
          </w:tcPr>
          <w:p w:rsidR="00DF4C3E" w:rsidRDefault="00DF4C3E" w:rsidP="00DF4C3E">
            <w:r w:rsidRPr="001B4FCD">
              <w:rPr>
                <w:b w:val="0"/>
              </w:rPr>
              <w:t>490</w:t>
            </w:r>
          </w:p>
        </w:tc>
        <w:tc>
          <w:tcPr>
            <w:tcW w:w="1080" w:type="dxa"/>
          </w:tcPr>
          <w:p w:rsidR="00DF4C3E" w:rsidRDefault="00DF4C3E" w:rsidP="00DF4C3E">
            <w:r w:rsidRPr="001B4FCD">
              <w:rPr>
                <w:b w:val="0"/>
              </w:rPr>
              <w:t>490</w:t>
            </w:r>
          </w:p>
        </w:tc>
        <w:tc>
          <w:tcPr>
            <w:tcW w:w="1080" w:type="dxa"/>
          </w:tcPr>
          <w:p w:rsidR="00DF4C3E" w:rsidRDefault="00DF4C3E" w:rsidP="00DF4C3E">
            <w:r w:rsidRPr="001B4FCD">
              <w:rPr>
                <w:b w:val="0"/>
              </w:rPr>
              <w:t>490</w:t>
            </w:r>
          </w:p>
        </w:tc>
      </w:tr>
      <w:tr w:rsidR="00DF4C3E" w:rsidRPr="00ED484A" w:rsidTr="000173F6">
        <w:trPr>
          <w:gridAfter w:val="1"/>
          <w:wAfter w:w="267" w:type="dxa"/>
        </w:trPr>
        <w:tc>
          <w:tcPr>
            <w:tcW w:w="675" w:type="dxa"/>
          </w:tcPr>
          <w:p w:rsidR="00DF4C3E" w:rsidRPr="00ED484A" w:rsidRDefault="00DF4C3E" w:rsidP="00DF4C3E">
            <w:pPr>
              <w:contextualSpacing/>
              <w:jc w:val="center"/>
              <w:rPr>
                <w:b w:val="0"/>
              </w:rPr>
            </w:pPr>
            <w:r w:rsidRPr="00ED484A">
              <w:rPr>
                <w:b w:val="0"/>
              </w:rPr>
              <w:t>7.</w:t>
            </w:r>
          </w:p>
        </w:tc>
        <w:tc>
          <w:tcPr>
            <w:tcW w:w="3720" w:type="dxa"/>
            <w:gridSpan w:val="4"/>
          </w:tcPr>
          <w:p w:rsidR="00DF4C3E" w:rsidRPr="00ED484A" w:rsidRDefault="00DF4C3E" w:rsidP="00DF4C3E">
            <w:pPr>
              <w:contextualSpacing/>
              <w:rPr>
                <w:b w:val="0"/>
              </w:rPr>
            </w:pPr>
            <w:r w:rsidRPr="00ED484A">
              <w:rPr>
                <w:b w:val="0"/>
              </w:rPr>
              <w:t>Удельный вес обучающихся по федеральным государственным образовательным стандартам (далее – ФГОС) общего образования, в общей численности обучающихся, осваивающих образовательные программы общего образования</w:t>
            </w:r>
          </w:p>
        </w:tc>
        <w:tc>
          <w:tcPr>
            <w:tcW w:w="2092" w:type="dxa"/>
          </w:tcPr>
          <w:p w:rsidR="00DF4C3E" w:rsidRPr="00ED484A" w:rsidRDefault="00DF4C3E" w:rsidP="00DF4C3E">
            <w:pPr>
              <w:contextualSpacing/>
              <w:jc w:val="center"/>
              <w:rPr>
                <w:b w:val="0"/>
              </w:rPr>
            </w:pPr>
            <w:r w:rsidRPr="00ED484A">
              <w:rPr>
                <w:b w:val="0"/>
              </w:rPr>
              <w:t>процент</w:t>
            </w:r>
          </w:p>
        </w:tc>
        <w:tc>
          <w:tcPr>
            <w:tcW w:w="1061" w:type="dxa"/>
          </w:tcPr>
          <w:p w:rsidR="00DF4C3E" w:rsidRPr="00DF4C3E" w:rsidRDefault="00DF4C3E" w:rsidP="00DF4C3E">
            <w:pPr>
              <w:jc w:val="center"/>
              <w:rPr>
                <w:b w:val="0"/>
              </w:rPr>
            </w:pPr>
            <w:r w:rsidRPr="00DF4C3E">
              <w:rPr>
                <w:b w:val="0"/>
              </w:rPr>
              <w:t>100,0</w:t>
            </w:r>
          </w:p>
        </w:tc>
        <w:tc>
          <w:tcPr>
            <w:tcW w:w="1200" w:type="dxa"/>
          </w:tcPr>
          <w:p w:rsidR="00DF4C3E" w:rsidRPr="00DF4C3E" w:rsidRDefault="00DF4C3E" w:rsidP="00DF4C3E">
            <w:pPr>
              <w:jc w:val="center"/>
              <w:rPr>
                <w:b w:val="0"/>
              </w:rPr>
            </w:pPr>
            <w:r w:rsidRPr="00DF4C3E">
              <w:rPr>
                <w:b w:val="0"/>
              </w:rPr>
              <w:t>100,0</w:t>
            </w:r>
          </w:p>
        </w:tc>
        <w:tc>
          <w:tcPr>
            <w:tcW w:w="1068" w:type="dxa"/>
          </w:tcPr>
          <w:p w:rsidR="00DF4C3E" w:rsidRPr="00ED484A" w:rsidRDefault="00DF4C3E" w:rsidP="00DF4C3E">
            <w:pPr>
              <w:contextualSpacing/>
              <w:jc w:val="center"/>
              <w:rPr>
                <w:b w:val="0"/>
              </w:rPr>
            </w:pPr>
            <w:r>
              <w:rPr>
                <w:b w:val="0"/>
              </w:rPr>
              <w:t>100,0</w:t>
            </w:r>
          </w:p>
        </w:tc>
        <w:tc>
          <w:tcPr>
            <w:tcW w:w="1092" w:type="dxa"/>
          </w:tcPr>
          <w:p w:rsidR="00DF4C3E" w:rsidRPr="00ED484A" w:rsidRDefault="00DF4C3E" w:rsidP="00DF4C3E">
            <w:pPr>
              <w:contextualSpacing/>
              <w:jc w:val="center"/>
              <w:rPr>
                <w:b w:val="0"/>
              </w:rPr>
            </w:pPr>
            <w:r w:rsidRPr="00ED484A">
              <w:rPr>
                <w:b w:val="0"/>
              </w:rPr>
              <w:t>100,0</w:t>
            </w:r>
          </w:p>
        </w:tc>
        <w:tc>
          <w:tcPr>
            <w:tcW w:w="1320" w:type="dxa"/>
          </w:tcPr>
          <w:p w:rsidR="00DF4C3E" w:rsidRPr="00ED484A" w:rsidRDefault="00DF4C3E" w:rsidP="00DF4C3E">
            <w:pPr>
              <w:contextualSpacing/>
              <w:jc w:val="center"/>
              <w:rPr>
                <w:b w:val="0"/>
              </w:rPr>
            </w:pPr>
            <w:r w:rsidRPr="00ED484A">
              <w:rPr>
                <w:b w:val="0"/>
              </w:rPr>
              <w:t>100,0</w:t>
            </w:r>
          </w:p>
        </w:tc>
        <w:tc>
          <w:tcPr>
            <w:tcW w:w="1080" w:type="dxa"/>
          </w:tcPr>
          <w:p w:rsidR="00DF4C3E" w:rsidRPr="00ED484A" w:rsidRDefault="00DF4C3E" w:rsidP="00DF4C3E">
            <w:pPr>
              <w:contextualSpacing/>
              <w:jc w:val="center"/>
              <w:rPr>
                <w:b w:val="0"/>
              </w:rPr>
            </w:pPr>
            <w:r w:rsidRPr="00ED484A">
              <w:rPr>
                <w:b w:val="0"/>
              </w:rPr>
              <w:t>100,0</w:t>
            </w:r>
          </w:p>
        </w:tc>
        <w:tc>
          <w:tcPr>
            <w:tcW w:w="1080" w:type="dxa"/>
          </w:tcPr>
          <w:p w:rsidR="00DF4C3E" w:rsidRPr="00ED484A" w:rsidRDefault="00DF4C3E" w:rsidP="00DF4C3E">
            <w:pPr>
              <w:contextualSpacing/>
              <w:jc w:val="center"/>
              <w:rPr>
                <w:b w:val="0"/>
              </w:rPr>
            </w:pPr>
            <w:r w:rsidRPr="00ED484A">
              <w:rPr>
                <w:b w:val="0"/>
              </w:rPr>
              <w:t>100,0</w:t>
            </w:r>
          </w:p>
        </w:tc>
        <w:tc>
          <w:tcPr>
            <w:tcW w:w="1080" w:type="dxa"/>
          </w:tcPr>
          <w:p w:rsidR="00DF4C3E" w:rsidRPr="00ED484A" w:rsidRDefault="00DF4C3E" w:rsidP="00DF4C3E">
            <w:pPr>
              <w:contextualSpacing/>
              <w:jc w:val="center"/>
              <w:rPr>
                <w:b w:val="0"/>
              </w:rPr>
            </w:pPr>
            <w:r w:rsidRPr="00ED484A">
              <w:rPr>
                <w:b w:val="0"/>
              </w:rPr>
              <w:t>100,0</w:t>
            </w:r>
          </w:p>
        </w:tc>
      </w:tr>
      <w:tr w:rsidR="00DF4C3E" w:rsidRPr="00ED484A" w:rsidTr="000173F6">
        <w:trPr>
          <w:gridAfter w:val="1"/>
          <w:wAfter w:w="267" w:type="dxa"/>
        </w:trPr>
        <w:tc>
          <w:tcPr>
            <w:tcW w:w="675" w:type="dxa"/>
          </w:tcPr>
          <w:p w:rsidR="00DF4C3E" w:rsidRPr="00ED484A" w:rsidRDefault="00DF4C3E" w:rsidP="00DF4C3E">
            <w:pPr>
              <w:contextualSpacing/>
              <w:jc w:val="center"/>
              <w:rPr>
                <w:b w:val="0"/>
              </w:rPr>
            </w:pPr>
          </w:p>
        </w:tc>
        <w:tc>
          <w:tcPr>
            <w:tcW w:w="3720" w:type="dxa"/>
            <w:gridSpan w:val="4"/>
          </w:tcPr>
          <w:p w:rsidR="00DF4C3E" w:rsidRPr="00ED484A" w:rsidRDefault="00DF4C3E" w:rsidP="00DF4C3E">
            <w:pPr>
              <w:contextualSpacing/>
              <w:rPr>
                <w:b w:val="0"/>
              </w:rPr>
            </w:pPr>
          </w:p>
        </w:tc>
        <w:tc>
          <w:tcPr>
            <w:tcW w:w="2092" w:type="dxa"/>
          </w:tcPr>
          <w:p w:rsidR="00DF4C3E" w:rsidRPr="00ED484A" w:rsidRDefault="00DF4C3E" w:rsidP="00DF4C3E">
            <w:pPr>
              <w:contextualSpacing/>
              <w:jc w:val="center"/>
              <w:rPr>
                <w:b w:val="0"/>
              </w:rPr>
            </w:pPr>
          </w:p>
        </w:tc>
        <w:tc>
          <w:tcPr>
            <w:tcW w:w="1061" w:type="dxa"/>
          </w:tcPr>
          <w:p w:rsidR="00DF4C3E" w:rsidRPr="00ED484A" w:rsidRDefault="00DF4C3E" w:rsidP="00DF4C3E">
            <w:pPr>
              <w:contextualSpacing/>
              <w:jc w:val="center"/>
              <w:rPr>
                <w:b w:val="0"/>
              </w:rPr>
            </w:pPr>
          </w:p>
        </w:tc>
        <w:tc>
          <w:tcPr>
            <w:tcW w:w="1200" w:type="dxa"/>
          </w:tcPr>
          <w:p w:rsidR="00DF4C3E" w:rsidRPr="00ED484A" w:rsidRDefault="00DF4C3E" w:rsidP="00DF4C3E">
            <w:pPr>
              <w:contextualSpacing/>
              <w:jc w:val="center"/>
              <w:rPr>
                <w:b w:val="0"/>
              </w:rPr>
            </w:pPr>
          </w:p>
        </w:tc>
        <w:tc>
          <w:tcPr>
            <w:tcW w:w="1068" w:type="dxa"/>
          </w:tcPr>
          <w:p w:rsidR="00DF4C3E" w:rsidRPr="00ED484A" w:rsidRDefault="00DF4C3E" w:rsidP="00DF4C3E">
            <w:pPr>
              <w:contextualSpacing/>
              <w:jc w:val="center"/>
              <w:rPr>
                <w:b w:val="0"/>
              </w:rPr>
            </w:pPr>
          </w:p>
        </w:tc>
        <w:tc>
          <w:tcPr>
            <w:tcW w:w="1092" w:type="dxa"/>
          </w:tcPr>
          <w:p w:rsidR="00DF4C3E" w:rsidRPr="00ED484A" w:rsidRDefault="00DF4C3E" w:rsidP="00DF4C3E">
            <w:pPr>
              <w:contextualSpacing/>
              <w:jc w:val="center"/>
              <w:rPr>
                <w:b w:val="0"/>
              </w:rPr>
            </w:pPr>
          </w:p>
        </w:tc>
        <w:tc>
          <w:tcPr>
            <w:tcW w:w="1320" w:type="dxa"/>
          </w:tcPr>
          <w:p w:rsidR="00DF4C3E" w:rsidRPr="00ED484A" w:rsidRDefault="00DF4C3E" w:rsidP="00DF4C3E">
            <w:pPr>
              <w:contextualSpacing/>
              <w:jc w:val="center"/>
              <w:rPr>
                <w:b w:val="0"/>
              </w:rPr>
            </w:pPr>
          </w:p>
        </w:tc>
        <w:tc>
          <w:tcPr>
            <w:tcW w:w="1080" w:type="dxa"/>
          </w:tcPr>
          <w:p w:rsidR="00DF4C3E" w:rsidRPr="00ED484A" w:rsidRDefault="00DF4C3E" w:rsidP="00DF4C3E">
            <w:pPr>
              <w:contextualSpacing/>
              <w:jc w:val="center"/>
              <w:rPr>
                <w:b w:val="0"/>
              </w:rPr>
            </w:pPr>
          </w:p>
        </w:tc>
        <w:tc>
          <w:tcPr>
            <w:tcW w:w="1080" w:type="dxa"/>
          </w:tcPr>
          <w:p w:rsidR="00DF4C3E" w:rsidRPr="00ED484A" w:rsidRDefault="00DF4C3E" w:rsidP="00DF4C3E">
            <w:pPr>
              <w:contextualSpacing/>
              <w:jc w:val="center"/>
              <w:rPr>
                <w:b w:val="0"/>
              </w:rPr>
            </w:pPr>
          </w:p>
        </w:tc>
        <w:tc>
          <w:tcPr>
            <w:tcW w:w="1080" w:type="dxa"/>
          </w:tcPr>
          <w:p w:rsidR="00DF4C3E" w:rsidRPr="00ED484A" w:rsidRDefault="00DF4C3E" w:rsidP="00DF4C3E">
            <w:pPr>
              <w:contextualSpacing/>
              <w:jc w:val="center"/>
              <w:rPr>
                <w:b w:val="0"/>
              </w:rPr>
            </w:pPr>
          </w:p>
        </w:tc>
      </w:tr>
      <w:tr w:rsidR="00DF4C3E" w:rsidRPr="00ED484A" w:rsidTr="000173F6">
        <w:trPr>
          <w:gridAfter w:val="1"/>
          <w:wAfter w:w="267" w:type="dxa"/>
        </w:trPr>
        <w:tc>
          <w:tcPr>
            <w:tcW w:w="675" w:type="dxa"/>
          </w:tcPr>
          <w:p w:rsidR="00DF4C3E" w:rsidRPr="00ED484A" w:rsidRDefault="00DF4C3E" w:rsidP="00DF4C3E">
            <w:pPr>
              <w:contextualSpacing/>
              <w:jc w:val="center"/>
              <w:rPr>
                <w:b w:val="0"/>
              </w:rPr>
            </w:pPr>
            <w:r w:rsidRPr="00ED484A">
              <w:rPr>
                <w:b w:val="0"/>
              </w:rPr>
              <w:t>8.</w:t>
            </w:r>
          </w:p>
        </w:tc>
        <w:tc>
          <w:tcPr>
            <w:tcW w:w="3720" w:type="dxa"/>
            <w:gridSpan w:val="4"/>
          </w:tcPr>
          <w:p w:rsidR="00DF4C3E" w:rsidRPr="00ED484A" w:rsidRDefault="00DF4C3E" w:rsidP="00DF4C3E">
            <w:pPr>
              <w:contextualSpacing/>
              <w:rPr>
                <w:b w:val="0"/>
              </w:rPr>
            </w:pPr>
            <w:r w:rsidRPr="00ED484A">
              <w:rPr>
                <w:b w:val="0"/>
              </w:rPr>
              <w:t xml:space="preserve">Удельный вес численности обучающихся, занимающихся в одну смену, в общей численности обучающихся по программам начального общего образования, </w:t>
            </w:r>
            <w:r w:rsidRPr="00ED484A">
              <w:rPr>
                <w:b w:val="0"/>
              </w:rPr>
              <w:lastRenderedPageBreak/>
              <w:t>основного общего образования, среднего общего образования</w:t>
            </w:r>
          </w:p>
          <w:p w:rsidR="00DF4C3E" w:rsidRPr="00ED484A" w:rsidRDefault="00DF4C3E" w:rsidP="00DF4C3E">
            <w:pPr>
              <w:contextualSpacing/>
              <w:rPr>
                <w:b w:val="0"/>
              </w:rPr>
            </w:pPr>
          </w:p>
        </w:tc>
        <w:tc>
          <w:tcPr>
            <w:tcW w:w="2092" w:type="dxa"/>
          </w:tcPr>
          <w:p w:rsidR="00DF4C3E" w:rsidRPr="00ED484A" w:rsidRDefault="00DF4C3E" w:rsidP="00DF4C3E">
            <w:pPr>
              <w:contextualSpacing/>
              <w:jc w:val="center"/>
              <w:rPr>
                <w:b w:val="0"/>
              </w:rPr>
            </w:pPr>
            <w:r w:rsidRPr="00ED484A">
              <w:rPr>
                <w:b w:val="0"/>
              </w:rPr>
              <w:lastRenderedPageBreak/>
              <w:t>процент</w:t>
            </w:r>
          </w:p>
        </w:tc>
        <w:tc>
          <w:tcPr>
            <w:tcW w:w="1061" w:type="dxa"/>
          </w:tcPr>
          <w:p w:rsidR="00DF4C3E" w:rsidRPr="00ED484A" w:rsidRDefault="00DF4C3E" w:rsidP="00DF4C3E">
            <w:pPr>
              <w:contextualSpacing/>
              <w:jc w:val="center"/>
              <w:rPr>
                <w:b w:val="0"/>
              </w:rPr>
            </w:pPr>
            <w:r w:rsidRPr="00ED484A">
              <w:rPr>
                <w:b w:val="0"/>
              </w:rPr>
              <w:t>100</w:t>
            </w:r>
          </w:p>
        </w:tc>
        <w:tc>
          <w:tcPr>
            <w:tcW w:w="1200" w:type="dxa"/>
          </w:tcPr>
          <w:p w:rsidR="00DF4C3E" w:rsidRPr="00ED484A" w:rsidRDefault="00DF4C3E" w:rsidP="00DF4C3E">
            <w:pPr>
              <w:contextualSpacing/>
              <w:jc w:val="center"/>
              <w:rPr>
                <w:b w:val="0"/>
              </w:rPr>
            </w:pPr>
            <w:r w:rsidRPr="00ED484A">
              <w:rPr>
                <w:b w:val="0"/>
              </w:rPr>
              <w:t>100</w:t>
            </w:r>
          </w:p>
        </w:tc>
        <w:tc>
          <w:tcPr>
            <w:tcW w:w="1068" w:type="dxa"/>
          </w:tcPr>
          <w:p w:rsidR="00DF4C3E" w:rsidRPr="00ED484A" w:rsidRDefault="00DF4C3E" w:rsidP="00DF4C3E">
            <w:pPr>
              <w:contextualSpacing/>
              <w:jc w:val="center"/>
              <w:rPr>
                <w:b w:val="0"/>
              </w:rPr>
            </w:pPr>
            <w:r w:rsidRPr="00ED484A">
              <w:rPr>
                <w:b w:val="0"/>
              </w:rPr>
              <w:t>100</w:t>
            </w:r>
          </w:p>
        </w:tc>
        <w:tc>
          <w:tcPr>
            <w:tcW w:w="1092" w:type="dxa"/>
          </w:tcPr>
          <w:p w:rsidR="00DF4C3E" w:rsidRPr="00ED484A" w:rsidRDefault="00DF4C3E" w:rsidP="00DF4C3E">
            <w:pPr>
              <w:contextualSpacing/>
              <w:jc w:val="center"/>
              <w:rPr>
                <w:b w:val="0"/>
              </w:rPr>
            </w:pPr>
            <w:r w:rsidRPr="00ED484A">
              <w:rPr>
                <w:b w:val="0"/>
              </w:rPr>
              <w:t>100</w:t>
            </w:r>
          </w:p>
        </w:tc>
        <w:tc>
          <w:tcPr>
            <w:tcW w:w="1320" w:type="dxa"/>
          </w:tcPr>
          <w:p w:rsidR="00DF4C3E" w:rsidRPr="00ED484A" w:rsidRDefault="00DF4C3E" w:rsidP="00DF4C3E">
            <w:pPr>
              <w:contextualSpacing/>
              <w:jc w:val="center"/>
              <w:rPr>
                <w:b w:val="0"/>
              </w:rPr>
            </w:pPr>
            <w:r w:rsidRPr="00ED484A">
              <w:rPr>
                <w:b w:val="0"/>
              </w:rPr>
              <w:t>100</w:t>
            </w:r>
          </w:p>
        </w:tc>
        <w:tc>
          <w:tcPr>
            <w:tcW w:w="1080" w:type="dxa"/>
          </w:tcPr>
          <w:p w:rsidR="00DF4C3E" w:rsidRPr="00ED484A" w:rsidRDefault="00DF4C3E" w:rsidP="00DF4C3E">
            <w:pPr>
              <w:contextualSpacing/>
              <w:jc w:val="center"/>
              <w:rPr>
                <w:b w:val="0"/>
              </w:rPr>
            </w:pPr>
            <w:r w:rsidRPr="00ED484A">
              <w:rPr>
                <w:b w:val="0"/>
              </w:rPr>
              <w:t>100</w:t>
            </w:r>
          </w:p>
        </w:tc>
        <w:tc>
          <w:tcPr>
            <w:tcW w:w="1080" w:type="dxa"/>
          </w:tcPr>
          <w:p w:rsidR="00DF4C3E" w:rsidRPr="00ED484A" w:rsidRDefault="00DF4C3E" w:rsidP="00DF4C3E">
            <w:pPr>
              <w:contextualSpacing/>
              <w:jc w:val="center"/>
              <w:rPr>
                <w:b w:val="0"/>
              </w:rPr>
            </w:pPr>
            <w:r w:rsidRPr="00ED484A">
              <w:rPr>
                <w:b w:val="0"/>
              </w:rPr>
              <w:t>100</w:t>
            </w:r>
          </w:p>
        </w:tc>
        <w:tc>
          <w:tcPr>
            <w:tcW w:w="1080" w:type="dxa"/>
          </w:tcPr>
          <w:p w:rsidR="00DF4C3E" w:rsidRPr="00ED484A" w:rsidRDefault="00DF4C3E" w:rsidP="00DF4C3E">
            <w:pPr>
              <w:contextualSpacing/>
              <w:jc w:val="center"/>
              <w:rPr>
                <w:b w:val="0"/>
              </w:rPr>
            </w:pPr>
            <w:r w:rsidRPr="00ED484A">
              <w:rPr>
                <w:b w:val="0"/>
              </w:rPr>
              <w:t>100</w:t>
            </w:r>
          </w:p>
        </w:tc>
      </w:tr>
      <w:tr w:rsidR="00DF4C3E" w:rsidRPr="00ED484A" w:rsidTr="000173F6">
        <w:trPr>
          <w:gridAfter w:val="1"/>
          <w:wAfter w:w="267" w:type="dxa"/>
        </w:trPr>
        <w:tc>
          <w:tcPr>
            <w:tcW w:w="675" w:type="dxa"/>
          </w:tcPr>
          <w:p w:rsidR="00DF4C3E" w:rsidRPr="00ED484A" w:rsidRDefault="00DF4C3E" w:rsidP="00DF4C3E">
            <w:pPr>
              <w:contextualSpacing/>
              <w:jc w:val="center"/>
              <w:rPr>
                <w:b w:val="0"/>
              </w:rPr>
            </w:pPr>
            <w:r w:rsidRPr="00ED484A">
              <w:rPr>
                <w:b w:val="0"/>
              </w:rPr>
              <w:lastRenderedPageBreak/>
              <w:t>9.</w:t>
            </w:r>
          </w:p>
        </w:tc>
        <w:tc>
          <w:tcPr>
            <w:tcW w:w="3720" w:type="dxa"/>
            <w:gridSpan w:val="4"/>
          </w:tcPr>
          <w:p w:rsidR="00DF4C3E" w:rsidRPr="00ED484A" w:rsidRDefault="00DF4C3E" w:rsidP="00DF4C3E">
            <w:pPr>
              <w:contextualSpacing/>
              <w:rPr>
                <w:b w:val="0"/>
              </w:rPr>
            </w:pPr>
            <w:r w:rsidRPr="00ED484A">
              <w:rPr>
                <w:b w:val="0"/>
              </w:rPr>
              <w:t>Доля обучающихся, получающих начальное общее образование в муниципальных общеобразовательных организациях Новоалександровского муниципального округа Ставропольского края, получающих бесплатное горячее питание, в общей численности обучающихся, получающих начальное общее образование в муниципальных общеобразовательных организациях Новоалександровского муниципального округа Ставропольского края</w:t>
            </w:r>
          </w:p>
          <w:p w:rsidR="00DF4C3E" w:rsidRPr="00ED484A" w:rsidRDefault="00DF4C3E" w:rsidP="00DF4C3E">
            <w:pPr>
              <w:contextualSpacing/>
              <w:rPr>
                <w:b w:val="0"/>
              </w:rPr>
            </w:pPr>
          </w:p>
        </w:tc>
        <w:tc>
          <w:tcPr>
            <w:tcW w:w="2092" w:type="dxa"/>
          </w:tcPr>
          <w:p w:rsidR="00DF4C3E" w:rsidRPr="00ED484A" w:rsidRDefault="00DF4C3E" w:rsidP="00DF4C3E">
            <w:pPr>
              <w:contextualSpacing/>
              <w:jc w:val="center"/>
              <w:rPr>
                <w:b w:val="0"/>
              </w:rPr>
            </w:pPr>
            <w:r w:rsidRPr="00ED484A">
              <w:rPr>
                <w:b w:val="0"/>
              </w:rPr>
              <w:t>процент</w:t>
            </w:r>
          </w:p>
        </w:tc>
        <w:tc>
          <w:tcPr>
            <w:tcW w:w="1061" w:type="dxa"/>
          </w:tcPr>
          <w:p w:rsidR="00DF4C3E" w:rsidRPr="00ED484A" w:rsidRDefault="00DF4C3E" w:rsidP="00DF4C3E">
            <w:pPr>
              <w:contextualSpacing/>
              <w:jc w:val="center"/>
              <w:rPr>
                <w:b w:val="0"/>
              </w:rPr>
            </w:pPr>
            <w:r w:rsidRPr="00ED484A">
              <w:rPr>
                <w:b w:val="0"/>
              </w:rPr>
              <w:t>100</w:t>
            </w:r>
          </w:p>
        </w:tc>
        <w:tc>
          <w:tcPr>
            <w:tcW w:w="1200" w:type="dxa"/>
          </w:tcPr>
          <w:p w:rsidR="00DF4C3E" w:rsidRPr="00ED484A" w:rsidRDefault="00DF4C3E" w:rsidP="00DF4C3E">
            <w:pPr>
              <w:contextualSpacing/>
              <w:jc w:val="center"/>
              <w:rPr>
                <w:b w:val="0"/>
              </w:rPr>
            </w:pPr>
            <w:r w:rsidRPr="00ED484A">
              <w:rPr>
                <w:b w:val="0"/>
              </w:rPr>
              <w:t>100</w:t>
            </w:r>
          </w:p>
        </w:tc>
        <w:tc>
          <w:tcPr>
            <w:tcW w:w="1068" w:type="dxa"/>
          </w:tcPr>
          <w:p w:rsidR="00DF4C3E" w:rsidRPr="00ED484A" w:rsidRDefault="00DF4C3E" w:rsidP="00DF4C3E">
            <w:pPr>
              <w:contextualSpacing/>
              <w:jc w:val="center"/>
              <w:rPr>
                <w:b w:val="0"/>
              </w:rPr>
            </w:pPr>
            <w:r>
              <w:rPr>
                <w:b w:val="0"/>
              </w:rPr>
              <w:t>100</w:t>
            </w:r>
          </w:p>
        </w:tc>
        <w:tc>
          <w:tcPr>
            <w:tcW w:w="1092" w:type="dxa"/>
          </w:tcPr>
          <w:p w:rsidR="00DF4C3E" w:rsidRPr="00ED484A" w:rsidRDefault="00DF4C3E" w:rsidP="00DF4C3E">
            <w:pPr>
              <w:contextualSpacing/>
              <w:jc w:val="center"/>
              <w:rPr>
                <w:b w:val="0"/>
              </w:rPr>
            </w:pPr>
            <w:r w:rsidRPr="00ED484A">
              <w:rPr>
                <w:b w:val="0"/>
              </w:rPr>
              <w:t>100</w:t>
            </w:r>
          </w:p>
        </w:tc>
        <w:tc>
          <w:tcPr>
            <w:tcW w:w="1320" w:type="dxa"/>
          </w:tcPr>
          <w:p w:rsidR="00DF4C3E" w:rsidRPr="00ED484A" w:rsidRDefault="00DF4C3E" w:rsidP="00DF4C3E">
            <w:pPr>
              <w:contextualSpacing/>
              <w:jc w:val="center"/>
              <w:rPr>
                <w:b w:val="0"/>
              </w:rPr>
            </w:pPr>
            <w:r w:rsidRPr="00ED484A">
              <w:rPr>
                <w:b w:val="0"/>
              </w:rPr>
              <w:t>100</w:t>
            </w:r>
          </w:p>
        </w:tc>
        <w:tc>
          <w:tcPr>
            <w:tcW w:w="1080" w:type="dxa"/>
          </w:tcPr>
          <w:p w:rsidR="00DF4C3E" w:rsidRPr="00ED484A" w:rsidRDefault="00DF4C3E" w:rsidP="00DF4C3E">
            <w:pPr>
              <w:contextualSpacing/>
              <w:jc w:val="center"/>
              <w:rPr>
                <w:b w:val="0"/>
              </w:rPr>
            </w:pPr>
            <w:r w:rsidRPr="00ED484A">
              <w:rPr>
                <w:b w:val="0"/>
              </w:rPr>
              <w:t>100</w:t>
            </w:r>
          </w:p>
        </w:tc>
        <w:tc>
          <w:tcPr>
            <w:tcW w:w="1080" w:type="dxa"/>
          </w:tcPr>
          <w:p w:rsidR="00DF4C3E" w:rsidRPr="00ED484A" w:rsidRDefault="00DF4C3E" w:rsidP="00DF4C3E">
            <w:pPr>
              <w:contextualSpacing/>
              <w:jc w:val="center"/>
              <w:rPr>
                <w:b w:val="0"/>
              </w:rPr>
            </w:pPr>
            <w:r w:rsidRPr="00ED484A">
              <w:rPr>
                <w:b w:val="0"/>
              </w:rPr>
              <w:t>100</w:t>
            </w:r>
          </w:p>
        </w:tc>
        <w:tc>
          <w:tcPr>
            <w:tcW w:w="1080" w:type="dxa"/>
          </w:tcPr>
          <w:p w:rsidR="00DF4C3E" w:rsidRPr="00ED484A" w:rsidRDefault="00DF4C3E" w:rsidP="00DF4C3E">
            <w:pPr>
              <w:contextualSpacing/>
              <w:jc w:val="center"/>
              <w:rPr>
                <w:b w:val="0"/>
              </w:rPr>
            </w:pPr>
            <w:r w:rsidRPr="00ED484A">
              <w:rPr>
                <w:b w:val="0"/>
              </w:rPr>
              <w:t>100</w:t>
            </w:r>
          </w:p>
        </w:tc>
      </w:tr>
      <w:tr w:rsidR="00DF4C3E" w:rsidRPr="00ED484A" w:rsidTr="000173F6">
        <w:tc>
          <w:tcPr>
            <w:tcW w:w="675" w:type="dxa"/>
          </w:tcPr>
          <w:p w:rsidR="00DF4C3E" w:rsidRPr="00ED484A" w:rsidRDefault="00DF4C3E" w:rsidP="00DF4C3E">
            <w:pPr>
              <w:contextualSpacing/>
              <w:jc w:val="center"/>
              <w:rPr>
                <w:b w:val="0"/>
              </w:rPr>
            </w:pPr>
          </w:p>
        </w:tc>
        <w:tc>
          <w:tcPr>
            <w:tcW w:w="15060" w:type="dxa"/>
            <w:gridSpan w:val="14"/>
          </w:tcPr>
          <w:p w:rsidR="00DF4C3E" w:rsidRPr="00ED484A" w:rsidRDefault="00DF4C3E" w:rsidP="00DF4C3E">
            <w:pPr>
              <w:contextualSpacing/>
              <w:jc w:val="center"/>
              <w:rPr>
                <w:b w:val="0"/>
              </w:rPr>
            </w:pPr>
            <w:r w:rsidRPr="00ED484A">
              <w:rPr>
                <w:b w:val="0"/>
              </w:rPr>
              <w:t>Задача «Развитие национально-региональной системы независимой оценки качества образования и реализация национальных механизмов оценки качества»</w:t>
            </w:r>
          </w:p>
        </w:tc>
      </w:tr>
      <w:tr w:rsidR="00DF4C3E" w:rsidRPr="00ED484A" w:rsidTr="000173F6">
        <w:trPr>
          <w:gridAfter w:val="1"/>
          <w:wAfter w:w="267" w:type="dxa"/>
        </w:trPr>
        <w:tc>
          <w:tcPr>
            <w:tcW w:w="675" w:type="dxa"/>
            <w:shd w:val="clear" w:color="auto" w:fill="auto"/>
          </w:tcPr>
          <w:p w:rsidR="00DF4C3E" w:rsidRPr="00ED484A" w:rsidRDefault="00DF4C3E" w:rsidP="00DF4C3E">
            <w:pPr>
              <w:contextualSpacing/>
              <w:jc w:val="center"/>
              <w:rPr>
                <w:b w:val="0"/>
              </w:rPr>
            </w:pPr>
            <w:r w:rsidRPr="00ED484A">
              <w:rPr>
                <w:b w:val="0"/>
              </w:rPr>
              <w:t>10.</w:t>
            </w:r>
          </w:p>
        </w:tc>
        <w:tc>
          <w:tcPr>
            <w:tcW w:w="3720" w:type="dxa"/>
            <w:gridSpan w:val="4"/>
            <w:shd w:val="clear" w:color="auto" w:fill="auto"/>
          </w:tcPr>
          <w:p w:rsidR="00DF4C3E" w:rsidRPr="00ED484A" w:rsidRDefault="00DF4C3E" w:rsidP="00DF4C3E">
            <w:pPr>
              <w:contextualSpacing/>
              <w:rPr>
                <w:b w:val="0"/>
              </w:rPr>
            </w:pPr>
            <w:r w:rsidRPr="00ED484A">
              <w:rPr>
                <w:b w:val="0"/>
              </w:rPr>
              <w:t xml:space="preserve">Доля общеобразовательных </w:t>
            </w:r>
            <w:r w:rsidRPr="00ED484A">
              <w:rPr>
                <w:b w:val="0"/>
              </w:rPr>
              <w:lastRenderedPageBreak/>
              <w:t>организаций Новоалександровского муниципального округа Ставропольского края, охваченных мониторинговыми исследованиями</w:t>
            </w:r>
          </w:p>
          <w:p w:rsidR="00DF4C3E" w:rsidRPr="00ED484A" w:rsidRDefault="00DF4C3E" w:rsidP="00DF4C3E">
            <w:pPr>
              <w:contextualSpacing/>
              <w:rPr>
                <w:b w:val="0"/>
              </w:rPr>
            </w:pPr>
          </w:p>
        </w:tc>
        <w:tc>
          <w:tcPr>
            <w:tcW w:w="2092" w:type="dxa"/>
            <w:shd w:val="clear" w:color="auto" w:fill="auto"/>
          </w:tcPr>
          <w:p w:rsidR="00DF4C3E" w:rsidRPr="00ED484A" w:rsidRDefault="00DF4C3E" w:rsidP="00DF4C3E">
            <w:pPr>
              <w:contextualSpacing/>
              <w:jc w:val="center"/>
              <w:rPr>
                <w:b w:val="0"/>
              </w:rPr>
            </w:pPr>
            <w:r w:rsidRPr="00ED484A">
              <w:rPr>
                <w:b w:val="0"/>
              </w:rPr>
              <w:lastRenderedPageBreak/>
              <w:t>процент</w:t>
            </w:r>
          </w:p>
        </w:tc>
        <w:tc>
          <w:tcPr>
            <w:tcW w:w="1061" w:type="dxa"/>
            <w:shd w:val="clear" w:color="auto" w:fill="auto"/>
          </w:tcPr>
          <w:p w:rsidR="00DF4C3E" w:rsidRPr="00ED484A" w:rsidRDefault="00DF4C3E" w:rsidP="00DF4C3E">
            <w:pPr>
              <w:contextualSpacing/>
              <w:jc w:val="center"/>
              <w:rPr>
                <w:b w:val="0"/>
              </w:rPr>
            </w:pPr>
            <w:r w:rsidRPr="00ED484A">
              <w:rPr>
                <w:b w:val="0"/>
              </w:rPr>
              <w:t>100</w:t>
            </w:r>
          </w:p>
        </w:tc>
        <w:tc>
          <w:tcPr>
            <w:tcW w:w="1200" w:type="dxa"/>
            <w:shd w:val="clear" w:color="auto" w:fill="auto"/>
          </w:tcPr>
          <w:p w:rsidR="00DF4C3E" w:rsidRPr="00ED484A" w:rsidRDefault="00DF4C3E" w:rsidP="00DF4C3E">
            <w:pPr>
              <w:contextualSpacing/>
              <w:jc w:val="center"/>
              <w:rPr>
                <w:b w:val="0"/>
              </w:rPr>
            </w:pPr>
            <w:r w:rsidRPr="00ED484A">
              <w:rPr>
                <w:b w:val="0"/>
              </w:rPr>
              <w:t>100</w:t>
            </w:r>
          </w:p>
        </w:tc>
        <w:tc>
          <w:tcPr>
            <w:tcW w:w="1068" w:type="dxa"/>
            <w:shd w:val="clear" w:color="auto" w:fill="auto"/>
          </w:tcPr>
          <w:p w:rsidR="00DF4C3E" w:rsidRPr="00ED484A" w:rsidRDefault="00DF4C3E" w:rsidP="00DF4C3E">
            <w:pPr>
              <w:contextualSpacing/>
              <w:jc w:val="center"/>
              <w:rPr>
                <w:b w:val="0"/>
              </w:rPr>
            </w:pPr>
            <w:r w:rsidRPr="00ED484A">
              <w:rPr>
                <w:b w:val="0"/>
              </w:rPr>
              <w:t>100</w:t>
            </w:r>
          </w:p>
        </w:tc>
        <w:tc>
          <w:tcPr>
            <w:tcW w:w="1092" w:type="dxa"/>
            <w:shd w:val="clear" w:color="auto" w:fill="auto"/>
          </w:tcPr>
          <w:p w:rsidR="00DF4C3E" w:rsidRPr="00ED484A" w:rsidRDefault="00DF4C3E" w:rsidP="00DF4C3E">
            <w:pPr>
              <w:contextualSpacing/>
              <w:jc w:val="center"/>
              <w:rPr>
                <w:b w:val="0"/>
              </w:rPr>
            </w:pPr>
            <w:r w:rsidRPr="00ED484A">
              <w:rPr>
                <w:b w:val="0"/>
              </w:rPr>
              <w:t>100</w:t>
            </w:r>
          </w:p>
        </w:tc>
        <w:tc>
          <w:tcPr>
            <w:tcW w:w="1320" w:type="dxa"/>
            <w:shd w:val="clear" w:color="auto" w:fill="auto"/>
          </w:tcPr>
          <w:p w:rsidR="00DF4C3E" w:rsidRPr="00ED484A" w:rsidRDefault="00DF4C3E" w:rsidP="00DF4C3E">
            <w:pPr>
              <w:contextualSpacing/>
              <w:jc w:val="center"/>
              <w:rPr>
                <w:b w:val="0"/>
              </w:rPr>
            </w:pPr>
            <w:r w:rsidRPr="00ED484A">
              <w:rPr>
                <w:b w:val="0"/>
              </w:rPr>
              <w:t>100</w:t>
            </w:r>
          </w:p>
        </w:tc>
        <w:tc>
          <w:tcPr>
            <w:tcW w:w="1080" w:type="dxa"/>
            <w:shd w:val="clear" w:color="auto" w:fill="auto"/>
          </w:tcPr>
          <w:p w:rsidR="00DF4C3E" w:rsidRPr="00ED484A" w:rsidRDefault="00DF4C3E" w:rsidP="00DF4C3E">
            <w:pPr>
              <w:contextualSpacing/>
              <w:jc w:val="center"/>
              <w:rPr>
                <w:b w:val="0"/>
              </w:rPr>
            </w:pPr>
            <w:r w:rsidRPr="00ED484A">
              <w:rPr>
                <w:b w:val="0"/>
              </w:rPr>
              <w:t>100</w:t>
            </w:r>
          </w:p>
        </w:tc>
        <w:tc>
          <w:tcPr>
            <w:tcW w:w="1080" w:type="dxa"/>
          </w:tcPr>
          <w:p w:rsidR="00DF4C3E" w:rsidRPr="00ED484A" w:rsidRDefault="00DF4C3E" w:rsidP="00DF4C3E">
            <w:pPr>
              <w:contextualSpacing/>
              <w:jc w:val="center"/>
              <w:rPr>
                <w:b w:val="0"/>
              </w:rPr>
            </w:pPr>
            <w:r w:rsidRPr="00ED484A">
              <w:rPr>
                <w:b w:val="0"/>
              </w:rPr>
              <w:t>100</w:t>
            </w:r>
          </w:p>
        </w:tc>
        <w:tc>
          <w:tcPr>
            <w:tcW w:w="1080" w:type="dxa"/>
          </w:tcPr>
          <w:p w:rsidR="00DF4C3E" w:rsidRPr="00ED484A" w:rsidRDefault="00DF4C3E" w:rsidP="00DF4C3E">
            <w:pPr>
              <w:contextualSpacing/>
              <w:jc w:val="center"/>
              <w:rPr>
                <w:b w:val="0"/>
              </w:rPr>
            </w:pPr>
            <w:r w:rsidRPr="00ED484A">
              <w:rPr>
                <w:b w:val="0"/>
              </w:rPr>
              <w:t>100</w:t>
            </w:r>
          </w:p>
        </w:tc>
      </w:tr>
      <w:tr w:rsidR="00DF4C3E" w:rsidRPr="00ED484A" w:rsidTr="000173F6">
        <w:tc>
          <w:tcPr>
            <w:tcW w:w="675" w:type="dxa"/>
          </w:tcPr>
          <w:p w:rsidR="00DF4C3E" w:rsidRPr="00ED484A" w:rsidRDefault="00DF4C3E" w:rsidP="00DF4C3E">
            <w:pPr>
              <w:contextualSpacing/>
              <w:jc w:val="center"/>
              <w:rPr>
                <w:b w:val="0"/>
              </w:rPr>
            </w:pPr>
          </w:p>
        </w:tc>
        <w:tc>
          <w:tcPr>
            <w:tcW w:w="15060" w:type="dxa"/>
            <w:gridSpan w:val="14"/>
          </w:tcPr>
          <w:p w:rsidR="00DF4C3E" w:rsidRPr="00ED484A" w:rsidRDefault="00DF4C3E" w:rsidP="00DF4C3E">
            <w:pPr>
              <w:contextualSpacing/>
              <w:jc w:val="center"/>
              <w:rPr>
                <w:b w:val="0"/>
              </w:rPr>
            </w:pPr>
            <w:r w:rsidRPr="00ED484A">
              <w:rPr>
                <w:b w:val="0"/>
              </w:rPr>
              <w:t>Основное мероприятие «</w:t>
            </w:r>
            <w:r w:rsidRPr="00ED484A">
              <w:rPr>
                <w:rFonts w:eastAsia="Times New Roman CYR"/>
                <w:b w:val="0"/>
              </w:rPr>
              <w:t xml:space="preserve">Развитие дополнительного образования в Новоалександровском </w:t>
            </w:r>
            <w:r w:rsidRPr="00ED484A">
              <w:rPr>
                <w:b w:val="0"/>
              </w:rPr>
              <w:t>муниципальном округе</w:t>
            </w:r>
            <w:r w:rsidRPr="00ED484A">
              <w:rPr>
                <w:rFonts w:eastAsia="Times New Roman CYR"/>
                <w:b w:val="0"/>
              </w:rPr>
              <w:t xml:space="preserve"> Ставропольского края</w:t>
            </w:r>
            <w:r w:rsidRPr="00ED484A">
              <w:rPr>
                <w:b w:val="0"/>
              </w:rPr>
              <w:t>»</w:t>
            </w:r>
          </w:p>
          <w:p w:rsidR="00DF4C3E" w:rsidRPr="00ED484A" w:rsidRDefault="00DF4C3E" w:rsidP="00DF4C3E">
            <w:pPr>
              <w:contextualSpacing/>
              <w:jc w:val="center"/>
              <w:rPr>
                <w:b w:val="0"/>
              </w:rPr>
            </w:pPr>
          </w:p>
        </w:tc>
      </w:tr>
      <w:tr w:rsidR="00DF4C3E" w:rsidRPr="00ED484A" w:rsidTr="000173F6">
        <w:tc>
          <w:tcPr>
            <w:tcW w:w="675" w:type="dxa"/>
          </w:tcPr>
          <w:p w:rsidR="00DF4C3E" w:rsidRPr="00ED484A" w:rsidRDefault="00DF4C3E" w:rsidP="00DF4C3E">
            <w:pPr>
              <w:contextualSpacing/>
              <w:jc w:val="center"/>
              <w:rPr>
                <w:b w:val="0"/>
              </w:rPr>
            </w:pPr>
          </w:p>
        </w:tc>
        <w:tc>
          <w:tcPr>
            <w:tcW w:w="15060" w:type="dxa"/>
            <w:gridSpan w:val="14"/>
          </w:tcPr>
          <w:p w:rsidR="00DF4C3E" w:rsidRPr="00ED484A" w:rsidRDefault="00DF4C3E" w:rsidP="00DF4C3E">
            <w:pPr>
              <w:contextualSpacing/>
              <w:jc w:val="center"/>
              <w:rPr>
                <w:b w:val="0"/>
              </w:rPr>
            </w:pPr>
            <w:r w:rsidRPr="00ED484A">
              <w:rPr>
                <w:b w:val="0"/>
              </w:rPr>
              <w:t>Задача «Реализация в Новоалександровском муниципальном округе Ставропольского края дополнительных общеобразовательных программ»</w:t>
            </w:r>
          </w:p>
        </w:tc>
      </w:tr>
      <w:tr w:rsidR="00DF4C3E" w:rsidRPr="00ED484A" w:rsidTr="000173F6">
        <w:trPr>
          <w:gridAfter w:val="1"/>
          <w:wAfter w:w="267" w:type="dxa"/>
        </w:trPr>
        <w:tc>
          <w:tcPr>
            <w:tcW w:w="675" w:type="dxa"/>
          </w:tcPr>
          <w:p w:rsidR="00DF4C3E" w:rsidRPr="00ED484A" w:rsidRDefault="00DF4C3E" w:rsidP="00DF4C3E">
            <w:pPr>
              <w:contextualSpacing/>
              <w:jc w:val="center"/>
              <w:rPr>
                <w:b w:val="0"/>
              </w:rPr>
            </w:pPr>
            <w:r w:rsidRPr="00ED484A">
              <w:rPr>
                <w:b w:val="0"/>
              </w:rPr>
              <w:t>11.</w:t>
            </w:r>
          </w:p>
        </w:tc>
        <w:tc>
          <w:tcPr>
            <w:tcW w:w="3720" w:type="dxa"/>
            <w:gridSpan w:val="4"/>
          </w:tcPr>
          <w:p w:rsidR="00DF4C3E" w:rsidRPr="00ED484A" w:rsidRDefault="00DF4C3E" w:rsidP="00DF4C3E">
            <w:pPr>
              <w:contextualSpacing/>
              <w:rPr>
                <w:b w:val="0"/>
              </w:rPr>
            </w:pPr>
            <w:r w:rsidRPr="00ED484A">
              <w:rPr>
                <w:b w:val="0"/>
              </w:rPr>
              <w:t>Доля детей, охваченных дополнительным образованием, в общей численности детей в возрасте от 5 лет до 18 лет в Новоалександровском муниципальном округе Ставропольского края</w:t>
            </w:r>
          </w:p>
        </w:tc>
        <w:tc>
          <w:tcPr>
            <w:tcW w:w="2092" w:type="dxa"/>
          </w:tcPr>
          <w:p w:rsidR="00DF4C3E" w:rsidRPr="00ED484A" w:rsidRDefault="00DF4C3E" w:rsidP="00DF4C3E">
            <w:pPr>
              <w:contextualSpacing/>
              <w:jc w:val="center"/>
              <w:rPr>
                <w:b w:val="0"/>
              </w:rPr>
            </w:pPr>
            <w:r w:rsidRPr="00ED484A">
              <w:rPr>
                <w:b w:val="0"/>
              </w:rPr>
              <w:t>процент</w:t>
            </w:r>
          </w:p>
        </w:tc>
        <w:tc>
          <w:tcPr>
            <w:tcW w:w="1061" w:type="dxa"/>
          </w:tcPr>
          <w:p w:rsidR="00DF4C3E" w:rsidRPr="00DF4C3E" w:rsidRDefault="00DF4C3E" w:rsidP="00DF4C3E">
            <w:pPr>
              <w:jc w:val="center"/>
              <w:rPr>
                <w:b w:val="0"/>
              </w:rPr>
            </w:pPr>
            <w:r w:rsidRPr="00DF4C3E">
              <w:rPr>
                <w:b w:val="0"/>
              </w:rPr>
              <w:t>76</w:t>
            </w:r>
          </w:p>
        </w:tc>
        <w:tc>
          <w:tcPr>
            <w:tcW w:w="1200" w:type="dxa"/>
          </w:tcPr>
          <w:p w:rsidR="00DF4C3E" w:rsidRPr="00DF4C3E" w:rsidRDefault="00DF4C3E" w:rsidP="00DF4C3E">
            <w:pPr>
              <w:jc w:val="center"/>
              <w:rPr>
                <w:b w:val="0"/>
              </w:rPr>
            </w:pPr>
            <w:r w:rsidRPr="00DF4C3E">
              <w:rPr>
                <w:b w:val="0"/>
              </w:rPr>
              <w:t>76</w:t>
            </w:r>
          </w:p>
        </w:tc>
        <w:tc>
          <w:tcPr>
            <w:tcW w:w="1068" w:type="dxa"/>
          </w:tcPr>
          <w:p w:rsidR="00DF4C3E" w:rsidRDefault="00DF4C3E" w:rsidP="00DF4C3E">
            <w:r w:rsidRPr="000F040D">
              <w:rPr>
                <w:b w:val="0"/>
              </w:rPr>
              <w:t>76</w:t>
            </w:r>
          </w:p>
        </w:tc>
        <w:tc>
          <w:tcPr>
            <w:tcW w:w="1092" w:type="dxa"/>
          </w:tcPr>
          <w:p w:rsidR="00DF4C3E" w:rsidRDefault="00DF4C3E" w:rsidP="00DF4C3E">
            <w:r w:rsidRPr="000F040D">
              <w:rPr>
                <w:b w:val="0"/>
              </w:rPr>
              <w:t>76</w:t>
            </w:r>
          </w:p>
        </w:tc>
        <w:tc>
          <w:tcPr>
            <w:tcW w:w="1320" w:type="dxa"/>
          </w:tcPr>
          <w:p w:rsidR="00DF4C3E" w:rsidRDefault="00DF4C3E" w:rsidP="00DF4C3E">
            <w:r w:rsidRPr="000F040D">
              <w:rPr>
                <w:b w:val="0"/>
              </w:rPr>
              <w:t>76</w:t>
            </w:r>
          </w:p>
        </w:tc>
        <w:tc>
          <w:tcPr>
            <w:tcW w:w="1080" w:type="dxa"/>
          </w:tcPr>
          <w:p w:rsidR="00DF4C3E" w:rsidRPr="00ED484A" w:rsidRDefault="00DF4C3E" w:rsidP="00DF4C3E">
            <w:pPr>
              <w:contextualSpacing/>
              <w:jc w:val="center"/>
              <w:rPr>
                <w:b w:val="0"/>
              </w:rPr>
            </w:pPr>
            <w:r>
              <w:rPr>
                <w:b w:val="0"/>
              </w:rPr>
              <w:t>76</w:t>
            </w:r>
          </w:p>
        </w:tc>
        <w:tc>
          <w:tcPr>
            <w:tcW w:w="1080" w:type="dxa"/>
          </w:tcPr>
          <w:p w:rsidR="00DF4C3E" w:rsidRPr="00ED484A" w:rsidRDefault="00DF4C3E" w:rsidP="00DF4C3E">
            <w:pPr>
              <w:contextualSpacing/>
              <w:jc w:val="center"/>
              <w:rPr>
                <w:b w:val="0"/>
              </w:rPr>
            </w:pPr>
            <w:r w:rsidRPr="00ED484A">
              <w:rPr>
                <w:b w:val="0"/>
              </w:rPr>
              <w:t>76</w:t>
            </w:r>
          </w:p>
        </w:tc>
        <w:tc>
          <w:tcPr>
            <w:tcW w:w="1080" w:type="dxa"/>
          </w:tcPr>
          <w:p w:rsidR="00DF4C3E" w:rsidRPr="00ED484A" w:rsidRDefault="00DF4C3E" w:rsidP="00DF4C3E">
            <w:pPr>
              <w:contextualSpacing/>
              <w:jc w:val="center"/>
              <w:rPr>
                <w:b w:val="0"/>
              </w:rPr>
            </w:pPr>
            <w:r w:rsidRPr="00ED484A">
              <w:rPr>
                <w:b w:val="0"/>
              </w:rPr>
              <w:t>76</w:t>
            </w:r>
          </w:p>
        </w:tc>
      </w:tr>
      <w:tr w:rsidR="00DF4C3E" w:rsidRPr="00ED484A" w:rsidTr="000173F6">
        <w:trPr>
          <w:gridAfter w:val="1"/>
          <w:wAfter w:w="267" w:type="dxa"/>
        </w:trPr>
        <w:tc>
          <w:tcPr>
            <w:tcW w:w="675" w:type="dxa"/>
          </w:tcPr>
          <w:p w:rsidR="00DF4C3E" w:rsidRPr="00ED484A" w:rsidRDefault="00DF4C3E" w:rsidP="00DF4C3E">
            <w:pPr>
              <w:contextualSpacing/>
              <w:jc w:val="center"/>
              <w:rPr>
                <w:b w:val="0"/>
              </w:rPr>
            </w:pPr>
            <w:r w:rsidRPr="00ED484A">
              <w:rPr>
                <w:b w:val="0"/>
              </w:rPr>
              <w:t>12.</w:t>
            </w:r>
          </w:p>
        </w:tc>
        <w:tc>
          <w:tcPr>
            <w:tcW w:w="3720" w:type="dxa"/>
            <w:gridSpan w:val="4"/>
          </w:tcPr>
          <w:p w:rsidR="00DF4C3E" w:rsidRPr="00ED484A" w:rsidRDefault="00DF4C3E" w:rsidP="00DF4C3E">
            <w:pPr>
              <w:contextualSpacing/>
              <w:rPr>
                <w:b w:val="0"/>
              </w:rPr>
            </w:pPr>
            <w:r w:rsidRPr="00ED484A">
              <w:rPr>
                <w:b w:val="0"/>
              </w:rPr>
              <w:t>Уровень удовлетворенности населения Новоалександровского муниципального округа Ставропольского края качеством дополнительного образования</w:t>
            </w:r>
          </w:p>
          <w:p w:rsidR="00DF4C3E" w:rsidRPr="00ED484A" w:rsidRDefault="00DF4C3E" w:rsidP="00DF4C3E">
            <w:pPr>
              <w:contextualSpacing/>
              <w:rPr>
                <w:b w:val="0"/>
              </w:rPr>
            </w:pPr>
          </w:p>
        </w:tc>
        <w:tc>
          <w:tcPr>
            <w:tcW w:w="2092" w:type="dxa"/>
          </w:tcPr>
          <w:p w:rsidR="00DF4C3E" w:rsidRPr="00ED484A" w:rsidRDefault="00DF4C3E" w:rsidP="00DF4C3E">
            <w:pPr>
              <w:contextualSpacing/>
              <w:jc w:val="center"/>
              <w:rPr>
                <w:b w:val="0"/>
              </w:rPr>
            </w:pPr>
            <w:r w:rsidRPr="00ED484A">
              <w:rPr>
                <w:b w:val="0"/>
              </w:rPr>
              <w:lastRenderedPageBreak/>
              <w:t>процент</w:t>
            </w:r>
          </w:p>
        </w:tc>
        <w:tc>
          <w:tcPr>
            <w:tcW w:w="1061" w:type="dxa"/>
          </w:tcPr>
          <w:p w:rsidR="00DF4C3E" w:rsidRPr="00DF4C3E" w:rsidRDefault="00DF4C3E" w:rsidP="00DF4C3E">
            <w:pPr>
              <w:jc w:val="center"/>
              <w:rPr>
                <w:b w:val="0"/>
              </w:rPr>
            </w:pPr>
            <w:r w:rsidRPr="00DF4C3E">
              <w:rPr>
                <w:b w:val="0"/>
              </w:rPr>
              <w:t>85,5</w:t>
            </w:r>
          </w:p>
        </w:tc>
        <w:tc>
          <w:tcPr>
            <w:tcW w:w="1200" w:type="dxa"/>
          </w:tcPr>
          <w:p w:rsidR="00DF4C3E" w:rsidRPr="00DF4C3E" w:rsidRDefault="00DF4C3E" w:rsidP="00DF4C3E">
            <w:pPr>
              <w:jc w:val="center"/>
              <w:rPr>
                <w:b w:val="0"/>
              </w:rPr>
            </w:pPr>
            <w:r w:rsidRPr="00DF4C3E">
              <w:rPr>
                <w:b w:val="0"/>
              </w:rPr>
              <w:t>85,5</w:t>
            </w:r>
          </w:p>
        </w:tc>
        <w:tc>
          <w:tcPr>
            <w:tcW w:w="1068" w:type="dxa"/>
          </w:tcPr>
          <w:p w:rsidR="00DF4C3E" w:rsidRDefault="00DF4C3E" w:rsidP="00DF4C3E">
            <w:r w:rsidRPr="004307DC">
              <w:rPr>
                <w:b w:val="0"/>
              </w:rPr>
              <w:t>85,5</w:t>
            </w:r>
          </w:p>
        </w:tc>
        <w:tc>
          <w:tcPr>
            <w:tcW w:w="1092" w:type="dxa"/>
          </w:tcPr>
          <w:p w:rsidR="00DF4C3E" w:rsidRDefault="00DF4C3E" w:rsidP="00DF4C3E">
            <w:r w:rsidRPr="004307DC">
              <w:rPr>
                <w:b w:val="0"/>
              </w:rPr>
              <w:t>85,5</w:t>
            </w:r>
          </w:p>
        </w:tc>
        <w:tc>
          <w:tcPr>
            <w:tcW w:w="1320" w:type="dxa"/>
          </w:tcPr>
          <w:p w:rsidR="00DF4C3E" w:rsidRDefault="00DF4C3E" w:rsidP="00DF4C3E">
            <w:r w:rsidRPr="004307DC">
              <w:rPr>
                <w:b w:val="0"/>
              </w:rPr>
              <w:t>85,5</w:t>
            </w:r>
          </w:p>
        </w:tc>
        <w:tc>
          <w:tcPr>
            <w:tcW w:w="1080" w:type="dxa"/>
          </w:tcPr>
          <w:p w:rsidR="00DF4C3E" w:rsidRDefault="00DF4C3E" w:rsidP="00DF4C3E">
            <w:r w:rsidRPr="004307DC">
              <w:rPr>
                <w:b w:val="0"/>
              </w:rPr>
              <w:t>85,5</w:t>
            </w:r>
          </w:p>
        </w:tc>
        <w:tc>
          <w:tcPr>
            <w:tcW w:w="1080" w:type="dxa"/>
          </w:tcPr>
          <w:p w:rsidR="00DF4C3E" w:rsidRPr="00ED484A" w:rsidRDefault="00DF4C3E" w:rsidP="00DF4C3E">
            <w:pPr>
              <w:contextualSpacing/>
              <w:jc w:val="center"/>
              <w:rPr>
                <w:b w:val="0"/>
              </w:rPr>
            </w:pPr>
            <w:r w:rsidRPr="00ED484A">
              <w:rPr>
                <w:b w:val="0"/>
              </w:rPr>
              <w:t>85,5</w:t>
            </w:r>
          </w:p>
        </w:tc>
        <w:tc>
          <w:tcPr>
            <w:tcW w:w="1080" w:type="dxa"/>
          </w:tcPr>
          <w:p w:rsidR="00DF4C3E" w:rsidRPr="00ED484A" w:rsidRDefault="00DF4C3E" w:rsidP="00DF4C3E">
            <w:pPr>
              <w:contextualSpacing/>
              <w:jc w:val="center"/>
              <w:rPr>
                <w:b w:val="0"/>
              </w:rPr>
            </w:pPr>
            <w:r w:rsidRPr="00ED484A">
              <w:rPr>
                <w:b w:val="0"/>
              </w:rPr>
              <w:t>85,5</w:t>
            </w:r>
          </w:p>
        </w:tc>
      </w:tr>
      <w:tr w:rsidR="00DF4C3E" w:rsidRPr="00ED484A" w:rsidTr="000173F6">
        <w:tc>
          <w:tcPr>
            <w:tcW w:w="675" w:type="dxa"/>
          </w:tcPr>
          <w:p w:rsidR="00DF4C3E" w:rsidRPr="00ED484A" w:rsidRDefault="00DF4C3E" w:rsidP="00DF4C3E">
            <w:pPr>
              <w:contextualSpacing/>
              <w:jc w:val="center"/>
              <w:rPr>
                <w:b w:val="0"/>
              </w:rPr>
            </w:pPr>
          </w:p>
        </w:tc>
        <w:tc>
          <w:tcPr>
            <w:tcW w:w="15060" w:type="dxa"/>
            <w:gridSpan w:val="14"/>
          </w:tcPr>
          <w:p w:rsidR="00DF4C3E" w:rsidRPr="00ED484A" w:rsidRDefault="00DF4C3E" w:rsidP="00DF4C3E">
            <w:pPr>
              <w:contextualSpacing/>
              <w:jc w:val="center"/>
              <w:rPr>
                <w:rFonts w:eastAsia="Times New Roman CYR"/>
                <w:b w:val="0"/>
              </w:rPr>
            </w:pPr>
            <w:r w:rsidRPr="00ED484A">
              <w:rPr>
                <w:b w:val="0"/>
              </w:rPr>
              <w:t>Основное мероприятие «</w:t>
            </w:r>
            <w:r w:rsidRPr="00ED484A">
              <w:rPr>
                <w:rFonts w:eastAsia="Times New Roman CYR"/>
                <w:b w:val="0"/>
              </w:rPr>
              <w:t xml:space="preserve">Организация </w:t>
            </w:r>
            <w:r w:rsidRPr="00ED484A">
              <w:rPr>
                <w:b w:val="0"/>
              </w:rPr>
              <w:t>отдыха, оздоровления</w:t>
            </w:r>
            <w:r w:rsidRPr="00ED484A">
              <w:rPr>
                <w:rFonts w:eastAsia="Times New Roman CYR"/>
                <w:b w:val="0"/>
              </w:rPr>
              <w:t xml:space="preserve"> и занятости детей в свободное от учёбы время в Новоалександровском </w:t>
            </w:r>
            <w:r w:rsidRPr="00ED484A">
              <w:rPr>
                <w:b w:val="0"/>
              </w:rPr>
              <w:t>муниципальном округе</w:t>
            </w:r>
            <w:r w:rsidRPr="00ED484A">
              <w:rPr>
                <w:rFonts w:eastAsia="Times New Roman CYR"/>
                <w:b w:val="0"/>
              </w:rPr>
              <w:t xml:space="preserve"> Ставропольского края»</w:t>
            </w:r>
          </w:p>
          <w:p w:rsidR="00DF4C3E" w:rsidRPr="00ED484A" w:rsidRDefault="00DF4C3E" w:rsidP="00DF4C3E">
            <w:pPr>
              <w:contextualSpacing/>
              <w:jc w:val="center"/>
              <w:rPr>
                <w:b w:val="0"/>
              </w:rPr>
            </w:pPr>
          </w:p>
        </w:tc>
      </w:tr>
      <w:tr w:rsidR="00DF4C3E" w:rsidRPr="00ED484A" w:rsidTr="000173F6">
        <w:tc>
          <w:tcPr>
            <w:tcW w:w="675" w:type="dxa"/>
          </w:tcPr>
          <w:p w:rsidR="00DF4C3E" w:rsidRPr="00ED484A" w:rsidRDefault="00DF4C3E" w:rsidP="00DF4C3E">
            <w:pPr>
              <w:contextualSpacing/>
              <w:jc w:val="center"/>
              <w:rPr>
                <w:b w:val="0"/>
              </w:rPr>
            </w:pPr>
          </w:p>
        </w:tc>
        <w:tc>
          <w:tcPr>
            <w:tcW w:w="15060" w:type="dxa"/>
            <w:gridSpan w:val="14"/>
          </w:tcPr>
          <w:p w:rsidR="00DF4C3E" w:rsidRPr="00ED484A" w:rsidRDefault="00DF4C3E" w:rsidP="00DF4C3E">
            <w:pPr>
              <w:contextualSpacing/>
              <w:jc w:val="center"/>
              <w:rPr>
                <w:b w:val="0"/>
              </w:rPr>
            </w:pPr>
            <w:r w:rsidRPr="00ED484A">
              <w:rPr>
                <w:b w:val="0"/>
              </w:rPr>
              <w:t>Задача «</w:t>
            </w:r>
            <w:r w:rsidRPr="00ED484A">
              <w:rPr>
                <w:b w:val="0"/>
                <w:bCs w:val="0"/>
              </w:rPr>
              <w:t>О</w:t>
            </w:r>
            <w:r w:rsidRPr="00ED484A">
              <w:rPr>
                <w:b w:val="0"/>
              </w:rPr>
              <w:t>беспечение ежегодного стабильного показателя охвата детей мероприятиями, способствующими поддержке и развитию творческой и интеллектуальной одаренности. Снижение численности детей, состоящих на всех видах профилактического учета»</w:t>
            </w:r>
          </w:p>
        </w:tc>
      </w:tr>
      <w:tr w:rsidR="00DF4C3E" w:rsidRPr="00ED484A" w:rsidTr="000173F6">
        <w:trPr>
          <w:gridAfter w:val="1"/>
          <w:wAfter w:w="267" w:type="dxa"/>
        </w:trPr>
        <w:tc>
          <w:tcPr>
            <w:tcW w:w="675" w:type="dxa"/>
          </w:tcPr>
          <w:p w:rsidR="00DF4C3E" w:rsidRPr="00ED484A" w:rsidRDefault="00DF4C3E" w:rsidP="00DF4C3E">
            <w:pPr>
              <w:contextualSpacing/>
              <w:jc w:val="center"/>
              <w:rPr>
                <w:b w:val="0"/>
              </w:rPr>
            </w:pPr>
            <w:r w:rsidRPr="00ED484A">
              <w:rPr>
                <w:b w:val="0"/>
              </w:rPr>
              <w:t>13.</w:t>
            </w:r>
          </w:p>
        </w:tc>
        <w:tc>
          <w:tcPr>
            <w:tcW w:w="3720" w:type="dxa"/>
            <w:gridSpan w:val="4"/>
          </w:tcPr>
          <w:p w:rsidR="00DF4C3E" w:rsidRPr="00ED484A" w:rsidRDefault="00DF4C3E" w:rsidP="00DF4C3E">
            <w:pPr>
              <w:snapToGrid w:val="0"/>
              <w:contextualSpacing/>
              <w:rPr>
                <w:rFonts w:eastAsia="Times New Roman CYR"/>
                <w:b w:val="0"/>
              </w:rPr>
            </w:pPr>
            <w:r w:rsidRPr="00ED484A">
              <w:rPr>
                <w:rFonts w:eastAsia="Times New Roman CYR"/>
                <w:b w:val="0"/>
              </w:rPr>
              <w:t>Доля детей, охваченных  организованным летним отдыхом, оздоровлением и занятостью</w:t>
            </w:r>
          </w:p>
        </w:tc>
        <w:tc>
          <w:tcPr>
            <w:tcW w:w="2092" w:type="dxa"/>
          </w:tcPr>
          <w:p w:rsidR="00DF4C3E" w:rsidRPr="00ED484A" w:rsidRDefault="00DF4C3E" w:rsidP="00DF4C3E">
            <w:pPr>
              <w:contextualSpacing/>
              <w:jc w:val="center"/>
              <w:rPr>
                <w:b w:val="0"/>
              </w:rPr>
            </w:pPr>
            <w:r w:rsidRPr="00ED484A">
              <w:rPr>
                <w:b w:val="0"/>
              </w:rPr>
              <w:t>процент</w:t>
            </w:r>
          </w:p>
        </w:tc>
        <w:tc>
          <w:tcPr>
            <w:tcW w:w="1061" w:type="dxa"/>
          </w:tcPr>
          <w:p w:rsidR="00DF4C3E" w:rsidRPr="00DF4C3E" w:rsidRDefault="00DF4C3E" w:rsidP="00DF4C3E">
            <w:pPr>
              <w:jc w:val="center"/>
              <w:rPr>
                <w:b w:val="0"/>
              </w:rPr>
            </w:pPr>
            <w:r w:rsidRPr="00DF4C3E">
              <w:rPr>
                <w:b w:val="0"/>
              </w:rPr>
              <w:t>32,6</w:t>
            </w:r>
          </w:p>
        </w:tc>
        <w:tc>
          <w:tcPr>
            <w:tcW w:w="1200" w:type="dxa"/>
          </w:tcPr>
          <w:p w:rsidR="00DF4C3E" w:rsidRPr="00DF4C3E" w:rsidRDefault="00DF4C3E" w:rsidP="00DF4C3E">
            <w:pPr>
              <w:jc w:val="center"/>
              <w:rPr>
                <w:b w:val="0"/>
              </w:rPr>
            </w:pPr>
            <w:r w:rsidRPr="00DF4C3E">
              <w:rPr>
                <w:b w:val="0"/>
              </w:rPr>
              <w:t>32,6</w:t>
            </w:r>
          </w:p>
        </w:tc>
        <w:tc>
          <w:tcPr>
            <w:tcW w:w="1068" w:type="dxa"/>
          </w:tcPr>
          <w:p w:rsidR="00DF4C3E" w:rsidRPr="00ED484A" w:rsidRDefault="00DF4C3E" w:rsidP="00DF4C3E">
            <w:pPr>
              <w:contextualSpacing/>
              <w:jc w:val="center"/>
              <w:rPr>
                <w:b w:val="0"/>
              </w:rPr>
            </w:pPr>
            <w:r w:rsidRPr="00ED484A">
              <w:rPr>
                <w:b w:val="0"/>
              </w:rPr>
              <w:t>32,6</w:t>
            </w:r>
          </w:p>
        </w:tc>
        <w:tc>
          <w:tcPr>
            <w:tcW w:w="1092" w:type="dxa"/>
          </w:tcPr>
          <w:p w:rsidR="00DF4C3E" w:rsidRPr="00ED484A" w:rsidRDefault="00DF4C3E" w:rsidP="00DF4C3E">
            <w:pPr>
              <w:contextualSpacing/>
              <w:jc w:val="center"/>
              <w:rPr>
                <w:b w:val="0"/>
              </w:rPr>
            </w:pPr>
            <w:r w:rsidRPr="00ED484A">
              <w:rPr>
                <w:b w:val="0"/>
              </w:rPr>
              <w:t>32,6</w:t>
            </w:r>
          </w:p>
        </w:tc>
        <w:tc>
          <w:tcPr>
            <w:tcW w:w="1320" w:type="dxa"/>
          </w:tcPr>
          <w:p w:rsidR="00DF4C3E" w:rsidRPr="00ED484A" w:rsidRDefault="00DF4C3E" w:rsidP="00DF4C3E">
            <w:pPr>
              <w:contextualSpacing/>
              <w:jc w:val="center"/>
              <w:rPr>
                <w:b w:val="0"/>
              </w:rPr>
            </w:pPr>
            <w:r w:rsidRPr="00ED484A">
              <w:rPr>
                <w:b w:val="0"/>
              </w:rPr>
              <w:t>32,6</w:t>
            </w:r>
          </w:p>
        </w:tc>
        <w:tc>
          <w:tcPr>
            <w:tcW w:w="1080" w:type="dxa"/>
          </w:tcPr>
          <w:p w:rsidR="00DF4C3E" w:rsidRPr="00ED484A" w:rsidRDefault="00DF4C3E" w:rsidP="00DF4C3E">
            <w:pPr>
              <w:contextualSpacing/>
              <w:jc w:val="center"/>
              <w:rPr>
                <w:b w:val="0"/>
              </w:rPr>
            </w:pPr>
            <w:r w:rsidRPr="00ED484A">
              <w:rPr>
                <w:b w:val="0"/>
              </w:rPr>
              <w:t>32,6</w:t>
            </w:r>
          </w:p>
        </w:tc>
        <w:tc>
          <w:tcPr>
            <w:tcW w:w="1080" w:type="dxa"/>
          </w:tcPr>
          <w:p w:rsidR="00DF4C3E" w:rsidRPr="00ED484A" w:rsidRDefault="00DF4C3E" w:rsidP="00DF4C3E">
            <w:pPr>
              <w:contextualSpacing/>
              <w:jc w:val="center"/>
              <w:rPr>
                <w:b w:val="0"/>
              </w:rPr>
            </w:pPr>
            <w:r w:rsidRPr="00ED484A">
              <w:rPr>
                <w:b w:val="0"/>
              </w:rPr>
              <w:t>32,6</w:t>
            </w:r>
          </w:p>
        </w:tc>
        <w:tc>
          <w:tcPr>
            <w:tcW w:w="1080" w:type="dxa"/>
          </w:tcPr>
          <w:p w:rsidR="00DF4C3E" w:rsidRPr="00ED484A" w:rsidRDefault="00DF4C3E" w:rsidP="00DF4C3E">
            <w:pPr>
              <w:contextualSpacing/>
              <w:jc w:val="center"/>
              <w:rPr>
                <w:b w:val="0"/>
              </w:rPr>
            </w:pPr>
            <w:r w:rsidRPr="00ED484A">
              <w:rPr>
                <w:b w:val="0"/>
              </w:rPr>
              <w:t>32,6</w:t>
            </w:r>
          </w:p>
        </w:tc>
      </w:tr>
      <w:tr w:rsidR="00DF4C3E" w:rsidRPr="00ED484A" w:rsidTr="000173F6">
        <w:trPr>
          <w:gridAfter w:val="1"/>
          <w:wAfter w:w="267" w:type="dxa"/>
        </w:trPr>
        <w:tc>
          <w:tcPr>
            <w:tcW w:w="675" w:type="dxa"/>
          </w:tcPr>
          <w:p w:rsidR="00DF4C3E" w:rsidRPr="00ED484A" w:rsidRDefault="00DF4C3E" w:rsidP="00DF4C3E">
            <w:pPr>
              <w:contextualSpacing/>
              <w:jc w:val="center"/>
              <w:rPr>
                <w:b w:val="0"/>
              </w:rPr>
            </w:pPr>
            <w:r w:rsidRPr="00ED484A">
              <w:rPr>
                <w:b w:val="0"/>
              </w:rPr>
              <w:t>14.</w:t>
            </w:r>
          </w:p>
        </w:tc>
        <w:tc>
          <w:tcPr>
            <w:tcW w:w="3720" w:type="dxa"/>
            <w:gridSpan w:val="4"/>
          </w:tcPr>
          <w:p w:rsidR="00DF4C3E" w:rsidRPr="00ED484A" w:rsidRDefault="00DF4C3E" w:rsidP="00DF4C3E">
            <w:pPr>
              <w:snapToGrid w:val="0"/>
              <w:contextualSpacing/>
              <w:rPr>
                <w:rFonts w:eastAsia="Times New Roman CYR"/>
                <w:b w:val="0"/>
              </w:rPr>
            </w:pPr>
            <w:r w:rsidRPr="00ED484A">
              <w:rPr>
                <w:rFonts w:eastAsia="Times New Roman CYR"/>
                <w:b w:val="0"/>
              </w:rPr>
              <w:t>Сохранение сети учреждений, обеспечивающих отдых и занятость в пришкольных лагерях</w:t>
            </w:r>
          </w:p>
        </w:tc>
        <w:tc>
          <w:tcPr>
            <w:tcW w:w="2092" w:type="dxa"/>
          </w:tcPr>
          <w:p w:rsidR="00DF4C3E" w:rsidRPr="00ED484A" w:rsidRDefault="00DF4C3E" w:rsidP="00DF4C3E">
            <w:pPr>
              <w:contextualSpacing/>
              <w:jc w:val="center"/>
              <w:rPr>
                <w:b w:val="0"/>
              </w:rPr>
            </w:pPr>
            <w:r w:rsidRPr="00ED484A">
              <w:rPr>
                <w:b w:val="0"/>
              </w:rPr>
              <w:t xml:space="preserve">количество </w:t>
            </w:r>
          </w:p>
        </w:tc>
        <w:tc>
          <w:tcPr>
            <w:tcW w:w="1061" w:type="dxa"/>
          </w:tcPr>
          <w:p w:rsidR="00DF4C3E" w:rsidRPr="00DF4C3E" w:rsidRDefault="00DF4C3E" w:rsidP="00DF4C3E">
            <w:pPr>
              <w:jc w:val="center"/>
              <w:rPr>
                <w:b w:val="0"/>
              </w:rPr>
            </w:pPr>
            <w:r w:rsidRPr="00DF4C3E">
              <w:rPr>
                <w:b w:val="0"/>
              </w:rPr>
              <w:t>25</w:t>
            </w:r>
          </w:p>
        </w:tc>
        <w:tc>
          <w:tcPr>
            <w:tcW w:w="1200" w:type="dxa"/>
          </w:tcPr>
          <w:p w:rsidR="00DF4C3E" w:rsidRPr="00DF4C3E" w:rsidRDefault="00DF4C3E" w:rsidP="00DF4C3E">
            <w:pPr>
              <w:jc w:val="center"/>
              <w:rPr>
                <w:b w:val="0"/>
              </w:rPr>
            </w:pPr>
            <w:r w:rsidRPr="00DF4C3E">
              <w:rPr>
                <w:b w:val="0"/>
              </w:rPr>
              <w:t>25</w:t>
            </w:r>
          </w:p>
        </w:tc>
        <w:tc>
          <w:tcPr>
            <w:tcW w:w="1068" w:type="dxa"/>
          </w:tcPr>
          <w:p w:rsidR="00DF4C3E" w:rsidRPr="00ED484A" w:rsidRDefault="00DF4C3E" w:rsidP="00DF4C3E">
            <w:pPr>
              <w:contextualSpacing/>
              <w:jc w:val="center"/>
              <w:rPr>
                <w:b w:val="0"/>
              </w:rPr>
            </w:pPr>
            <w:r w:rsidRPr="00ED484A">
              <w:rPr>
                <w:b w:val="0"/>
              </w:rPr>
              <w:t>25</w:t>
            </w:r>
          </w:p>
        </w:tc>
        <w:tc>
          <w:tcPr>
            <w:tcW w:w="1092" w:type="dxa"/>
          </w:tcPr>
          <w:p w:rsidR="00DF4C3E" w:rsidRPr="00ED484A" w:rsidRDefault="00DF4C3E" w:rsidP="00DF4C3E">
            <w:pPr>
              <w:contextualSpacing/>
              <w:jc w:val="center"/>
              <w:rPr>
                <w:b w:val="0"/>
              </w:rPr>
            </w:pPr>
            <w:r w:rsidRPr="00ED484A">
              <w:rPr>
                <w:b w:val="0"/>
              </w:rPr>
              <w:t>25</w:t>
            </w:r>
          </w:p>
        </w:tc>
        <w:tc>
          <w:tcPr>
            <w:tcW w:w="1320" w:type="dxa"/>
          </w:tcPr>
          <w:p w:rsidR="00DF4C3E" w:rsidRPr="00ED484A" w:rsidRDefault="00DF4C3E" w:rsidP="00DF4C3E">
            <w:pPr>
              <w:contextualSpacing/>
              <w:jc w:val="center"/>
              <w:rPr>
                <w:b w:val="0"/>
              </w:rPr>
            </w:pPr>
            <w:r w:rsidRPr="00ED484A">
              <w:rPr>
                <w:b w:val="0"/>
              </w:rPr>
              <w:t>25</w:t>
            </w:r>
          </w:p>
        </w:tc>
        <w:tc>
          <w:tcPr>
            <w:tcW w:w="1080" w:type="dxa"/>
          </w:tcPr>
          <w:p w:rsidR="00DF4C3E" w:rsidRPr="00ED484A" w:rsidRDefault="00DF4C3E" w:rsidP="00DF4C3E">
            <w:pPr>
              <w:contextualSpacing/>
              <w:jc w:val="center"/>
              <w:rPr>
                <w:b w:val="0"/>
              </w:rPr>
            </w:pPr>
            <w:r w:rsidRPr="00ED484A">
              <w:rPr>
                <w:b w:val="0"/>
              </w:rPr>
              <w:t>25</w:t>
            </w:r>
          </w:p>
        </w:tc>
        <w:tc>
          <w:tcPr>
            <w:tcW w:w="1080" w:type="dxa"/>
          </w:tcPr>
          <w:p w:rsidR="00DF4C3E" w:rsidRPr="00ED484A" w:rsidRDefault="00DF4C3E" w:rsidP="00DF4C3E">
            <w:pPr>
              <w:contextualSpacing/>
              <w:jc w:val="center"/>
              <w:rPr>
                <w:b w:val="0"/>
              </w:rPr>
            </w:pPr>
            <w:r w:rsidRPr="00ED484A">
              <w:rPr>
                <w:b w:val="0"/>
              </w:rPr>
              <w:t>25</w:t>
            </w:r>
          </w:p>
        </w:tc>
        <w:tc>
          <w:tcPr>
            <w:tcW w:w="1080" w:type="dxa"/>
          </w:tcPr>
          <w:p w:rsidR="00DF4C3E" w:rsidRPr="00ED484A" w:rsidRDefault="00DF4C3E" w:rsidP="00DF4C3E">
            <w:pPr>
              <w:contextualSpacing/>
              <w:jc w:val="center"/>
              <w:rPr>
                <w:b w:val="0"/>
              </w:rPr>
            </w:pPr>
            <w:r w:rsidRPr="00ED484A">
              <w:rPr>
                <w:b w:val="0"/>
              </w:rPr>
              <w:t>25</w:t>
            </w:r>
          </w:p>
        </w:tc>
      </w:tr>
      <w:tr w:rsidR="00DF4C3E" w:rsidRPr="00ED484A" w:rsidTr="000173F6">
        <w:trPr>
          <w:gridAfter w:val="1"/>
          <w:wAfter w:w="267" w:type="dxa"/>
        </w:trPr>
        <w:tc>
          <w:tcPr>
            <w:tcW w:w="675" w:type="dxa"/>
          </w:tcPr>
          <w:p w:rsidR="00DF4C3E" w:rsidRPr="00ED484A" w:rsidRDefault="00DF4C3E" w:rsidP="00DF4C3E">
            <w:pPr>
              <w:contextualSpacing/>
              <w:jc w:val="center"/>
              <w:rPr>
                <w:b w:val="0"/>
              </w:rPr>
            </w:pPr>
            <w:r w:rsidRPr="00ED484A">
              <w:rPr>
                <w:b w:val="0"/>
              </w:rPr>
              <w:t>15.</w:t>
            </w:r>
          </w:p>
        </w:tc>
        <w:tc>
          <w:tcPr>
            <w:tcW w:w="3720" w:type="dxa"/>
            <w:gridSpan w:val="4"/>
          </w:tcPr>
          <w:p w:rsidR="00DF4C3E" w:rsidRPr="00ED484A" w:rsidRDefault="00DF4C3E" w:rsidP="00DF4C3E">
            <w:pPr>
              <w:snapToGrid w:val="0"/>
              <w:contextualSpacing/>
              <w:rPr>
                <w:b w:val="0"/>
              </w:rPr>
            </w:pPr>
            <w:r w:rsidRPr="00ED484A">
              <w:rPr>
                <w:b w:val="0"/>
              </w:rPr>
              <w:t>Доля детей, состоящих на всех видах профилактического учета</w:t>
            </w:r>
          </w:p>
          <w:p w:rsidR="00DF4C3E" w:rsidRPr="00ED484A" w:rsidRDefault="00DF4C3E" w:rsidP="00DF4C3E">
            <w:pPr>
              <w:snapToGrid w:val="0"/>
              <w:contextualSpacing/>
              <w:rPr>
                <w:rFonts w:eastAsia="Times New Roman CYR"/>
                <w:b w:val="0"/>
              </w:rPr>
            </w:pPr>
          </w:p>
        </w:tc>
        <w:tc>
          <w:tcPr>
            <w:tcW w:w="2092" w:type="dxa"/>
          </w:tcPr>
          <w:p w:rsidR="00DF4C3E" w:rsidRPr="00ED484A" w:rsidRDefault="00DF4C3E" w:rsidP="00DF4C3E">
            <w:pPr>
              <w:contextualSpacing/>
              <w:jc w:val="center"/>
              <w:rPr>
                <w:b w:val="0"/>
              </w:rPr>
            </w:pPr>
            <w:r w:rsidRPr="00ED484A">
              <w:rPr>
                <w:b w:val="0"/>
              </w:rPr>
              <w:t>процент</w:t>
            </w:r>
          </w:p>
        </w:tc>
        <w:tc>
          <w:tcPr>
            <w:tcW w:w="1061" w:type="dxa"/>
          </w:tcPr>
          <w:p w:rsidR="00DF4C3E" w:rsidRPr="00DF4C3E" w:rsidRDefault="00DF4C3E" w:rsidP="00DF4C3E">
            <w:pPr>
              <w:jc w:val="center"/>
              <w:rPr>
                <w:b w:val="0"/>
              </w:rPr>
            </w:pPr>
            <w:r w:rsidRPr="00DF4C3E">
              <w:rPr>
                <w:b w:val="0"/>
              </w:rPr>
              <w:t>6,20</w:t>
            </w:r>
          </w:p>
        </w:tc>
        <w:tc>
          <w:tcPr>
            <w:tcW w:w="1200" w:type="dxa"/>
          </w:tcPr>
          <w:p w:rsidR="00DF4C3E" w:rsidRPr="00DF4C3E" w:rsidRDefault="00DF4C3E" w:rsidP="00DF4C3E">
            <w:pPr>
              <w:jc w:val="center"/>
              <w:rPr>
                <w:b w:val="0"/>
              </w:rPr>
            </w:pPr>
            <w:r w:rsidRPr="00DF4C3E">
              <w:rPr>
                <w:b w:val="0"/>
              </w:rPr>
              <w:t>6,19</w:t>
            </w:r>
          </w:p>
        </w:tc>
        <w:tc>
          <w:tcPr>
            <w:tcW w:w="1068" w:type="dxa"/>
          </w:tcPr>
          <w:p w:rsidR="00DF4C3E" w:rsidRPr="00ED484A" w:rsidRDefault="00DF4C3E" w:rsidP="00DF4C3E">
            <w:pPr>
              <w:contextualSpacing/>
              <w:jc w:val="right"/>
              <w:rPr>
                <w:b w:val="0"/>
              </w:rPr>
            </w:pPr>
            <w:r w:rsidRPr="00ED484A">
              <w:rPr>
                <w:b w:val="0"/>
              </w:rPr>
              <w:t>6,20</w:t>
            </w:r>
          </w:p>
        </w:tc>
        <w:tc>
          <w:tcPr>
            <w:tcW w:w="1092" w:type="dxa"/>
          </w:tcPr>
          <w:p w:rsidR="00DF4C3E" w:rsidRPr="00ED484A" w:rsidRDefault="00DF4C3E" w:rsidP="00DF4C3E">
            <w:pPr>
              <w:contextualSpacing/>
              <w:jc w:val="right"/>
              <w:rPr>
                <w:b w:val="0"/>
              </w:rPr>
            </w:pPr>
            <w:r w:rsidRPr="00ED484A">
              <w:rPr>
                <w:b w:val="0"/>
              </w:rPr>
              <w:t>6,20</w:t>
            </w:r>
          </w:p>
        </w:tc>
        <w:tc>
          <w:tcPr>
            <w:tcW w:w="1320" w:type="dxa"/>
          </w:tcPr>
          <w:p w:rsidR="00DF4C3E" w:rsidRPr="00ED484A" w:rsidRDefault="00DF4C3E" w:rsidP="00DF4C3E">
            <w:pPr>
              <w:contextualSpacing/>
              <w:jc w:val="right"/>
              <w:rPr>
                <w:b w:val="0"/>
              </w:rPr>
            </w:pPr>
            <w:r w:rsidRPr="00ED484A">
              <w:rPr>
                <w:b w:val="0"/>
              </w:rPr>
              <w:t>6,20</w:t>
            </w:r>
          </w:p>
        </w:tc>
        <w:tc>
          <w:tcPr>
            <w:tcW w:w="1080" w:type="dxa"/>
          </w:tcPr>
          <w:p w:rsidR="00DF4C3E" w:rsidRPr="00ED484A" w:rsidRDefault="00DF4C3E" w:rsidP="00DF4C3E">
            <w:pPr>
              <w:contextualSpacing/>
              <w:jc w:val="right"/>
              <w:rPr>
                <w:b w:val="0"/>
              </w:rPr>
            </w:pPr>
            <w:r w:rsidRPr="00ED484A">
              <w:rPr>
                <w:b w:val="0"/>
              </w:rPr>
              <w:t>6,20</w:t>
            </w:r>
          </w:p>
        </w:tc>
        <w:tc>
          <w:tcPr>
            <w:tcW w:w="1080" w:type="dxa"/>
          </w:tcPr>
          <w:p w:rsidR="00DF4C3E" w:rsidRPr="00ED484A" w:rsidRDefault="00DF4C3E" w:rsidP="00DF4C3E">
            <w:pPr>
              <w:contextualSpacing/>
              <w:jc w:val="right"/>
              <w:rPr>
                <w:b w:val="0"/>
              </w:rPr>
            </w:pPr>
            <w:r w:rsidRPr="00ED484A">
              <w:rPr>
                <w:b w:val="0"/>
              </w:rPr>
              <w:t>6,20</w:t>
            </w:r>
          </w:p>
        </w:tc>
        <w:tc>
          <w:tcPr>
            <w:tcW w:w="1080" w:type="dxa"/>
          </w:tcPr>
          <w:p w:rsidR="00DF4C3E" w:rsidRPr="00ED484A" w:rsidRDefault="00DF4C3E" w:rsidP="00DF4C3E">
            <w:pPr>
              <w:contextualSpacing/>
              <w:jc w:val="right"/>
              <w:rPr>
                <w:b w:val="0"/>
              </w:rPr>
            </w:pPr>
            <w:r w:rsidRPr="00ED484A">
              <w:rPr>
                <w:b w:val="0"/>
              </w:rPr>
              <w:t>6,20</w:t>
            </w:r>
          </w:p>
        </w:tc>
      </w:tr>
      <w:tr w:rsidR="00DF4C3E" w:rsidRPr="00ED484A" w:rsidTr="000173F6">
        <w:tc>
          <w:tcPr>
            <w:tcW w:w="675" w:type="dxa"/>
          </w:tcPr>
          <w:p w:rsidR="00DF4C3E" w:rsidRPr="00ED484A" w:rsidRDefault="00DF4C3E" w:rsidP="00DF4C3E">
            <w:pPr>
              <w:contextualSpacing/>
              <w:jc w:val="center"/>
              <w:rPr>
                <w:b w:val="0"/>
                <w:highlight w:val="yellow"/>
              </w:rPr>
            </w:pPr>
          </w:p>
        </w:tc>
        <w:tc>
          <w:tcPr>
            <w:tcW w:w="15060" w:type="dxa"/>
            <w:gridSpan w:val="14"/>
          </w:tcPr>
          <w:p w:rsidR="00DF4C3E" w:rsidRPr="00ED484A" w:rsidRDefault="00DF4C3E" w:rsidP="00DF4C3E">
            <w:pPr>
              <w:contextualSpacing/>
              <w:jc w:val="center"/>
              <w:rPr>
                <w:rFonts w:eastAsia="Times New Roman CYR"/>
                <w:b w:val="0"/>
              </w:rPr>
            </w:pPr>
            <w:r w:rsidRPr="00ED484A">
              <w:rPr>
                <w:b w:val="0"/>
              </w:rPr>
              <w:t>Основное мероприятие «</w:t>
            </w:r>
            <w:r w:rsidRPr="00ED484A">
              <w:rPr>
                <w:rFonts w:eastAsia="Times New Roman CYR"/>
                <w:b w:val="0"/>
              </w:rPr>
              <w:t xml:space="preserve">Поддержка детей с ограниченными возможностями здоровья, детей-инвалидов, детей -сирот и детей, оставшихся без попечения родителей в Новоалександровском </w:t>
            </w:r>
            <w:r w:rsidRPr="00ED484A">
              <w:rPr>
                <w:b w:val="0"/>
              </w:rPr>
              <w:t>муниципальном округе</w:t>
            </w:r>
            <w:r w:rsidRPr="00ED484A">
              <w:rPr>
                <w:rFonts w:eastAsia="Times New Roman CYR"/>
                <w:b w:val="0"/>
              </w:rPr>
              <w:t xml:space="preserve"> Ставропольского края»</w:t>
            </w:r>
          </w:p>
          <w:p w:rsidR="00DF4C3E" w:rsidRPr="00ED484A" w:rsidRDefault="00DF4C3E" w:rsidP="00DF4C3E">
            <w:pPr>
              <w:contextualSpacing/>
              <w:jc w:val="center"/>
              <w:rPr>
                <w:b w:val="0"/>
              </w:rPr>
            </w:pPr>
          </w:p>
        </w:tc>
      </w:tr>
      <w:tr w:rsidR="00DF4C3E" w:rsidRPr="00ED484A" w:rsidTr="000173F6">
        <w:tc>
          <w:tcPr>
            <w:tcW w:w="675" w:type="dxa"/>
          </w:tcPr>
          <w:p w:rsidR="00DF4C3E" w:rsidRPr="00ED484A" w:rsidRDefault="00DF4C3E" w:rsidP="00DF4C3E">
            <w:pPr>
              <w:contextualSpacing/>
              <w:jc w:val="center"/>
              <w:rPr>
                <w:b w:val="0"/>
                <w:highlight w:val="yellow"/>
              </w:rPr>
            </w:pPr>
          </w:p>
        </w:tc>
        <w:tc>
          <w:tcPr>
            <w:tcW w:w="15060" w:type="dxa"/>
            <w:gridSpan w:val="14"/>
          </w:tcPr>
          <w:p w:rsidR="00DF4C3E" w:rsidRPr="00ED484A" w:rsidRDefault="00DF4C3E" w:rsidP="00DF4C3E">
            <w:pPr>
              <w:contextualSpacing/>
              <w:jc w:val="center"/>
              <w:rPr>
                <w:b w:val="0"/>
                <w:highlight w:val="yellow"/>
              </w:rPr>
            </w:pPr>
            <w:r w:rsidRPr="00ED484A">
              <w:rPr>
                <w:b w:val="0"/>
              </w:rPr>
              <w:t>Задача «Создание в системе дошкольного, общего и дополнительного образования Новоалександровского муниципального округа Ставропольского края равных возможностей получения доступного и качественного воспитания, образования и позитивной социализации детей»</w:t>
            </w:r>
          </w:p>
        </w:tc>
      </w:tr>
      <w:tr w:rsidR="00DF4C3E" w:rsidRPr="00ED484A" w:rsidTr="000173F6">
        <w:trPr>
          <w:gridAfter w:val="1"/>
          <w:wAfter w:w="267" w:type="dxa"/>
        </w:trPr>
        <w:tc>
          <w:tcPr>
            <w:tcW w:w="675" w:type="dxa"/>
          </w:tcPr>
          <w:p w:rsidR="00DF4C3E" w:rsidRPr="00ED484A" w:rsidRDefault="00DF4C3E" w:rsidP="00DF4C3E">
            <w:pPr>
              <w:contextualSpacing/>
              <w:jc w:val="center"/>
              <w:rPr>
                <w:b w:val="0"/>
              </w:rPr>
            </w:pPr>
            <w:r w:rsidRPr="00ED484A">
              <w:rPr>
                <w:b w:val="0"/>
              </w:rPr>
              <w:t>16.</w:t>
            </w:r>
          </w:p>
        </w:tc>
        <w:tc>
          <w:tcPr>
            <w:tcW w:w="3720" w:type="dxa"/>
            <w:gridSpan w:val="4"/>
          </w:tcPr>
          <w:p w:rsidR="00DF4C3E" w:rsidRPr="00ED484A" w:rsidRDefault="00DF4C3E" w:rsidP="00DF4C3E">
            <w:pPr>
              <w:contextualSpacing/>
              <w:rPr>
                <w:b w:val="0"/>
              </w:rPr>
            </w:pPr>
            <w:r w:rsidRPr="00ED484A">
              <w:rPr>
                <w:b w:val="0"/>
              </w:rPr>
              <w:t xml:space="preserve">Доля детей с ограниченными возможностями здоровья, </w:t>
            </w:r>
            <w:r w:rsidRPr="00ED484A">
              <w:rPr>
                <w:b w:val="0"/>
              </w:rPr>
              <w:lastRenderedPageBreak/>
              <w:t>детей-инвалидов дошкольного возраста, получающих образование в различных формах, в общей численности детей с ограниченными возможностями здоровья, детей-инвалидов дошкольного возраста</w:t>
            </w:r>
          </w:p>
        </w:tc>
        <w:tc>
          <w:tcPr>
            <w:tcW w:w="2092" w:type="dxa"/>
          </w:tcPr>
          <w:p w:rsidR="00DF4C3E" w:rsidRPr="00ED484A" w:rsidRDefault="00DF4C3E" w:rsidP="00DF4C3E">
            <w:pPr>
              <w:contextualSpacing/>
              <w:jc w:val="center"/>
              <w:rPr>
                <w:b w:val="0"/>
              </w:rPr>
            </w:pPr>
            <w:r w:rsidRPr="00ED484A">
              <w:rPr>
                <w:b w:val="0"/>
              </w:rPr>
              <w:lastRenderedPageBreak/>
              <w:t>процент</w:t>
            </w:r>
          </w:p>
        </w:tc>
        <w:tc>
          <w:tcPr>
            <w:tcW w:w="1061" w:type="dxa"/>
          </w:tcPr>
          <w:p w:rsidR="00DF4C3E" w:rsidRDefault="00DF4C3E" w:rsidP="00DF4C3E">
            <w:r w:rsidRPr="000A6ADE">
              <w:rPr>
                <w:b w:val="0"/>
              </w:rPr>
              <w:t>95,7</w:t>
            </w:r>
          </w:p>
        </w:tc>
        <w:tc>
          <w:tcPr>
            <w:tcW w:w="1200" w:type="dxa"/>
          </w:tcPr>
          <w:p w:rsidR="00DF4C3E" w:rsidRDefault="00DF4C3E" w:rsidP="00DF4C3E">
            <w:r w:rsidRPr="000A6ADE">
              <w:rPr>
                <w:b w:val="0"/>
              </w:rPr>
              <w:t>95,7</w:t>
            </w:r>
          </w:p>
        </w:tc>
        <w:tc>
          <w:tcPr>
            <w:tcW w:w="1068" w:type="dxa"/>
          </w:tcPr>
          <w:p w:rsidR="00DF4C3E" w:rsidRDefault="00DF4C3E" w:rsidP="00DF4C3E">
            <w:r w:rsidRPr="000A6ADE">
              <w:rPr>
                <w:b w:val="0"/>
              </w:rPr>
              <w:t>95,7</w:t>
            </w:r>
          </w:p>
        </w:tc>
        <w:tc>
          <w:tcPr>
            <w:tcW w:w="1092" w:type="dxa"/>
          </w:tcPr>
          <w:p w:rsidR="00DF4C3E" w:rsidRDefault="00DF4C3E" w:rsidP="00DF4C3E">
            <w:r w:rsidRPr="000A6ADE">
              <w:rPr>
                <w:b w:val="0"/>
              </w:rPr>
              <w:t>95,7</w:t>
            </w:r>
          </w:p>
        </w:tc>
        <w:tc>
          <w:tcPr>
            <w:tcW w:w="1320" w:type="dxa"/>
          </w:tcPr>
          <w:p w:rsidR="00DF4C3E" w:rsidRDefault="00DF4C3E" w:rsidP="00DF4C3E">
            <w:r w:rsidRPr="000A6ADE">
              <w:rPr>
                <w:b w:val="0"/>
              </w:rPr>
              <w:t>95,7</w:t>
            </w:r>
          </w:p>
        </w:tc>
        <w:tc>
          <w:tcPr>
            <w:tcW w:w="1080" w:type="dxa"/>
          </w:tcPr>
          <w:p w:rsidR="00DF4C3E" w:rsidRDefault="00DF4C3E" w:rsidP="00DF4C3E">
            <w:r w:rsidRPr="000A6ADE">
              <w:rPr>
                <w:b w:val="0"/>
              </w:rPr>
              <w:t>95,7</w:t>
            </w:r>
          </w:p>
        </w:tc>
        <w:tc>
          <w:tcPr>
            <w:tcW w:w="1080" w:type="dxa"/>
          </w:tcPr>
          <w:p w:rsidR="00DF4C3E" w:rsidRPr="00ED484A" w:rsidRDefault="00DF4C3E" w:rsidP="00DF4C3E">
            <w:pPr>
              <w:contextualSpacing/>
              <w:jc w:val="center"/>
              <w:rPr>
                <w:b w:val="0"/>
              </w:rPr>
            </w:pPr>
            <w:r w:rsidRPr="00ED484A">
              <w:rPr>
                <w:b w:val="0"/>
              </w:rPr>
              <w:t>95,7</w:t>
            </w:r>
          </w:p>
        </w:tc>
        <w:tc>
          <w:tcPr>
            <w:tcW w:w="1080" w:type="dxa"/>
          </w:tcPr>
          <w:p w:rsidR="00DF4C3E" w:rsidRPr="00ED484A" w:rsidRDefault="00DF4C3E" w:rsidP="00DF4C3E">
            <w:pPr>
              <w:contextualSpacing/>
              <w:jc w:val="center"/>
              <w:rPr>
                <w:b w:val="0"/>
              </w:rPr>
            </w:pPr>
            <w:r w:rsidRPr="00ED484A">
              <w:rPr>
                <w:b w:val="0"/>
              </w:rPr>
              <w:t>95,7</w:t>
            </w:r>
          </w:p>
        </w:tc>
      </w:tr>
      <w:tr w:rsidR="00DF4C3E" w:rsidRPr="00ED484A" w:rsidTr="000173F6">
        <w:trPr>
          <w:gridAfter w:val="1"/>
          <w:wAfter w:w="267" w:type="dxa"/>
          <w:trHeight w:val="3486"/>
        </w:trPr>
        <w:tc>
          <w:tcPr>
            <w:tcW w:w="675" w:type="dxa"/>
          </w:tcPr>
          <w:p w:rsidR="00DF4C3E" w:rsidRPr="00ED484A" w:rsidRDefault="00DF4C3E" w:rsidP="00DF4C3E">
            <w:pPr>
              <w:contextualSpacing/>
              <w:jc w:val="center"/>
              <w:rPr>
                <w:b w:val="0"/>
              </w:rPr>
            </w:pPr>
            <w:r w:rsidRPr="00ED484A">
              <w:rPr>
                <w:b w:val="0"/>
              </w:rPr>
              <w:lastRenderedPageBreak/>
              <w:t>17.</w:t>
            </w:r>
          </w:p>
        </w:tc>
        <w:tc>
          <w:tcPr>
            <w:tcW w:w="3720" w:type="dxa"/>
            <w:gridSpan w:val="4"/>
            <w:vAlign w:val="bottom"/>
          </w:tcPr>
          <w:p w:rsidR="00DF4C3E" w:rsidRPr="00ED484A" w:rsidRDefault="00DF4C3E" w:rsidP="00DF4C3E">
            <w:pPr>
              <w:contextualSpacing/>
              <w:rPr>
                <w:b w:val="0"/>
              </w:rPr>
            </w:pPr>
            <w:r w:rsidRPr="00ED484A">
              <w:rPr>
                <w:b w:val="0"/>
              </w:rPr>
              <w:t>Доля детей с ограниченными возможностями здоровья, детей-инвалидов школьного возраста, получающих образование в различных формах, в общей численности детей с ограниченными возможностями здоровья, детей-инвалидов школьного возраста</w:t>
            </w:r>
          </w:p>
          <w:p w:rsidR="00DF4C3E" w:rsidRPr="00ED484A" w:rsidRDefault="00DF4C3E" w:rsidP="00DF4C3E">
            <w:pPr>
              <w:contextualSpacing/>
              <w:rPr>
                <w:b w:val="0"/>
              </w:rPr>
            </w:pPr>
          </w:p>
        </w:tc>
        <w:tc>
          <w:tcPr>
            <w:tcW w:w="2092" w:type="dxa"/>
          </w:tcPr>
          <w:p w:rsidR="00DF4C3E" w:rsidRPr="00ED484A" w:rsidRDefault="00DF4C3E" w:rsidP="00DF4C3E">
            <w:pPr>
              <w:contextualSpacing/>
              <w:jc w:val="center"/>
              <w:rPr>
                <w:b w:val="0"/>
              </w:rPr>
            </w:pPr>
            <w:r w:rsidRPr="00ED484A">
              <w:rPr>
                <w:b w:val="0"/>
              </w:rPr>
              <w:t>процент</w:t>
            </w:r>
          </w:p>
        </w:tc>
        <w:tc>
          <w:tcPr>
            <w:tcW w:w="1061" w:type="dxa"/>
          </w:tcPr>
          <w:p w:rsidR="00DF4C3E" w:rsidRPr="00ED484A" w:rsidRDefault="00DF4C3E" w:rsidP="00DF4C3E">
            <w:pPr>
              <w:contextualSpacing/>
              <w:jc w:val="center"/>
              <w:rPr>
                <w:b w:val="0"/>
              </w:rPr>
            </w:pPr>
            <w:r w:rsidRPr="00ED484A">
              <w:rPr>
                <w:b w:val="0"/>
              </w:rPr>
              <w:t>100</w:t>
            </w:r>
          </w:p>
        </w:tc>
        <w:tc>
          <w:tcPr>
            <w:tcW w:w="1200" w:type="dxa"/>
          </w:tcPr>
          <w:p w:rsidR="00DF4C3E" w:rsidRPr="00ED484A" w:rsidRDefault="00DF4C3E" w:rsidP="00DF4C3E">
            <w:pPr>
              <w:contextualSpacing/>
              <w:jc w:val="center"/>
              <w:rPr>
                <w:b w:val="0"/>
              </w:rPr>
            </w:pPr>
            <w:r w:rsidRPr="00ED484A">
              <w:rPr>
                <w:b w:val="0"/>
              </w:rPr>
              <w:t>100</w:t>
            </w:r>
          </w:p>
        </w:tc>
        <w:tc>
          <w:tcPr>
            <w:tcW w:w="1068" w:type="dxa"/>
          </w:tcPr>
          <w:p w:rsidR="00DF4C3E" w:rsidRPr="00ED484A" w:rsidRDefault="00DF4C3E" w:rsidP="00DF4C3E">
            <w:pPr>
              <w:contextualSpacing/>
              <w:jc w:val="center"/>
              <w:rPr>
                <w:b w:val="0"/>
              </w:rPr>
            </w:pPr>
            <w:r w:rsidRPr="00ED484A">
              <w:rPr>
                <w:b w:val="0"/>
              </w:rPr>
              <w:t>100</w:t>
            </w:r>
          </w:p>
        </w:tc>
        <w:tc>
          <w:tcPr>
            <w:tcW w:w="1092" w:type="dxa"/>
          </w:tcPr>
          <w:p w:rsidR="00DF4C3E" w:rsidRPr="00ED484A" w:rsidRDefault="00DF4C3E" w:rsidP="00DF4C3E">
            <w:pPr>
              <w:contextualSpacing/>
              <w:jc w:val="center"/>
              <w:rPr>
                <w:b w:val="0"/>
              </w:rPr>
            </w:pPr>
            <w:r w:rsidRPr="00ED484A">
              <w:rPr>
                <w:b w:val="0"/>
              </w:rPr>
              <w:t>100</w:t>
            </w:r>
          </w:p>
        </w:tc>
        <w:tc>
          <w:tcPr>
            <w:tcW w:w="1320" w:type="dxa"/>
          </w:tcPr>
          <w:p w:rsidR="00DF4C3E" w:rsidRPr="00ED484A" w:rsidRDefault="00DF4C3E" w:rsidP="00DF4C3E">
            <w:pPr>
              <w:contextualSpacing/>
              <w:jc w:val="center"/>
              <w:rPr>
                <w:b w:val="0"/>
              </w:rPr>
            </w:pPr>
            <w:r w:rsidRPr="00ED484A">
              <w:rPr>
                <w:b w:val="0"/>
              </w:rPr>
              <w:t>100</w:t>
            </w:r>
          </w:p>
        </w:tc>
        <w:tc>
          <w:tcPr>
            <w:tcW w:w="1080" w:type="dxa"/>
          </w:tcPr>
          <w:p w:rsidR="00DF4C3E" w:rsidRPr="00ED484A" w:rsidRDefault="00DF4C3E" w:rsidP="00DF4C3E">
            <w:pPr>
              <w:contextualSpacing/>
              <w:jc w:val="center"/>
              <w:rPr>
                <w:b w:val="0"/>
              </w:rPr>
            </w:pPr>
            <w:r w:rsidRPr="00ED484A">
              <w:rPr>
                <w:b w:val="0"/>
              </w:rPr>
              <w:t>100</w:t>
            </w:r>
          </w:p>
        </w:tc>
        <w:tc>
          <w:tcPr>
            <w:tcW w:w="1080" w:type="dxa"/>
          </w:tcPr>
          <w:p w:rsidR="00DF4C3E" w:rsidRPr="00ED484A" w:rsidRDefault="00DF4C3E" w:rsidP="00DF4C3E">
            <w:pPr>
              <w:contextualSpacing/>
              <w:jc w:val="center"/>
              <w:rPr>
                <w:b w:val="0"/>
              </w:rPr>
            </w:pPr>
            <w:r w:rsidRPr="00ED484A">
              <w:rPr>
                <w:b w:val="0"/>
              </w:rPr>
              <w:t>100</w:t>
            </w:r>
          </w:p>
        </w:tc>
        <w:tc>
          <w:tcPr>
            <w:tcW w:w="1080" w:type="dxa"/>
          </w:tcPr>
          <w:p w:rsidR="00DF4C3E" w:rsidRPr="00ED484A" w:rsidRDefault="00DF4C3E" w:rsidP="00DF4C3E">
            <w:pPr>
              <w:contextualSpacing/>
              <w:jc w:val="center"/>
              <w:rPr>
                <w:b w:val="0"/>
              </w:rPr>
            </w:pPr>
            <w:r w:rsidRPr="00ED484A">
              <w:rPr>
                <w:b w:val="0"/>
              </w:rPr>
              <w:t>100</w:t>
            </w:r>
          </w:p>
        </w:tc>
      </w:tr>
      <w:tr w:rsidR="00DF4C3E" w:rsidRPr="00ED484A" w:rsidTr="000173F6">
        <w:trPr>
          <w:gridAfter w:val="1"/>
          <w:wAfter w:w="267" w:type="dxa"/>
        </w:trPr>
        <w:tc>
          <w:tcPr>
            <w:tcW w:w="675" w:type="dxa"/>
          </w:tcPr>
          <w:p w:rsidR="00DF4C3E" w:rsidRPr="00ED484A" w:rsidRDefault="00DF4C3E" w:rsidP="00DF4C3E">
            <w:pPr>
              <w:contextualSpacing/>
              <w:jc w:val="center"/>
              <w:rPr>
                <w:b w:val="0"/>
              </w:rPr>
            </w:pPr>
            <w:r w:rsidRPr="00ED484A">
              <w:rPr>
                <w:b w:val="0"/>
              </w:rPr>
              <w:t>18.</w:t>
            </w:r>
          </w:p>
        </w:tc>
        <w:tc>
          <w:tcPr>
            <w:tcW w:w="3720" w:type="dxa"/>
            <w:gridSpan w:val="4"/>
          </w:tcPr>
          <w:p w:rsidR="00DF4C3E" w:rsidRPr="00ED484A" w:rsidRDefault="00DF4C3E" w:rsidP="00DF4C3E">
            <w:pPr>
              <w:contextualSpacing/>
              <w:rPr>
                <w:b w:val="0"/>
              </w:rPr>
            </w:pPr>
            <w:r w:rsidRPr="00ED484A">
              <w:rPr>
                <w:b w:val="0"/>
              </w:rPr>
              <w:t xml:space="preserve">Доля детей-сирот и детей, оставшихся без попечения родителей (законных представителей), в общей численности детей Новоалександровского муниципального округа </w:t>
            </w:r>
            <w:r w:rsidRPr="00ED484A">
              <w:rPr>
                <w:b w:val="0"/>
              </w:rPr>
              <w:lastRenderedPageBreak/>
              <w:t>Ставропольского края</w:t>
            </w:r>
          </w:p>
        </w:tc>
        <w:tc>
          <w:tcPr>
            <w:tcW w:w="2092" w:type="dxa"/>
          </w:tcPr>
          <w:p w:rsidR="00DF4C3E" w:rsidRPr="00ED484A" w:rsidRDefault="00DF4C3E" w:rsidP="00DF4C3E">
            <w:pPr>
              <w:contextualSpacing/>
              <w:jc w:val="center"/>
              <w:rPr>
                <w:b w:val="0"/>
              </w:rPr>
            </w:pPr>
            <w:r w:rsidRPr="00ED484A">
              <w:rPr>
                <w:b w:val="0"/>
              </w:rPr>
              <w:lastRenderedPageBreak/>
              <w:t>процент</w:t>
            </w:r>
          </w:p>
        </w:tc>
        <w:tc>
          <w:tcPr>
            <w:tcW w:w="1061" w:type="dxa"/>
          </w:tcPr>
          <w:p w:rsidR="00DF4C3E" w:rsidRDefault="00DF4C3E" w:rsidP="00DF4C3E">
            <w:r w:rsidRPr="00E516A8">
              <w:rPr>
                <w:b w:val="0"/>
              </w:rPr>
              <w:t>1,4</w:t>
            </w:r>
          </w:p>
        </w:tc>
        <w:tc>
          <w:tcPr>
            <w:tcW w:w="1200" w:type="dxa"/>
          </w:tcPr>
          <w:p w:rsidR="00DF4C3E" w:rsidRDefault="00DF4C3E" w:rsidP="00DF4C3E">
            <w:r w:rsidRPr="00E516A8">
              <w:rPr>
                <w:b w:val="0"/>
              </w:rPr>
              <w:t>1,4</w:t>
            </w:r>
          </w:p>
        </w:tc>
        <w:tc>
          <w:tcPr>
            <w:tcW w:w="1068" w:type="dxa"/>
          </w:tcPr>
          <w:p w:rsidR="00DF4C3E" w:rsidRDefault="00DF4C3E" w:rsidP="00DF4C3E">
            <w:r w:rsidRPr="00E516A8">
              <w:rPr>
                <w:b w:val="0"/>
              </w:rPr>
              <w:t>1,4</w:t>
            </w:r>
          </w:p>
        </w:tc>
        <w:tc>
          <w:tcPr>
            <w:tcW w:w="1092" w:type="dxa"/>
          </w:tcPr>
          <w:p w:rsidR="00DF4C3E" w:rsidRDefault="00DF4C3E" w:rsidP="00DF4C3E">
            <w:r w:rsidRPr="00E516A8">
              <w:rPr>
                <w:b w:val="0"/>
              </w:rPr>
              <w:t>1,4</w:t>
            </w:r>
          </w:p>
        </w:tc>
        <w:tc>
          <w:tcPr>
            <w:tcW w:w="1320" w:type="dxa"/>
          </w:tcPr>
          <w:p w:rsidR="00DF4C3E" w:rsidRDefault="00DF4C3E" w:rsidP="00DF4C3E">
            <w:r w:rsidRPr="00E516A8">
              <w:rPr>
                <w:b w:val="0"/>
              </w:rPr>
              <w:t>1,4</w:t>
            </w:r>
          </w:p>
        </w:tc>
        <w:tc>
          <w:tcPr>
            <w:tcW w:w="1080" w:type="dxa"/>
          </w:tcPr>
          <w:p w:rsidR="00DF4C3E" w:rsidRDefault="00DF4C3E" w:rsidP="00DF4C3E">
            <w:r w:rsidRPr="00E516A8">
              <w:rPr>
                <w:b w:val="0"/>
              </w:rPr>
              <w:t>1,4</w:t>
            </w:r>
          </w:p>
        </w:tc>
        <w:tc>
          <w:tcPr>
            <w:tcW w:w="1080" w:type="dxa"/>
          </w:tcPr>
          <w:p w:rsidR="00DF4C3E" w:rsidRPr="00ED484A" w:rsidRDefault="00DF4C3E" w:rsidP="00DF4C3E">
            <w:pPr>
              <w:contextualSpacing/>
              <w:rPr>
                <w:b w:val="0"/>
              </w:rPr>
            </w:pPr>
            <w:r w:rsidRPr="00ED484A">
              <w:rPr>
                <w:b w:val="0"/>
              </w:rPr>
              <w:t>1,4</w:t>
            </w:r>
          </w:p>
        </w:tc>
        <w:tc>
          <w:tcPr>
            <w:tcW w:w="1080" w:type="dxa"/>
          </w:tcPr>
          <w:p w:rsidR="00DF4C3E" w:rsidRPr="00ED484A" w:rsidRDefault="00DF4C3E" w:rsidP="00DF4C3E">
            <w:pPr>
              <w:contextualSpacing/>
              <w:rPr>
                <w:b w:val="0"/>
              </w:rPr>
            </w:pPr>
            <w:r w:rsidRPr="00ED484A">
              <w:rPr>
                <w:b w:val="0"/>
              </w:rPr>
              <w:t>1,4</w:t>
            </w:r>
          </w:p>
        </w:tc>
      </w:tr>
      <w:tr w:rsidR="00DF4C3E" w:rsidRPr="00ED484A" w:rsidTr="000173F6">
        <w:trPr>
          <w:gridAfter w:val="1"/>
          <w:wAfter w:w="267" w:type="dxa"/>
        </w:trPr>
        <w:tc>
          <w:tcPr>
            <w:tcW w:w="675" w:type="dxa"/>
          </w:tcPr>
          <w:p w:rsidR="00DF4C3E" w:rsidRPr="00ED484A" w:rsidRDefault="00DF4C3E" w:rsidP="00DF4C3E">
            <w:pPr>
              <w:contextualSpacing/>
              <w:jc w:val="center"/>
              <w:rPr>
                <w:b w:val="0"/>
              </w:rPr>
            </w:pPr>
            <w:r w:rsidRPr="00ED484A">
              <w:rPr>
                <w:b w:val="0"/>
              </w:rPr>
              <w:lastRenderedPageBreak/>
              <w:t>19.</w:t>
            </w:r>
          </w:p>
        </w:tc>
        <w:tc>
          <w:tcPr>
            <w:tcW w:w="3720" w:type="dxa"/>
            <w:gridSpan w:val="4"/>
          </w:tcPr>
          <w:p w:rsidR="00DF4C3E" w:rsidRPr="00ED484A" w:rsidRDefault="00DF4C3E" w:rsidP="00DF4C3E">
            <w:pPr>
              <w:contextualSpacing/>
              <w:rPr>
                <w:b w:val="0"/>
              </w:rPr>
            </w:pPr>
            <w:r w:rsidRPr="00ED484A">
              <w:rPr>
                <w:b w:val="0"/>
              </w:rPr>
              <w:t>Численность детей, получающих новогодние подарки</w:t>
            </w:r>
          </w:p>
          <w:p w:rsidR="00DF4C3E" w:rsidRPr="00ED484A" w:rsidRDefault="00DF4C3E" w:rsidP="00DF4C3E">
            <w:pPr>
              <w:contextualSpacing/>
              <w:rPr>
                <w:b w:val="0"/>
              </w:rPr>
            </w:pPr>
          </w:p>
        </w:tc>
        <w:tc>
          <w:tcPr>
            <w:tcW w:w="2092" w:type="dxa"/>
          </w:tcPr>
          <w:p w:rsidR="00DF4C3E" w:rsidRPr="00ED484A" w:rsidRDefault="00DF4C3E" w:rsidP="00DF4C3E">
            <w:pPr>
              <w:contextualSpacing/>
              <w:jc w:val="center"/>
              <w:rPr>
                <w:b w:val="0"/>
              </w:rPr>
            </w:pPr>
            <w:r w:rsidRPr="00ED484A">
              <w:rPr>
                <w:b w:val="0"/>
              </w:rPr>
              <w:t>человек</w:t>
            </w:r>
          </w:p>
        </w:tc>
        <w:tc>
          <w:tcPr>
            <w:tcW w:w="1061" w:type="dxa"/>
          </w:tcPr>
          <w:p w:rsidR="00DF4C3E" w:rsidRPr="00DF4C3E" w:rsidRDefault="00DF4C3E" w:rsidP="00DF4C3E">
            <w:pPr>
              <w:rPr>
                <w:b w:val="0"/>
              </w:rPr>
            </w:pPr>
            <w:r w:rsidRPr="00DF4C3E">
              <w:rPr>
                <w:b w:val="0"/>
              </w:rPr>
              <w:t>2820</w:t>
            </w:r>
          </w:p>
        </w:tc>
        <w:tc>
          <w:tcPr>
            <w:tcW w:w="1200" w:type="dxa"/>
          </w:tcPr>
          <w:p w:rsidR="00DF4C3E" w:rsidRPr="00DF4C3E" w:rsidRDefault="00DF4C3E" w:rsidP="00DF4C3E">
            <w:pPr>
              <w:rPr>
                <w:b w:val="0"/>
              </w:rPr>
            </w:pPr>
            <w:r w:rsidRPr="00DF4C3E">
              <w:rPr>
                <w:b w:val="0"/>
              </w:rPr>
              <w:t>2820</w:t>
            </w:r>
          </w:p>
        </w:tc>
        <w:tc>
          <w:tcPr>
            <w:tcW w:w="1068" w:type="dxa"/>
          </w:tcPr>
          <w:p w:rsidR="00DF4C3E" w:rsidRPr="00ED484A" w:rsidRDefault="00DF4C3E" w:rsidP="00DF4C3E">
            <w:pPr>
              <w:contextualSpacing/>
              <w:rPr>
                <w:b w:val="0"/>
              </w:rPr>
            </w:pPr>
            <w:r>
              <w:rPr>
                <w:b w:val="0"/>
              </w:rPr>
              <w:t>2728</w:t>
            </w:r>
          </w:p>
        </w:tc>
        <w:tc>
          <w:tcPr>
            <w:tcW w:w="1092" w:type="dxa"/>
          </w:tcPr>
          <w:p w:rsidR="00DF4C3E" w:rsidRDefault="00DF4C3E" w:rsidP="00DF4C3E">
            <w:r w:rsidRPr="00AF78F6">
              <w:rPr>
                <w:b w:val="0"/>
              </w:rPr>
              <w:t>2728</w:t>
            </w:r>
          </w:p>
        </w:tc>
        <w:tc>
          <w:tcPr>
            <w:tcW w:w="1320" w:type="dxa"/>
          </w:tcPr>
          <w:p w:rsidR="00DF4C3E" w:rsidRDefault="00DF4C3E" w:rsidP="00DF4C3E">
            <w:r w:rsidRPr="00AF78F6">
              <w:rPr>
                <w:b w:val="0"/>
              </w:rPr>
              <w:t>2728</w:t>
            </w:r>
          </w:p>
        </w:tc>
        <w:tc>
          <w:tcPr>
            <w:tcW w:w="1080" w:type="dxa"/>
          </w:tcPr>
          <w:p w:rsidR="00DF4C3E" w:rsidRDefault="00DF4C3E" w:rsidP="00DF4C3E">
            <w:r w:rsidRPr="00AF78F6">
              <w:rPr>
                <w:b w:val="0"/>
              </w:rPr>
              <w:t>2728</w:t>
            </w:r>
          </w:p>
        </w:tc>
        <w:tc>
          <w:tcPr>
            <w:tcW w:w="1080" w:type="dxa"/>
          </w:tcPr>
          <w:p w:rsidR="00DF4C3E" w:rsidRDefault="00DF4C3E" w:rsidP="00DF4C3E">
            <w:r w:rsidRPr="00AF78F6">
              <w:rPr>
                <w:b w:val="0"/>
              </w:rPr>
              <w:t>2728</w:t>
            </w:r>
          </w:p>
        </w:tc>
        <w:tc>
          <w:tcPr>
            <w:tcW w:w="1080" w:type="dxa"/>
          </w:tcPr>
          <w:p w:rsidR="00DF4C3E" w:rsidRDefault="00DF4C3E" w:rsidP="00DF4C3E">
            <w:r w:rsidRPr="00AF78F6">
              <w:rPr>
                <w:b w:val="0"/>
              </w:rPr>
              <w:t>2728</w:t>
            </w:r>
          </w:p>
        </w:tc>
      </w:tr>
      <w:tr w:rsidR="00DF4C3E" w:rsidRPr="00ED484A" w:rsidTr="000173F6">
        <w:trPr>
          <w:trHeight w:val="660"/>
        </w:trPr>
        <w:tc>
          <w:tcPr>
            <w:tcW w:w="675" w:type="dxa"/>
          </w:tcPr>
          <w:p w:rsidR="00DF4C3E" w:rsidRPr="00ED484A" w:rsidRDefault="00DF4C3E" w:rsidP="00DF4C3E">
            <w:pPr>
              <w:contextualSpacing/>
              <w:jc w:val="center"/>
              <w:rPr>
                <w:b w:val="0"/>
                <w:highlight w:val="yellow"/>
              </w:rPr>
            </w:pPr>
          </w:p>
        </w:tc>
        <w:tc>
          <w:tcPr>
            <w:tcW w:w="15060" w:type="dxa"/>
            <w:gridSpan w:val="14"/>
          </w:tcPr>
          <w:p w:rsidR="00DF4C3E" w:rsidRPr="00ED484A" w:rsidRDefault="00DF4C3E" w:rsidP="00DF4C3E">
            <w:pPr>
              <w:contextualSpacing/>
              <w:jc w:val="center"/>
              <w:rPr>
                <w:rFonts w:eastAsia="Times New Roman CYR"/>
                <w:b w:val="0"/>
              </w:rPr>
            </w:pPr>
            <w:r w:rsidRPr="00ED484A">
              <w:rPr>
                <w:b w:val="0"/>
              </w:rPr>
              <w:t xml:space="preserve">Основное мероприятие </w:t>
            </w:r>
            <w:r w:rsidRPr="00ED484A">
              <w:rPr>
                <w:rFonts w:eastAsia="Times New Roman CYR"/>
                <w:b w:val="0"/>
              </w:rPr>
              <w:t>«Обеспечение реализации муниципальной программы «Развитие системы образования Новоалександровского муниципального округа Ставропольского края» и общепрограммные мероприятия»</w:t>
            </w:r>
          </w:p>
          <w:p w:rsidR="00DF4C3E" w:rsidRPr="00ED484A" w:rsidRDefault="00DF4C3E" w:rsidP="00DF4C3E">
            <w:pPr>
              <w:contextualSpacing/>
              <w:jc w:val="center"/>
              <w:rPr>
                <w:b w:val="0"/>
              </w:rPr>
            </w:pPr>
          </w:p>
        </w:tc>
      </w:tr>
      <w:tr w:rsidR="00DF4C3E" w:rsidRPr="00ED484A" w:rsidTr="000173F6">
        <w:trPr>
          <w:trHeight w:val="1681"/>
        </w:trPr>
        <w:tc>
          <w:tcPr>
            <w:tcW w:w="675" w:type="dxa"/>
          </w:tcPr>
          <w:p w:rsidR="00DF4C3E" w:rsidRPr="00ED484A" w:rsidRDefault="00DF4C3E" w:rsidP="00DF4C3E">
            <w:pPr>
              <w:contextualSpacing/>
              <w:jc w:val="center"/>
              <w:rPr>
                <w:b w:val="0"/>
                <w:highlight w:val="yellow"/>
              </w:rPr>
            </w:pPr>
          </w:p>
        </w:tc>
        <w:tc>
          <w:tcPr>
            <w:tcW w:w="15060" w:type="dxa"/>
            <w:gridSpan w:val="14"/>
          </w:tcPr>
          <w:p w:rsidR="00DF4C3E" w:rsidRPr="00ED484A" w:rsidRDefault="00DF4C3E" w:rsidP="00DF4C3E">
            <w:pPr>
              <w:contextualSpacing/>
              <w:jc w:val="center"/>
              <w:rPr>
                <w:b w:val="0"/>
              </w:rPr>
            </w:pPr>
            <w:r w:rsidRPr="00ED484A">
              <w:rPr>
                <w:b w:val="0"/>
              </w:rPr>
              <w:t>Задача «Обеспечение деятельности управления образования, образовательных организаций Новоалександровского муниципального округа, подведомственных управлению образования администрации Новоалександровского муниципального округа, муниципального учреждения «Методический информационно-диагностический Центр системы образования администрации Новоалександровского муниципального округа Ставропольского края»</w:t>
            </w:r>
          </w:p>
          <w:p w:rsidR="00DF4C3E" w:rsidRPr="00ED484A" w:rsidRDefault="00DF4C3E" w:rsidP="00DF4C3E">
            <w:pPr>
              <w:contextualSpacing/>
              <w:jc w:val="center"/>
              <w:rPr>
                <w:b w:val="0"/>
                <w:highlight w:val="yellow"/>
              </w:rPr>
            </w:pPr>
          </w:p>
        </w:tc>
      </w:tr>
      <w:tr w:rsidR="00DF4C3E" w:rsidRPr="00ED484A" w:rsidTr="000173F6">
        <w:trPr>
          <w:gridAfter w:val="1"/>
          <w:wAfter w:w="267" w:type="dxa"/>
        </w:trPr>
        <w:tc>
          <w:tcPr>
            <w:tcW w:w="675" w:type="dxa"/>
          </w:tcPr>
          <w:p w:rsidR="00DF4C3E" w:rsidRPr="00ED484A" w:rsidRDefault="00DF4C3E" w:rsidP="00DF4C3E">
            <w:pPr>
              <w:contextualSpacing/>
              <w:jc w:val="center"/>
              <w:rPr>
                <w:b w:val="0"/>
              </w:rPr>
            </w:pPr>
            <w:r w:rsidRPr="00ED484A">
              <w:rPr>
                <w:b w:val="0"/>
              </w:rPr>
              <w:t>20.</w:t>
            </w:r>
          </w:p>
        </w:tc>
        <w:tc>
          <w:tcPr>
            <w:tcW w:w="3720" w:type="dxa"/>
            <w:gridSpan w:val="4"/>
          </w:tcPr>
          <w:p w:rsidR="00DF4C3E" w:rsidRPr="00ED484A" w:rsidRDefault="00DF4C3E" w:rsidP="00DF4C3E">
            <w:pPr>
              <w:contextualSpacing/>
              <w:rPr>
                <w:b w:val="0"/>
              </w:rPr>
            </w:pPr>
            <w:r w:rsidRPr="00ED484A">
              <w:rPr>
                <w:b w:val="0"/>
              </w:rPr>
              <w:t>Уровень удовлетворенности населения Новоалександровского муниципального округа Ставропольского края деятельностью управления образования, образовательных организаций Новоалександровского муниципального округа, подведомственных управлению образования</w:t>
            </w:r>
          </w:p>
        </w:tc>
        <w:tc>
          <w:tcPr>
            <w:tcW w:w="2092" w:type="dxa"/>
          </w:tcPr>
          <w:p w:rsidR="00DF4C3E" w:rsidRPr="00ED484A" w:rsidRDefault="00DF4C3E" w:rsidP="00DF4C3E">
            <w:pPr>
              <w:contextualSpacing/>
              <w:jc w:val="center"/>
              <w:rPr>
                <w:b w:val="0"/>
              </w:rPr>
            </w:pPr>
            <w:r w:rsidRPr="00ED484A">
              <w:rPr>
                <w:b w:val="0"/>
              </w:rPr>
              <w:t>процентов</w:t>
            </w:r>
          </w:p>
        </w:tc>
        <w:tc>
          <w:tcPr>
            <w:tcW w:w="1061" w:type="dxa"/>
          </w:tcPr>
          <w:p w:rsidR="00DF4C3E" w:rsidRPr="00DF4C3E" w:rsidRDefault="00DF4C3E" w:rsidP="00DF4C3E">
            <w:pPr>
              <w:jc w:val="center"/>
              <w:rPr>
                <w:b w:val="0"/>
              </w:rPr>
            </w:pPr>
            <w:r w:rsidRPr="00DF4C3E">
              <w:rPr>
                <w:b w:val="0"/>
              </w:rPr>
              <w:t>88,5</w:t>
            </w:r>
          </w:p>
        </w:tc>
        <w:tc>
          <w:tcPr>
            <w:tcW w:w="1200" w:type="dxa"/>
          </w:tcPr>
          <w:p w:rsidR="00DF4C3E" w:rsidRPr="00DF4C3E" w:rsidRDefault="00DF4C3E" w:rsidP="00DF4C3E">
            <w:pPr>
              <w:jc w:val="center"/>
              <w:rPr>
                <w:b w:val="0"/>
              </w:rPr>
            </w:pPr>
            <w:r w:rsidRPr="00DF4C3E">
              <w:rPr>
                <w:b w:val="0"/>
              </w:rPr>
              <w:t>89</w:t>
            </w:r>
          </w:p>
        </w:tc>
        <w:tc>
          <w:tcPr>
            <w:tcW w:w="1068" w:type="dxa"/>
          </w:tcPr>
          <w:p w:rsidR="00DF4C3E" w:rsidRPr="00ED484A" w:rsidRDefault="00DF4C3E" w:rsidP="00DF4C3E">
            <w:pPr>
              <w:contextualSpacing/>
              <w:jc w:val="center"/>
              <w:rPr>
                <w:b w:val="0"/>
              </w:rPr>
            </w:pPr>
            <w:r>
              <w:rPr>
                <w:b w:val="0"/>
              </w:rPr>
              <w:t>90</w:t>
            </w:r>
          </w:p>
        </w:tc>
        <w:tc>
          <w:tcPr>
            <w:tcW w:w="1092" w:type="dxa"/>
          </w:tcPr>
          <w:p w:rsidR="00DF4C3E" w:rsidRDefault="00DF4C3E" w:rsidP="00DF4C3E">
            <w:r w:rsidRPr="002E7F91">
              <w:rPr>
                <w:b w:val="0"/>
              </w:rPr>
              <w:t>90</w:t>
            </w:r>
          </w:p>
        </w:tc>
        <w:tc>
          <w:tcPr>
            <w:tcW w:w="1320" w:type="dxa"/>
          </w:tcPr>
          <w:p w:rsidR="00DF4C3E" w:rsidRDefault="00DF4C3E" w:rsidP="00DF4C3E">
            <w:r w:rsidRPr="002E7F91">
              <w:rPr>
                <w:b w:val="0"/>
              </w:rPr>
              <w:t>90</w:t>
            </w:r>
          </w:p>
        </w:tc>
        <w:tc>
          <w:tcPr>
            <w:tcW w:w="1080" w:type="dxa"/>
          </w:tcPr>
          <w:p w:rsidR="00DF4C3E" w:rsidRDefault="00DF4C3E" w:rsidP="00DF4C3E">
            <w:r w:rsidRPr="002E7F91">
              <w:rPr>
                <w:b w:val="0"/>
              </w:rPr>
              <w:t>90</w:t>
            </w:r>
          </w:p>
        </w:tc>
        <w:tc>
          <w:tcPr>
            <w:tcW w:w="1080" w:type="dxa"/>
          </w:tcPr>
          <w:p w:rsidR="00DF4C3E" w:rsidRDefault="00DF4C3E" w:rsidP="00DF4C3E">
            <w:r w:rsidRPr="002E7F91">
              <w:rPr>
                <w:b w:val="0"/>
              </w:rPr>
              <w:t>90</w:t>
            </w:r>
          </w:p>
        </w:tc>
        <w:tc>
          <w:tcPr>
            <w:tcW w:w="1080" w:type="dxa"/>
          </w:tcPr>
          <w:p w:rsidR="00DF4C3E" w:rsidRDefault="00DF4C3E" w:rsidP="00DF4C3E">
            <w:r w:rsidRPr="002E7F91">
              <w:rPr>
                <w:b w:val="0"/>
              </w:rPr>
              <w:t>90</w:t>
            </w:r>
          </w:p>
        </w:tc>
      </w:tr>
      <w:tr w:rsidR="00DF4C3E" w:rsidRPr="00ED484A" w:rsidTr="000173F6">
        <w:tc>
          <w:tcPr>
            <w:tcW w:w="675" w:type="dxa"/>
          </w:tcPr>
          <w:p w:rsidR="00DF4C3E" w:rsidRPr="00ED484A" w:rsidRDefault="00DF4C3E" w:rsidP="00DF4C3E">
            <w:pPr>
              <w:contextualSpacing/>
              <w:jc w:val="center"/>
              <w:rPr>
                <w:b w:val="0"/>
                <w:highlight w:val="yellow"/>
              </w:rPr>
            </w:pPr>
          </w:p>
        </w:tc>
        <w:tc>
          <w:tcPr>
            <w:tcW w:w="1080" w:type="dxa"/>
            <w:gridSpan w:val="2"/>
          </w:tcPr>
          <w:p w:rsidR="00DF4C3E" w:rsidRPr="00ED484A" w:rsidRDefault="00DF4C3E" w:rsidP="00DF4C3E">
            <w:pPr>
              <w:tabs>
                <w:tab w:val="left" w:pos="1005"/>
              </w:tabs>
              <w:contextualSpacing/>
              <w:rPr>
                <w:b w:val="0"/>
              </w:rPr>
            </w:pPr>
          </w:p>
        </w:tc>
        <w:tc>
          <w:tcPr>
            <w:tcW w:w="1080" w:type="dxa"/>
          </w:tcPr>
          <w:p w:rsidR="00DF4C3E" w:rsidRPr="00ED484A" w:rsidRDefault="00DF4C3E" w:rsidP="00DF4C3E">
            <w:pPr>
              <w:tabs>
                <w:tab w:val="left" w:pos="1005"/>
              </w:tabs>
              <w:contextualSpacing/>
              <w:rPr>
                <w:b w:val="0"/>
              </w:rPr>
            </w:pPr>
          </w:p>
        </w:tc>
        <w:tc>
          <w:tcPr>
            <w:tcW w:w="12900" w:type="dxa"/>
            <w:gridSpan w:val="11"/>
          </w:tcPr>
          <w:p w:rsidR="00DF4C3E" w:rsidRPr="00ED484A" w:rsidRDefault="00DF4C3E" w:rsidP="00DF4C3E">
            <w:pPr>
              <w:tabs>
                <w:tab w:val="left" w:pos="1005"/>
              </w:tabs>
              <w:contextualSpacing/>
              <w:rPr>
                <w:b w:val="0"/>
              </w:rPr>
            </w:pPr>
          </w:p>
        </w:tc>
      </w:tr>
      <w:tr w:rsidR="00DF4C3E" w:rsidRPr="00ED484A" w:rsidTr="000173F6">
        <w:trPr>
          <w:trHeight w:val="660"/>
        </w:trPr>
        <w:tc>
          <w:tcPr>
            <w:tcW w:w="675" w:type="dxa"/>
          </w:tcPr>
          <w:p w:rsidR="00DF4C3E" w:rsidRPr="00ED484A" w:rsidRDefault="00DF4C3E" w:rsidP="00DF4C3E">
            <w:pPr>
              <w:contextualSpacing/>
              <w:jc w:val="center"/>
              <w:rPr>
                <w:b w:val="0"/>
                <w:highlight w:val="yellow"/>
              </w:rPr>
            </w:pPr>
          </w:p>
        </w:tc>
        <w:tc>
          <w:tcPr>
            <w:tcW w:w="15060" w:type="dxa"/>
            <w:gridSpan w:val="14"/>
          </w:tcPr>
          <w:p w:rsidR="00DF4C3E" w:rsidRPr="00ED484A" w:rsidRDefault="00DF4C3E" w:rsidP="00DF4C3E">
            <w:pPr>
              <w:contextualSpacing/>
              <w:jc w:val="center"/>
              <w:rPr>
                <w:b w:val="0"/>
              </w:rPr>
            </w:pPr>
            <w:r w:rsidRPr="00B230B3">
              <w:rPr>
                <w:b w:val="0"/>
                <w:szCs w:val="23"/>
              </w:rPr>
              <w:t>Реализация регионального проекта «Все лучшее детям»</w:t>
            </w:r>
          </w:p>
        </w:tc>
      </w:tr>
      <w:tr w:rsidR="00DF4C3E" w:rsidRPr="00ED484A" w:rsidTr="000173F6">
        <w:tc>
          <w:tcPr>
            <w:tcW w:w="675" w:type="dxa"/>
          </w:tcPr>
          <w:p w:rsidR="00DF4C3E" w:rsidRPr="00ED484A" w:rsidRDefault="00DF4C3E" w:rsidP="00DF4C3E">
            <w:pPr>
              <w:contextualSpacing/>
              <w:jc w:val="center"/>
              <w:rPr>
                <w:b w:val="0"/>
                <w:highlight w:val="yellow"/>
              </w:rPr>
            </w:pPr>
          </w:p>
        </w:tc>
        <w:tc>
          <w:tcPr>
            <w:tcW w:w="15060" w:type="dxa"/>
            <w:gridSpan w:val="14"/>
          </w:tcPr>
          <w:p w:rsidR="00DF4C3E" w:rsidRPr="00B230B3" w:rsidRDefault="00DF4C3E" w:rsidP="00DF4C3E">
            <w:pPr>
              <w:contextualSpacing/>
              <w:jc w:val="center"/>
              <w:rPr>
                <w:b w:val="0"/>
                <w:sz w:val="36"/>
              </w:rPr>
            </w:pPr>
            <w:r w:rsidRPr="00B230B3">
              <w:rPr>
                <w:b w:val="0"/>
                <w:szCs w:val="23"/>
              </w:rPr>
              <w:t>Задача «</w:t>
            </w:r>
            <w:r w:rsidRPr="00B230B3">
              <w:rPr>
                <w:rFonts w:eastAsia="Times New Roman CYR"/>
                <w:b w:val="0"/>
              </w:rPr>
              <w:t>Реализация мероприятий по модернизации школьных систем образования</w:t>
            </w:r>
            <w:r w:rsidRPr="00B230B3">
              <w:rPr>
                <w:b w:val="0"/>
                <w:szCs w:val="23"/>
              </w:rPr>
              <w:t>»</w:t>
            </w:r>
          </w:p>
          <w:p w:rsidR="00DF4C3E" w:rsidRPr="00ED484A" w:rsidRDefault="00DF4C3E" w:rsidP="00DF4C3E">
            <w:pPr>
              <w:contextualSpacing/>
              <w:jc w:val="center"/>
              <w:rPr>
                <w:b w:val="0"/>
                <w:highlight w:val="yellow"/>
              </w:rPr>
            </w:pPr>
          </w:p>
        </w:tc>
      </w:tr>
      <w:tr w:rsidR="00DF4C3E" w:rsidRPr="00ED484A" w:rsidTr="000173F6">
        <w:trPr>
          <w:gridAfter w:val="1"/>
          <w:wAfter w:w="267" w:type="dxa"/>
        </w:trPr>
        <w:tc>
          <w:tcPr>
            <w:tcW w:w="675" w:type="dxa"/>
          </w:tcPr>
          <w:p w:rsidR="00DF4C3E" w:rsidRPr="00ED484A" w:rsidRDefault="00DF4C3E" w:rsidP="00DF4C3E">
            <w:pPr>
              <w:contextualSpacing/>
              <w:jc w:val="center"/>
              <w:rPr>
                <w:b w:val="0"/>
              </w:rPr>
            </w:pPr>
            <w:r>
              <w:rPr>
                <w:b w:val="0"/>
              </w:rPr>
              <w:t>21</w:t>
            </w:r>
            <w:r w:rsidRPr="00ED484A">
              <w:rPr>
                <w:b w:val="0"/>
              </w:rPr>
              <w:t>.</w:t>
            </w:r>
          </w:p>
        </w:tc>
        <w:tc>
          <w:tcPr>
            <w:tcW w:w="3720" w:type="dxa"/>
            <w:gridSpan w:val="4"/>
          </w:tcPr>
          <w:p w:rsidR="00DF4C3E" w:rsidRPr="00ED484A" w:rsidRDefault="00425132" w:rsidP="00425132">
            <w:pPr>
              <w:contextualSpacing/>
              <w:rPr>
                <w:b w:val="0"/>
              </w:rPr>
            </w:pPr>
            <w:r w:rsidRPr="009F6A56">
              <w:rPr>
                <w:rFonts w:eastAsia="Times New Roman CYR"/>
                <w:b w:val="0"/>
              </w:rPr>
              <w:t>Процент р</w:t>
            </w:r>
            <w:r w:rsidR="00DF4C3E" w:rsidRPr="009F6A56">
              <w:rPr>
                <w:rFonts w:eastAsia="Times New Roman CYR"/>
                <w:b w:val="0"/>
              </w:rPr>
              <w:t>еализаци</w:t>
            </w:r>
            <w:r w:rsidRPr="009F6A56">
              <w:rPr>
                <w:rFonts w:eastAsia="Times New Roman CYR"/>
                <w:b w:val="0"/>
              </w:rPr>
              <w:t>и</w:t>
            </w:r>
            <w:r w:rsidR="00DF4C3E" w:rsidRPr="009F6A56">
              <w:rPr>
                <w:rFonts w:eastAsia="Times New Roman CYR"/>
                <w:b w:val="0"/>
              </w:rPr>
              <w:t xml:space="preserve"> </w:t>
            </w:r>
            <w:r w:rsidR="009C24EB" w:rsidRPr="009F6A56">
              <w:rPr>
                <w:rFonts w:eastAsia="Times New Roman CYR"/>
                <w:b w:val="0"/>
              </w:rPr>
              <w:t xml:space="preserve"> -</w:t>
            </w:r>
            <w:r w:rsidR="009C24EB">
              <w:rPr>
                <w:rFonts w:eastAsia="Times New Roman CYR"/>
                <w:b w:val="0"/>
              </w:rPr>
              <w:t xml:space="preserve"> </w:t>
            </w:r>
            <w:r w:rsidR="00DF4C3E" w:rsidRPr="00B230B3">
              <w:rPr>
                <w:rFonts w:eastAsia="Times New Roman CYR"/>
                <w:b w:val="0"/>
              </w:rPr>
              <w:t>мероприятий по модернизации школьных систем образования</w:t>
            </w:r>
          </w:p>
        </w:tc>
        <w:tc>
          <w:tcPr>
            <w:tcW w:w="2092" w:type="dxa"/>
          </w:tcPr>
          <w:p w:rsidR="00DF4C3E" w:rsidRPr="00ED484A" w:rsidRDefault="00DF4C3E" w:rsidP="00DF4C3E">
            <w:pPr>
              <w:contextualSpacing/>
              <w:jc w:val="center"/>
              <w:rPr>
                <w:b w:val="0"/>
              </w:rPr>
            </w:pPr>
            <w:r>
              <w:rPr>
                <w:b w:val="0"/>
              </w:rPr>
              <w:t>процент</w:t>
            </w:r>
          </w:p>
        </w:tc>
        <w:tc>
          <w:tcPr>
            <w:tcW w:w="1061" w:type="dxa"/>
          </w:tcPr>
          <w:p w:rsidR="00DF4C3E" w:rsidRPr="00ED484A" w:rsidRDefault="00DF4C3E" w:rsidP="00DF4C3E">
            <w:pPr>
              <w:contextualSpacing/>
              <w:jc w:val="center"/>
              <w:rPr>
                <w:b w:val="0"/>
              </w:rPr>
            </w:pPr>
            <w:r>
              <w:rPr>
                <w:b w:val="0"/>
              </w:rPr>
              <w:t>-</w:t>
            </w:r>
          </w:p>
        </w:tc>
        <w:tc>
          <w:tcPr>
            <w:tcW w:w="1200" w:type="dxa"/>
          </w:tcPr>
          <w:p w:rsidR="00DF4C3E" w:rsidRPr="00E44F98" w:rsidRDefault="00DF4C3E" w:rsidP="00DF4C3E">
            <w:pPr>
              <w:jc w:val="center"/>
              <w:rPr>
                <w:b w:val="0"/>
              </w:rPr>
            </w:pPr>
            <w:r>
              <w:rPr>
                <w:b w:val="0"/>
              </w:rPr>
              <w:t>-</w:t>
            </w:r>
          </w:p>
        </w:tc>
        <w:tc>
          <w:tcPr>
            <w:tcW w:w="1068" w:type="dxa"/>
          </w:tcPr>
          <w:p w:rsidR="00DF4C3E" w:rsidRPr="00ED484A" w:rsidRDefault="00DF4C3E" w:rsidP="00DF4C3E">
            <w:pPr>
              <w:contextualSpacing/>
              <w:jc w:val="center"/>
              <w:rPr>
                <w:b w:val="0"/>
              </w:rPr>
            </w:pPr>
            <w:r>
              <w:rPr>
                <w:b w:val="0"/>
              </w:rPr>
              <w:t>0</w:t>
            </w:r>
          </w:p>
        </w:tc>
        <w:tc>
          <w:tcPr>
            <w:tcW w:w="1092" w:type="dxa"/>
          </w:tcPr>
          <w:p w:rsidR="00DF4C3E" w:rsidRPr="00E44F98" w:rsidRDefault="00DF4C3E" w:rsidP="00DF4C3E">
            <w:pPr>
              <w:rPr>
                <w:b w:val="0"/>
              </w:rPr>
            </w:pPr>
            <w:r w:rsidRPr="00E44F98">
              <w:rPr>
                <w:b w:val="0"/>
              </w:rPr>
              <w:t>100</w:t>
            </w:r>
            <w:r>
              <w:rPr>
                <w:b w:val="0"/>
              </w:rPr>
              <w:t>,00</w:t>
            </w:r>
          </w:p>
        </w:tc>
        <w:tc>
          <w:tcPr>
            <w:tcW w:w="1320" w:type="dxa"/>
          </w:tcPr>
          <w:p w:rsidR="00DF4C3E" w:rsidRPr="00E44F98" w:rsidRDefault="00DF4C3E" w:rsidP="00DF4C3E">
            <w:pPr>
              <w:rPr>
                <w:b w:val="0"/>
              </w:rPr>
            </w:pPr>
            <w:r w:rsidRPr="00E44F98">
              <w:rPr>
                <w:b w:val="0"/>
              </w:rPr>
              <w:t>100</w:t>
            </w:r>
            <w:r>
              <w:rPr>
                <w:b w:val="0"/>
              </w:rPr>
              <w:t>,00</w:t>
            </w:r>
          </w:p>
        </w:tc>
        <w:tc>
          <w:tcPr>
            <w:tcW w:w="1080" w:type="dxa"/>
          </w:tcPr>
          <w:p w:rsidR="00DF4C3E" w:rsidRPr="00E44F98" w:rsidRDefault="00DF4C3E" w:rsidP="00DF4C3E">
            <w:pPr>
              <w:rPr>
                <w:b w:val="0"/>
              </w:rPr>
            </w:pPr>
            <w:r w:rsidRPr="00E44F98">
              <w:rPr>
                <w:b w:val="0"/>
              </w:rPr>
              <w:t>100</w:t>
            </w:r>
            <w:r>
              <w:rPr>
                <w:b w:val="0"/>
              </w:rPr>
              <w:t>,00</w:t>
            </w:r>
          </w:p>
        </w:tc>
        <w:tc>
          <w:tcPr>
            <w:tcW w:w="1080" w:type="dxa"/>
          </w:tcPr>
          <w:p w:rsidR="00DF4C3E" w:rsidRPr="00E44F98" w:rsidRDefault="00DF4C3E" w:rsidP="00DF4C3E">
            <w:pPr>
              <w:rPr>
                <w:b w:val="0"/>
              </w:rPr>
            </w:pPr>
            <w:r w:rsidRPr="00E44F98">
              <w:rPr>
                <w:b w:val="0"/>
              </w:rPr>
              <w:t>100</w:t>
            </w:r>
            <w:r>
              <w:rPr>
                <w:b w:val="0"/>
              </w:rPr>
              <w:t>,00</w:t>
            </w:r>
          </w:p>
        </w:tc>
        <w:tc>
          <w:tcPr>
            <w:tcW w:w="1080" w:type="dxa"/>
          </w:tcPr>
          <w:p w:rsidR="00DF4C3E" w:rsidRPr="00E44F98" w:rsidRDefault="00DF4C3E" w:rsidP="00DF4C3E">
            <w:pPr>
              <w:rPr>
                <w:b w:val="0"/>
              </w:rPr>
            </w:pPr>
            <w:r w:rsidRPr="00E44F98">
              <w:rPr>
                <w:b w:val="0"/>
              </w:rPr>
              <w:t>100</w:t>
            </w:r>
            <w:r>
              <w:rPr>
                <w:b w:val="0"/>
              </w:rPr>
              <w:t>,00</w:t>
            </w:r>
          </w:p>
        </w:tc>
      </w:tr>
      <w:tr w:rsidR="00DF4C3E" w:rsidRPr="00ED484A" w:rsidTr="000173F6">
        <w:tc>
          <w:tcPr>
            <w:tcW w:w="675" w:type="dxa"/>
          </w:tcPr>
          <w:p w:rsidR="00DF4C3E" w:rsidRPr="00ED484A" w:rsidRDefault="00DF4C3E" w:rsidP="00DF4C3E">
            <w:pPr>
              <w:contextualSpacing/>
              <w:jc w:val="center"/>
              <w:rPr>
                <w:b w:val="0"/>
                <w:highlight w:val="yellow"/>
              </w:rPr>
            </w:pPr>
          </w:p>
        </w:tc>
        <w:tc>
          <w:tcPr>
            <w:tcW w:w="1080" w:type="dxa"/>
            <w:gridSpan w:val="2"/>
          </w:tcPr>
          <w:p w:rsidR="00DF4C3E" w:rsidRPr="00ED484A" w:rsidRDefault="00DF4C3E" w:rsidP="00DF4C3E">
            <w:pPr>
              <w:tabs>
                <w:tab w:val="left" w:pos="1005"/>
              </w:tabs>
              <w:contextualSpacing/>
              <w:rPr>
                <w:b w:val="0"/>
              </w:rPr>
            </w:pPr>
          </w:p>
        </w:tc>
        <w:tc>
          <w:tcPr>
            <w:tcW w:w="1080" w:type="dxa"/>
          </w:tcPr>
          <w:p w:rsidR="00DF4C3E" w:rsidRPr="00ED484A" w:rsidRDefault="00DF4C3E" w:rsidP="00DF4C3E">
            <w:pPr>
              <w:tabs>
                <w:tab w:val="left" w:pos="1005"/>
              </w:tabs>
              <w:contextualSpacing/>
              <w:rPr>
                <w:b w:val="0"/>
              </w:rPr>
            </w:pPr>
          </w:p>
        </w:tc>
        <w:tc>
          <w:tcPr>
            <w:tcW w:w="12900" w:type="dxa"/>
            <w:gridSpan w:val="11"/>
          </w:tcPr>
          <w:p w:rsidR="00DF4C3E" w:rsidRPr="00ED484A" w:rsidRDefault="00DF4C3E" w:rsidP="00DF4C3E">
            <w:pPr>
              <w:tabs>
                <w:tab w:val="left" w:pos="1005"/>
              </w:tabs>
              <w:contextualSpacing/>
              <w:rPr>
                <w:b w:val="0"/>
              </w:rPr>
            </w:pPr>
          </w:p>
        </w:tc>
      </w:tr>
      <w:tr w:rsidR="00DF4C3E" w:rsidRPr="00ED484A" w:rsidTr="000173F6">
        <w:trPr>
          <w:trHeight w:val="660"/>
        </w:trPr>
        <w:tc>
          <w:tcPr>
            <w:tcW w:w="675" w:type="dxa"/>
          </w:tcPr>
          <w:p w:rsidR="00DF4C3E" w:rsidRPr="00ED484A" w:rsidRDefault="00DF4C3E" w:rsidP="00DF4C3E">
            <w:pPr>
              <w:contextualSpacing/>
              <w:jc w:val="center"/>
              <w:rPr>
                <w:b w:val="0"/>
                <w:highlight w:val="yellow"/>
              </w:rPr>
            </w:pPr>
          </w:p>
        </w:tc>
        <w:tc>
          <w:tcPr>
            <w:tcW w:w="15060" w:type="dxa"/>
            <w:gridSpan w:val="14"/>
          </w:tcPr>
          <w:p w:rsidR="00DF4C3E" w:rsidRPr="00ED484A" w:rsidRDefault="00DF4C3E" w:rsidP="00DF4C3E">
            <w:pPr>
              <w:contextualSpacing/>
              <w:jc w:val="center"/>
              <w:rPr>
                <w:b w:val="0"/>
              </w:rPr>
            </w:pPr>
            <w:r w:rsidRPr="00B230B3">
              <w:rPr>
                <w:b w:val="0"/>
                <w:szCs w:val="23"/>
              </w:rPr>
              <w:t>Реализация регионального проекта «Педагоги и наставники»</w:t>
            </w:r>
          </w:p>
        </w:tc>
      </w:tr>
      <w:tr w:rsidR="00DF4C3E" w:rsidRPr="00ED484A" w:rsidTr="000173F6">
        <w:tc>
          <w:tcPr>
            <w:tcW w:w="675" w:type="dxa"/>
          </w:tcPr>
          <w:p w:rsidR="00DF4C3E" w:rsidRPr="00ED484A" w:rsidRDefault="00DF4C3E" w:rsidP="00DF4C3E">
            <w:pPr>
              <w:contextualSpacing/>
              <w:jc w:val="center"/>
              <w:rPr>
                <w:b w:val="0"/>
                <w:highlight w:val="yellow"/>
              </w:rPr>
            </w:pPr>
          </w:p>
        </w:tc>
        <w:tc>
          <w:tcPr>
            <w:tcW w:w="15060" w:type="dxa"/>
            <w:gridSpan w:val="14"/>
          </w:tcPr>
          <w:p w:rsidR="00DF4C3E" w:rsidRPr="00B230B3" w:rsidRDefault="00DF4C3E" w:rsidP="00DF4C3E">
            <w:pPr>
              <w:contextualSpacing/>
              <w:jc w:val="center"/>
              <w:rPr>
                <w:b w:val="0"/>
                <w:sz w:val="36"/>
              </w:rPr>
            </w:pPr>
            <w:r w:rsidRPr="00B230B3">
              <w:rPr>
                <w:b w:val="0"/>
                <w:szCs w:val="23"/>
              </w:rPr>
              <w:t>Задача «</w:t>
            </w:r>
            <w:r w:rsidRPr="00B230B3">
              <w:rPr>
                <w:rFonts w:eastAsia="Times New Roman CYR"/>
                <w:b w:val="0"/>
                <w:bCs w:val="0"/>
                <w:lang w:eastAsia="x-none"/>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r w:rsidRPr="00B230B3">
              <w:rPr>
                <w:b w:val="0"/>
                <w:szCs w:val="23"/>
              </w:rPr>
              <w:t>»</w:t>
            </w:r>
          </w:p>
          <w:p w:rsidR="00DF4C3E" w:rsidRPr="00ED484A" w:rsidRDefault="00DF4C3E" w:rsidP="00DF4C3E">
            <w:pPr>
              <w:contextualSpacing/>
              <w:jc w:val="center"/>
              <w:rPr>
                <w:b w:val="0"/>
                <w:highlight w:val="yellow"/>
              </w:rPr>
            </w:pPr>
          </w:p>
        </w:tc>
      </w:tr>
      <w:tr w:rsidR="00DF4C3E" w:rsidRPr="00ED484A" w:rsidTr="000173F6">
        <w:trPr>
          <w:gridAfter w:val="1"/>
          <w:wAfter w:w="267" w:type="dxa"/>
        </w:trPr>
        <w:tc>
          <w:tcPr>
            <w:tcW w:w="675" w:type="dxa"/>
          </w:tcPr>
          <w:p w:rsidR="00DF4C3E" w:rsidRPr="00ED484A" w:rsidRDefault="00DF4C3E" w:rsidP="00DF4C3E">
            <w:pPr>
              <w:contextualSpacing/>
              <w:jc w:val="center"/>
              <w:rPr>
                <w:b w:val="0"/>
              </w:rPr>
            </w:pPr>
            <w:r>
              <w:rPr>
                <w:b w:val="0"/>
              </w:rPr>
              <w:t>22</w:t>
            </w:r>
            <w:r w:rsidRPr="00ED484A">
              <w:rPr>
                <w:b w:val="0"/>
              </w:rPr>
              <w:t>.</w:t>
            </w:r>
          </w:p>
        </w:tc>
        <w:tc>
          <w:tcPr>
            <w:tcW w:w="3720" w:type="dxa"/>
            <w:gridSpan w:val="4"/>
          </w:tcPr>
          <w:p w:rsidR="00DF4C3E" w:rsidRPr="009F6A56" w:rsidRDefault="00425132" w:rsidP="00DF4C3E">
            <w:pPr>
              <w:contextualSpacing/>
              <w:jc w:val="both"/>
              <w:rPr>
                <w:rFonts w:eastAsia="Times New Roman CYR"/>
                <w:b w:val="0"/>
                <w:bCs w:val="0"/>
                <w:lang w:eastAsia="x-none"/>
              </w:rPr>
            </w:pPr>
            <w:r w:rsidRPr="009F6A56">
              <w:rPr>
                <w:rFonts w:eastAsia="Times New Roman CYR"/>
                <w:b w:val="0"/>
                <w:bCs w:val="0"/>
                <w:lang w:eastAsia="x-none"/>
              </w:rPr>
              <w:t>Процент п</w:t>
            </w:r>
            <w:r w:rsidR="00DF4C3E" w:rsidRPr="009F6A56">
              <w:rPr>
                <w:rFonts w:eastAsia="Times New Roman CYR"/>
                <w:b w:val="0"/>
                <w:bCs w:val="0"/>
                <w:lang w:eastAsia="x-none"/>
              </w:rPr>
              <w:t>роведени</w:t>
            </w:r>
            <w:r w:rsidRPr="009F6A56">
              <w:rPr>
                <w:rFonts w:eastAsia="Times New Roman CYR"/>
                <w:b w:val="0"/>
                <w:bCs w:val="0"/>
                <w:lang w:eastAsia="x-none"/>
              </w:rPr>
              <w:t>я</w:t>
            </w:r>
            <w:r w:rsidR="00DF4C3E" w:rsidRPr="009F6A56">
              <w:rPr>
                <w:rFonts w:eastAsia="Times New Roman CYR"/>
                <w:b w:val="0"/>
                <w:bCs w:val="0"/>
                <w:lang w:eastAsia="x-none"/>
              </w:rPr>
              <w:t xml:space="preserve">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p w:rsidR="00DF4C3E" w:rsidRPr="009F6A56" w:rsidRDefault="00DF4C3E" w:rsidP="00DF4C3E">
            <w:pPr>
              <w:contextualSpacing/>
              <w:rPr>
                <w:b w:val="0"/>
              </w:rPr>
            </w:pPr>
            <w:r w:rsidRPr="009F6A56">
              <w:rPr>
                <w:rFonts w:eastAsia="Times New Roman CYR"/>
                <w:b w:val="0"/>
                <w:bCs w:val="0"/>
                <w:lang w:eastAsia="x-none"/>
              </w:rPr>
              <w:t xml:space="preserve">Ежемесячное денежное вознаграждение за классное руководство педагогическим работникам </w:t>
            </w:r>
            <w:r w:rsidRPr="009F6A56">
              <w:rPr>
                <w:rFonts w:eastAsia="Times New Roman CYR"/>
                <w:b w:val="0"/>
                <w:bCs w:val="0"/>
                <w:lang w:eastAsia="x-none"/>
              </w:rPr>
              <w:lastRenderedPageBreak/>
              <w:t>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092" w:type="dxa"/>
          </w:tcPr>
          <w:p w:rsidR="00DF4C3E" w:rsidRPr="00ED484A" w:rsidRDefault="00DF4C3E" w:rsidP="00DF4C3E">
            <w:pPr>
              <w:contextualSpacing/>
              <w:jc w:val="center"/>
              <w:rPr>
                <w:b w:val="0"/>
              </w:rPr>
            </w:pPr>
            <w:r>
              <w:rPr>
                <w:b w:val="0"/>
              </w:rPr>
              <w:lastRenderedPageBreak/>
              <w:t>процент</w:t>
            </w:r>
          </w:p>
        </w:tc>
        <w:tc>
          <w:tcPr>
            <w:tcW w:w="1061" w:type="dxa"/>
          </w:tcPr>
          <w:p w:rsidR="00DF4C3E" w:rsidRPr="00ED484A" w:rsidRDefault="00DF4C3E" w:rsidP="00DF4C3E">
            <w:pPr>
              <w:contextualSpacing/>
              <w:jc w:val="center"/>
              <w:rPr>
                <w:b w:val="0"/>
              </w:rPr>
            </w:pPr>
            <w:r>
              <w:rPr>
                <w:b w:val="0"/>
              </w:rPr>
              <w:t>-</w:t>
            </w:r>
          </w:p>
        </w:tc>
        <w:tc>
          <w:tcPr>
            <w:tcW w:w="1200" w:type="dxa"/>
          </w:tcPr>
          <w:p w:rsidR="00DF4C3E" w:rsidRDefault="00DF4C3E" w:rsidP="00DF4C3E">
            <w:r>
              <w:t>-</w:t>
            </w:r>
          </w:p>
        </w:tc>
        <w:tc>
          <w:tcPr>
            <w:tcW w:w="1068" w:type="dxa"/>
          </w:tcPr>
          <w:p w:rsidR="00DF4C3E" w:rsidRPr="00ED484A" w:rsidRDefault="00DF4C3E" w:rsidP="00DF4C3E">
            <w:pPr>
              <w:contextualSpacing/>
              <w:jc w:val="center"/>
              <w:rPr>
                <w:b w:val="0"/>
              </w:rPr>
            </w:pPr>
            <w:r>
              <w:rPr>
                <w:b w:val="0"/>
              </w:rPr>
              <w:t>100,00</w:t>
            </w:r>
          </w:p>
        </w:tc>
        <w:tc>
          <w:tcPr>
            <w:tcW w:w="1092" w:type="dxa"/>
          </w:tcPr>
          <w:p w:rsidR="00DF4C3E" w:rsidRDefault="00DF4C3E" w:rsidP="00DF4C3E">
            <w:r>
              <w:rPr>
                <w:b w:val="0"/>
              </w:rPr>
              <w:t>100,00</w:t>
            </w:r>
          </w:p>
        </w:tc>
        <w:tc>
          <w:tcPr>
            <w:tcW w:w="1320" w:type="dxa"/>
          </w:tcPr>
          <w:p w:rsidR="00DF4C3E" w:rsidRDefault="00DF4C3E" w:rsidP="00DF4C3E">
            <w:r>
              <w:rPr>
                <w:b w:val="0"/>
              </w:rPr>
              <w:t>100,00</w:t>
            </w:r>
          </w:p>
        </w:tc>
        <w:tc>
          <w:tcPr>
            <w:tcW w:w="1080" w:type="dxa"/>
          </w:tcPr>
          <w:p w:rsidR="00DF4C3E" w:rsidRDefault="00DF4C3E" w:rsidP="00DF4C3E">
            <w:r>
              <w:rPr>
                <w:b w:val="0"/>
              </w:rPr>
              <w:t>100,00</w:t>
            </w:r>
          </w:p>
        </w:tc>
        <w:tc>
          <w:tcPr>
            <w:tcW w:w="1080" w:type="dxa"/>
          </w:tcPr>
          <w:p w:rsidR="00DF4C3E" w:rsidRDefault="00DF4C3E" w:rsidP="00DF4C3E">
            <w:r>
              <w:rPr>
                <w:b w:val="0"/>
              </w:rPr>
              <w:t>100,00</w:t>
            </w:r>
          </w:p>
        </w:tc>
        <w:tc>
          <w:tcPr>
            <w:tcW w:w="1080" w:type="dxa"/>
          </w:tcPr>
          <w:p w:rsidR="00DF4C3E" w:rsidRDefault="00DF4C3E" w:rsidP="00DF4C3E">
            <w:r>
              <w:rPr>
                <w:b w:val="0"/>
              </w:rPr>
              <w:t>100,00</w:t>
            </w:r>
          </w:p>
        </w:tc>
      </w:tr>
      <w:tr w:rsidR="00DF4C3E" w:rsidRPr="00ED484A" w:rsidTr="000173F6">
        <w:tc>
          <w:tcPr>
            <w:tcW w:w="675" w:type="dxa"/>
          </w:tcPr>
          <w:p w:rsidR="00DF4C3E" w:rsidRPr="00ED484A" w:rsidRDefault="00DF4C3E" w:rsidP="00DF4C3E">
            <w:pPr>
              <w:contextualSpacing/>
              <w:jc w:val="center"/>
              <w:rPr>
                <w:b w:val="0"/>
                <w:highlight w:val="yellow"/>
              </w:rPr>
            </w:pPr>
          </w:p>
        </w:tc>
        <w:tc>
          <w:tcPr>
            <w:tcW w:w="1080" w:type="dxa"/>
            <w:gridSpan w:val="2"/>
          </w:tcPr>
          <w:p w:rsidR="00DF4C3E" w:rsidRPr="00ED484A" w:rsidRDefault="00DF4C3E" w:rsidP="00DF4C3E">
            <w:pPr>
              <w:tabs>
                <w:tab w:val="left" w:pos="1005"/>
              </w:tabs>
              <w:contextualSpacing/>
              <w:rPr>
                <w:b w:val="0"/>
              </w:rPr>
            </w:pPr>
          </w:p>
        </w:tc>
        <w:tc>
          <w:tcPr>
            <w:tcW w:w="1080" w:type="dxa"/>
          </w:tcPr>
          <w:p w:rsidR="00DF4C3E" w:rsidRPr="00ED484A" w:rsidRDefault="00DF4C3E" w:rsidP="00DF4C3E">
            <w:pPr>
              <w:tabs>
                <w:tab w:val="left" w:pos="1005"/>
              </w:tabs>
              <w:contextualSpacing/>
              <w:rPr>
                <w:b w:val="0"/>
              </w:rPr>
            </w:pPr>
          </w:p>
        </w:tc>
        <w:tc>
          <w:tcPr>
            <w:tcW w:w="12900" w:type="dxa"/>
            <w:gridSpan w:val="11"/>
          </w:tcPr>
          <w:p w:rsidR="00DF4C3E" w:rsidRPr="00ED484A" w:rsidRDefault="00DF4C3E" w:rsidP="00DF4C3E">
            <w:pPr>
              <w:tabs>
                <w:tab w:val="left" w:pos="1005"/>
              </w:tabs>
              <w:contextualSpacing/>
              <w:rPr>
                <w:b w:val="0"/>
              </w:rPr>
            </w:pPr>
          </w:p>
        </w:tc>
      </w:tr>
    </w:tbl>
    <w:p w:rsidR="00151099" w:rsidRPr="00ED484A" w:rsidRDefault="00151099" w:rsidP="00151099">
      <w:pPr>
        <w:widowControl w:val="0"/>
        <w:autoSpaceDE w:val="0"/>
        <w:autoSpaceDN w:val="0"/>
        <w:adjustRightInd w:val="0"/>
        <w:contextualSpacing/>
        <w:outlineLvl w:val="1"/>
        <w:rPr>
          <w:b w:val="0"/>
        </w:rPr>
      </w:pPr>
      <w:r w:rsidRPr="00ED484A">
        <w:rPr>
          <w:b w:val="0"/>
        </w:rPr>
        <w:t>&lt; * &gt; - Далее в настоящем Приложении используется сокращение  - Программа.</w:t>
      </w:r>
    </w:p>
    <w:p w:rsidR="00034038" w:rsidRDefault="00034038">
      <w:pPr>
        <w:spacing w:after="160" w:line="259" w:lineRule="auto"/>
        <w:rPr>
          <w:b w:val="0"/>
        </w:rPr>
        <w:sectPr w:rsidR="00034038" w:rsidSect="00034038">
          <w:headerReference w:type="even" r:id="rId11"/>
          <w:headerReference w:type="default" r:id="rId12"/>
          <w:footerReference w:type="even" r:id="rId13"/>
          <w:footerReference w:type="default" r:id="rId14"/>
          <w:headerReference w:type="first" r:id="rId15"/>
          <w:footerReference w:type="first" r:id="rId16"/>
          <w:pgSz w:w="16840" w:h="11907" w:orient="landscape" w:code="9"/>
          <w:pgMar w:top="1134" w:right="567" w:bottom="1134" w:left="1701" w:header="0" w:footer="0" w:gutter="0"/>
          <w:pgNumType w:start="1"/>
          <w:cols w:space="720"/>
          <w:titlePg/>
          <w:docGrid w:linePitch="381"/>
        </w:sectPr>
      </w:pPr>
    </w:p>
    <w:p w:rsidR="00151099" w:rsidRPr="00ED484A" w:rsidRDefault="00151099" w:rsidP="006425CF">
      <w:pPr>
        <w:pStyle w:val="af"/>
        <w:ind w:left="9923"/>
        <w:contextualSpacing/>
        <w:jc w:val="both"/>
        <w:rPr>
          <w:rFonts w:ascii="Times New Roman" w:hAnsi="Times New Roman" w:cs="Times New Roman"/>
          <w:sz w:val="28"/>
          <w:szCs w:val="28"/>
        </w:rPr>
      </w:pPr>
      <w:r w:rsidRPr="00ED484A">
        <w:rPr>
          <w:rFonts w:ascii="Times New Roman" w:hAnsi="Times New Roman" w:cs="Times New Roman"/>
          <w:sz w:val="28"/>
          <w:szCs w:val="28"/>
        </w:rPr>
        <w:lastRenderedPageBreak/>
        <w:t>Приложение 2</w:t>
      </w:r>
    </w:p>
    <w:p w:rsidR="00151099" w:rsidRPr="00ED484A" w:rsidRDefault="006425CF" w:rsidP="006425CF">
      <w:pPr>
        <w:pStyle w:val="af"/>
        <w:ind w:left="9923"/>
        <w:contextualSpacing/>
        <w:jc w:val="both"/>
        <w:rPr>
          <w:rFonts w:ascii="Times New Roman" w:hAnsi="Times New Roman" w:cs="Times New Roman"/>
          <w:sz w:val="28"/>
          <w:szCs w:val="28"/>
        </w:rPr>
      </w:pPr>
      <w:r w:rsidRPr="00ED484A">
        <w:rPr>
          <w:rFonts w:ascii="Times New Roman" w:hAnsi="Times New Roman" w:cs="Times New Roman"/>
          <w:sz w:val="28"/>
          <w:szCs w:val="28"/>
        </w:rPr>
        <w:t xml:space="preserve">к </w:t>
      </w:r>
      <w:r w:rsidR="00151099" w:rsidRPr="00ED484A">
        <w:rPr>
          <w:rFonts w:ascii="Times New Roman" w:hAnsi="Times New Roman" w:cs="Times New Roman"/>
          <w:sz w:val="28"/>
          <w:szCs w:val="28"/>
        </w:rPr>
        <w:t>муниципальной программе</w:t>
      </w:r>
    </w:p>
    <w:p w:rsidR="00151099" w:rsidRPr="00ED484A" w:rsidRDefault="00151099" w:rsidP="006425CF">
      <w:pPr>
        <w:pStyle w:val="af"/>
        <w:ind w:left="9923"/>
        <w:contextualSpacing/>
        <w:jc w:val="both"/>
        <w:rPr>
          <w:rFonts w:ascii="Times New Roman" w:hAnsi="Times New Roman" w:cs="Times New Roman"/>
          <w:sz w:val="28"/>
          <w:szCs w:val="28"/>
        </w:rPr>
      </w:pPr>
      <w:r w:rsidRPr="00ED484A">
        <w:rPr>
          <w:rFonts w:ascii="Times New Roman" w:hAnsi="Times New Roman" w:cs="Times New Roman"/>
          <w:sz w:val="28"/>
          <w:szCs w:val="28"/>
        </w:rPr>
        <w:t>«Развитие системы образования</w:t>
      </w:r>
    </w:p>
    <w:p w:rsidR="00151099" w:rsidRPr="00ED484A" w:rsidRDefault="00151099" w:rsidP="006425CF">
      <w:pPr>
        <w:pStyle w:val="af"/>
        <w:ind w:left="9923"/>
        <w:contextualSpacing/>
        <w:jc w:val="both"/>
        <w:rPr>
          <w:rFonts w:ascii="Times New Roman" w:hAnsi="Times New Roman" w:cs="Times New Roman"/>
          <w:sz w:val="28"/>
          <w:szCs w:val="28"/>
        </w:rPr>
      </w:pPr>
      <w:r w:rsidRPr="00ED484A">
        <w:rPr>
          <w:rFonts w:ascii="Times New Roman" w:hAnsi="Times New Roman" w:cs="Times New Roman"/>
          <w:sz w:val="28"/>
          <w:szCs w:val="28"/>
        </w:rPr>
        <w:t>Новоалександровского</w:t>
      </w:r>
    </w:p>
    <w:p w:rsidR="006425CF" w:rsidRPr="00ED484A" w:rsidRDefault="006425CF" w:rsidP="006425CF">
      <w:pPr>
        <w:pStyle w:val="af"/>
        <w:ind w:left="9923"/>
        <w:contextualSpacing/>
        <w:jc w:val="both"/>
        <w:rPr>
          <w:rFonts w:ascii="Times New Roman" w:hAnsi="Times New Roman" w:cs="Times New Roman"/>
          <w:sz w:val="28"/>
          <w:szCs w:val="28"/>
        </w:rPr>
      </w:pPr>
      <w:r w:rsidRPr="00ED484A">
        <w:rPr>
          <w:rFonts w:ascii="Times New Roman" w:hAnsi="Times New Roman" w:cs="Times New Roman"/>
          <w:sz w:val="28"/>
          <w:szCs w:val="28"/>
        </w:rPr>
        <w:t>муниципального округа</w:t>
      </w:r>
    </w:p>
    <w:p w:rsidR="00151099" w:rsidRPr="00ED484A" w:rsidRDefault="00151099" w:rsidP="006425CF">
      <w:pPr>
        <w:pStyle w:val="af"/>
        <w:ind w:left="9923"/>
        <w:contextualSpacing/>
        <w:jc w:val="both"/>
        <w:rPr>
          <w:rFonts w:ascii="Times New Roman" w:hAnsi="Times New Roman" w:cs="Times New Roman"/>
          <w:sz w:val="28"/>
          <w:szCs w:val="28"/>
        </w:rPr>
      </w:pPr>
      <w:r w:rsidRPr="00ED484A">
        <w:rPr>
          <w:rFonts w:ascii="Times New Roman" w:hAnsi="Times New Roman" w:cs="Times New Roman"/>
          <w:sz w:val="28"/>
          <w:szCs w:val="28"/>
        </w:rPr>
        <w:t>Ставропольского края»</w:t>
      </w:r>
    </w:p>
    <w:p w:rsidR="00151099" w:rsidRPr="00ED484A" w:rsidRDefault="00151099" w:rsidP="00151099">
      <w:pPr>
        <w:pStyle w:val="af"/>
        <w:contextualSpacing/>
        <w:jc w:val="center"/>
        <w:rPr>
          <w:rFonts w:ascii="Times New Roman" w:hAnsi="Times New Roman" w:cs="Times New Roman"/>
          <w:sz w:val="28"/>
          <w:szCs w:val="28"/>
        </w:rPr>
      </w:pPr>
      <w:r w:rsidRPr="00ED484A">
        <w:rPr>
          <w:rFonts w:ascii="Times New Roman" w:hAnsi="Times New Roman" w:cs="Times New Roman"/>
          <w:sz w:val="28"/>
          <w:szCs w:val="28"/>
        </w:rPr>
        <w:t>ПЕРЕЧЕНЬ</w:t>
      </w:r>
    </w:p>
    <w:p w:rsidR="00151099" w:rsidRPr="00ED484A" w:rsidRDefault="00151099" w:rsidP="00151099">
      <w:pPr>
        <w:pStyle w:val="af"/>
        <w:contextualSpacing/>
        <w:jc w:val="center"/>
        <w:rPr>
          <w:rFonts w:ascii="Times New Roman" w:hAnsi="Times New Roman" w:cs="Times New Roman"/>
          <w:sz w:val="28"/>
          <w:szCs w:val="28"/>
        </w:rPr>
      </w:pPr>
      <w:r w:rsidRPr="00ED484A">
        <w:rPr>
          <w:rFonts w:ascii="Times New Roman" w:hAnsi="Times New Roman" w:cs="Times New Roman"/>
          <w:sz w:val="28"/>
          <w:szCs w:val="28"/>
        </w:rPr>
        <w:t>мероприятий муниципальной программы «Развитие системы образования Новоалександровского</w:t>
      </w:r>
    </w:p>
    <w:p w:rsidR="00151099" w:rsidRPr="00ED484A" w:rsidRDefault="002A60D2" w:rsidP="00151099">
      <w:pPr>
        <w:pStyle w:val="af"/>
        <w:contextualSpacing/>
        <w:jc w:val="center"/>
        <w:rPr>
          <w:rFonts w:ascii="Times New Roman" w:hAnsi="Times New Roman" w:cs="Times New Roman"/>
          <w:sz w:val="28"/>
          <w:szCs w:val="28"/>
          <w:vertAlign w:val="superscript"/>
        </w:rPr>
      </w:pPr>
      <w:r w:rsidRPr="00ED484A">
        <w:rPr>
          <w:rFonts w:ascii="Times New Roman" w:hAnsi="Times New Roman" w:cs="Times New Roman"/>
          <w:sz w:val="28"/>
          <w:szCs w:val="28"/>
        </w:rPr>
        <w:t xml:space="preserve">муниципального </w:t>
      </w:r>
      <w:r w:rsidR="00151099" w:rsidRPr="00ED484A">
        <w:rPr>
          <w:rFonts w:ascii="Times New Roman" w:hAnsi="Times New Roman" w:cs="Times New Roman"/>
          <w:sz w:val="28"/>
          <w:szCs w:val="28"/>
        </w:rPr>
        <w:t>округа Ставропольского края» &lt; * &gt;</w:t>
      </w:r>
    </w:p>
    <w:p w:rsidR="00151099" w:rsidRPr="00ED484A" w:rsidRDefault="00151099" w:rsidP="00151099">
      <w:pPr>
        <w:contextualSpacing/>
        <w:rPr>
          <w:b w:val="0"/>
        </w:rPr>
      </w:pPr>
    </w:p>
    <w:tbl>
      <w:tblPr>
        <w:tblW w:w="14567" w:type="dxa"/>
        <w:tblLayout w:type="fixed"/>
        <w:tblLook w:val="00A0" w:firstRow="1" w:lastRow="0" w:firstColumn="1" w:lastColumn="0" w:noHBand="0" w:noVBand="0"/>
      </w:tblPr>
      <w:tblGrid>
        <w:gridCol w:w="704"/>
        <w:gridCol w:w="3969"/>
        <w:gridCol w:w="2693"/>
        <w:gridCol w:w="1701"/>
        <w:gridCol w:w="2552"/>
        <w:gridCol w:w="2948"/>
      </w:tblGrid>
      <w:tr w:rsidR="00151099" w:rsidRPr="00ED484A" w:rsidTr="00151099">
        <w:trPr>
          <w:trHeight w:val="333"/>
        </w:trPr>
        <w:tc>
          <w:tcPr>
            <w:tcW w:w="704" w:type="dxa"/>
            <w:tcBorders>
              <w:top w:val="single" w:sz="4" w:space="0" w:color="auto"/>
              <w:left w:val="single" w:sz="4" w:space="0" w:color="auto"/>
              <w:bottom w:val="single" w:sz="4" w:space="0" w:color="auto"/>
              <w:right w:val="single" w:sz="4" w:space="0" w:color="auto"/>
            </w:tcBorders>
          </w:tcPr>
          <w:p w:rsidR="00151099" w:rsidRPr="00ED484A" w:rsidRDefault="00151099" w:rsidP="00151099">
            <w:pPr>
              <w:pStyle w:val="af"/>
              <w:contextualSpacing/>
              <w:jc w:val="center"/>
              <w:rPr>
                <w:rFonts w:ascii="Times New Roman" w:hAnsi="Times New Roman" w:cs="Times New Roman"/>
                <w:sz w:val="23"/>
                <w:szCs w:val="23"/>
                <w:vertAlign w:val="superscript"/>
              </w:rPr>
            </w:pPr>
          </w:p>
        </w:tc>
        <w:tc>
          <w:tcPr>
            <w:tcW w:w="3969" w:type="dxa"/>
            <w:tcBorders>
              <w:top w:val="single" w:sz="4" w:space="0" w:color="auto"/>
              <w:left w:val="single" w:sz="4" w:space="0" w:color="auto"/>
              <w:bottom w:val="single" w:sz="4" w:space="0" w:color="auto"/>
              <w:right w:val="single" w:sz="4" w:space="0" w:color="auto"/>
            </w:tcBorders>
          </w:tcPr>
          <w:p w:rsidR="00151099" w:rsidRPr="00ED484A" w:rsidRDefault="00151099" w:rsidP="00151099">
            <w:pPr>
              <w:pStyle w:val="af"/>
              <w:contextualSpacing/>
              <w:jc w:val="center"/>
              <w:rPr>
                <w:rFonts w:ascii="Times New Roman" w:hAnsi="Times New Roman" w:cs="Times New Roman"/>
                <w:sz w:val="23"/>
                <w:szCs w:val="23"/>
                <w:vertAlign w:val="superscript"/>
              </w:rPr>
            </w:pPr>
            <w:r w:rsidRPr="00ED484A">
              <w:rPr>
                <w:rFonts w:ascii="Times New Roman" w:hAnsi="Times New Roman" w:cs="Times New Roman"/>
                <w:sz w:val="23"/>
                <w:szCs w:val="23"/>
              </w:rPr>
              <w:t>Наименование основного мероприятия и мероприятий Программы</w:t>
            </w:r>
          </w:p>
        </w:tc>
        <w:tc>
          <w:tcPr>
            <w:tcW w:w="2693" w:type="dxa"/>
            <w:tcBorders>
              <w:top w:val="single" w:sz="4" w:space="0" w:color="auto"/>
              <w:left w:val="single" w:sz="4" w:space="0" w:color="auto"/>
              <w:bottom w:val="single" w:sz="4" w:space="0" w:color="auto"/>
              <w:right w:val="single" w:sz="4" w:space="0" w:color="auto"/>
            </w:tcBorders>
          </w:tcPr>
          <w:p w:rsidR="00151099" w:rsidRPr="00ED484A" w:rsidRDefault="00151099" w:rsidP="00151099">
            <w:pPr>
              <w:pStyle w:val="af"/>
              <w:contextualSpacing/>
              <w:jc w:val="center"/>
              <w:rPr>
                <w:rFonts w:ascii="Times New Roman" w:hAnsi="Times New Roman" w:cs="Times New Roman"/>
                <w:sz w:val="23"/>
                <w:szCs w:val="23"/>
                <w:vertAlign w:val="superscript"/>
              </w:rPr>
            </w:pPr>
            <w:r w:rsidRPr="00ED484A">
              <w:rPr>
                <w:rFonts w:ascii="Times New Roman" w:hAnsi="Times New Roman" w:cs="Times New Roman"/>
                <w:sz w:val="23"/>
                <w:szCs w:val="23"/>
              </w:rPr>
              <w:t>Ответственный исполнитель (соисполнитель)</w:t>
            </w:r>
          </w:p>
        </w:tc>
        <w:tc>
          <w:tcPr>
            <w:tcW w:w="1701" w:type="dxa"/>
            <w:tcBorders>
              <w:top w:val="single" w:sz="4" w:space="0" w:color="auto"/>
              <w:left w:val="single" w:sz="4" w:space="0" w:color="auto"/>
              <w:bottom w:val="single" w:sz="4" w:space="0" w:color="auto"/>
              <w:right w:val="single" w:sz="4" w:space="0" w:color="auto"/>
            </w:tcBorders>
          </w:tcPr>
          <w:p w:rsidR="00151099" w:rsidRPr="00ED484A" w:rsidRDefault="00151099" w:rsidP="00151099">
            <w:pPr>
              <w:pStyle w:val="af"/>
              <w:contextualSpacing/>
              <w:jc w:val="center"/>
              <w:rPr>
                <w:rFonts w:ascii="Times New Roman" w:hAnsi="Times New Roman" w:cs="Times New Roman"/>
                <w:sz w:val="23"/>
                <w:szCs w:val="23"/>
                <w:vertAlign w:val="superscript"/>
              </w:rPr>
            </w:pPr>
            <w:r w:rsidRPr="00ED484A">
              <w:rPr>
                <w:rFonts w:ascii="Times New Roman" w:hAnsi="Times New Roman" w:cs="Times New Roman"/>
                <w:sz w:val="23"/>
                <w:szCs w:val="23"/>
              </w:rPr>
              <w:t>Срок начала реализации</w:t>
            </w:r>
          </w:p>
        </w:tc>
        <w:tc>
          <w:tcPr>
            <w:tcW w:w="2552" w:type="dxa"/>
            <w:tcBorders>
              <w:top w:val="single" w:sz="4" w:space="0" w:color="auto"/>
              <w:left w:val="single" w:sz="4" w:space="0" w:color="auto"/>
              <w:bottom w:val="single" w:sz="4" w:space="0" w:color="auto"/>
              <w:right w:val="single" w:sz="4" w:space="0" w:color="auto"/>
            </w:tcBorders>
          </w:tcPr>
          <w:p w:rsidR="00151099" w:rsidRPr="00ED484A" w:rsidRDefault="00151099" w:rsidP="00151099">
            <w:pPr>
              <w:pStyle w:val="af"/>
              <w:contextualSpacing/>
              <w:jc w:val="center"/>
              <w:rPr>
                <w:rFonts w:ascii="Times New Roman" w:hAnsi="Times New Roman" w:cs="Times New Roman"/>
                <w:sz w:val="23"/>
                <w:szCs w:val="23"/>
                <w:vertAlign w:val="superscript"/>
              </w:rPr>
            </w:pPr>
            <w:r w:rsidRPr="00ED484A">
              <w:rPr>
                <w:rFonts w:ascii="Times New Roman" w:hAnsi="Times New Roman" w:cs="Times New Roman"/>
                <w:sz w:val="23"/>
                <w:szCs w:val="23"/>
              </w:rPr>
              <w:t>Срок окончания реализации</w:t>
            </w:r>
          </w:p>
        </w:tc>
        <w:tc>
          <w:tcPr>
            <w:tcW w:w="2948" w:type="dxa"/>
            <w:tcBorders>
              <w:top w:val="single" w:sz="4" w:space="0" w:color="auto"/>
              <w:left w:val="single" w:sz="4" w:space="0" w:color="auto"/>
              <w:bottom w:val="single" w:sz="4" w:space="0" w:color="auto"/>
              <w:right w:val="single" w:sz="4" w:space="0" w:color="auto"/>
            </w:tcBorders>
          </w:tcPr>
          <w:p w:rsidR="00151099" w:rsidRPr="00ED484A" w:rsidRDefault="00151099" w:rsidP="00151099">
            <w:pPr>
              <w:pStyle w:val="af"/>
              <w:contextualSpacing/>
              <w:jc w:val="center"/>
              <w:rPr>
                <w:rFonts w:ascii="Times New Roman" w:hAnsi="Times New Roman" w:cs="Times New Roman"/>
                <w:sz w:val="23"/>
                <w:szCs w:val="23"/>
                <w:vertAlign w:val="superscript"/>
              </w:rPr>
            </w:pPr>
            <w:r w:rsidRPr="00ED484A">
              <w:rPr>
                <w:rFonts w:ascii="Times New Roman" w:hAnsi="Times New Roman" w:cs="Times New Roman"/>
                <w:sz w:val="23"/>
                <w:szCs w:val="23"/>
              </w:rPr>
              <w:t>Связь с индикаторами достижения целей Программы и показателями решения задач основных мероприятий Программы</w:t>
            </w:r>
          </w:p>
        </w:tc>
      </w:tr>
      <w:tr w:rsidR="00151099" w:rsidRPr="00ED484A" w:rsidTr="00151099">
        <w:trPr>
          <w:trHeight w:val="333"/>
        </w:trPr>
        <w:tc>
          <w:tcPr>
            <w:tcW w:w="704" w:type="dxa"/>
            <w:tcBorders>
              <w:top w:val="single" w:sz="4" w:space="0" w:color="auto"/>
              <w:left w:val="single" w:sz="4" w:space="0" w:color="auto"/>
              <w:bottom w:val="single" w:sz="4" w:space="0" w:color="auto"/>
              <w:right w:val="single" w:sz="4" w:space="0" w:color="auto"/>
            </w:tcBorders>
          </w:tcPr>
          <w:p w:rsidR="00151099" w:rsidRPr="00ED484A" w:rsidRDefault="00151099" w:rsidP="00151099">
            <w:pPr>
              <w:contextualSpacing/>
              <w:jc w:val="center"/>
              <w:rPr>
                <w:b w:val="0"/>
                <w:sz w:val="23"/>
                <w:szCs w:val="23"/>
              </w:rPr>
            </w:pPr>
            <w:r w:rsidRPr="00ED484A">
              <w:rPr>
                <w:b w:val="0"/>
                <w:sz w:val="23"/>
                <w:szCs w:val="23"/>
              </w:rPr>
              <w:t>1</w:t>
            </w:r>
          </w:p>
        </w:tc>
        <w:tc>
          <w:tcPr>
            <w:tcW w:w="3969" w:type="dxa"/>
            <w:tcBorders>
              <w:top w:val="single" w:sz="4" w:space="0" w:color="auto"/>
              <w:left w:val="single" w:sz="4" w:space="0" w:color="auto"/>
              <w:bottom w:val="single" w:sz="4" w:space="0" w:color="auto"/>
              <w:right w:val="single" w:sz="4" w:space="0" w:color="auto"/>
            </w:tcBorders>
          </w:tcPr>
          <w:p w:rsidR="00151099" w:rsidRPr="00ED484A" w:rsidRDefault="00151099" w:rsidP="00151099">
            <w:pPr>
              <w:contextualSpacing/>
              <w:jc w:val="center"/>
              <w:rPr>
                <w:b w:val="0"/>
                <w:sz w:val="23"/>
                <w:szCs w:val="23"/>
              </w:rPr>
            </w:pPr>
            <w:r w:rsidRPr="00ED484A">
              <w:rPr>
                <w:b w:val="0"/>
                <w:sz w:val="23"/>
                <w:szCs w:val="23"/>
              </w:rPr>
              <w:t>2</w:t>
            </w:r>
          </w:p>
        </w:tc>
        <w:tc>
          <w:tcPr>
            <w:tcW w:w="2693" w:type="dxa"/>
            <w:tcBorders>
              <w:top w:val="single" w:sz="4" w:space="0" w:color="auto"/>
              <w:left w:val="single" w:sz="4" w:space="0" w:color="auto"/>
              <w:bottom w:val="single" w:sz="4" w:space="0" w:color="auto"/>
              <w:right w:val="single" w:sz="4" w:space="0" w:color="auto"/>
            </w:tcBorders>
          </w:tcPr>
          <w:p w:rsidR="00151099" w:rsidRPr="00ED484A" w:rsidRDefault="00151099" w:rsidP="00151099">
            <w:pPr>
              <w:contextualSpacing/>
              <w:jc w:val="center"/>
              <w:rPr>
                <w:b w:val="0"/>
                <w:sz w:val="23"/>
                <w:szCs w:val="23"/>
              </w:rPr>
            </w:pPr>
            <w:r w:rsidRPr="00ED484A">
              <w:rPr>
                <w:b w:val="0"/>
                <w:sz w:val="23"/>
                <w:szCs w:val="23"/>
              </w:rPr>
              <w:t>4</w:t>
            </w:r>
          </w:p>
        </w:tc>
        <w:tc>
          <w:tcPr>
            <w:tcW w:w="1701" w:type="dxa"/>
            <w:tcBorders>
              <w:top w:val="single" w:sz="4" w:space="0" w:color="auto"/>
              <w:left w:val="single" w:sz="4" w:space="0" w:color="auto"/>
              <w:bottom w:val="single" w:sz="4" w:space="0" w:color="auto"/>
              <w:right w:val="single" w:sz="4" w:space="0" w:color="auto"/>
            </w:tcBorders>
          </w:tcPr>
          <w:p w:rsidR="00151099" w:rsidRPr="00ED484A" w:rsidRDefault="00151099" w:rsidP="00151099">
            <w:pPr>
              <w:contextualSpacing/>
              <w:jc w:val="center"/>
              <w:rPr>
                <w:b w:val="0"/>
                <w:sz w:val="23"/>
                <w:szCs w:val="23"/>
              </w:rPr>
            </w:pPr>
            <w:r w:rsidRPr="00ED484A">
              <w:rPr>
                <w:b w:val="0"/>
                <w:sz w:val="23"/>
                <w:szCs w:val="23"/>
              </w:rPr>
              <w:t>5</w:t>
            </w:r>
          </w:p>
        </w:tc>
        <w:tc>
          <w:tcPr>
            <w:tcW w:w="2552" w:type="dxa"/>
            <w:tcBorders>
              <w:top w:val="single" w:sz="4" w:space="0" w:color="auto"/>
              <w:left w:val="single" w:sz="4" w:space="0" w:color="auto"/>
              <w:bottom w:val="single" w:sz="4" w:space="0" w:color="auto"/>
              <w:right w:val="single" w:sz="4" w:space="0" w:color="auto"/>
            </w:tcBorders>
          </w:tcPr>
          <w:p w:rsidR="00151099" w:rsidRPr="00ED484A" w:rsidRDefault="00151099" w:rsidP="00151099">
            <w:pPr>
              <w:contextualSpacing/>
              <w:jc w:val="center"/>
              <w:rPr>
                <w:b w:val="0"/>
                <w:sz w:val="23"/>
                <w:szCs w:val="23"/>
              </w:rPr>
            </w:pPr>
            <w:r w:rsidRPr="00ED484A">
              <w:rPr>
                <w:b w:val="0"/>
                <w:sz w:val="23"/>
                <w:szCs w:val="23"/>
              </w:rPr>
              <w:t>6</w:t>
            </w:r>
          </w:p>
        </w:tc>
        <w:tc>
          <w:tcPr>
            <w:tcW w:w="2948" w:type="dxa"/>
            <w:tcBorders>
              <w:top w:val="single" w:sz="4" w:space="0" w:color="auto"/>
              <w:left w:val="single" w:sz="4" w:space="0" w:color="auto"/>
              <w:bottom w:val="single" w:sz="4" w:space="0" w:color="auto"/>
              <w:right w:val="single" w:sz="4" w:space="0" w:color="auto"/>
            </w:tcBorders>
          </w:tcPr>
          <w:p w:rsidR="00151099" w:rsidRPr="00ED484A" w:rsidRDefault="00151099" w:rsidP="00151099">
            <w:pPr>
              <w:contextualSpacing/>
              <w:jc w:val="center"/>
              <w:rPr>
                <w:b w:val="0"/>
                <w:sz w:val="23"/>
                <w:szCs w:val="23"/>
              </w:rPr>
            </w:pPr>
            <w:r w:rsidRPr="00ED484A">
              <w:rPr>
                <w:b w:val="0"/>
                <w:sz w:val="23"/>
                <w:szCs w:val="23"/>
              </w:rPr>
              <w:t>7</w:t>
            </w:r>
          </w:p>
        </w:tc>
      </w:tr>
      <w:tr w:rsidR="00151099" w:rsidRPr="00ED484A" w:rsidTr="00151099">
        <w:trPr>
          <w:trHeight w:val="333"/>
        </w:trPr>
        <w:tc>
          <w:tcPr>
            <w:tcW w:w="14567" w:type="dxa"/>
            <w:gridSpan w:val="6"/>
            <w:tcBorders>
              <w:top w:val="single" w:sz="4" w:space="0" w:color="auto"/>
              <w:left w:val="single" w:sz="4" w:space="0" w:color="auto"/>
              <w:bottom w:val="single" w:sz="4" w:space="0" w:color="auto"/>
              <w:right w:val="single" w:sz="4" w:space="0" w:color="auto"/>
            </w:tcBorders>
          </w:tcPr>
          <w:p w:rsidR="00151099" w:rsidRPr="00ED484A" w:rsidRDefault="00151099" w:rsidP="00151099">
            <w:pPr>
              <w:contextualSpacing/>
              <w:jc w:val="center"/>
              <w:rPr>
                <w:b w:val="0"/>
                <w:sz w:val="23"/>
                <w:szCs w:val="23"/>
              </w:rPr>
            </w:pPr>
            <w:r w:rsidRPr="00ED484A">
              <w:rPr>
                <w:b w:val="0"/>
                <w:sz w:val="23"/>
                <w:szCs w:val="23"/>
              </w:rPr>
              <w:t xml:space="preserve">Цель «Создание в системе дошкольного, общего и дополнительного образования Новоалександровского </w:t>
            </w:r>
            <w:r w:rsidR="002A60D2" w:rsidRPr="00ED484A">
              <w:rPr>
                <w:b w:val="0"/>
                <w:sz w:val="23"/>
                <w:szCs w:val="23"/>
              </w:rPr>
              <w:t xml:space="preserve">муниципального </w:t>
            </w:r>
            <w:r w:rsidRPr="00ED484A">
              <w:rPr>
                <w:b w:val="0"/>
                <w:sz w:val="23"/>
                <w:szCs w:val="23"/>
              </w:rPr>
              <w:t>округа Ставропольского края равных возможностей получения доступного и качественного воспитания, образования и позитивной социализации детей»</w:t>
            </w:r>
          </w:p>
        </w:tc>
      </w:tr>
      <w:tr w:rsidR="00151099" w:rsidRPr="00ED484A" w:rsidTr="00151099">
        <w:trPr>
          <w:trHeight w:val="333"/>
        </w:trPr>
        <w:tc>
          <w:tcPr>
            <w:tcW w:w="14567" w:type="dxa"/>
            <w:gridSpan w:val="6"/>
            <w:tcBorders>
              <w:top w:val="single" w:sz="4" w:space="0" w:color="auto"/>
              <w:left w:val="single" w:sz="4" w:space="0" w:color="auto"/>
              <w:bottom w:val="single" w:sz="4" w:space="0" w:color="auto"/>
              <w:right w:val="single" w:sz="4" w:space="0" w:color="auto"/>
            </w:tcBorders>
          </w:tcPr>
          <w:p w:rsidR="00151099" w:rsidRPr="00ED484A" w:rsidRDefault="00151099" w:rsidP="00151099">
            <w:pPr>
              <w:snapToGrid w:val="0"/>
              <w:contextualSpacing/>
              <w:jc w:val="center"/>
              <w:rPr>
                <w:b w:val="0"/>
                <w:sz w:val="23"/>
                <w:szCs w:val="23"/>
              </w:rPr>
            </w:pPr>
            <w:r w:rsidRPr="00ED484A">
              <w:rPr>
                <w:b w:val="0"/>
                <w:sz w:val="23"/>
                <w:szCs w:val="23"/>
              </w:rPr>
              <w:t xml:space="preserve">1. Основное мероприятие «Развитие дошкольного образования в Новоалександровском </w:t>
            </w:r>
            <w:r w:rsidR="002A60D2" w:rsidRPr="00ED484A">
              <w:rPr>
                <w:b w:val="0"/>
                <w:sz w:val="23"/>
                <w:szCs w:val="23"/>
              </w:rPr>
              <w:t xml:space="preserve">муниципальном </w:t>
            </w:r>
            <w:r w:rsidRPr="00ED484A">
              <w:rPr>
                <w:b w:val="0"/>
                <w:sz w:val="23"/>
                <w:szCs w:val="23"/>
              </w:rPr>
              <w:t>округе</w:t>
            </w:r>
          </w:p>
          <w:p w:rsidR="00151099" w:rsidRPr="00ED484A" w:rsidRDefault="00151099" w:rsidP="00151099">
            <w:pPr>
              <w:contextualSpacing/>
              <w:jc w:val="center"/>
              <w:rPr>
                <w:b w:val="0"/>
                <w:sz w:val="23"/>
                <w:szCs w:val="23"/>
              </w:rPr>
            </w:pPr>
            <w:r w:rsidRPr="00ED484A">
              <w:rPr>
                <w:b w:val="0"/>
                <w:sz w:val="23"/>
                <w:szCs w:val="23"/>
              </w:rPr>
              <w:t xml:space="preserve"> Ставропольского края»</w:t>
            </w:r>
          </w:p>
        </w:tc>
      </w:tr>
      <w:tr w:rsidR="00ED484A" w:rsidRPr="00ED484A" w:rsidTr="00151099">
        <w:trPr>
          <w:trHeight w:val="333"/>
        </w:trPr>
        <w:tc>
          <w:tcPr>
            <w:tcW w:w="14567" w:type="dxa"/>
            <w:gridSpan w:val="6"/>
            <w:tcBorders>
              <w:top w:val="single" w:sz="4" w:space="0" w:color="auto"/>
              <w:left w:val="single" w:sz="4" w:space="0" w:color="auto"/>
              <w:bottom w:val="single" w:sz="4" w:space="0" w:color="auto"/>
              <w:right w:val="single" w:sz="4" w:space="0" w:color="auto"/>
            </w:tcBorders>
          </w:tcPr>
          <w:p w:rsidR="00151099" w:rsidRPr="00ED484A" w:rsidRDefault="00151099" w:rsidP="002A60D2">
            <w:pPr>
              <w:snapToGrid w:val="0"/>
              <w:contextualSpacing/>
              <w:jc w:val="center"/>
              <w:rPr>
                <w:b w:val="0"/>
                <w:sz w:val="23"/>
                <w:szCs w:val="23"/>
              </w:rPr>
            </w:pPr>
            <w:r w:rsidRPr="00ED484A">
              <w:rPr>
                <w:b w:val="0"/>
                <w:sz w:val="23"/>
                <w:szCs w:val="23"/>
              </w:rPr>
              <w:t xml:space="preserve">Задача «Обеспечение предоставления бесплатного дошкольного образования Новоалександровского </w:t>
            </w:r>
            <w:r w:rsidR="002A60D2" w:rsidRPr="00ED484A">
              <w:rPr>
                <w:b w:val="0"/>
                <w:sz w:val="23"/>
                <w:szCs w:val="23"/>
              </w:rPr>
              <w:t xml:space="preserve">муниципального </w:t>
            </w:r>
            <w:r w:rsidRPr="00ED484A">
              <w:rPr>
                <w:b w:val="0"/>
                <w:sz w:val="23"/>
                <w:szCs w:val="23"/>
              </w:rPr>
              <w:t>округа Ставропольского края»</w:t>
            </w:r>
          </w:p>
        </w:tc>
      </w:tr>
      <w:tr w:rsidR="00151099" w:rsidRPr="00ED484A" w:rsidTr="00151099">
        <w:trPr>
          <w:trHeight w:val="333"/>
        </w:trPr>
        <w:tc>
          <w:tcPr>
            <w:tcW w:w="704" w:type="dxa"/>
            <w:tcBorders>
              <w:top w:val="single" w:sz="4" w:space="0" w:color="auto"/>
              <w:left w:val="single" w:sz="4" w:space="0" w:color="auto"/>
              <w:bottom w:val="single" w:sz="4" w:space="0" w:color="auto"/>
              <w:right w:val="single" w:sz="4" w:space="0" w:color="auto"/>
            </w:tcBorders>
          </w:tcPr>
          <w:p w:rsidR="00151099" w:rsidRPr="00ED484A" w:rsidRDefault="00151099" w:rsidP="00151099">
            <w:pPr>
              <w:contextualSpacing/>
              <w:jc w:val="center"/>
              <w:rPr>
                <w:b w:val="0"/>
                <w:sz w:val="23"/>
                <w:szCs w:val="23"/>
              </w:rPr>
            </w:pPr>
            <w:r w:rsidRPr="00ED484A">
              <w:rPr>
                <w:b w:val="0"/>
                <w:sz w:val="23"/>
                <w:szCs w:val="23"/>
              </w:rPr>
              <w:t>1.</w:t>
            </w:r>
          </w:p>
        </w:tc>
        <w:tc>
          <w:tcPr>
            <w:tcW w:w="3969" w:type="dxa"/>
            <w:tcBorders>
              <w:top w:val="single" w:sz="4" w:space="0" w:color="auto"/>
              <w:left w:val="single" w:sz="4" w:space="0" w:color="auto"/>
              <w:bottom w:val="single" w:sz="4" w:space="0" w:color="auto"/>
              <w:right w:val="single" w:sz="4" w:space="0" w:color="auto"/>
            </w:tcBorders>
          </w:tcPr>
          <w:p w:rsidR="00151099" w:rsidRPr="00ED484A" w:rsidRDefault="00151099" w:rsidP="00151099">
            <w:pPr>
              <w:snapToGrid w:val="0"/>
              <w:contextualSpacing/>
              <w:rPr>
                <w:b w:val="0"/>
                <w:sz w:val="23"/>
                <w:szCs w:val="23"/>
              </w:rPr>
            </w:pPr>
            <w:r w:rsidRPr="00ED484A">
              <w:rPr>
                <w:b w:val="0"/>
                <w:sz w:val="23"/>
                <w:szCs w:val="23"/>
              </w:rPr>
              <w:t>Реализация основных общеобразовательных программ дошкольного образования</w:t>
            </w:r>
          </w:p>
        </w:tc>
        <w:tc>
          <w:tcPr>
            <w:tcW w:w="2693" w:type="dxa"/>
            <w:tcBorders>
              <w:top w:val="single" w:sz="4" w:space="0" w:color="auto"/>
              <w:left w:val="single" w:sz="4" w:space="0" w:color="auto"/>
              <w:bottom w:val="single" w:sz="4" w:space="0" w:color="auto"/>
              <w:right w:val="single" w:sz="4" w:space="0" w:color="auto"/>
            </w:tcBorders>
          </w:tcPr>
          <w:p w:rsidR="00151099" w:rsidRPr="00ED484A" w:rsidRDefault="00151099" w:rsidP="00B37DBB">
            <w:pPr>
              <w:contextualSpacing/>
              <w:rPr>
                <w:b w:val="0"/>
                <w:sz w:val="23"/>
                <w:szCs w:val="23"/>
              </w:rPr>
            </w:pPr>
            <w:r w:rsidRPr="00ED484A">
              <w:rPr>
                <w:b w:val="0"/>
                <w:sz w:val="23"/>
                <w:szCs w:val="23"/>
              </w:rPr>
              <w:t xml:space="preserve">Управление образования администрации Новоалександровского </w:t>
            </w:r>
            <w:r w:rsidR="002A60D2" w:rsidRPr="00ED484A">
              <w:rPr>
                <w:b w:val="0"/>
                <w:sz w:val="23"/>
                <w:szCs w:val="23"/>
              </w:rPr>
              <w:t xml:space="preserve">муниципального </w:t>
            </w:r>
            <w:r w:rsidRPr="00ED484A">
              <w:rPr>
                <w:b w:val="0"/>
                <w:sz w:val="23"/>
                <w:szCs w:val="23"/>
              </w:rPr>
              <w:t>округа Ставропольского края (далее по тексту-</w:t>
            </w:r>
            <w:r w:rsidR="00B37DBB" w:rsidRPr="00ED484A">
              <w:rPr>
                <w:b w:val="0"/>
                <w:sz w:val="23"/>
                <w:szCs w:val="23"/>
              </w:rPr>
              <w:t>управление</w:t>
            </w:r>
            <w:r w:rsidRPr="00ED484A">
              <w:rPr>
                <w:b w:val="0"/>
                <w:sz w:val="23"/>
                <w:szCs w:val="23"/>
              </w:rPr>
              <w:t xml:space="preserve"> образования) </w:t>
            </w:r>
          </w:p>
        </w:tc>
        <w:tc>
          <w:tcPr>
            <w:tcW w:w="1701" w:type="dxa"/>
            <w:tcBorders>
              <w:top w:val="single" w:sz="4" w:space="0" w:color="auto"/>
              <w:left w:val="single" w:sz="4" w:space="0" w:color="auto"/>
              <w:bottom w:val="single" w:sz="4" w:space="0" w:color="auto"/>
              <w:right w:val="single" w:sz="4" w:space="0" w:color="auto"/>
            </w:tcBorders>
          </w:tcPr>
          <w:p w:rsidR="00151099" w:rsidRPr="00ED484A" w:rsidRDefault="00AD0CFE" w:rsidP="00151099">
            <w:pPr>
              <w:contextualSpacing/>
              <w:jc w:val="center"/>
              <w:rPr>
                <w:b w:val="0"/>
                <w:sz w:val="23"/>
                <w:szCs w:val="23"/>
              </w:rPr>
            </w:pPr>
            <w:r>
              <w:rPr>
                <w:b w:val="0"/>
                <w:sz w:val="23"/>
                <w:szCs w:val="23"/>
              </w:rPr>
              <w:t>2025</w:t>
            </w:r>
            <w:r w:rsidR="00151099" w:rsidRPr="00ED484A">
              <w:rPr>
                <w:b w:val="0"/>
                <w:sz w:val="23"/>
                <w:szCs w:val="23"/>
              </w:rPr>
              <w:t xml:space="preserve"> г.</w:t>
            </w:r>
          </w:p>
        </w:tc>
        <w:tc>
          <w:tcPr>
            <w:tcW w:w="2552" w:type="dxa"/>
            <w:tcBorders>
              <w:top w:val="single" w:sz="4" w:space="0" w:color="auto"/>
              <w:left w:val="single" w:sz="4" w:space="0" w:color="auto"/>
              <w:bottom w:val="single" w:sz="4" w:space="0" w:color="auto"/>
              <w:right w:val="single" w:sz="4" w:space="0" w:color="auto"/>
            </w:tcBorders>
          </w:tcPr>
          <w:p w:rsidR="00151099" w:rsidRPr="00ED484A" w:rsidRDefault="00AD0CFE" w:rsidP="00151099">
            <w:pPr>
              <w:contextualSpacing/>
              <w:jc w:val="center"/>
              <w:rPr>
                <w:b w:val="0"/>
                <w:sz w:val="23"/>
                <w:szCs w:val="23"/>
              </w:rPr>
            </w:pPr>
            <w:r>
              <w:rPr>
                <w:b w:val="0"/>
                <w:sz w:val="23"/>
                <w:szCs w:val="23"/>
              </w:rPr>
              <w:t>2030</w:t>
            </w:r>
            <w:r w:rsidR="00151099" w:rsidRPr="00ED484A">
              <w:rPr>
                <w:b w:val="0"/>
                <w:sz w:val="23"/>
                <w:szCs w:val="23"/>
              </w:rPr>
              <w:t xml:space="preserve"> г.</w:t>
            </w:r>
          </w:p>
        </w:tc>
        <w:tc>
          <w:tcPr>
            <w:tcW w:w="2948" w:type="dxa"/>
            <w:tcBorders>
              <w:top w:val="single" w:sz="4" w:space="0" w:color="auto"/>
              <w:left w:val="single" w:sz="4" w:space="0" w:color="auto"/>
              <w:bottom w:val="single" w:sz="4" w:space="0" w:color="auto"/>
              <w:right w:val="single" w:sz="4" w:space="0" w:color="auto"/>
            </w:tcBorders>
          </w:tcPr>
          <w:p w:rsidR="00151099" w:rsidRPr="00ED484A" w:rsidRDefault="00151099" w:rsidP="00151099">
            <w:pPr>
              <w:contextualSpacing/>
              <w:jc w:val="center"/>
              <w:rPr>
                <w:b w:val="0"/>
                <w:sz w:val="23"/>
                <w:szCs w:val="23"/>
              </w:rPr>
            </w:pPr>
            <w:r w:rsidRPr="00ED484A">
              <w:rPr>
                <w:b w:val="0"/>
                <w:sz w:val="23"/>
                <w:szCs w:val="23"/>
              </w:rPr>
              <w:t>пункт 1-4 приложения 1</w:t>
            </w:r>
          </w:p>
        </w:tc>
      </w:tr>
      <w:tr w:rsidR="00151099" w:rsidRPr="00ED484A" w:rsidTr="00151099">
        <w:trPr>
          <w:trHeight w:val="333"/>
        </w:trPr>
        <w:tc>
          <w:tcPr>
            <w:tcW w:w="704" w:type="dxa"/>
            <w:tcBorders>
              <w:top w:val="single" w:sz="4" w:space="0" w:color="auto"/>
              <w:left w:val="single" w:sz="4" w:space="0" w:color="auto"/>
              <w:bottom w:val="single" w:sz="4" w:space="0" w:color="auto"/>
              <w:right w:val="single" w:sz="4" w:space="0" w:color="auto"/>
            </w:tcBorders>
          </w:tcPr>
          <w:p w:rsidR="00151099" w:rsidRPr="00ED484A" w:rsidRDefault="00151099" w:rsidP="00151099">
            <w:pPr>
              <w:contextualSpacing/>
              <w:jc w:val="center"/>
              <w:rPr>
                <w:b w:val="0"/>
                <w:sz w:val="23"/>
                <w:szCs w:val="23"/>
              </w:rPr>
            </w:pPr>
            <w:r w:rsidRPr="00ED484A">
              <w:rPr>
                <w:b w:val="0"/>
                <w:sz w:val="23"/>
                <w:szCs w:val="23"/>
              </w:rPr>
              <w:t>2.</w:t>
            </w:r>
          </w:p>
        </w:tc>
        <w:tc>
          <w:tcPr>
            <w:tcW w:w="3969" w:type="dxa"/>
            <w:tcBorders>
              <w:top w:val="single" w:sz="4" w:space="0" w:color="auto"/>
              <w:left w:val="single" w:sz="4" w:space="0" w:color="auto"/>
              <w:bottom w:val="single" w:sz="4" w:space="0" w:color="auto"/>
              <w:right w:val="single" w:sz="4" w:space="0" w:color="auto"/>
            </w:tcBorders>
          </w:tcPr>
          <w:p w:rsidR="00151099" w:rsidRPr="00ED484A" w:rsidRDefault="00151099" w:rsidP="00151099">
            <w:pPr>
              <w:snapToGrid w:val="0"/>
              <w:contextualSpacing/>
              <w:rPr>
                <w:b w:val="0"/>
                <w:sz w:val="23"/>
                <w:szCs w:val="23"/>
              </w:rPr>
            </w:pPr>
            <w:r w:rsidRPr="00ED484A">
              <w:rPr>
                <w:b w:val="0"/>
                <w:sz w:val="23"/>
                <w:szCs w:val="23"/>
              </w:rPr>
              <w:t>Присмотр и уход</w:t>
            </w:r>
          </w:p>
          <w:p w:rsidR="00151099" w:rsidRPr="00ED484A" w:rsidRDefault="00151099" w:rsidP="00151099">
            <w:pPr>
              <w:snapToGrid w:val="0"/>
              <w:contextualSpacing/>
              <w:rPr>
                <w:b w:val="0"/>
                <w:sz w:val="23"/>
                <w:szCs w:val="23"/>
              </w:rPr>
            </w:pPr>
          </w:p>
        </w:tc>
        <w:tc>
          <w:tcPr>
            <w:tcW w:w="2693" w:type="dxa"/>
            <w:tcBorders>
              <w:top w:val="single" w:sz="4" w:space="0" w:color="auto"/>
              <w:left w:val="single" w:sz="4" w:space="0" w:color="auto"/>
              <w:bottom w:val="single" w:sz="4" w:space="0" w:color="auto"/>
              <w:right w:val="single" w:sz="4" w:space="0" w:color="auto"/>
            </w:tcBorders>
          </w:tcPr>
          <w:p w:rsidR="00151099" w:rsidRPr="00ED484A" w:rsidRDefault="00151099" w:rsidP="00151099">
            <w:pPr>
              <w:contextualSpacing/>
              <w:jc w:val="center"/>
              <w:rPr>
                <w:b w:val="0"/>
                <w:sz w:val="23"/>
                <w:szCs w:val="23"/>
              </w:rPr>
            </w:pPr>
            <w:r w:rsidRPr="00ED484A">
              <w:rPr>
                <w:b w:val="0"/>
                <w:sz w:val="23"/>
                <w:szCs w:val="23"/>
              </w:rPr>
              <w:t>Управление образования</w:t>
            </w:r>
          </w:p>
        </w:tc>
        <w:tc>
          <w:tcPr>
            <w:tcW w:w="1701" w:type="dxa"/>
            <w:tcBorders>
              <w:top w:val="single" w:sz="4" w:space="0" w:color="auto"/>
              <w:left w:val="single" w:sz="4" w:space="0" w:color="auto"/>
              <w:bottom w:val="single" w:sz="4" w:space="0" w:color="auto"/>
              <w:right w:val="single" w:sz="4" w:space="0" w:color="auto"/>
            </w:tcBorders>
          </w:tcPr>
          <w:p w:rsidR="00151099" w:rsidRPr="00ED484A" w:rsidRDefault="00AD0CFE" w:rsidP="00151099">
            <w:pPr>
              <w:contextualSpacing/>
              <w:jc w:val="center"/>
              <w:rPr>
                <w:b w:val="0"/>
                <w:sz w:val="23"/>
                <w:szCs w:val="23"/>
              </w:rPr>
            </w:pPr>
            <w:r>
              <w:rPr>
                <w:b w:val="0"/>
                <w:sz w:val="23"/>
                <w:szCs w:val="23"/>
              </w:rPr>
              <w:t>2025</w:t>
            </w:r>
            <w:r w:rsidR="00151099" w:rsidRPr="00ED484A">
              <w:rPr>
                <w:b w:val="0"/>
                <w:sz w:val="23"/>
                <w:szCs w:val="23"/>
              </w:rPr>
              <w:t xml:space="preserve"> г.</w:t>
            </w:r>
          </w:p>
        </w:tc>
        <w:tc>
          <w:tcPr>
            <w:tcW w:w="2552" w:type="dxa"/>
            <w:tcBorders>
              <w:top w:val="single" w:sz="4" w:space="0" w:color="auto"/>
              <w:left w:val="single" w:sz="4" w:space="0" w:color="auto"/>
              <w:bottom w:val="single" w:sz="4" w:space="0" w:color="auto"/>
              <w:right w:val="single" w:sz="4" w:space="0" w:color="auto"/>
            </w:tcBorders>
          </w:tcPr>
          <w:p w:rsidR="00151099" w:rsidRPr="00ED484A" w:rsidRDefault="00AD0CFE" w:rsidP="00151099">
            <w:pPr>
              <w:contextualSpacing/>
              <w:jc w:val="center"/>
              <w:rPr>
                <w:b w:val="0"/>
                <w:sz w:val="23"/>
                <w:szCs w:val="23"/>
              </w:rPr>
            </w:pPr>
            <w:r>
              <w:rPr>
                <w:b w:val="0"/>
                <w:sz w:val="23"/>
                <w:szCs w:val="23"/>
              </w:rPr>
              <w:t>2030</w:t>
            </w:r>
            <w:r w:rsidR="00151099" w:rsidRPr="00ED484A">
              <w:rPr>
                <w:b w:val="0"/>
                <w:sz w:val="23"/>
                <w:szCs w:val="23"/>
              </w:rPr>
              <w:t xml:space="preserve"> г.</w:t>
            </w:r>
          </w:p>
        </w:tc>
        <w:tc>
          <w:tcPr>
            <w:tcW w:w="2948" w:type="dxa"/>
            <w:tcBorders>
              <w:top w:val="single" w:sz="4" w:space="0" w:color="auto"/>
              <w:left w:val="single" w:sz="4" w:space="0" w:color="auto"/>
              <w:bottom w:val="single" w:sz="4" w:space="0" w:color="auto"/>
              <w:right w:val="single" w:sz="4" w:space="0" w:color="auto"/>
            </w:tcBorders>
          </w:tcPr>
          <w:p w:rsidR="00151099" w:rsidRPr="00ED484A" w:rsidRDefault="00151099" w:rsidP="00151099">
            <w:pPr>
              <w:contextualSpacing/>
              <w:jc w:val="center"/>
              <w:rPr>
                <w:b w:val="0"/>
                <w:sz w:val="23"/>
                <w:szCs w:val="23"/>
              </w:rPr>
            </w:pPr>
            <w:r w:rsidRPr="00ED484A">
              <w:rPr>
                <w:b w:val="0"/>
                <w:sz w:val="23"/>
                <w:szCs w:val="23"/>
              </w:rPr>
              <w:t>пункт 1-4</w:t>
            </w:r>
          </w:p>
          <w:p w:rsidR="00151099" w:rsidRPr="00ED484A" w:rsidRDefault="00151099" w:rsidP="00151099">
            <w:pPr>
              <w:contextualSpacing/>
              <w:jc w:val="center"/>
              <w:rPr>
                <w:b w:val="0"/>
                <w:sz w:val="23"/>
                <w:szCs w:val="23"/>
              </w:rPr>
            </w:pPr>
            <w:r w:rsidRPr="00ED484A">
              <w:rPr>
                <w:b w:val="0"/>
                <w:sz w:val="23"/>
                <w:szCs w:val="23"/>
              </w:rPr>
              <w:t>приложения 1</w:t>
            </w:r>
          </w:p>
        </w:tc>
      </w:tr>
      <w:tr w:rsidR="00151099" w:rsidRPr="00ED484A" w:rsidTr="00151099">
        <w:trPr>
          <w:trHeight w:val="333"/>
        </w:trPr>
        <w:tc>
          <w:tcPr>
            <w:tcW w:w="14567" w:type="dxa"/>
            <w:gridSpan w:val="6"/>
            <w:tcBorders>
              <w:top w:val="single" w:sz="4" w:space="0" w:color="auto"/>
              <w:left w:val="single" w:sz="4" w:space="0" w:color="auto"/>
              <w:bottom w:val="single" w:sz="4" w:space="0" w:color="auto"/>
              <w:right w:val="single" w:sz="4" w:space="0" w:color="auto"/>
            </w:tcBorders>
          </w:tcPr>
          <w:p w:rsidR="00151099" w:rsidRPr="00ED484A" w:rsidRDefault="00151099" w:rsidP="002A60D2">
            <w:pPr>
              <w:contextualSpacing/>
              <w:jc w:val="center"/>
              <w:rPr>
                <w:b w:val="0"/>
                <w:sz w:val="23"/>
                <w:szCs w:val="23"/>
              </w:rPr>
            </w:pPr>
            <w:r w:rsidRPr="00ED484A">
              <w:rPr>
                <w:rFonts w:eastAsia="Times New Roman CYR"/>
                <w:b w:val="0"/>
                <w:sz w:val="23"/>
                <w:szCs w:val="23"/>
              </w:rPr>
              <w:lastRenderedPageBreak/>
              <w:t xml:space="preserve">2. </w:t>
            </w:r>
            <w:r w:rsidRPr="00ED484A">
              <w:rPr>
                <w:b w:val="0"/>
                <w:sz w:val="23"/>
                <w:szCs w:val="23"/>
              </w:rPr>
              <w:t>Основное мероприятие «</w:t>
            </w:r>
            <w:r w:rsidRPr="00ED484A">
              <w:rPr>
                <w:rFonts w:eastAsia="Times New Roman CYR"/>
                <w:b w:val="0"/>
                <w:sz w:val="23"/>
                <w:szCs w:val="23"/>
              </w:rPr>
              <w:t xml:space="preserve">Развитие общего образования в Новоалександровском </w:t>
            </w:r>
            <w:r w:rsidR="002A60D2" w:rsidRPr="00ED484A">
              <w:rPr>
                <w:b w:val="0"/>
                <w:sz w:val="23"/>
                <w:szCs w:val="23"/>
              </w:rPr>
              <w:t xml:space="preserve">муниципальном </w:t>
            </w:r>
            <w:r w:rsidRPr="00ED484A">
              <w:rPr>
                <w:b w:val="0"/>
                <w:sz w:val="23"/>
                <w:szCs w:val="23"/>
              </w:rPr>
              <w:t>округ</w:t>
            </w:r>
            <w:r w:rsidR="002A60D2" w:rsidRPr="00ED484A">
              <w:rPr>
                <w:b w:val="0"/>
                <w:sz w:val="23"/>
                <w:szCs w:val="23"/>
              </w:rPr>
              <w:t>е</w:t>
            </w:r>
            <w:r w:rsidRPr="00ED484A">
              <w:rPr>
                <w:b w:val="0"/>
                <w:sz w:val="23"/>
                <w:szCs w:val="23"/>
              </w:rPr>
              <w:t xml:space="preserve"> </w:t>
            </w:r>
            <w:r w:rsidRPr="00ED484A">
              <w:rPr>
                <w:rFonts w:eastAsia="Times New Roman CYR"/>
                <w:b w:val="0"/>
                <w:sz w:val="23"/>
                <w:szCs w:val="23"/>
              </w:rPr>
              <w:t>Ставропольского края»</w:t>
            </w:r>
          </w:p>
        </w:tc>
      </w:tr>
      <w:tr w:rsidR="00ED484A" w:rsidRPr="00ED484A" w:rsidTr="00151099">
        <w:trPr>
          <w:trHeight w:val="333"/>
        </w:trPr>
        <w:tc>
          <w:tcPr>
            <w:tcW w:w="14567" w:type="dxa"/>
            <w:gridSpan w:val="6"/>
            <w:tcBorders>
              <w:top w:val="single" w:sz="4" w:space="0" w:color="auto"/>
              <w:left w:val="single" w:sz="4" w:space="0" w:color="auto"/>
              <w:bottom w:val="single" w:sz="4" w:space="0" w:color="auto"/>
              <w:right w:val="single" w:sz="4" w:space="0" w:color="auto"/>
            </w:tcBorders>
          </w:tcPr>
          <w:p w:rsidR="00151099" w:rsidRPr="00ED484A" w:rsidRDefault="00151099" w:rsidP="002A60D2">
            <w:pPr>
              <w:contextualSpacing/>
              <w:jc w:val="center"/>
              <w:rPr>
                <w:rFonts w:eastAsia="Times New Roman CYR"/>
                <w:b w:val="0"/>
                <w:sz w:val="23"/>
                <w:szCs w:val="23"/>
              </w:rPr>
            </w:pPr>
            <w:r w:rsidRPr="00ED484A">
              <w:rPr>
                <w:rFonts w:eastAsia="Times New Roman CYR"/>
                <w:b w:val="0"/>
                <w:sz w:val="23"/>
                <w:szCs w:val="23"/>
              </w:rPr>
              <w:t xml:space="preserve">Задача «Обеспечение предоставления бесплатного общего образования  Новоалександровского </w:t>
            </w:r>
            <w:r w:rsidR="002A60D2" w:rsidRPr="00ED484A">
              <w:rPr>
                <w:rFonts w:eastAsia="Times New Roman CYR"/>
                <w:b w:val="0"/>
                <w:sz w:val="23"/>
                <w:szCs w:val="23"/>
              </w:rPr>
              <w:t xml:space="preserve">муниципального </w:t>
            </w:r>
            <w:r w:rsidRPr="00ED484A">
              <w:rPr>
                <w:rFonts w:eastAsia="Times New Roman CYR"/>
                <w:b w:val="0"/>
                <w:sz w:val="23"/>
                <w:szCs w:val="23"/>
              </w:rPr>
              <w:t>округа Ставропольского края»</w:t>
            </w:r>
          </w:p>
        </w:tc>
      </w:tr>
      <w:tr w:rsidR="00151099" w:rsidRPr="00ED484A" w:rsidTr="00151099">
        <w:trPr>
          <w:trHeight w:val="333"/>
        </w:trPr>
        <w:tc>
          <w:tcPr>
            <w:tcW w:w="704" w:type="dxa"/>
            <w:tcBorders>
              <w:top w:val="single" w:sz="4" w:space="0" w:color="auto"/>
              <w:left w:val="single" w:sz="4" w:space="0" w:color="auto"/>
              <w:bottom w:val="single" w:sz="4" w:space="0" w:color="auto"/>
              <w:right w:val="single" w:sz="4" w:space="0" w:color="auto"/>
            </w:tcBorders>
          </w:tcPr>
          <w:p w:rsidR="00151099" w:rsidRPr="00ED484A" w:rsidRDefault="00151099" w:rsidP="00151099">
            <w:pPr>
              <w:contextualSpacing/>
              <w:jc w:val="center"/>
              <w:rPr>
                <w:b w:val="0"/>
                <w:sz w:val="23"/>
                <w:szCs w:val="23"/>
              </w:rPr>
            </w:pPr>
            <w:r w:rsidRPr="00ED484A">
              <w:rPr>
                <w:b w:val="0"/>
                <w:sz w:val="23"/>
                <w:szCs w:val="23"/>
              </w:rPr>
              <w:t>1.</w:t>
            </w:r>
          </w:p>
        </w:tc>
        <w:tc>
          <w:tcPr>
            <w:tcW w:w="3969" w:type="dxa"/>
            <w:tcBorders>
              <w:top w:val="single" w:sz="4" w:space="0" w:color="auto"/>
              <w:left w:val="single" w:sz="4" w:space="0" w:color="auto"/>
              <w:bottom w:val="single" w:sz="4" w:space="0" w:color="auto"/>
              <w:right w:val="single" w:sz="4" w:space="0" w:color="auto"/>
            </w:tcBorders>
          </w:tcPr>
          <w:p w:rsidR="00151099" w:rsidRPr="00ED484A" w:rsidRDefault="00151099" w:rsidP="00151099">
            <w:pPr>
              <w:pStyle w:val="af"/>
              <w:snapToGrid w:val="0"/>
              <w:contextualSpacing/>
              <w:rPr>
                <w:rFonts w:ascii="Times New Roman" w:eastAsia="Times New Roman CYR" w:hAnsi="Times New Roman" w:cs="Times New Roman"/>
                <w:sz w:val="23"/>
                <w:szCs w:val="23"/>
              </w:rPr>
            </w:pPr>
            <w:r w:rsidRPr="00ED484A">
              <w:rPr>
                <w:rFonts w:ascii="Times New Roman" w:eastAsia="Times New Roman CYR" w:hAnsi="Times New Roman" w:cs="Times New Roman"/>
                <w:sz w:val="23"/>
                <w:szCs w:val="23"/>
              </w:rPr>
              <w:t>Реализация основных общеобразовательных программ начального общего образования</w:t>
            </w:r>
          </w:p>
        </w:tc>
        <w:tc>
          <w:tcPr>
            <w:tcW w:w="2693" w:type="dxa"/>
            <w:tcBorders>
              <w:top w:val="single" w:sz="4" w:space="0" w:color="auto"/>
              <w:left w:val="single" w:sz="4" w:space="0" w:color="auto"/>
              <w:bottom w:val="single" w:sz="4" w:space="0" w:color="auto"/>
              <w:right w:val="single" w:sz="4" w:space="0" w:color="auto"/>
            </w:tcBorders>
          </w:tcPr>
          <w:p w:rsidR="00151099" w:rsidRPr="00ED484A" w:rsidRDefault="00151099" w:rsidP="00151099">
            <w:pPr>
              <w:contextualSpacing/>
              <w:jc w:val="center"/>
              <w:rPr>
                <w:b w:val="0"/>
                <w:sz w:val="23"/>
                <w:szCs w:val="23"/>
              </w:rPr>
            </w:pPr>
            <w:r w:rsidRPr="00ED484A">
              <w:rPr>
                <w:b w:val="0"/>
                <w:sz w:val="23"/>
                <w:szCs w:val="23"/>
              </w:rPr>
              <w:t>Управление образования</w:t>
            </w:r>
          </w:p>
        </w:tc>
        <w:tc>
          <w:tcPr>
            <w:tcW w:w="1701" w:type="dxa"/>
            <w:tcBorders>
              <w:top w:val="single" w:sz="4" w:space="0" w:color="auto"/>
              <w:left w:val="single" w:sz="4" w:space="0" w:color="auto"/>
              <w:bottom w:val="single" w:sz="4" w:space="0" w:color="auto"/>
              <w:right w:val="single" w:sz="4" w:space="0" w:color="auto"/>
            </w:tcBorders>
          </w:tcPr>
          <w:p w:rsidR="00151099" w:rsidRPr="00ED484A" w:rsidRDefault="00AD0CFE" w:rsidP="00151099">
            <w:pPr>
              <w:contextualSpacing/>
              <w:jc w:val="center"/>
              <w:rPr>
                <w:b w:val="0"/>
                <w:sz w:val="23"/>
                <w:szCs w:val="23"/>
              </w:rPr>
            </w:pPr>
            <w:r>
              <w:rPr>
                <w:b w:val="0"/>
                <w:sz w:val="23"/>
                <w:szCs w:val="23"/>
              </w:rPr>
              <w:t>2025</w:t>
            </w:r>
            <w:r w:rsidR="00151099" w:rsidRPr="00ED484A">
              <w:rPr>
                <w:b w:val="0"/>
                <w:sz w:val="23"/>
                <w:szCs w:val="23"/>
              </w:rPr>
              <w:t xml:space="preserve"> г.</w:t>
            </w:r>
          </w:p>
        </w:tc>
        <w:tc>
          <w:tcPr>
            <w:tcW w:w="2552" w:type="dxa"/>
            <w:tcBorders>
              <w:top w:val="single" w:sz="4" w:space="0" w:color="auto"/>
              <w:left w:val="single" w:sz="4" w:space="0" w:color="auto"/>
              <w:bottom w:val="single" w:sz="4" w:space="0" w:color="auto"/>
              <w:right w:val="single" w:sz="4" w:space="0" w:color="auto"/>
            </w:tcBorders>
          </w:tcPr>
          <w:p w:rsidR="00151099" w:rsidRPr="00ED484A" w:rsidRDefault="00AD0CFE" w:rsidP="00151099">
            <w:pPr>
              <w:contextualSpacing/>
              <w:jc w:val="center"/>
              <w:rPr>
                <w:b w:val="0"/>
                <w:sz w:val="23"/>
                <w:szCs w:val="23"/>
              </w:rPr>
            </w:pPr>
            <w:r>
              <w:rPr>
                <w:b w:val="0"/>
                <w:sz w:val="23"/>
                <w:szCs w:val="23"/>
              </w:rPr>
              <w:t>2030</w:t>
            </w:r>
            <w:r w:rsidR="00151099" w:rsidRPr="00ED484A">
              <w:rPr>
                <w:b w:val="0"/>
                <w:sz w:val="23"/>
                <w:szCs w:val="23"/>
              </w:rPr>
              <w:t xml:space="preserve"> г.</w:t>
            </w:r>
          </w:p>
        </w:tc>
        <w:tc>
          <w:tcPr>
            <w:tcW w:w="2948" w:type="dxa"/>
            <w:tcBorders>
              <w:top w:val="single" w:sz="4" w:space="0" w:color="auto"/>
              <w:left w:val="single" w:sz="4" w:space="0" w:color="auto"/>
              <w:bottom w:val="single" w:sz="4" w:space="0" w:color="auto"/>
              <w:right w:val="single" w:sz="4" w:space="0" w:color="auto"/>
            </w:tcBorders>
          </w:tcPr>
          <w:p w:rsidR="00151099" w:rsidRPr="00ED484A" w:rsidRDefault="00151099" w:rsidP="00151099">
            <w:pPr>
              <w:contextualSpacing/>
              <w:jc w:val="center"/>
              <w:rPr>
                <w:b w:val="0"/>
                <w:sz w:val="23"/>
                <w:szCs w:val="23"/>
              </w:rPr>
            </w:pPr>
            <w:r w:rsidRPr="00ED484A">
              <w:rPr>
                <w:b w:val="0"/>
                <w:sz w:val="23"/>
                <w:szCs w:val="23"/>
              </w:rPr>
              <w:t xml:space="preserve">пункт 5-10 </w:t>
            </w:r>
          </w:p>
          <w:p w:rsidR="00151099" w:rsidRPr="00ED484A" w:rsidRDefault="00151099" w:rsidP="00151099">
            <w:pPr>
              <w:contextualSpacing/>
              <w:jc w:val="center"/>
              <w:rPr>
                <w:b w:val="0"/>
                <w:sz w:val="23"/>
                <w:szCs w:val="23"/>
              </w:rPr>
            </w:pPr>
            <w:r w:rsidRPr="00ED484A">
              <w:rPr>
                <w:b w:val="0"/>
                <w:sz w:val="23"/>
                <w:szCs w:val="23"/>
              </w:rPr>
              <w:t>приложения 1</w:t>
            </w:r>
          </w:p>
        </w:tc>
      </w:tr>
      <w:tr w:rsidR="00151099" w:rsidRPr="00ED484A" w:rsidTr="00151099">
        <w:trPr>
          <w:trHeight w:val="333"/>
        </w:trPr>
        <w:tc>
          <w:tcPr>
            <w:tcW w:w="704" w:type="dxa"/>
            <w:tcBorders>
              <w:top w:val="single" w:sz="4" w:space="0" w:color="auto"/>
              <w:left w:val="single" w:sz="4" w:space="0" w:color="auto"/>
              <w:bottom w:val="single" w:sz="4" w:space="0" w:color="auto"/>
              <w:right w:val="single" w:sz="4" w:space="0" w:color="auto"/>
            </w:tcBorders>
          </w:tcPr>
          <w:p w:rsidR="00151099" w:rsidRPr="00ED484A" w:rsidRDefault="00151099" w:rsidP="00151099">
            <w:pPr>
              <w:contextualSpacing/>
              <w:jc w:val="center"/>
              <w:rPr>
                <w:b w:val="0"/>
                <w:sz w:val="23"/>
                <w:szCs w:val="23"/>
              </w:rPr>
            </w:pPr>
            <w:r w:rsidRPr="00ED484A">
              <w:rPr>
                <w:b w:val="0"/>
                <w:sz w:val="23"/>
                <w:szCs w:val="23"/>
              </w:rPr>
              <w:t>2.</w:t>
            </w:r>
          </w:p>
        </w:tc>
        <w:tc>
          <w:tcPr>
            <w:tcW w:w="3969" w:type="dxa"/>
            <w:tcBorders>
              <w:top w:val="single" w:sz="4" w:space="0" w:color="auto"/>
              <w:left w:val="single" w:sz="4" w:space="0" w:color="auto"/>
              <w:bottom w:val="single" w:sz="4" w:space="0" w:color="auto"/>
              <w:right w:val="single" w:sz="4" w:space="0" w:color="auto"/>
            </w:tcBorders>
          </w:tcPr>
          <w:p w:rsidR="00151099" w:rsidRPr="00ED484A" w:rsidRDefault="00151099" w:rsidP="00151099">
            <w:pPr>
              <w:pStyle w:val="af"/>
              <w:snapToGrid w:val="0"/>
              <w:contextualSpacing/>
              <w:rPr>
                <w:rFonts w:ascii="Times New Roman" w:eastAsia="Times New Roman CYR" w:hAnsi="Times New Roman" w:cs="Times New Roman"/>
                <w:sz w:val="23"/>
                <w:szCs w:val="23"/>
              </w:rPr>
            </w:pPr>
            <w:r w:rsidRPr="00ED484A">
              <w:rPr>
                <w:rFonts w:ascii="Times New Roman" w:eastAsia="Times New Roman CYR" w:hAnsi="Times New Roman" w:cs="Times New Roman"/>
                <w:sz w:val="23"/>
                <w:szCs w:val="23"/>
              </w:rPr>
              <w:t>Реализация основных общеобразовательных программ основного общего образования</w:t>
            </w:r>
          </w:p>
        </w:tc>
        <w:tc>
          <w:tcPr>
            <w:tcW w:w="2693" w:type="dxa"/>
            <w:tcBorders>
              <w:top w:val="single" w:sz="4" w:space="0" w:color="auto"/>
              <w:left w:val="single" w:sz="4" w:space="0" w:color="auto"/>
              <w:bottom w:val="single" w:sz="4" w:space="0" w:color="auto"/>
              <w:right w:val="single" w:sz="4" w:space="0" w:color="auto"/>
            </w:tcBorders>
          </w:tcPr>
          <w:p w:rsidR="00151099" w:rsidRPr="00ED484A" w:rsidRDefault="00151099" w:rsidP="00151099">
            <w:pPr>
              <w:contextualSpacing/>
              <w:jc w:val="center"/>
              <w:rPr>
                <w:b w:val="0"/>
                <w:sz w:val="23"/>
                <w:szCs w:val="23"/>
              </w:rPr>
            </w:pPr>
            <w:r w:rsidRPr="00ED484A">
              <w:rPr>
                <w:b w:val="0"/>
                <w:sz w:val="23"/>
                <w:szCs w:val="23"/>
              </w:rPr>
              <w:t>Управление образования</w:t>
            </w:r>
          </w:p>
        </w:tc>
        <w:tc>
          <w:tcPr>
            <w:tcW w:w="1701" w:type="dxa"/>
            <w:tcBorders>
              <w:top w:val="single" w:sz="4" w:space="0" w:color="auto"/>
              <w:left w:val="single" w:sz="4" w:space="0" w:color="auto"/>
              <w:bottom w:val="single" w:sz="4" w:space="0" w:color="auto"/>
              <w:right w:val="single" w:sz="4" w:space="0" w:color="auto"/>
            </w:tcBorders>
          </w:tcPr>
          <w:p w:rsidR="00151099" w:rsidRPr="00ED484A" w:rsidRDefault="00AD0CFE" w:rsidP="00151099">
            <w:pPr>
              <w:contextualSpacing/>
              <w:jc w:val="center"/>
              <w:rPr>
                <w:b w:val="0"/>
                <w:sz w:val="23"/>
                <w:szCs w:val="23"/>
              </w:rPr>
            </w:pPr>
            <w:r>
              <w:rPr>
                <w:b w:val="0"/>
                <w:sz w:val="23"/>
                <w:szCs w:val="23"/>
              </w:rPr>
              <w:t>2025</w:t>
            </w:r>
            <w:r w:rsidR="00151099" w:rsidRPr="00ED484A">
              <w:rPr>
                <w:b w:val="0"/>
                <w:sz w:val="23"/>
                <w:szCs w:val="23"/>
              </w:rPr>
              <w:t xml:space="preserve"> г.</w:t>
            </w:r>
          </w:p>
        </w:tc>
        <w:tc>
          <w:tcPr>
            <w:tcW w:w="2552" w:type="dxa"/>
            <w:tcBorders>
              <w:top w:val="single" w:sz="4" w:space="0" w:color="auto"/>
              <w:left w:val="single" w:sz="4" w:space="0" w:color="auto"/>
              <w:bottom w:val="single" w:sz="4" w:space="0" w:color="auto"/>
              <w:right w:val="single" w:sz="4" w:space="0" w:color="auto"/>
            </w:tcBorders>
          </w:tcPr>
          <w:p w:rsidR="00151099" w:rsidRPr="00ED484A" w:rsidRDefault="00AD0CFE" w:rsidP="00151099">
            <w:pPr>
              <w:contextualSpacing/>
              <w:jc w:val="center"/>
              <w:rPr>
                <w:b w:val="0"/>
                <w:sz w:val="23"/>
                <w:szCs w:val="23"/>
              </w:rPr>
            </w:pPr>
            <w:r>
              <w:rPr>
                <w:b w:val="0"/>
                <w:sz w:val="23"/>
                <w:szCs w:val="23"/>
              </w:rPr>
              <w:t>2030</w:t>
            </w:r>
            <w:r w:rsidR="00151099" w:rsidRPr="00ED484A">
              <w:rPr>
                <w:b w:val="0"/>
                <w:sz w:val="23"/>
                <w:szCs w:val="23"/>
              </w:rPr>
              <w:t xml:space="preserve"> г.</w:t>
            </w:r>
          </w:p>
        </w:tc>
        <w:tc>
          <w:tcPr>
            <w:tcW w:w="2948" w:type="dxa"/>
            <w:tcBorders>
              <w:top w:val="single" w:sz="4" w:space="0" w:color="auto"/>
              <w:left w:val="single" w:sz="4" w:space="0" w:color="auto"/>
              <w:bottom w:val="single" w:sz="4" w:space="0" w:color="auto"/>
              <w:right w:val="single" w:sz="4" w:space="0" w:color="auto"/>
            </w:tcBorders>
          </w:tcPr>
          <w:p w:rsidR="00151099" w:rsidRPr="00ED484A" w:rsidRDefault="00151099" w:rsidP="00151099">
            <w:pPr>
              <w:contextualSpacing/>
              <w:jc w:val="center"/>
              <w:rPr>
                <w:b w:val="0"/>
                <w:sz w:val="23"/>
                <w:szCs w:val="23"/>
              </w:rPr>
            </w:pPr>
            <w:r w:rsidRPr="00ED484A">
              <w:rPr>
                <w:b w:val="0"/>
                <w:sz w:val="23"/>
                <w:szCs w:val="23"/>
              </w:rPr>
              <w:t xml:space="preserve">пункт 5-10 </w:t>
            </w:r>
          </w:p>
          <w:p w:rsidR="00151099" w:rsidRPr="00ED484A" w:rsidRDefault="00151099" w:rsidP="00151099">
            <w:pPr>
              <w:contextualSpacing/>
              <w:jc w:val="center"/>
              <w:rPr>
                <w:b w:val="0"/>
                <w:sz w:val="23"/>
                <w:szCs w:val="23"/>
              </w:rPr>
            </w:pPr>
            <w:r w:rsidRPr="00ED484A">
              <w:rPr>
                <w:b w:val="0"/>
                <w:sz w:val="23"/>
                <w:szCs w:val="23"/>
              </w:rPr>
              <w:t>приложения 1</w:t>
            </w:r>
          </w:p>
        </w:tc>
      </w:tr>
      <w:tr w:rsidR="00151099" w:rsidRPr="00ED484A" w:rsidTr="00151099">
        <w:trPr>
          <w:trHeight w:val="333"/>
        </w:trPr>
        <w:tc>
          <w:tcPr>
            <w:tcW w:w="704" w:type="dxa"/>
            <w:tcBorders>
              <w:top w:val="single" w:sz="4" w:space="0" w:color="auto"/>
              <w:left w:val="single" w:sz="4" w:space="0" w:color="auto"/>
              <w:bottom w:val="single" w:sz="4" w:space="0" w:color="auto"/>
              <w:right w:val="single" w:sz="4" w:space="0" w:color="auto"/>
            </w:tcBorders>
          </w:tcPr>
          <w:p w:rsidR="00151099" w:rsidRPr="00ED484A" w:rsidRDefault="00151099" w:rsidP="00151099">
            <w:pPr>
              <w:contextualSpacing/>
              <w:jc w:val="center"/>
              <w:rPr>
                <w:b w:val="0"/>
                <w:sz w:val="23"/>
                <w:szCs w:val="23"/>
              </w:rPr>
            </w:pPr>
            <w:r w:rsidRPr="00ED484A">
              <w:rPr>
                <w:b w:val="0"/>
                <w:sz w:val="23"/>
                <w:szCs w:val="23"/>
              </w:rPr>
              <w:t>3.</w:t>
            </w:r>
          </w:p>
        </w:tc>
        <w:tc>
          <w:tcPr>
            <w:tcW w:w="3969" w:type="dxa"/>
            <w:tcBorders>
              <w:top w:val="single" w:sz="4" w:space="0" w:color="auto"/>
              <w:left w:val="single" w:sz="4" w:space="0" w:color="auto"/>
              <w:bottom w:val="single" w:sz="4" w:space="0" w:color="auto"/>
              <w:right w:val="single" w:sz="4" w:space="0" w:color="auto"/>
            </w:tcBorders>
          </w:tcPr>
          <w:p w:rsidR="00151099" w:rsidRPr="00ED484A" w:rsidRDefault="00151099" w:rsidP="00151099">
            <w:pPr>
              <w:pStyle w:val="af"/>
              <w:snapToGrid w:val="0"/>
              <w:contextualSpacing/>
              <w:rPr>
                <w:rFonts w:ascii="Times New Roman" w:eastAsia="Times New Roman CYR" w:hAnsi="Times New Roman" w:cs="Times New Roman"/>
                <w:sz w:val="23"/>
                <w:szCs w:val="23"/>
              </w:rPr>
            </w:pPr>
            <w:r w:rsidRPr="00ED484A">
              <w:rPr>
                <w:rFonts w:ascii="Times New Roman" w:eastAsia="Times New Roman CYR" w:hAnsi="Times New Roman" w:cs="Times New Roman"/>
                <w:sz w:val="23"/>
                <w:szCs w:val="23"/>
              </w:rPr>
              <w:t>Реализация основных общеобразовательных программ  среднего общего образования</w:t>
            </w:r>
          </w:p>
        </w:tc>
        <w:tc>
          <w:tcPr>
            <w:tcW w:w="2693" w:type="dxa"/>
            <w:tcBorders>
              <w:top w:val="single" w:sz="4" w:space="0" w:color="auto"/>
              <w:left w:val="single" w:sz="4" w:space="0" w:color="auto"/>
              <w:bottom w:val="single" w:sz="4" w:space="0" w:color="auto"/>
              <w:right w:val="single" w:sz="4" w:space="0" w:color="auto"/>
            </w:tcBorders>
          </w:tcPr>
          <w:p w:rsidR="00151099" w:rsidRPr="00ED484A" w:rsidRDefault="00151099" w:rsidP="00151099">
            <w:pPr>
              <w:contextualSpacing/>
              <w:jc w:val="center"/>
              <w:rPr>
                <w:b w:val="0"/>
                <w:sz w:val="23"/>
                <w:szCs w:val="23"/>
              </w:rPr>
            </w:pPr>
            <w:r w:rsidRPr="00ED484A">
              <w:rPr>
                <w:b w:val="0"/>
                <w:sz w:val="23"/>
                <w:szCs w:val="23"/>
              </w:rPr>
              <w:t>Управление образования</w:t>
            </w:r>
          </w:p>
        </w:tc>
        <w:tc>
          <w:tcPr>
            <w:tcW w:w="1701" w:type="dxa"/>
            <w:tcBorders>
              <w:top w:val="single" w:sz="4" w:space="0" w:color="auto"/>
              <w:left w:val="single" w:sz="4" w:space="0" w:color="auto"/>
              <w:bottom w:val="single" w:sz="4" w:space="0" w:color="auto"/>
              <w:right w:val="single" w:sz="4" w:space="0" w:color="auto"/>
            </w:tcBorders>
          </w:tcPr>
          <w:p w:rsidR="00151099" w:rsidRPr="00ED484A" w:rsidRDefault="00AD0CFE" w:rsidP="00151099">
            <w:pPr>
              <w:contextualSpacing/>
              <w:jc w:val="center"/>
              <w:rPr>
                <w:b w:val="0"/>
                <w:sz w:val="23"/>
                <w:szCs w:val="23"/>
              </w:rPr>
            </w:pPr>
            <w:r>
              <w:rPr>
                <w:b w:val="0"/>
                <w:sz w:val="23"/>
                <w:szCs w:val="23"/>
              </w:rPr>
              <w:t>2025</w:t>
            </w:r>
            <w:r w:rsidR="00151099" w:rsidRPr="00ED484A">
              <w:rPr>
                <w:b w:val="0"/>
                <w:sz w:val="23"/>
                <w:szCs w:val="23"/>
              </w:rPr>
              <w:t xml:space="preserve"> г.</w:t>
            </w:r>
          </w:p>
        </w:tc>
        <w:tc>
          <w:tcPr>
            <w:tcW w:w="2552" w:type="dxa"/>
            <w:tcBorders>
              <w:top w:val="single" w:sz="4" w:space="0" w:color="auto"/>
              <w:left w:val="single" w:sz="4" w:space="0" w:color="auto"/>
              <w:bottom w:val="single" w:sz="4" w:space="0" w:color="auto"/>
              <w:right w:val="single" w:sz="4" w:space="0" w:color="auto"/>
            </w:tcBorders>
          </w:tcPr>
          <w:p w:rsidR="00151099" w:rsidRPr="00ED484A" w:rsidRDefault="00AD0CFE" w:rsidP="00151099">
            <w:pPr>
              <w:contextualSpacing/>
              <w:jc w:val="center"/>
              <w:rPr>
                <w:b w:val="0"/>
                <w:sz w:val="23"/>
                <w:szCs w:val="23"/>
              </w:rPr>
            </w:pPr>
            <w:r>
              <w:rPr>
                <w:b w:val="0"/>
                <w:sz w:val="23"/>
                <w:szCs w:val="23"/>
              </w:rPr>
              <w:t>2030</w:t>
            </w:r>
            <w:r w:rsidR="00151099" w:rsidRPr="00ED484A">
              <w:rPr>
                <w:b w:val="0"/>
                <w:sz w:val="23"/>
                <w:szCs w:val="23"/>
              </w:rPr>
              <w:t xml:space="preserve"> г.</w:t>
            </w:r>
          </w:p>
        </w:tc>
        <w:tc>
          <w:tcPr>
            <w:tcW w:w="2948" w:type="dxa"/>
            <w:tcBorders>
              <w:top w:val="single" w:sz="4" w:space="0" w:color="auto"/>
              <w:left w:val="single" w:sz="4" w:space="0" w:color="auto"/>
              <w:bottom w:val="single" w:sz="4" w:space="0" w:color="auto"/>
              <w:right w:val="single" w:sz="4" w:space="0" w:color="auto"/>
            </w:tcBorders>
          </w:tcPr>
          <w:p w:rsidR="00151099" w:rsidRPr="00ED484A" w:rsidRDefault="00151099" w:rsidP="00151099">
            <w:pPr>
              <w:contextualSpacing/>
              <w:jc w:val="center"/>
              <w:rPr>
                <w:b w:val="0"/>
                <w:sz w:val="23"/>
                <w:szCs w:val="23"/>
              </w:rPr>
            </w:pPr>
            <w:r w:rsidRPr="00ED484A">
              <w:rPr>
                <w:b w:val="0"/>
                <w:sz w:val="23"/>
                <w:szCs w:val="23"/>
              </w:rPr>
              <w:t xml:space="preserve">пункт 5-10 </w:t>
            </w:r>
          </w:p>
          <w:p w:rsidR="00151099" w:rsidRPr="00ED484A" w:rsidRDefault="00151099" w:rsidP="00151099">
            <w:pPr>
              <w:contextualSpacing/>
              <w:jc w:val="center"/>
              <w:rPr>
                <w:b w:val="0"/>
                <w:sz w:val="23"/>
                <w:szCs w:val="23"/>
              </w:rPr>
            </w:pPr>
            <w:r w:rsidRPr="00ED484A">
              <w:rPr>
                <w:b w:val="0"/>
                <w:sz w:val="23"/>
                <w:szCs w:val="23"/>
              </w:rPr>
              <w:t>приложения 1</w:t>
            </w:r>
          </w:p>
        </w:tc>
      </w:tr>
      <w:tr w:rsidR="00151099" w:rsidRPr="00ED484A" w:rsidTr="00151099">
        <w:trPr>
          <w:trHeight w:val="333"/>
        </w:trPr>
        <w:tc>
          <w:tcPr>
            <w:tcW w:w="14567" w:type="dxa"/>
            <w:gridSpan w:val="6"/>
            <w:tcBorders>
              <w:top w:val="single" w:sz="4" w:space="0" w:color="auto"/>
              <w:left w:val="single" w:sz="4" w:space="0" w:color="auto"/>
              <w:bottom w:val="single" w:sz="4" w:space="0" w:color="auto"/>
              <w:right w:val="single" w:sz="4" w:space="0" w:color="auto"/>
            </w:tcBorders>
          </w:tcPr>
          <w:p w:rsidR="00151099" w:rsidRPr="00ED484A" w:rsidRDefault="00151099" w:rsidP="00151099">
            <w:pPr>
              <w:contextualSpacing/>
              <w:jc w:val="center"/>
              <w:rPr>
                <w:b w:val="0"/>
                <w:sz w:val="23"/>
                <w:szCs w:val="23"/>
              </w:rPr>
            </w:pPr>
            <w:r w:rsidRPr="00ED484A">
              <w:rPr>
                <w:rFonts w:eastAsia="Times New Roman CYR"/>
                <w:b w:val="0"/>
                <w:sz w:val="23"/>
                <w:szCs w:val="23"/>
              </w:rPr>
              <w:t xml:space="preserve">3. </w:t>
            </w:r>
            <w:r w:rsidRPr="00ED484A">
              <w:rPr>
                <w:b w:val="0"/>
                <w:sz w:val="23"/>
                <w:szCs w:val="23"/>
              </w:rPr>
              <w:t>Основное мероприятие «</w:t>
            </w:r>
            <w:r w:rsidRPr="00ED484A">
              <w:rPr>
                <w:rFonts w:eastAsia="Times New Roman CYR"/>
                <w:b w:val="0"/>
                <w:sz w:val="23"/>
                <w:szCs w:val="23"/>
              </w:rPr>
              <w:t xml:space="preserve">Развитие дополнительного образования в Новоалександровском </w:t>
            </w:r>
            <w:r w:rsidR="002A60D2" w:rsidRPr="00ED484A">
              <w:rPr>
                <w:b w:val="0"/>
                <w:sz w:val="23"/>
                <w:szCs w:val="23"/>
              </w:rPr>
              <w:t xml:space="preserve">муниципальном </w:t>
            </w:r>
            <w:r w:rsidRPr="00ED484A">
              <w:rPr>
                <w:b w:val="0"/>
                <w:sz w:val="23"/>
                <w:szCs w:val="23"/>
              </w:rPr>
              <w:t xml:space="preserve">округе </w:t>
            </w:r>
            <w:r w:rsidRPr="00ED484A">
              <w:rPr>
                <w:rFonts w:eastAsia="Times New Roman CYR"/>
                <w:b w:val="0"/>
                <w:sz w:val="23"/>
                <w:szCs w:val="23"/>
              </w:rPr>
              <w:t>Ставропольского края»</w:t>
            </w:r>
          </w:p>
        </w:tc>
      </w:tr>
      <w:tr w:rsidR="00151099" w:rsidRPr="00ED484A" w:rsidTr="00151099">
        <w:trPr>
          <w:trHeight w:val="333"/>
        </w:trPr>
        <w:tc>
          <w:tcPr>
            <w:tcW w:w="14567" w:type="dxa"/>
            <w:gridSpan w:val="6"/>
            <w:tcBorders>
              <w:top w:val="single" w:sz="4" w:space="0" w:color="auto"/>
              <w:left w:val="single" w:sz="4" w:space="0" w:color="auto"/>
              <w:bottom w:val="single" w:sz="4" w:space="0" w:color="auto"/>
              <w:right w:val="single" w:sz="4" w:space="0" w:color="auto"/>
            </w:tcBorders>
          </w:tcPr>
          <w:p w:rsidR="00151099" w:rsidRPr="00ED484A" w:rsidRDefault="00151099" w:rsidP="00151099">
            <w:pPr>
              <w:contextualSpacing/>
              <w:jc w:val="center"/>
              <w:rPr>
                <w:rFonts w:eastAsia="Times New Roman CYR"/>
                <w:b w:val="0"/>
                <w:sz w:val="23"/>
                <w:szCs w:val="23"/>
              </w:rPr>
            </w:pPr>
            <w:r w:rsidRPr="00ED484A">
              <w:rPr>
                <w:rFonts w:eastAsia="Times New Roman CYR"/>
                <w:b w:val="0"/>
                <w:sz w:val="23"/>
                <w:szCs w:val="23"/>
              </w:rPr>
              <w:t xml:space="preserve">Задача «Реализация в Новоалександровском </w:t>
            </w:r>
            <w:r w:rsidR="002A60D2" w:rsidRPr="00ED484A">
              <w:rPr>
                <w:rFonts w:eastAsia="Times New Roman CYR"/>
                <w:b w:val="0"/>
                <w:sz w:val="23"/>
                <w:szCs w:val="23"/>
              </w:rPr>
              <w:t xml:space="preserve">муниципальном </w:t>
            </w:r>
            <w:r w:rsidRPr="00ED484A">
              <w:rPr>
                <w:rFonts w:eastAsia="Times New Roman CYR"/>
                <w:b w:val="0"/>
                <w:sz w:val="23"/>
                <w:szCs w:val="23"/>
              </w:rPr>
              <w:t>округе Ставропольского края дополнительных общеобразовательных программ»</w:t>
            </w:r>
          </w:p>
        </w:tc>
      </w:tr>
      <w:tr w:rsidR="00151099" w:rsidRPr="00ED484A" w:rsidTr="00151099">
        <w:trPr>
          <w:trHeight w:val="333"/>
        </w:trPr>
        <w:tc>
          <w:tcPr>
            <w:tcW w:w="704" w:type="dxa"/>
            <w:tcBorders>
              <w:top w:val="single" w:sz="4" w:space="0" w:color="auto"/>
              <w:left w:val="single" w:sz="4" w:space="0" w:color="auto"/>
              <w:bottom w:val="single" w:sz="4" w:space="0" w:color="auto"/>
              <w:right w:val="single" w:sz="4" w:space="0" w:color="auto"/>
            </w:tcBorders>
          </w:tcPr>
          <w:p w:rsidR="00151099" w:rsidRPr="00ED484A" w:rsidRDefault="00151099" w:rsidP="00151099">
            <w:pPr>
              <w:contextualSpacing/>
              <w:jc w:val="center"/>
              <w:rPr>
                <w:b w:val="0"/>
                <w:sz w:val="23"/>
                <w:szCs w:val="23"/>
              </w:rPr>
            </w:pPr>
            <w:r w:rsidRPr="00ED484A">
              <w:rPr>
                <w:b w:val="0"/>
                <w:sz w:val="23"/>
                <w:szCs w:val="23"/>
              </w:rPr>
              <w:t>1.</w:t>
            </w:r>
          </w:p>
        </w:tc>
        <w:tc>
          <w:tcPr>
            <w:tcW w:w="3969" w:type="dxa"/>
            <w:tcBorders>
              <w:top w:val="single" w:sz="4" w:space="0" w:color="auto"/>
              <w:left w:val="single" w:sz="4" w:space="0" w:color="auto"/>
              <w:bottom w:val="single" w:sz="4" w:space="0" w:color="auto"/>
              <w:right w:val="single" w:sz="4" w:space="0" w:color="auto"/>
            </w:tcBorders>
          </w:tcPr>
          <w:p w:rsidR="00151099" w:rsidRPr="00ED484A" w:rsidRDefault="00151099" w:rsidP="00151099">
            <w:pPr>
              <w:contextualSpacing/>
              <w:jc w:val="center"/>
              <w:rPr>
                <w:rFonts w:eastAsia="Times New Roman CYR"/>
                <w:b w:val="0"/>
                <w:sz w:val="23"/>
                <w:szCs w:val="23"/>
              </w:rPr>
            </w:pPr>
            <w:r w:rsidRPr="00ED484A">
              <w:rPr>
                <w:rFonts w:eastAsia="Times New Roman CYR"/>
                <w:b w:val="0"/>
                <w:sz w:val="23"/>
                <w:szCs w:val="23"/>
              </w:rPr>
              <w:t>Реализация дополнительных общеразвивающих программ</w:t>
            </w:r>
          </w:p>
        </w:tc>
        <w:tc>
          <w:tcPr>
            <w:tcW w:w="2693" w:type="dxa"/>
            <w:tcBorders>
              <w:top w:val="single" w:sz="4" w:space="0" w:color="auto"/>
              <w:left w:val="single" w:sz="4" w:space="0" w:color="auto"/>
              <w:bottom w:val="single" w:sz="4" w:space="0" w:color="auto"/>
              <w:right w:val="single" w:sz="4" w:space="0" w:color="auto"/>
            </w:tcBorders>
          </w:tcPr>
          <w:p w:rsidR="00151099" w:rsidRPr="00ED484A" w:rsidRDefault="00151099" w:rsidP="00151099">
            <w:pPr>
              <w:contextualSpacing/>
              <w:jc w:val="center"/>
              <w:rPr>
                <w:b w:val="0"/>
                <w:sz w:val="23"/>
                <w:szCs w:val="23"/>
              </w:rPr>
            </w:pPr>
            <w:r w:rsidRPr="00ED484A">
              <w:rPr>
                <w:b w:val="0"/>
                <w:sz w:val="23"/>
                <w:szCs w:val="23"/>
              </w:rPr>
              <w:t>Управление образования</w:t>
            </w:r>
          </w:p>
        </w:tc>
        <w:tc>
          <w:tcPr>
            <w:tcW w:w="1701" w:type="dxa"/>
            <w:tcBorders>
              <w:top w:val="single" w:sz="4" w:space="0" w:color="auto"/>
              <w:left w:val="single" w:sz="4" w:space="0" w:color="auto"/>
              <w:bottom w:val="single" w:sz="4" w:space="0" w:color="auto"/>
              <w:right w:val="single" w:sz="4" w:space="0" w:color="auto"/>
            </w:tcBorders>
          </w:tcPr>
          <w:p w:rsidR="00151099" w:rsidRPr="00ED484A" w:rsidRDefault="00AD0CFE" w:rsidP="00151099">
            <w:pPr>
              <w:contextualSpacing/>
              <w:jc w:val="center"/>
              <w:rPr>
                <w:b w:val="0"/>
                <w:sz w:val="23"/>
                <w:szCs w:val="23"/>
              </w:rPr>
            </w:pPr>
            <w:r>
              <w:rPr>
                <w:b w:val="0"/>
                <w:sz w:val="23"/>
                <w:szCs w:val="23"/>
              </w:rPr>
              <w:t>2025</w:t>
            </w:r>
            <w:r w:rsidR="00151099" w:rsidRPr="00ED484A">
              <w:rPr>
                <w:b w:val="0"/>
                <w:sz w:val="23"/>
                <w:szCs w:val="23"/>
              </w:rPr>
              <w:t xml:space="preserve"> г.</w:t>
            </w:r>
          </w:p>
        </w:tc>
        <w:tc>
          <w:tcPr>
            <w:tcW w:w="2552" w:type="dxa"/>
            <w:tcBorders>
              <w:top w:val="single" w:sz="4" w:space="0" w:color="auto"/>
              <w:left w:val="single" w:sz="4" w:space="0" w:color="auto"/>
              <w:bottom w:val="single" w:sz="4" w:space="0" w:color="auto"/>
              <w:right w:val="single" w:sz="4" w:space="0" w:color="auto"/>
            </w:tcBorders>
          </w:tcPr>
          <w:p w:rsidR="00151099" w:rsidRPr="00ED484A" w:rsidRDefault="00AD0CFE" w:rsidP="00151099">
            <w:pPr>
              <w:contextualSpacing/>
              <w:jc w:val="center"/>
              <w:rPr>
                <w:b w:val="0"/>
                <w:sz w:val="23"/>
                <w:szCs w:val="23"/>
              </w:rPr>
            </w:pPr>
            <w:r>
              <w:rPr>
                <w:b w:val="0"/>
                <w:sz w:val="23"/>
                <w:szCs w:val="23"/>
              </w:rPr>
              <w:t>2030</w:t>
            </w:r>
            <w:r w:rsidR="00151099" w:rsidRPr="00ED484A">
              <w:rPr>
                <w:b w:val="0"/>
                <w:sz w:val="23"/>
                <w:szCs w:val="23"/>
              </w:rPr>
              <w:t xml:space="preserve"> г.</w:t>
            </w:r>
          </w:p>
        </w:tc>
        <w:tc>
          <w:tcPr>
            <w:tcW w:w="2948" w:type="dxa"/>
            <w:tcBorders>
              <w:top w:val="single" w:sz="4" w:space="0" w:color="auto"/>
              <w:left w:val="single" w:sz="4" w:space="0" w:color="auto"/>
              <w:bottom w:val="single" w:sz="4" w:space="0" w:color="auto"/>
              <w:right w:val="single" w:sz="4" w:space="0" w:color="auto"/>
            </w:tcBorders>
          </w:tcPr>
          <w:p w:rsidR="00151099" w:rsidRPr="00ED484A" w:rsidRDefault="00151099" w:rsidP="00151099">
            <w:pPr>
              <w:contextualSpacing/>
              <w:jc w:val="center"/>
              <w:rPr>
                <w:b w:val="0"/>
                <w:sz w:val="23"/>
                <w:szCs w:val="23"/>
              </w:rPr>
            </w:pPr>
            <w:r w:rsidRPr="00ED484A">
              <w:rPr>
                <w:b w:val="0"/>
                <w:sz w:val="23"/>
                <w:szCs w:val="23"/>
              </w:rPr>
              <w:t>пункт 11-12</w:t>
            </w:r>
          </w:p>
          <w:p w:rsidR="00151099" w:rsidRPr="00ED484A" w:rsidRDefault="00151099" w:rsidP="00151099">
            <w:pPr>
              <w:contextualSpacing/>
              <w:jc w:val="center"/>
              <w:rPr>
                <w:b w:val="0"/>
                <w:sz w:val="23"/>
                <w:szCs w:val="23"/>
              </w:rPr>
            </w:pPr>
            <w:r w:rsidRPr="00ED484A">
              <w:rPr>
                <w:b w:val="0"/>
                <w:sz w:val="23"/>
                <w:szCs w:val="23"/>
              </w:rPr>
              <w:t xml:space="preserve"> приложения 1</w:t>
            </w:r>
          </w:p>
        </w:tc>
      </w:tr>
      <w:tr w:rsidR="00151099" w:rsidRPr="00ED484A" w:rsidTr="00151099">
        <w:trPr>
          <w:trHeight w:val="333"/>
        </w:trPr>
        <w:tc>
          <w:tcPr>
            <w:tcW w:w="14567" w:type="dxa"/>
            <w:gridSpan w:val="6"/>
            <w:tcBorders>
              <w:top w:val="single" w:sz="4" w:space="0" w:color="auto"/>
              <w:left w:val="single" w:sz="4" w:space="0" w:color="auto"/>
              <w:bottom w:val="single" w:sz="4" w:space="0" w:color="auto"/>
              <w:right w:val="single" w:sz="4" w:space="0" w:color="auto"/>
            </w:tcBorders>
          </w:tcPr>
          <w:p w:rsidR="00151099" w:rsidRPr="00ED484A" w:rsidRDefault="00151099" w:rsidP="00151099">
            <w:pPr>
              <w:contextualSpacing/>
              <w:jc w:val="center"/>
              <w:rPr>
                <w:b w:val="0"/>
                <w:sz w:val="23"/>
                <w:szCs w:val="23"/>
              </w:rPr>
            </w:pPr>
            <w:r w:rsidRPr="00ED484A">
              <w:rPr>
                <w:rFonts w:eastAsia="Times New Roman CYR"/>
                <w:b w:val="0"/>
                <w:sz w:val="23"/>
                <w:szCs w:val="23"/>
              </w:rPr>
              <w:t xml:space="preserve">4. </w:t>
            </w:r>
            <w:r w:rsidRPr="00ED484A">
              <w:rPr>
                <w:b w:val="0"/>
                <w:sz w:val="23"/>
                <w:szCs w:val="23"/>
              </w:rPr>
              <w:t>Основное мероприятие «</w:t>
            </w:r>
            <w:r w:rsidRPr="00ED484A">
              <w:rPr>
                <w:rFonts w:eastAsia="Times New Roman CYR"/>
                <w:b w:val="0"/>
                <w:sz w:val="23"/>
                <w:szCs w:val="23"/>
              </w:rPr>
              <w:t xml:space="preserve">Организация </w:t>
            </w:r>
            <w:r w:rsidRPr="00ED484A">
              <w:rPr>
                <w:b w:val="0"/>
                <w:sz w:val="23"/>
                <w:szCs w:val="23"/>
              </w:rPr>
              <w:t>отдыха, оздоровления</w:t>
            </w:r>
            <w:r w:rsidRPr="00ED484A">
              <w:rPr>
                <w:rFonts w:eastAsia="Times New Roman CYR"/>
                <w:b w:val="0"/>
                <w:sz w:val="23"/>
                <w:szCs w:val="23"/>
              </w:rPr>
              <w:t xml:space="preserve"> и занятости детей в свободное от учёбы время в  Новоалександровском </w:t>
            </w:r>
            <w:r w:rsidR="002A60D2" w:rsidRPr="00ED484A">
              <w:rPr>
                <w:b w:val="0"/>
                <w:sz w:val="23"/>
                <w:szCs w:val="23"/>
              </w:rPr>
              <w:t xml:space="preserve">муниципальном </w:t>
            </w:r>
            <w:r w:rsidRPr="00ED484A">
              <w:rPr>
                <w:b w:val="0"/>
                <w:sz w:val="23"/>
                <w:szCs w:val="23"/>
              </w:rPr>
              <w:t xml:space="preserve">округе </w:t>
            </w:r>
            <w:r w:rsidRPr="00ED484A">
              <w:rPr>
                <w:rFonts w:eastAsia="Times New Roman CYR"/>
                <w:b w:val="0"/>
                <w:sz w:val="23"/>
                <w:szCs w:val="23"/>
              </w:rPr>
              <w:t>Ставропольского края»</w:t>
            </w:r>
          </w:p>
        </w:tc>
      </w:tr>
      <w:tr w:rsidR="00151099" w:rsidRPr="00ED484A" w:rsidTr="00151099">
        <w:trPr>
          <w:trHeight w:val="333"/>
        </w:trPr>
        <w:tc>
          <w:tcPr>
            <w:tcW w:w="14567" w:type="dxa"/>
            <w:gridSpan w:val="6"/>
            <w:tcBorders>
              <w:top w:val="single" w:sz="4" w:space="0" w:color="auto"/>
              <w:left w:val="single" w:sz="4" w:space="0" w:color="auto"/>
              <w:bottom w:val="single" w:sz="4" w:space="0" w:color="auto"/>
              <w:right w:val="single" w:sz="4" w:space="0" w:color="auto"/>
            </w:tcBorders>
          </w:tcPr>
          <w:p w:rsidR="00151099" w:rsidRPr="00ED484A" w:rsidRDefault="00151099" w:rsidP="00151099">
            <w:pPr>
              <w:contextualSpacing/>
              <w:jc w:val="center"/>
              <w:rPr>
                <w:rFonts w:eastAsia="Times New Roman CYR"/>
                <w:b w:val="0"/>
                <w:sz w:val="23"/>
                <w:szCs w:val="23"/>
              </w:rPr>
            </w:pPr>
            <w:r w:rsidRPr="00ED484A">
              <w:rPr>
                <w:rFonts w:eastAsia="Times New Roman CYR"/>
                <w:b w:val="0"/>
                <w:sz w:val="23"/>
                <w:szCs w:val="23"/>
              </w:rPr>
              <w:t>Задача «Обеспечение ежегодного стабильного показателя охвата детей мероприятиями, способствующими поддержке и развитию творческой и интеллектуальной одаренности. Снижение численности детей, состоящих на всех видах профилактического учета»</w:t>
            </w:r>
          </w:p>
        </w:tc>
      </w:tr>
      <w:tr w:rsidR="00151099" w:rsidRPr="00ED484A" w:rsidTr="00151099">
        <w:trPr>
          <w:trHeight w:val="333"/>
        </w:trPr>
        <w:tc>
          <w:tcPr>
            <w:tcW w:w="704" w:type="dxa"/>
            <w:tcBorders>
              <w:top w:val="single" w:sz="4" w:space="0" w:color="auto"/>
              <w:left w:val="single" w:sz="4" w:space="0" w:color="auto"/>
              <w:bottom w:val="single" w:sz="4" w:space="0" w:color="auto"/>
              <w:right w:val="single" w:sz="4" w:space="0" w:color="auto"/>
            </w:tcBorders>
          </w:tcPr>
          <w:p w:rsidR="00151099" w:rsidRPr="00ED484A" w:rsidRDefault="00151099" w:rsidP="00151099">
            <w:pPr>
              <w:contextualSpacing/>
              <w:jc w:val="center"/>
              <w:rPr>
                <w:b w:val="0"/>
                <w:sz w:val="23"/>
                <w:szCs w:val="23"/>
              </w:rPr>
            </w:pPr>
            <w:r w:rsidRPr="00ED484A">
              <w:rPr>
                <w:b w:val="0"/>
                <w:sz w:val="23"/>
                <w:szCs w:val="23"/>
              </w:rPr>
              <w:t>1.</w:t>
            </w:r>
          </w:p>
        </w:tc>
        <w:tc>
          <w:tcPr>
            <w:tcW w:w="3969" w:type="dxa"/>
            <w:tcBorders>
              <w:top w:val="single" w:sz="4" w:space="0" w:color="auto"/>
              <w:left w:val="single" w:sz="4" w:space="0" w:color="auto"/>
              <w:bottom w:val="single" w:sz="4" w:space="0" w:color="auto"/>
              <w:right w:val="single" w:sz="4" w:space="0" w:color="auto"/>
            </w:tcBorders>
          </w:tcPr>
          <w:p w:rsidR="00151099" w:rsidRPr="00ED484A" w:rsidRDefault="00151099" w:rsidP="00151099">
            <w:pPr>
              <w:snapToGrid w:val="0"/>
              <w:contextualSpacing/>
              <w:rPr>
                <w:rFonts w:eastAsia="Times New Roman CYR"/>
                <w:b w:val="0"/>
                <w:sz w:val="23"/>
                <w:szCs w:val="23"/>
              </w:rPr>
            </w:pPr>
            <w:r w:rsidRPr="00ED484A">
              <w:rPr>
                <w:rFonts w:eastAsia="Times New Roman CYR"/>
                <w:b w:val="0"/>
                <w:sz w:val="23"/>
                <w:szCs w:val="23"/>
              </w:rPr>
              <w:t>Организация отдыха детей и молодёжи (в каникулярное время с круглосуточным пребыванием)</w:t>
            </w:r>
          </w:p>
        </w:tc>
        <w:tc>
          <w:tcPr>
            <w:tcW w:w="2693" w:type="dxa"/>
            <w:tcBorders>
              <w:top w:val="single" w:sz="4" w:space="0" w:color="auto"/>
              <w:left w:val="single" w:sz="4" w:space="0" w:color="auto"/>
              <w:bottom w:val="single" w:sz="4" w:space="0" w:color="auto"/>
              <w:right w:val="single" w:sz="4" w:space="0" w:color="auto"/>
            </w:tcBorders>
          </w:tcPr>
          <w:p w:rsidR="00151099" w:rsidRPr="00ED484A" w:rsidRDefault="00151099" w:rsidP="00151099">
            <w:pPr>
              <w:contextualSpacing/>
              <w:jc w:val="center"/>
              <w:rPr>
                <w:b w:val="0"/>
                <w:sz w:val="23"/>
                <w:szCs w:val="23"/>
              </w:rPr>
            </w:pPr>
            <w:r w:rsidRPr="00ED484A">
              <w:rPr>
                <w:b w:val="0"/>
                <w:sz w:val="23"/>
                <w:szCs w:val="23"/>
              </w:rPr>
              <w:t>Управление образования</w:t>
            </w:r>
          </w:p>
        </w:tc>
        <w:tc>
          <w:tcPr>
            <w:tcW w:w="1701" w:type="dxa"/>
            <w:tcBorders>
              <w:top w:val="single" w:sz="4" w:space="0" w:color="auto"/>
              <w:left w:val="single" w:sz="4" w:space="0" w:color="auto"/>
              <w:bottom w:val="single" w:sz="4" w:space="0" w:color="auto"/>
              <w:right w:val="single" w:sz="4" w:space="0" w:color="auto"/>
            </w:tcBorders>
          </w:tcPr>
          <w:p w:rsidR="00151099" w:rsidRPr="00ED484A" w:rsidRDefault="00AD0CFE" w:rsidP="00151099">
            <w:pPr>
              <w:contextualSpacing/>
              <w:jc w:val="center"/>
              <w:rPr>
                <w:b w:val="0"/>
                <w:sz w:val="23"/>
                <w:szCs w:val="23"/>
              </w:rPr>
            </w:pPr>
            <w:r>
              <w:rPr>
                <w:b w:val="0"/>
                <w:sz w:val="23"/>
                <w:szCs w:val="23"/>
              </w:rPr>
              <w:t>2025</w:t>
            </w:r>
            <w:r w:rsidR="00151099" w:rsidRPr="00ED484A">
              <w:rPr>
                <w:b w:val="0"/>
                <w:sz w:val="23"/>
                <w:szCs w:val="23"/>
              </w:rPr>
              <w:t xml:space="preserve"> г.</w:t>
            </w:r>
          </w:p>
        </w:tc>
        <w:tc>
          <w:tcPr>
            <w:tcW w:w="2552" w:type="dxa"/>
            <w:tcBorders>
              <w:top w:val="single" w:sz="4" w:space="0" w:color="auto"/>
              <w:left w:val="single" w:sz="4" w:space="0" w:color="auto"/>
              <w:bottom w:val="single" w:sz="4" w:space="0" w:color="auto"/>
              <w:right w:val="single" w:sz="4" w:space="0" w:color="auto"/>
            </w:tcBorders>
          </w:tcPr>
          <w:p w:rsidR="00151099" w:rsidRPr="00ED484A" w:rsidRDefault="00AD0CFE" w:rsidP="00151099">
            <w:pPr>
              <w:contextualSpacing/>
              <w:jc w:val="center"/>
              <w:rPr>
                <w:b w:val="0"/>
                <w:sz w:val="23"/>
                <w:szCs w:val="23"/>
              </w:rPr>
            </w:pPr>
            <w:r>
              <w:rPr>
                <w:b w:val="0"/>
                <w:sz w:val="23"/>
                <w:szCs w:val="23"/>
              </w:rPr>
              <w:t>2030</w:t>
            </w:r>
            <w:r w:rsidR="00151099" w:rsidRPr="00ED484A">
              <w:rPr>
                <w:b w:val="0"/>
                <w:sz w:val="23"/>
                <w:szCs w:val="23"/>
              </w:rPr>
              <w:t xml:space="preserve"> г.</w:t>
            </w:r>
          </w:p>
        </w:tc>
        <w:tc>
          <w:tcPr>
            <w:tcW w:w="2948" w:type="dxa"/>
            <w:tcBorders>
              <w:top w:val="single" w:sz="4" w:space="0" w:color="auto"/>
              <w:left w:val="single" w:sz="4" w:space="0" w:color="auto"/>
              <w:bottom w:val="single" w:sz="4" w:space="0" w:color="auto"/>
              <w:right w:val="single" w:sz="4" w:space="0" w:color="auto"/>
            </w:tcBorders>
          </w:tcPr>
          <w:p w:rsidR="00151099" w:rsidRPr="00ED484A" w:rsidRDefault="00151099" w:rsidP="00151099">
            <w:pPr>
              <w:contextualSpacing/>
              <w:jc w:val="center"/>
              <w:rPr>
                <w:b w:val="0"/>
                <w:sz w:val="23"/>
                <w:szCs w:val="23"/>
              </w:rPr>
            </w:pPr>
            <w:r w:rsidRPr="00ED484A">
              <w:rPr>
                <w:b w:val="0"/>
                <w:sz w:val="23"/>
                <w:szCs w:val="23"/>
              </w:rPr>
              <w:t>пункт 13-15</w:t>
            </w:r>
          </w:p>
          <w:p w:rsidR="00151099" w:rsidRPr="00ED484A" w:rsidRDefault="00151099" w:rsidP="00151099">
            <w:pPr>
              <w:contextualSpacing/>
              <w:jc w:val="center"/>
              <w:rPr>
                <w:b w:val="0"/>
                <w:sz w:val="23"/>
                <w:szCs w:val="23"/>
              </w:rPr>
            </w:pPr>
            <w:r w:rsidRPr="00ED484A">
              <w:rPr>
                <w:b w:val="0"/>
                <w:sz w:val="23"/>
                <w:szCs w:val="23"/>
              </w:rPr>
              <w:t xml:space="preserve"> приложения 1</w:t>
            </w:r>
          </w:p>
        </w:tc>
      </w:tr>
      <w:tr w:rsidR="00151099" w:rsidRPr="00ED484A" w:rsidTr="00151099">
        <w:trPr>
          <w:trHeight w:val="333"/>
        </w:trPr>
        <w:tc>
          <w:tcPr>
            <w:tcW w:w="704" w:type="dxa"/>
            <w:tcBorders>
              <w:top w:val="single" w:sz="4" w:space="0" w:color="auto"/>
              <w:left w:val="single" w:sz="4" w:space="0" w:color="auto"/>
              <w:bottom w:val="single" w:sz="4" w:space="0" w:color="auto"/>
              <w:right w:val="single" w:sz="4" w:space="0" w:color="auto"/>
            </w:tcBorders>
          </w:tcPr>
          <w:p w:rsidR="00151099" w:rsidRPr="00ED484A" w:rsidRDefault="00151099" w:rsidP="00151099">
            <w:pPr>
              <w:contextualSpacing/>
              <w:jc w:val="center"/>
              <w:rPr>
                <w:b w:val="0"/>
                <w:sz w:val="23"/>
                <w:szCs w:val="23"/>
              </w:rPr>
            </w:pPr>
            <w:r w:rsidRPr="00ED484A">
              <w:rPr>
                <w:b w:val="0"/>
                <w:sz w:val="23"/>
                <w:szCs w:val="23"/>
              </w:rPr>
              <w:t>2.</w:t>
            </w:r>
          </w:p>
        </w:tc>
        <w:tc>
          <w:tcPr>
            <w:tcW w:w="3969" w:type="dxa"/>
            <w:tcBorders>
              <w:top w:val="single" w:sz="4" w:space="0" w:color="auto"/>
              <w:left w:val="single" w:sz="4" w:space="0" w:color="auto"/>
              <w:bottom w:val="single" w:sz="4" w:space="0" w:color="auto"/>
              <w:right w:val="single" w:sz="4" w:space="0" w:color="auto"/>
            </w:tcBorders>
          </w:tcPr>
          <w:p w:rsidR="00151099" w:rsidRPr="00ED484A" w:rsidRDefault="00151099" w:rsidP="00151099">
            <w:pPr>
              <w:snapToGrid w:val="0"/>
              <w:contextualSpacing/>
              <w:rPr>
                <w:rFonts w:eastAsia="Times New Roman CYR"/>
                <w:b w:val="0"/>
                <w:sz w:val="23"/>
                <w:szCs w:val="23"/>
              </w:rPr>
            </w:pPr>
            <w:r w:rsidRPr="00ED484A">
              <w:rPr>
                <w:rFonts w:eastAsia="Times New Roman CYR"/>
                <w:b w:val="0"/>
                <w:sz w:val="23"/>
                <w:szCs w:val="23"/>
              </w:rPr>
              <w:t>Организация отдыха детей и молодёжи (в каникулярное время с дневным пребыванием)</w:t>
            </w:r>
          </w:p>
        </w:tc>
        <w:tc>
          <w:tcPr>
            <w:tcW w:w="2693" w:type="dxa"/>
            <w:tcBorders>
              <w:top w:val="single" w:sz="4" w:space="0" w:color="auto"/>
              <w:left w:val="single" w:sz="4" w:space="0" w:color="auto"/>
              <w:bottom w:val="single" w:sz="4" w:space="0" w:color="auto"/>
              <w:right w:val="single" w:sz="4" w:space="0" w:color="auto"/>
            </w:tcBorders>
          </w:tcPr>
          <w:p w:rsidR="00151099" w:rsidRPr="00ED484A" w:rsidRDefault="00151099" w:rsidP="00151099">
            <w:pPr>
              <w:contextualSpacing/>
              <w:jc w:val="center"/>
              <w:rPr>
                <w:b w:val="0"/>
                <w:sz w:val="23"/>
                <w:szCs w:val="23"/>
              </w:rPr>
            </w:pPr>
            <w:r w:rsidRPr="00ED484A">
              <w:rPr>
                <w:b w:val="0"/>
                <w:sz w:val="23"/>
                <w:szCs w:val="23"/>
              </w:rPr>
              <w:t>Управление образования</w:t>
            </w:r>
          </w:p>
        </w:tc>
        <w:tc>
          <w:tcPr>
            <w:tcW w:w="1701" w:type="dxa"/>
            <w:tcBorders>
              <w:top w:val="single" w:sz="4" w:space="0" w:color="auto"/>
              <w:left w:val="single" w:sz="4" w:space="0" w:color="auto"/>
              <w:bottom w:val="single" w:sz="4" w:space="0" w:color="auto"/>
              <w:right w:val="single" w:sz="4" w:space="0" w:color="auto"/>
            </w:tcBorders>
          </w:tcPr>
          <w:p w:rsidR="00151099" w:rsidRPr="00ED484A" w:rsidRDefault="00AD0CFE" w:rsidP="00151099">
            <w:pPr>
              <w:contextualSpacing/>
              <w:jc w:val="center"/>
              <w:rPr>
                <w:b w:val="0"/>
                <w:sz w:val="23"/>
                <w:szCs w:val="23"/>
              </w:rPr>
            </w:pPr>
            <w:r>
              <w:rPr>
                <w:b w:val="0"/>
                <w:sz w:val="23"/>
                <w:szCs w:val="23"/>
              </w:rPr>
              <w:t>2025</w:t>
            </w:r>
            <w:r w:rsidR="00151099" w:rsidRPr="00ED484A">
              <w:rPr>
                <w:b w:val="0"/>
                <w:sz w:val="23"/>
                <w:szCs w:val="23"/>
              </w:rPr>
              <w:t xml:space="preserve"> г.</w:t>
            </w:r>
          </w:p>
        </w:tc>
        <w:tc>
          <w:tcPr>
            <w:tcW w:w="2552" w:type="dxa"/>
            <w:tcBorders>
              <w:top w:val="single" w:sz="4" w:space="0" w:color="auto"/>
              <w:left w:val="single" w:sz="4" w:space="0" w:color="auto"/>
              <w:bottom w:val="single" w:sz="4" w:space="0" w:color="auto"/>
              <w:right w:val="single" w:sz="4" w:space="0" w:color="auto"/>
            </w:tcBorders>
          </w:tcPr>
          <w:p w:rsidR="00151099" w:rsidRPr="00ED484A" w:rsidRDefault="00AD0CFE" w:rsidP="00151099">
            <w:pPr>
              <w:contextualSpacing/>
              <w:jc w:val="center"/>
              <w:rPr>
                <w:b w:val="0"/>
                <w:sz w:val="23"/>
                <w:szCs w:val="23"/>
              </w:rPr>
            </w:pPr>
            <w:r>
              <w:rPr>
                <w:b w:val="0"/>
                <w:sz w:val="23"/>
                <w:szCs w:val="23"/>
              </w:rPr>
              <w:t>2030</w:t>
            </w:r>
            <w:r w:rsidR="00151099" w:rsidRPr="00ED484A">
              <w:rPr>
                <w:b w:val="0"/>
                <w:sz w:val="23"/>
                <w:szCs w:val="23"/>
              </w:rPr>
              <w:t xml:space="preserve"> г.</w:t>
            </w:r>
          </w:p>
        </w:tc>
        <w:tc>
          <w:tcPr>
            <w:tcW w:w="2948" w:type="dxa"/>
            <w:tcBorders>
              <w:top w:val="single" w:sz="4" w:space="0" w:color="auto"/>
              <w:left w:val="single" w:sz="4" w:space="0" w:color="auto"/>
              <w:bottom w:val="single" w:sz="4" w:space="0" w:color="auto"/>
              <w:right w:val="single" w:sz="4" w:space="0" w:color="auto"/>
            </w:tcBorders>
          </w:tcPr>
          <w:p w:rsidR="00151099" w:rsidRPr="00ED484A" w:rsidRDefault="00151099" w:rsidP="00151099">
            <w:pPr>
              <w:contextualSpacing/>
              <w:jc w:val="center"/>
              <w:rPr>
                <w:b w:val="0"/>
                <w:sz w:val="23"/>
                <w:szCs w:val="23"/>
              </w:rPr>
            </w:pPr>
            <w:r w:rsidRPr="00ED484A">
              <w:rPr>
                <w:b w:val="0"/>
                <w:sz w:val="23"/>
                <w:szCs w:val="23"/>
              </w:rPr>
              <w:t>пункт 13-15</w:t>
            </w:r>
          </w:p>
          <w:p w:rsidR="00151099" w:rsidRPr="00ED484A" w:rsidRDefault="00151099" w:rsidP="00151099">
            <w:pPr>
              <w:contextualSpacing/>
              <w:jc w:val="center"/>
              <w:rPr>
                <w:b w:val="0"/>
                <w:sz w:val="23"/>
                <w:szCs w:val="23"/>
              </w:rPr>
            </w:pPr>
            <w:r w:rsidRPr="00ED484A">
              <w:rPr>
                <w:b w:val="0"/>
                <w:sz w:val="23"/>
                <w:szCs w:val="23"/>
              </w:rPr>
              <w:t xml:space="preserve"> приложения 1</w:t>
            </w:r>
          </w:p>
        </w:tc>
      </w:tr>
      <w:tr w:rsidR="00151099" w:rsidRPr="00ED484A" w:rsidTr="00151099">
        <w:trPr>
          <w:trHeight w:val="333"/>
        </w:trPr>
        <w:tc>
          <w:tcPr>
            <w:tcW w:w="14567" w:type="dxa"/>
            <w:gridSpan w:val="6"/>
            <w:tcBorders>
              <w:top w:val="single" w:sz="4" w:space="0" w:color="auto"/>
              <w:left w:val="single" w:sz="4" w:space="0" w:color="auto"/>
              <w:bottom w:val="single" w:sz="4" w:space="0" w:color="auto"/>
              <w:right w:val="single" w:sz="4" w:space="0" w:color="auto"/>
            </w:tcBorders>
          </w:tcPr>
          <w:p w:rsidR="00151099" w:rsidRPr="00ED484A" w:rsidRDefault="00151099" w:rsidP="002A60D2">
            <w:pPr>
              <w:contextualSpacing/>
              <w:jc w:val="center"/>
              <w:rPr>
                <w:b w:val="0"/>
                <w:sz w:val="23"/>
                <w:szCs w:val="23"/>
              </w:rPr>
            </w:pPr>
            <w:r w:rsidRPr="00ED484A">
              <w:rPr>
                <w:rFonts w:eastAsia="Times New Roman CYR"/>
                <w:b w:val="0"/>
                <w:sz w:val="23"/>
                <w:szCs w:val="23"/>
              </w:rPr>
              <w:t>5.</w:t>
            </w:r>
            <w:r w:rsidRPr="00ED484A">
              <w:rPr>
                <w:b w:val="0"/>
                <w:sz w:val="23"/>
                <w:szCs w:val="23"/>
              </w:rPr>
              <w:t xml:space="preserve"> Основное мероприятие «</w:t>
            </w:r>
            <w:r w:rsidRPr="00ED484A">
              <w:rPr>
                <w:rFonts w:eastAsia="Times New Roman CYR"/>
                <w:b w:val="0"/>
                <w:sz w:val="23"/>
                <w:szCs w:val="23"/>
              </w:rPr>
              <w:t xml:space="preserve">Поддержка детей с ограниченными возможностями здоровья, детей-инвалидов, детей-сирот и детей, оставшихся без попечения родителей в Новоалександровском </w:t>
            </w:r>
            <w:r w:rsidR="002A60D2" w:rsidRPr="00ED484A">
              <w:rPr>
                <w:b w:val="0"/>
                <w:sz w:val="23"/>
                <w:szCs w:val="23"/>
              </w:rPr>
              <w:t xml:space="preserve">муниципальном </w:t>
            </w:r>
            <w:r w:rsidRPr="00ED484A">
              <w:rPr>
                <w:b w:val="0"/>
                <w:sz w:val="23"/>
                <w:szCs w:val="23"/>
              </w:rPr>
              <w:t xml:space="preserve">округе </w:t>
            </w:r>
            <w:r w:rsidRPr="00ED484A">
              <w:rPr>
                <w:rFonts w:eastAsia="Times New Roman CYR"/>
                <w:b w:val="0"/>
                <w:sz w:val="23"/>
                <w:szCs w:val="23"/>
              </w:rPr>
              <w:t>Ставропольского края»</w:t>
            </w:r>
          </w:p>
        </w:tc>
      </w:tr>
      <w:tr w:rsidR="00ED484A" w:rsidRPr="00ED484A" w:rsidTr="00151099">
        <w:trPr>
          <w:trHeight w:val="333"/>
        </w:trPr>
        <w:tc>
          <w:tcPr>
            <w:tcW w:w="14567" w:type="dxa"/>
            <w:gridSpan w:val="6"/>
            <w:tcBorders>
              <w:top w:val="single" w:sz="4" w:space="0" w:color="auto"/>
              <w:left w:val="single" w:sz="4" w:space="0" w:color="auto"/>
              <w:bottom w:val="single" w:sz="4" w:space="0" w:color="auto"/>
              <w:right w:val="single" w:sz="4" w:space="0" w:color="auto"/>
            </w:tcBorders>
          </w:tcPr>
          <w:p w:rsidR="00151099" w:rsidRPr="00ED484A" w:rsidRDefault="00151099" w:rsidP="002A60D2">
            <w:pPr>
              <w:contextualSpacing/>
              <w:jc w:val="center"/>
              <w:rPr>
                <w:rFonts w:eastAsia="Times New Roman CYR"/>
                <w:b w:val="0"/>
                <w:sz w:val="23"/>
                <w:szCs w:val="23"/>
              </w:rPr>
            </w:pPr>
            <w:r w:rsidRPr="00ED484A">
              <w:rPr>
                <w:rFonts w:eastAsia="Times New Roman CYR"/>
                <w:b w:val="0"/>
                <w:sz w:val="23"/>
                <w:szCs w:val="23"/>
              </w:rPr>
              <w:t xml:space="preserve">Задача «Создание в системе дошкольного, общего и дополнительного образования Новоалександровского </w:t>
            </w:r>
            <w:r w:rsidR="002A60D2" w:rsidRPr="00ED484A">
              <w:rPr>
                <w:rFonts w:eastAsia="Times New Roman CYR"/>
                <w:b w:val="0"/>
                <w:sz w:val="23"/>
                <w:szCs w:val="23"/>
              </w:rPr>
              <w:t xml:space="preserve">муниципального </w:t>
            </w:r>
            <w:r w:rsidRPr="00ED484A">
              <w:rPr>
                <w:rFonts w:eastAsia="Times New Roman CYR"/>
                <w:b w:val="0"/>
                <w:sz w:val="23"/>
                <w:szCs w:val="23"/>
              </w:rPr>
              <w:t>округа Ставропольского края равных возможностей получения доступного и качественного воспитания, образования и позитивной социализации детей»</w:t>
            </w:r>
          </w:p>
        </w:tc>
      </w:tr>
      <w:tr w:rsidR="00151099" w:rsidRPr="00ED484A" w:rsidTr="00151099">
        <w:trPr>
          <w:trHeight w:val="333"/>
        </w:trPr>
        <w:tc>
          <w:tcPr>
            <w:tcW w:w="704" w:type="dxa"/>
            <w:tcBorders>
              <w:top w:val="single" w:sz="4" w:space="0" w:color="auto"/>
              <w:left w:val="single" w:sz="4" w:space="0" w:color="auto"/>
              <w:bottom w:val="single" w:sz="4" w:space="0" w:color="auto"/>
              <w:right w:val="single" w:sz="4" w:space="0" w:color="auto"/>
            </w:tcBorders>
          </w:tcPr>
          <w:p w:rsidR="00151099" w:rsidRPr="00ED484A" w:rsidRDefault="00151099" w:rsidP="00151099">
            <w:pPr>
              <w:contextualSpacing/>
              <w:jc w:val="center"/>
              <w:rPr>
                <w:b w:val="0"/>
                <w:sz w:val="23"/>
                <w:szCs w:val="23"/>
              </w:rPr>
            </w:pPr>
            <w:r w:rsidRPr="00ED484A">
              <w:rPr>
                <w:b w:val="0"/>
                <w:sz w:val="23"/>
                <w:szCs w:val="23"/>
              </w:rPr>
              <w:t>1.</w:t>
            </w:r>
          </w:p>
        </w:tc>
        <w:tc>
          <w:tcPr>
            <w:tcW w:w="3969" w:type="dxa"/>
            <w:tcBorders>
              <w:top w:val="single" w:sz="4" w:space="0" w:color="auto"/>
              <w:left w:val="single" w:sz="4" w:space="0" w:color="auto"/>
              <w:bottom w:val="single" w:sz="4" w:space="0" w:color="auto"/>
              <w:right w:val="single" w:sz="4" w:space="0" w:color="auto"/>
            </w:tcBorders>
          </w:tcPr>
          <w:p w:rsidR="00151099" w:rsidRPr="00ED484A" w:rsidRDefault="00151099" w:rsidP="00151099">
            <w:pPr>
              <w:snapToGrid w:val="0"/>
              <w:contextualSpacing/>
              <w:rPr>
                <w:rFonts w:eastAsia="Times New Roman CYR"/>
                <w:b w:val="0"/>
                <w:sz w:val="23"/>
                <w:szCs w:val="23"/>
              </w:rPr>
            </w:pPr>
            <w:r w:rsidRPr="00ED484A">
              <w:rPr>
                <w:rFonts w:eastAsia="Times New Roman CYR"/>
                <w:b w:val="0"/>
                <w:sz w:val="23"/>
                <w:szCs w:val="23"/>
              </w:rPr>
              <w:t>Обеспечение социальной защиты, охраны прав и интересов детей-сирот и детей, оставшихся без попечения родителей</w:t>
            </w:r>
          </w:p>
        </w:tc>
        <w:tc>
          <w:tcPr>
            <w:tcW w:w="2693" w:type="dxa"/>
            <w:tcBorders>
              <w:top w:val="single" w:sz="4" w:space="0" w:color="auto"/>
              <w:left w:val="single" w:sz="4" w:space="0" w:color="auto"/>
              <w:bottom w:val="single" w:sz="4" w:space="0" w:color="auto"/>
              <w:right w:val="single" w:sz="4" w:space="0" w:color="auto"/>
            </w:tcBorders>
          </w:tcPr>
          <w:p w:rsidR="00151099" w:rsidRPr="00ED484A" w:rsidRDefault="00151099" w:rsidP="00151099">
            <w:pPr>
              <w:contextualSpacing/>
              <w:jc w:val="center"/>
              <w:rPr>
                <w:b w:val="0"/>
                <w:sz w:val="23"/>
                <w:szCs w:val="23"/>
              </w:rPr>
            </w:pPr>
            <w:r w:rsidRPr="00ED484A">
              <w:rPr>
                <w:b w:val="0"/>
                <w:sz w:val="23"/>
                <w:szCs w:val="23"/>
              </w:rPr>
              <w:t>Управление образования</w:t>
            </w:r>
          </w:p>
        </w:tc>
        <w:tc>
          <w:tcPr>
            <w:tcW w:w="1701" w:type="dxa"/>
            <w:tcBorders>
              <w:top w:val="single" w:sz="4" w:space="0" w:color="auto"/>
              <w:left w:val="single" w:sz="4" w:space="0" w:color="auto"/>
              <w:bottom w:val="single" w:sz="4" w:space="0" w:color="auto"/>
              <w:right w:val="single" w:sz="4" w:space="0" w:color="auto"/>
            </w:tcBorders>
          </w:tcPr>
          <w:p w:rsidR="00151099" w:rsidRPr="00ED484A" w:rsidRDefault="00AD0CFE" w:rsidP="00151099">
            <w:pPr>
              <w:contextualSpacing/>
              <w:jc w:val="center"/>
              <w:rPr>
                <w:b w:val="0"/>
                <w:sz w:val="23"/>
                <w:szCs w:val="23"/>
              </w:rPr>
            </w:pPr>
            <w:r>
              <w:rPr>
                <w:b w:val="0"/>
                <w:sz w:val="23"/>
                <w:szCs w:val="23"/>
              </w:rPr>
              <w:t>2025</w:t>
            </w:r>
            <w:r w:rsidR="00151099" w:rsidRPr="00ED484A">
              <w:rPr>
                <w:b w:val="0"/>
                <w:sz w:val="23"/>
                <w:szCs w:val="23"/>
              </w:rPr>
              <w:t xml:space="preserve"> г.</w:t>
            </w:r>
          </w:p>
        </w:tc>
        <w:tc>
          <w:tcPr>
            <w:tcW w:w="2552" w:type="dxa"/>
            <w:tcBorders>
              <w:top w:val="single" w:sz="4" w:space="0" w:color="auto"/>
              <w:left w:val="single" w:sz="4" w:space="0" w:color="auto"/>
              <w:bottom w:val="single" w:sz="4" w:space="0" w:color="auto"/>
              <w:right w:val="single" w:sz="4" w:space="0" w:color="auto"/>
            </w:tcBorders>
          </w:tcPr>
          <w:p w:rsidR="00151099" w:rsidRPr="00ED484A" w:rsidRDefault="00AD0CFE" w:rsidP="00151099">
            <w:pPr>
              <w:contextualSpacing/>
              <w:jc w:val="center"/>
              <w:rPr>
                <w:b w:val="0"/>
                <w:sz w:val="23"/>
                <w:szCs w:val="23"/>
              </w:rPr>
            </w:pPr>
            <w:r>
              <w:rPr>
                <w:b w:val="0"/>
                <w:sz w:val="23"/>
                <w:szCs w:val="23"/>
              </w:rPr>
              <w:t>2030</w:t>
            </w:r>
            <w:r w:rsidR="00151099" w:rsidRPr="00ED484A">
              <w:rPr>
                <w:b w:val="0"/>
                <w:sz w:val="23"/>
                <w:szCs w:val="23"/>
              </w:rPr>
              <w:t xml:space="preserve"> г.</w:t>
            </w:r>
          </w:p>
        </w:tc>
        <w:tc>
          <w:tcPr>
            <w:tcW w:w="2948" w:type="dxa"/>
            <w:tcBorders>
              <w:top w:val="single" w:sz="4" w:space="0" w:color="auto"/>
              <w:left w:val="single" w:sz="4" w:space="0" w:color="auto"/>
              <w:bottom w:val="single" w:sz="4" w:space="0" w:color="auto"/>
              <w:right w:val="single" w:sz="4" w:space="0" w:color="auto"/>
            </w:tcBorders>
          </w:tcPr>
          <w:p w:rsidR="00151099" w:rsidRPr="00ED484A" w:rsidRDefault="00151099" w:rsidP="00151099">
            <w:pPr>
              <w:contextualSpacing/>
              <w:jc w:val="center"/>
              <w:rPr>
                <w:b w:val="0"/>
                <w:sz w:val="23"/>
                <w:szCs w:val="23"/>
              </w:rPr>
            </w:pPr>
            <w:r w:rsidRPr="00ED484A">
              <w:rPr>
                <w:b w:val="0"/>
                <w:sz w:val="23"/>
                <w:szCs w:val="23"/>
              </w:rPr>
              <w:t>пункт 18 приложения 1</w:t>
            </w:r>
          </w:p>
        </w:tc>
      </w:tr>
      <w:tr w:rsidR="00151099" w:rsidRPr="00ED484A" w:rsidTr="00151099">
        <w:trPr>
          <w:trHeight w:val="333"/>
        </w:trPr>
        <w:tc>
          <w:tcPr>
            <w:tcW w:w="704" w:type="dxa"/>
            <w:tcBorders>
              <w:top w:val="single" w:sz="4" w:space="0" w:color="auto"/>
              <w:left w:val="single" w:sz="4" w:space="0" w:color="auto"/>
              <w:bottom w:val="single" w:sz="4" w:space="0" w:color="auto"/>
              <w:right w:val="single" w:sz="4" w:space="0" w:color="auto"/>
            </w:tcBorders>
          </w:tcPr>
          <w:p w:rsidR="00151099" w:rsidRPr="00ED484A" w:rsidRDefault="00151099" w:rsidP="00151099">
            <w:pPr>
              <w:contextualSpacing/>
              <w:jc w:val="center"/>
              <w:rPr>
                <w:b w:val="0"/>
                <w:sz w:val="23"/>
                <w:szCs w:val="23"/>
              </w:rPr>
            </w:pPr>
            <w:r w:rsidRPr="00ED484A">
              <w:rPr>
                <w:b w:val="0"/>
                <w:sz w:val="23"/>
                <w:szCs w:val="23"/>
              </w:rPr>
              <w:lastRenderedPageBreak/>
              <w:t>2.</w:t>
            </w:r>
          </w:p>
        </w:tc>
        <w:tc>
          <w:tcPr>
            <w:tcW w:w="3969" w:type="dxa"/>
            <w:tcBorders>
              <w:top w:val="single" w:sz="4" w:space="0" w:color="auto"/>
              <w:left w:val="single" w:sz="4" w:space="0" w:color="auto"/>
              <w:bottom w:val="single" w:sz="4" w:space="0" w:color="auto"/>
              <w:right w:val="single" w:sz="4" w:space="0" w:color="auto"/>
            </w:tcBorders>
          </w:tcPr>
          <w:p w:rsidR="00151099" w:rsidRPr="00ED484A" w:rsidRDefault="00151099" w:rsidP="00151099">
            <w:pPr>
              <w:snapToGrid w:val="0"/>
              <w:contextualSpacing/>
              <w:rPr>
                <w:b w:val="0"/>
                <w:sz w:val="23"/>
                <w:szCs w:val="23"/>
              </w:rPr>
            </w:pPr>
            <w:r w:rsidRPr="00ED484A">
              <w:rPr>
                <w:b w:val="0"/>
                <w:sz w:val="23"/>
                <w:szCs w:val="23"/>
              </w:rPr>
              <w:t xml:space="preserve">Реализация основных общеобразовательных программ дошкольного образования (дети-инвалиды обучающиеся по состоянию здоровья на дому) </w:t>
            </w:r>
          </w:p>
        </w:tc>
        <w:tc>
          <w:tcPr>
            <w:tcW w:w="2693" w:type="dxa"/>
            <w:tcBorders>
              <w:top w:val="single" w:sz="4" w:space="0" w:color="auto"/>
              <w:left w:val="single" w:sz="4" w:space="0" w:color="auto"/>
              <w:bottom w:val="single" w:sz="4" w:space="0" w:color="auto"/>
              <w:right w:val="single" w:sz="4" w:space="0" w:color="auto"/>
            </w:tcBorders>
          </w:tcPr>
          <w:p w:rsidR="00151099" w:rsidRPr="00ED484A" w:rsidRDefault="00151099" w:rsidP="00151099">
            <w:pPr>
              <w:contextualSpacing/>
              <w:jc w:val="center"/>
              <w:rPr>
                <w:b w:val="0"/>
                <w:sz w:val="23"/>
                <w:szCs w:val="23"/>
              </w:rPr>
            </w:pPr>
            <w:r w:rsidRPr="00ED484A">
              <w:rPr>
                <w:b w:val="0"/>
                <w:sz w:val="23"/>
                <w:szCs w:val="23"/>
              </w:rPr>
              <w:t>Управление образования</w:t>
            </w:r>
          </w:p>
        </w:tc>
        <w:tc>
          <w:tcPr>
            <w:tcW w:w="1701" w:type="dxa"/>
            <w:tcBorders>
              <w:top w:val="single" w:sz="4" w:space="0" w:color="auto"/>
              <w:left w:val="single" w:sz="4" w:space="0" w:color="auto"/>
              <w:bottom w:val="single" w:sz="4" w:space="0" w:color="auto"/>
              <w:right w:val="single" w:sz="4" w:space="0" w:color="auto"/>
            </w:tcBorders>
          </w:tcPr>
          <w:p w:rsidR="00151099" w:rsidRPr="00ED484A" w:rsidRDefault="00AD0CFE" w:rsidP="00151099">
            <w:pPr>
              <w:contextualSpacing/>
              <w:jc w:val="center"/>
              <w:rPr>
                <w:b w:val="0"/>
                <w:sz w:val="23"/>
                <w:szCs w:val="23"/>
              </w:rPr>
            </w:pPr>
            <w:r>
              <w:rPr>
                <w:b w:val="0"/>
                <w:sz w:val="23"/>
                <w:szCs w:val="23"/>
              </w:rPr>
              <w:t>2025</w:t>
            </w:r>
            <w:r w:rsidR="00151099" w:rsidRPr="00ED484A">
              <w:rPr>
                <w:b w:val="0"/>
                <w:sz w:val="23"/>
                <w:szCs w:val="23"/>
              </w:rPr>
              <w:t xml:space="preserve"> г.</w:t>
            </w:r>
          </w:p>
        </w:tc>
        <w:tc>
          <w:tcPr>
            <w:tcW w:w="2552" w:type="dxa"/>
            <w:tcBorders>
              <w:top w:val="single" w:sz="4" w:space="0" w:color="auto"/>
              <w:left w:val="single" w:sz="4" w:space="0" w:color="auto"/>
              <w:bottom w:val="single" w:sz="4" w:space="0" w:color="auto"/>
              <w:right w:val="single" w:sz="4" w:space="0" w:color="auto"/>
            </w:tcBorders>
          </w:tcPr>
          <w:p w:rsidR="00151099" w:rsidRPr="00ED484A" w:rsidRDefault="00AD0CFE" w:rsidP="00151099">
            <w:pPr>
              <w:contextualSpacing/>
              <w:jc w:val="center"/>
              <w:rPr>
                <w:b w:val="0"/>
                <w:sz w:val="23"/>
                <w:szCs w:val="23"/>
              </w:rPr>
            </w:pPr>
            <w:r>
              <w:rPr>
                <w:b w:val="0"/>
                <w:sz w:val="23"/>
                <w:szCs w:val="23"/>
              </w:rPr>
              <w:t>2030</w:t>
            </w:r>
            <w:r w:rsidR="00151099" w:rsidRPr="00ED484A">
              <w:rPr>
                <w:b w:val="0"/>
                <w:sz w:val="23"/>
                <w:szCs w:val="23"/>
              </w:rPr>
              <w:t xml:space="preserve"> г.</w:t>
            </w:r>
          </w:p>
        </w:tc>
        <w:tc>
          <w:tcPr>
            <w:tcW w:w="2948" w:type="dxa"/>
            <w:tcBorders>
              <w:top w:val="single" w:sz="4" w:space="0" w:color="auto"/>
              <w:left w:val="single" w:sz="4" w:space="0" w:color="auto"/>
              <w:bottom w:val="single" w:sz="4" w:space="0" w:color="auto"/>
              <w:right w:val="single" w:sz="4" w:space="0" w:color="auto"/>
            </w:tcBorders>
          </w:tcPr>
          <w:p w:rsidR="00151099" w:rsidRPr="00ED484A" w:rsidRDefault="00151099" w:rsidP="00151099">
            <w:pPr>
              <w:contextualSpacing/>
              <w:jc w:val="center"/>
              <w:rPr>
                <w:b w:val="0"/>
                <w:sz w:val="23"/>
                <w:szCs w:val="23"/>
              </w:rPr>
            </w:pPr>
            <w:r w:rsidRPr="00ED484A">
              <w:rPr>
                <w:b w:val="0"/>
                <w:sz w:val="23"/>
                <w:szCs w:val="23"/>
              </w:rPr>
              <w:t>пункт 16-17,19 приложения 1</w:t>
            </w:r>
          </w:p>
        </w:tc>
      </w:tr>
      <w:tr w:rsidR="00151099" w:rsidRPr="00ED484A" w:rsidTr="00151099">
        <w:trPr>
          <w:trHeight w:val="333"/>
        </w:trPr>
        <w:tc>
          <w:tcPr>
            <w:tcW w:w="14567" w:type="dxa"/>
            <w:gridSpan w:val="6"/>
            <w:tcBorders>
              <w:top w:val="single" w:sz="4" w:space="0" w:color="auto"/>
              <w:left w:val="single" w:sz="4" w:space="0" w:color="auto"/>
              <w:bottom w:val="single" w:sz="4" w:space="0" w:color="auto"/>
              <w:right w:val="single" w:sz="4" w:space="0" w:color="auto"/>
            </w:tcBorders>
          </w:tcPr>
          <w:p w:rsidR="00151099" w:rsidRPr="00ED484A" w:rsidRDefault="00151099" w:rsidP="00151099">
            <w:pPr>
              <w:contextualSpacing/>
              <w:jc w:val="center"/>
              <w:rPr>
                <w:b w:val="0"/>
                <w:sz w:val="23"/>
                <w:szCs w:val="23"/>
              </w:rPr>
            </w:pPr>
            <w:r w:rsidRPr="00ED484A">
              <w:rPr>
                <w:rFonts w:eastAsia="Times New Roman CYR"/>
                <w:b w:val="0"/>
                <w:sz w:val="23"/>
                <w:szCs w:val="23"/>
              </w:rPr>
              <w:t xml:space="preserve">  6. Основное мероприятие «Обеспечение реализации муниципальной  программы « Развитие системы образования  Новоалександровского </w:t>
            </w:r>
            <w:r w:rsidR="002A60D2" w:rsidRPr="00ED484A">
              <w:rPr>
                <w:b w:val="0"/>
                <w:sz w:val="23"/>
                <w:szCs w:val="23"/>
              </w:rPr>
              <w:t xml:space="preserve">муниципального </w:t>
            </w:r>
            <w:r w:rsidRPr="00ED484A">
              <w:rPr>
                <w:b w:val="0"/>
                <w:sz w:val="23"/>
                <w:szCs w:val="23"/>
              </w:rPr>
              <w:t xml:space="preserve">округа </w:t>
            </w:r>
            <w:r w:rsidRPr="00ED484A">
              <w:rPr>
                <w:rFonts w:eastAsia="Times New Roman CYR"/>
                <w:b w:val="0"/>
                <w:sz w:val="23"/>
                <w:szCs w:val="23"/>
              </w:rPr>
              <w:t>Ставропольского края » и общепрограммные мероприятия</w:t>
            </w:r>
          </w:p>
        </w:tc>
      </w:tr>
      <w:tr w:rsidR="00151099" w:rsidRPr="00ED484A" w:rsidTr="00151099">
        <w:trPr>
          <w:trHeight w:val="333"/>
        </w:trPr>
        <w:tc>
          <w:tcPr>
            <w:tcW w:w="14567" w:type="dxa"/>
            <w:gridSpan w:val="6"/>
            <w:tcBorders>
              <w:top w:val="single" w:sz="4" w:space="0" w:color="auto"/>
              <w:left w:val="single" w:sz="4" w:space="0" w:color="auto"/>
              <w:bottom w:val="single" w:sz="4" w:space="0" w:color="auto"/>
              <w:right w:val="single" w:sz="4" w:space="0" w:color="auto"/>
            </w:tcBorders>
          </w:tcPr>
          <w:p w:rsidR="00151099" w:rsidRPr="00ED484A" w:rsidRDefault="00151099" w:rsidP="00151099">
            <w:pPr>
              <w:contextualSpacing/>
              <w:jc w:val="center"/>
              <w:rPr>
                <w:rFonts w:eastAsia="Times New Roman CYR"/>
                <w:b w:val="0"/>
                <w:sz w:val="23"/>
                <w:szCs w:val="23"/>
              </w:rPr>
            </w:pPr>
            <w:r w:rsidRPr="00ED484A">
              <w:rPr>
                <w:rFonts w:eastAsia="Times New Roman CYR"/>
                <w:b w:val="0"/>
                <w:sz w:val="23"/>
                <w:szCs w:val="23"/>
              </w:rPr>
              <w:t xml:space="preserve">Задача «Обеспечение деятельности управления образования, образовательных учреждений Новоалександровского </w:t>
            </w:r>
            <w:r w:rsidR="002A60D2" w:rsidRPr="00ED484A">
              <w:rPr>
                <w:rFonts w:eastAsia="Times New Roman CYR"/>
                <w:b w:val="0"/>
                <w:sz w:val="23"/>
                <w:szCs w:val="23"/>
              </w:rPr>
              <w:t xml:space="preserve">муниципального </w:t>
            </w:r>
            <w:r w:rsidRPr="00ED484A">
              <w:rPr>
                <w:rFonts w:eastAsia="Times New Roman CYR"/>
                <w:b w:val="0"/>
                <w:sz w:val="23"/>
                <w:szCs w:val="23"/>
              </w:rPr>
              <w:t xml:space="preserve">округа, подведомственных управлению образования администрации Новоалександровского </w:t>
            </w:r>
            <w:r w:rsidR="002A60D2" w:rsidRPr="00ED484A">
              <w:rPr>
                <w:rFonts w:eastAsia="Times New Roman CYR"/>
                <w:b w:val="0"/>
                <w:sz w:val="23"/>
                <w:szCs w:val="23"/>
              </w:rPr>
              <w:t xml:space="preserve">муниципального </w:t>
            </w:r>
            <w:r w:rsidRPr="00ED484A">
              <w:rPr>
                <w:rFonts w:eastAsia="Times New Roman CYR"/>
                <w:b w:val="0"/>
                <w:sz w:val="23"/>
                <w:szCs w:val="23"/>
              </w:rPr>
              <w:t xml:space="preserve">округа, </w:t>
            </w:r>
            <w:r w:rsidR="002A60D2" w:rsidRPr="00ED484A">
              <w:rPr>
                <w:rFonts w:eastAsia="Times New Roman CYR"/>
                <w:b w:val="0"/>
                <w:sz w:val="23"/>
                <w:szCs w:val="23"/>
              </w:rPr>
              <w:t xml:space="preserve">муниципального </w:t>
            </w:r>
            <w:r w:rsidRPr="00ED484A">
              <w:rPr>
                <w:rFonts w:eastAsia="Times New Roman CYR"/>
                <w:b w:val="0"/>
                <w:sz w:val="23"/>
                <w:szCs w:val="23"/>
              </w:rPr>
              <w:t xml:space="preserve">учреждения «Методический информационно-диагностический Центр системы образования администрации Новоалександровского </w:t>
            </w:r>
            <w:r w:rsidR="002A60D2" w:rsidRPr="00ED484A">
              <w:rPr>
                <w:rFonts w:eastAsia="Times New Roman CYR"/>
                <w:b w:val="0"/>
                <w:sz w:val="23"/>
                <w:szCs w:val="23"/>
              </w:rPr>
              <w:t xml:space="preserve">муниципального </w:t>
            </w:r>
            <w:r w:rsidRPr="00ED484A">
              <w:rPr>
                <w:rFonts w:eastAsia="Times New Roman CYR"/>
                <w:b w:val="0"/>
                <w:sz w:val="23"/>
                <w:szCs w:val="23"/>
              </w:rPr>
              <w:t>округа Ставропольского края»</w:t>
            </w:r>
          </w:p>
        </w:tc>
      </w:tr>
      <w:tr w:rsidR="00151099" w:rsidRPr="00ED484A" w:rsidTr="00151099">
        <w:trPr>
          <w:trHeight w:val="333"/>
        </w:trPr>
        <w:tc>
          <w:tcPr>
            <w:tcW w:w="704" w:type="dxa"/>
            <w:tcBorders>
              <w:top w:val="single" w:sz="4" w:space="0" w:color="auto"/>
              <w:left w:val="single" w:sz="4" w:space="0" w:color="auto"/>
              <w:bottom w:val="single" w:sz="4" w:space="0" w:color="auto"/>
              <w:right w:val="single" w:sz="4" w:space="0" w:color="auto"/>
            </w:tcBorders>
          </w:tcPr>
          <w:p w:rsidR="00151099" w:rsidRPr="00ED484A" w:rsidRDefault="00151099" w:rsidP="00151099">
            <w:pPr>
              <w:contextualSpacing/>
              <w:jc w:val="center"/>
              <w:rPr>
                <w:b w:val="0"/>
                <w:sz w:val="23"/>
                <w:szCs w:val="23"/>
              </w:rPr>
            </w:pPr>
            <w:r w:rsidRPr="00ED484A">
              <w:rPr>
                <w:b w:val="0"/>
                <w:sz w:val="23"/>
                <w:szCs w:val="23"/>
              </w:rPr>
              <w:t>1.</w:t>
            </w:r>
          </w:p>
        </w:tc>
        <w:tc>
          <w:tcPr>
            <w:tcW w:w="3969" w:type="dxa"/>
            <w:tcBorders>
              <w:top w:val="single" w:sz="4" w:space="0" w:color="auto"/>
              <w:left w:val="single" w:sz="4" w:space="0" w:color="auto"/>
              <w:bottom w:val="single" w:sz="4" w:space="0" w:color="auto"/>
              <w:right w:val="single" w:sz="4" w:space="0" w:color="auto"/>
            </w:tcBorders>
          </w:tcPr>
          <w:p w:rsidR="00151099" w:rsidRPr="00ED484A" w:rsidRDefault="00151099" w:rsidP="004A41F6">
            <w:pPr>
              <w:snapToGrid w:val="0"/>
              <w:contextualSpacing/>
              <w:rPr>
                <w:rFonts w:eastAsia="Times New Roman CYR"/>
                <w:b w:val="0"/>
                <w:sz w:val="23"/>
                <w:szCs w:val="23"/>
              </w:rPr>
            </w:pPr>
            <w:r w:rsidRPr="00ED484A">
              <w:rPr>
                <w:rFonts w:eastAsia="Times New Roman CYR"/>
                <w:b w:val="0"/>
                <w:sz w:val="23"/>
                <w:szCs w:val="23"/>
              </w:rPr>
              <w:t xml:space="preserve">Осуществление деятельности по реализации выполнения мероприятий в сфере образования в Новоалександровском </w:t>
            </w:r>
            <w:r w:rsidR="002A60D2" w:rsidRPr="00ED484A">
              <w:rPr>
                <w:b w:val="0"/>
                <w:sz w:val="23"/>
                <w:szCs w:val="23"/>
              </w:rPr>
              <w:t>муниципальн</w:t>
            </w:r>
            <w:r w:rsidR="004A41F6">
              <w:rPr>
                <w:b w:val="0"/>
                <w:sz w:val="23"/>
                <w:szCs w:val="23"/>
              </w:rPr>
              <w:t xml:space="preserve">ом </w:t>
            </w:r>
            <w:r w:rsidRPr="00ED484A">
              <w:rPr>
                <w:b w:val="0"/>
                <w:sz w:val="23"/>
                <w:szCs w:val="23"/>
              </w:rPr>
              <w:t xml:space="preserve">округе </w:t>
            </w:r>
            <w:r w:rsidRPr="00ED484A">
              <w:rPr>
                <w:rFonts w:eastAsia="Times New Roman CYR"/>
                <w:b w:val="0"/>
                <w:sz w:val="23"/>
                <w:szCs w:val="23"/>
              </w:rPr>
              <w:t xml:space="preserve">Ставропольского края и осуществление деятельности по опеке и попечительству в области образования в Новоалександровском </w:t>
            </w:r>
            <w:r w:rsidR="002A60D2" w:rsidRPr="00ED484A">
              <w:rPr>
                <w:b w:val="0"/>
                <w:sz w:val="23"/>
                <w:szCs w:val="23"/>
              </w:rPr>
              <w:t xml:space="preserve">муниципальном </w:t>
            </w:r>
            <w:r w:rsidRPr="00ED484A">
              <w:rPr>
                <w:b w:val="0"/>
                <w:sz w:val="23"/>
                <w:szCs w:val="23"/>
              </w:rPr>
              <w:t>округе</w:t>
            </w:r>
            <w:r w:rsidRPr="00ED484A">
              <w:rPr>
                <w:rFonts w:eastAsia="Times New Roman CYR"/>
                <w:b w:val="0"/>
                <w:sz w:val="23"/>
                <w:szCs w:val="23"/>
              </w:rPr>
              <w:t xml:space="preserve"> Ставропольского края</w:t>
            </w:r>
          </w:p>
        </w:tc>
        <w:tc>
          <w:tcPr>
            <w:tcW w:w="2693" w:type="dxa"/>
            <w:tcBorders>
              <w:top w:val="single" w:sz="4" w:space="0" w:color="auto"/>
              <w:left w:val="single" w:sz="4" w:space="0" w:color="auto"/>
              <w:bottom w:val="single" w:sz="4" w:space="0" w:color="auto"/>
              <w:right w:val="single" w:sz="4" w:space="0" w:color="auto"/>
            </w:tcBorders>
          </w:tcPr>
          <w:p w:rsidR="00151099" w:rsidRPr="00ED484A" w:rsidRDefault="00151099" w:rsidP="00151099">
            <w:pPr>
              <w:contextualSpacing/>
              <w:jc w:val="center"/>
              <w:rPr>
                <w:b w:val="0"/>
                <w:sz w:val="23"/>
                <w:szCs w:val="23"/>
              </w:rPr>
            </w:pPr>
            <w:r w:rsidRPr="00ED484A">
              <w:rPr>
                <w:b w:val="0"/>
                <w:sz w:val="23"/>
                <w:szCs w:val="23"/>
              </w:rPr>
              <w:t>Управление образования</w:t>
            </w:r>
          </w:p>
        </w:tc>
        <w:tc>
          <w:tcPr>
            <w:tcW w:w="1701" w:type="dxa"/>
            <w:tcBorders>
              <w:top w:val="single" w:sz="4" w:space="0" w:color="auto"/>
              <w:left w:val="single" w:sz="4" w:space="0" w:color="auto"/>
              <w:bottom w:val="single" w:sz="4" w:space="0" w:color="auto"/>
              <w:right w:val="single" w:sz="4" w:space="0" w:color="auto"/>
            </w:tcBorders>
          </w:tcPr>
          <w:p w:rsidR="00151099" w:rsidRPr="00ED484A" w:rsidRDefault="00AD0CFE" w:rsidP="00151099">
            <w:pPr>
              <w:contextualSpacing/>
              <w:jc w:val="center"/>
              <w:rPr>
                <w:b w:val="0"/>
                <w:sz w:val="23"/>
                <w:szCs w:val="23"/>
              </w:rPr>
            </w:pPr>
            <w:r>
              <w:rPr>
                <w:b w:val="0"/>
                <w:sz w:val="23"/>
                <w:szCs w:val="23"/>
              </w:rPr>
              <w:t>2025</w:t>
            </w:r>
            <w:r w:rsidR="00151099" w:rsidRPr="00ED484A">
              <w:rPr>
                <w:b w:val="0"/>
                <w:sz w:val="23"/>
                <w:szCs w:val="23"/>
              </w:rPr>
              <w:t xml:space="preserve"> г.</w:t>
            </w:r>
          </w:p>
        </w:tc>
        <w:tc>
          <w:tcPr>
            <w:tcW w:w="2552" w:type="dxa"/>
            <w:tcBorders>
              <w:top w:val="single" w:sz="4" w:space="0" w:color="auto"/>
              <w:left w:val="single" w:sz="4" w:space="0" w:color="auto"/>
              <w:bottom w:val="single" w:sz="4" w:space="0" w:color="auto"/>
              <w:right w:val="single" w:sz="4" w:space="0" w:color="auto"/>
            </w:tcBorders>
          </w:tcPr>
          <w:p w:rsidR="00151099" w:rsidRPr="00ED484A" w:rsidRDefault="00AD0CFE" w:rsidP="00151099">
            <w:pPr>
              <w:contextualSpacing/>
              <w:jc w:val="center"/>
              <w:rPr>
                <w:b w:val="0"/>
                <w:sz w:val="23"/>
                <w:szCs w:val="23"/>
              </w:rPr>
            </w:pPr>
            <w:r>
              <w:rPr>
                <w:b w:val="0"/>
                <w:sz w:val="23"/>
                <w:szCs w:val="23"/>
              </w:rPr>
              <w:t>2030</w:t>
            </w:r>
            <w:r w:rsidR="00151099" w:rsidRPr="00ED484A">
              <w:rPr>
                <w:b w:val="0"/>
                <w:sz w:val="23"/>
                <w:szCs w:val="23"/>
              </w:rPr>
              <w:t xml:space="preserve"> г.</w:t>
            </w:r>
          </w:p>
        </w:tc>
        <w:tc>
          <w:tcPr>
            <w:tcW w:w="2948" w:type="dxa"/>
            <w:tcBorders>
              <w:top w:val="single" w:sz="4" w:space="0" w:color="auto"/>
              <w:left w:val="single" w:sz="4" w:space="0" w:color="auto"/>
              <w:bottom w:val="single" w:sz="4" w:space="0" w:color="auto"/>
              <w:right w:val="single" w:sz="4" w:space="0" w:color="auto"/>
            </w:tcBorders>
          </w:tcPr>
          <w:p w:rsidR="00151099" w:rsidRPr="00ED484A" w:rsidRDefault="00151099" w:rsidP="00151099">
            <w:pPr>
              <w:contextualSpacing/>
              <w:jc w:val="center"/>
              <w:rPr>
                <w:b w:val="0"/>
                <w:sz w:val="23"/>
                <w:szCs w:val="23"/>
              </w:rPr>
            </w:pPr>
            <w:r w:rsidRPr="00ED484A">
              <w:rPr>
                <w:b w:val="0"/>
                <w:sz w:val="23"/>
                <w:szCs w:val="23"/>
              </w:rPr>
              <w:t xml:space="preserve">пункт 18 приложения1 </w:t>
            </w:r>
          </w:p>
        </w:tc>
      </w:tr>
      <w:tr w:rsidR="00151099" w:rsidRPr="00ED484A" w:rsidTr="00151099">
        <w:trPr>
          <w:trHeight w:val="333"/>
        </w:trPr>
        <w:tc>
          <w:tcPr>
            <w:tcW w:w="704" w:type="dxa"/>
            <w:tcBorders>
              <w:top w:val="single" w:sz="4" w:space="0" w:color="auto"/>
              <w:left w:val="single" w:sz="4" w:space="0" w:color="auto"/>
              <w:bottom w:val="single" w:sz="4" w:space="0" w:color="auto"/>
              <w:right w:val="single" w:sz="4" w:space="0" w:color="auto"/>
            </w:tcBorders>
          </w:tcPr>
          <w:p w:rsidR="00151099" w:rsidRPr="00ED484A" w:rsidRDefault="00151099" w:rsidP="00151099">
            <w:pPr>
              <w:contextualSpacing/>
              <w:jc w:val="center"/>
              <w:rPr>
                <w:b w:val="0"/>
                <w:sz w:val="23"/>
                <w:szCs w:val="23"/>
              </w:rPr>
            </w:pPr>
            <w:r w:rsidRPr="00ED484A">
              <w:rPr>
                <w:b w:val="0"/>
                <w:sz w:val="23"/>
                <w:szCs w:val="23"/>
              </w:rPr>
              <w:t>2.</w:t>
            </w:r>
          </w:p>
        </w:tc>
        <w:tc>
          <w:tcPr>
            <w:tcW w:w="3969" w:type="dxa"/>
            <w:tcBorders>
              <w:top w:val="single" w:sz="4" w:space="0" w:color="auto"/>
              <w:left w:val="single" w:sz="4" w:space="0" w:color="auto"/>
              <w:bottom w:val="single" w:sz="4" w:space="0" w:color="auto"/>
              <w:right w:val="single" w:sz="4" w:space="0" w:color="auto"/>
            </w:tcBorders>
          </w:tcPr>
          <w:p w:rsidR="00151099" w:rsidRPr="00ED484A" w:rsidRDefault="00151099" w:rsidP="00151099">
            <w:pPr>
              <w:snapToGrid w:val="0"/>
              <w:contextualSpacing/>
              <w:rPr>
                <w:rFonts w:eastAsia="Times New Roman CYR"/>
                <w:b w:val="0"/>
                <w:sz w:val="23"/>
                <w:szCs w:val="23"/>
              </w:rPr>
            </w:pPr>
            <w:r w:rsidRPr="00ED484A">
              <w:rPr>
                <w:rFonts w:eastAsia="Times New Roman CYR"/>
                <w:b w:val="0"/>
                <w:sz w:val="23"/>
                <w:szCs w:val="23"/>
              </w:rPr>
              <w:t>Предоставление консультативных и методических услуг</w:t>
            </w:r>
          </w:p>
        </w:tc>
        <w:tc>
          <w:tcPr>
            <w:tcW w:w="2693" w:type="dxa"/>
            <w:tcBorders>
              <w:top w:val="single" w:sz="4" w:space="0" w:color="auto"/>
              <w:left w:val="single" w:sz="4" w:space="0" w:color="auto"/>
              <w:bottom w:val="single" w:sz="4" w:space="0" w:color="auto"/>
              <w:right w:val="single" w:sz="4" w:space="0" w:color="auto"/>
            </w:tcBorders>
          </w:tcPr>
          <w:p w:rsidR="00151099" w:rsidRPr="00ED484A" w:rsidRDefault="00151099" w:rsidP="00151099">
            <w:pPr>
              <w:contextualSpacing/>
              <w:jc w:val="center"/>
              <w:rPr>
                <w:b w:val="0"/>
                <w:sz w:val="23"/>
                <w:szCs w:val="23"/>
              </w:rPr>
            </w:pPr>
            <w:r w:rsidRPr="00ED484A">
              <w:rPr>
                <w:b w:val="0"/>
                <w:sz w:val="23"/>
                <w:szCs w:val="23"/>
              </w:rPr>
              <w:t>Управление образования</w:t>
            </w:r>
          </w:p>
        </w:tc>
        <w:tc>
          <w:tcPr>
            <w:tcW w:w="1701" w:type="dxa"/>
            <w:tcBorders>
              <w:top w:val="single" w:sz="4" w:space="0" w:color="auto"/>
              <w:left w:val="single" w:sz="4" w:space="0" w:color="auto"/>
              <w:bottom w:val="single" w:sz="4" w:space="0" w:color="auto"/>
              <w:right w:val="single" w:sz="4" w:space="0" w:color="auto"/>
            </w:tcBorders>
          </w:tcPr>
          <w:p w:rsidR="00151099" w:rsidRPr="00ED484A" w:rsidRDefault="00AD0CFE" w:rsidP="00151099">
            <w:pPr>
              <w:contextualSpacing/>
              <w:jc w:val="center"/>
              <w:rPr>
                <w:b w:val="0"/>
                <w:sz w:val="23"/>
                <w:szCs w:val="23"/>
              </w:rPr>
            </w:pPr>
            <w:r>
              <w:rPr>
                <w:b w:val="0"/>
                <w:sz w:val="23"/>
                <w:szCs w:val="23"/>
              </w:rPr>
              <w:t>2025</w:t>
            </w:r>
            <w:r w:rsidR="00151099" w:rsidRPr="00ED484A">
              <w:rPr>
                <w:b w:val="0"/>
                <w:sz w:val="23"/>
                <w:szCs w:val="23"/>
              </w:rPr>
              <w:t xml:space="preserve"> г.</w:t>
            </w:r>
          </w:p>
        </w:tc>
        <w:tc>
          <w:tcPr>
            <w:tcW w:w="2552" w:type="dxa"/>
            <w:tcBorders>
              <w:top w:val="single" w:sz="4" w:space="0" w:color="auto"/>
              <w:left w:val="single" w:sz="4" w:space="0" w:color="auto"/>
              <w:bottom w:val="single" w:sz="4" w:space="0" w:color="auto"/>
              <w:right w:val="single" w:sz="4" w:space="0" w:color="auto"/>
            </w:tcBorders>
          </w:tcPr>
          <w:p w:rsidR="00151099" w:rsidRPr="00ED484A" w:rsidRDefault="00AD0CFE" w:rsidP="00151099">
            <w:pPr>
              <w:contextualSpacing/>
              <w:jc w:val="center"/>
              <w:rPr>
                <w:b w:val="0"/>
                <w:sz w:val="23"/>
                <w:szCs w:val="23"/>
              </w:rPr>
            </w:pPr>
            <w:r>
              <w:rPr>
                <w:b w:val="0"/>
                <w:sz w:val="23"/>
                <w:szCs w:val="23"/>
              </w:rPr>
              <w:t>2030</w:t>
            </w:r>
            <w:r w:rsidR="00151099" w:rsidRPr="00ED484A">
              <w:rPr>
                <w:b w:val="0"/>
                <w:sz w:val="23"/>
                <w:szCs w:val="23"/>
              </w:rPr>
              <w:t xml:space="preserve"> г.</w:t>
            </w:r>
          </w:p>
        </w:tc>
        <w:tc>
          <w:tcPr>
            <w:tcW w:w="2948" w:type="dxa"/>
            <w:tcBorders>
              <w:top w:val="single" w:sz="4" w:space="0" w:color="auto"/>
              <w:left w:val="single" w:sz="4" w:space="0" w:color="auto"/>
              <w:bottom w:val="single" w:sz="4" w:space="0" w:color="auto"/>
              <w:right w:val="single" w:sz="4" w:space="0" w:color="auto"/>
            </w:tcBorders>
          </w:tcPr>
          <w:p w:rsidR="00151099" w:rsidRPr="00ED484A" w:rsidRDefault="00151099" w:rsidP="00151099">
            <w:pPr>
              <w:contextualSpacing/>
              <w:jc w:val="center"/>
              <w:rPr>
                <w:b w:val="0"/>
                <w:sz w:val="23"/>
                <w:szCs w:val="23"/>
              </w:rPr>
            </w:pPr>
            <w:r w:rsidRPr="00ED484A">
              <w:rPr>
                <w:b w:val="0"/>
                <w:sz w:val="23"/>
                <w:szCs w:val="23"/>
              </w:rPr>
              <w:t>пункт 1-21</w:t>
            </w:r>
          </w:p>
          <w:p w:rsidR="00151099" w:rsidRPr="00ED484A" w:rsidRDefault="00151099" w:rsidP="00151099">
            <w:pPr>
              <w:contextualSpacing/>
              <w:jc w:val="center"/>
              <w:rPr>
                <w:b w:val="0"/>
                <w:sz w:val="23"/>
                <w:szCs w:val="23"/>
              </w:rPr>
            </w:pPr>
            <w:r w:rsidRPr="00ED484A">
              <w:rPr>
                <w:b w:val="0"/>
                <w:sz w:val="23"/>
                <w:szCs w:val="23"/>
              </w:rPr>
              <w:t xml:space="preserve"> приложения 1</w:t>
            </w:r>
          </w:p>
        </w:tc>
      </w:tr>
      <w:tr w:rsidR="00151099" w:rsidRPr="00ED484A" w:rsidTr="00151099">
        <w:trPr>
          <w:trHeight w:val="333"/>
        </w:trPr>
        <w:tc>
          <w:tcPr>
            <w:tcW w:w="704" w:type="dxa"/>
            <w:tcBorders>
              <w:top w:val="single" w:sz="4" w:space="0" w:color="auto"/>
              <w:left w:val="single" w:sz="4" w:space="0" w:color="auto"/>
              <w:bottom w:val="single" w:sz="4" w:space="0" w:color="auto"/>
              <w:right w:val="single" w:sz="4" w:space="0" w:color="auto"/>
            </w:tcBorders>
          </w:tcPr>
          <w:p w:rsidR="00151099" w:rsidRPr="00ED484A" w:rsidRDefault="00151099" w:rsidP="00151099">
            <w:pPr>
              <w:contextualSpacing/>
              <w:jc w:val="center"/>
              <w:rPr>
                <w:b w:val="0"/>
                <w:sz w:val="23"/>
                <w:szCs w:val="23"/>
              </w:rPr>
            </w:pPr>
            <w:r w:rsidRPr="00ED484A">
              <w:rPr>
                <w:b w:val="0"/>
                <w:sz w:val="23"/>
                <w:szCs w:val="23"/>
              </w:rPr>
              <w:t>3.</w:t>
            </w:r>
          </w:p>
        </w:tc>
        <w:tc>
          <w:tcPr>
            <w:tcW w:w="3969" w:type="dxa"/>
            <w:tcBorders>
              <w:top w:val="single" w:sz="4" w:space="0" w:color="auto"/>
              <w:left w:val="single" w:sz="4" w:space="0" w:color="auto"/>
              <w:bottom w:val="single" w:sz="4" w:space="0" w:color="auto"/>
              <w:right w:val="single" w:sz="4" w:space="0" w:color="auto"/>
            </w:tcBorders>
          </w:tcPr>
          <w:p w:rsidR="00151099" w:rsidRPr="00ED484A" w:rsidRDefault="00151099" w:rsidP="00151099">
            <w:pPr>
              <w:snapToGrid w:val="0"/>
              <w:contextualSpacing/>
              <w:rPr>
                <w:rFonts w:eastAsia="Times New Roman CYR"/>
                <w:b w:val="0"/>
                <w:sz w:val="23"/>
                <w:szCs w:val="23"/>
              </w:rPr>
            </w:pPr>
            <w:r w:rsidRPr="00ED484A">
              <w:rPr>
                <w:rFonts w:eastAsia="Times New Roman CYR"/>
                <w:b w:val="0"/>
                <w:sz w:val="23"/>
                <w:szCs w:val="23"/>
              </w:rPr>
              <w:t>Предоставление консультативных и методических услуг (образование и наука)</w:t>
            </w:r>
          </w:p>
        </w:tc>
        <w:tc>
          <w:tcPr>
            <w:tcW w:w="2693" w:type="dxa"/>
            <w:tcBorders>
              <w:top w:val="single" w:sz="4" w:space="0" w:color="auto"/>
              <w:left w:val="single" w:sz="4" w:space="0" w:color="auto"/>
              <w:bottom w:val="single" w:sz="4" w:space="0" w:color="auto"/>
              <w:right w:val="single" w:sz="4" w:space="0" w:color="auto"/>
            </w:tcBorders>
          </w:tcPr>
          <w:p w:rsidR="00151099" w:rsidRPr="00ED484A" w:rsidRDefault="00151099" w:rsidP="00151099">
            <w:pPr>
              <w:contextualSpacing/>
              <w:jc w:val="center"/>
              <w:rPr>
                <w:b w:val="0"/>
                <w:sz w:val="23"/>
                <w:szCs w:val="23"/>
              </w:rPr>
            </w:pPr>
            <w:r w:rsidRPr="00ED484A">
              <w:rPr>
                <w:b w:val="0"/>
                <w:sz w:val="23"/>
                <w:szCs w:val="23"/>
              </w:rPr>
              <w:t>Управление образования</w:t>
            </w:r>
          </w:p>
        </w:tc>
        <w:tc>
          <w:tcPr>
            <w:tcW w:w="1701" w:type="dxa"/>
            <w:tcBorders>
              <w:top w:val="single" w:sz="4" w:space="0" w:color="auto"/>
              <w:left w:val="single" w:sz="4" w:space="0" w:color="auto"/>
              <w:bottom w:val="single" w:sz="4" w:space="0" w:color="auto"/>
              <w:right w:val="single" w:sz="4" w:space="0" w:color="auto"/>
            </w:tcBorders>
          </w:tcPr>
          <w:p w:rsidR="00151099" w:rsidRPr="00ED484A" w:rsidRDefault="00AD0CFE" w:rsidP="00151099">
            <w:pPr>
              <w:contextualSpacing/>
              <w:jc w:val="center"/>
              <w:rPr>
                <w:b w:val="0"/>
                <w:sz w:val="23"/>
                <w:szCs w:val="23"/>
              </w:rPr>
            </w:pPr>
            <w:r>
              <w:rPr>
                <w:b w:val="0"/>
                <w:sz w:val="23"/>
                <w:szCs w:val="23"/>
              </w:rPr>
              <w:t>2025</w:t>
            </w:r>
            <w:r w:rsidR="00151099" w:rsidRPr="00ED484A">
              <w:rPr>
                <w:b w:val="0"/>
                <w:sz w:val="23"/>
                <w:szCs w:val="23"/>
              </w:rPr>
              <w:t xml:space="preserve"> г.</w:t>
            </w:r>
          </w:p>
        </w:tc>
        <w:tc>
          <w:tcPr>
            <w:tcW w:w="2552" w:type="dxa"/>
            <w:tcBorders>
              <w:top w:val="single" w:sz="4" w:space="0" w:color="auto"/>
              <w:left w:val="single" w:sz="4" w:space="0" w:color="auto"/>
              <w:bottom w:val="single" w:sz="4" w:space="0" w:color="auto"/>
              <w:right w:val="single" w:sz="4" w:space="0" w:color="auto"/>
            </w:tcBorders>
          </w:tcPr>
          <w:p w:rsidR="00151099" w:rsidRPr="00ED484A" w:rsidRDefault="00AD0CFE" w:rsidP="00151099">
            <w:pPr>
              <w:contextualSpacing/>
              <w:jc w:val="center"/>
              <w:rPr>
                <w:b w:val="0"/>
                <w:sz w:val="23"/>
                <w:szCs w:val="23"/>
              </w:rPr>
            </w:pPr>
            <w:r>
              <w:rPr>
                <w:b w:val="0"/>
                <w:sz w:val="23"/>
                <w:szCs w:val="23"/>
              </w:rPr>
              <w:t>2030</w:t>
            </w:r>
            <w:r w:rsidR="00151099" w:rsidRPr="00ED484A">
              <w:rPr>
                <w:b w:val="0"/>
                <w:sz w:val="23"/>
                <w:szCs w:val="23"/>
              </w:rPr>
              <w:t xml:space="preserve"> г.</w:t>
            </w:r>
          </w:p>
        </w:tc>
        <w:tc>
          <w:tcPr>
            <w:tcW w:w="2948" w:type="dxa"/>
            <w:tcBorders>
              <w:top w:val="single" w:sz="4" w:space="0" w:color="auto"/>
              <w:left w:val="single" w:sz="4" w:space="0" w:color="auto"/>
              <w:bottom w:val="single" w:sz="4" w:space="0" w:color="auto"/>
              <w:right w:val="single" w:sz="4" w:space="0" w:color="auto"/>
            </w:tcBorders>
          </w:tcPr>
          <w:p w:rsidR="00151099" w:rsidRPr="00ED484A" w:rsidRDefault="00151099" w:rsidP="00151099">
            <w:pPr>
              <w:contextualSpacing/>
              <w:jc w:val="center"/>
              <w:rPr>
                <w:b w:val="0"/>
                <w:sz w:val="23"/>
                <w:szCs w:val="23"/>
              </w:rPr>
            </w:pPr>
            <w:r w:rsidRPr="00ED484A">
              <w:rPr>
                <w:b w:val="0"/>
                <w:sz w:val="23"/>
                <w:szCs w:val="23"/>
              </w:rPr>
              <w:t>пункт 1-21</w:t>
            </w:r>
          </w:p>
          <w:p w:rsidR="00151099" w:rsidRPr="00ED484A" w:rsidRDefault="00151099" w:rsidP="00151099">
            <w:pPr>
              <w:contextualSpacing/>
              <w:jc w:val="center"/>
              <w:rPr>
                <w:b w:val="0"/>
                <w:sz w:val="23"/>
                <w:szCs w:val="23"/>
              </w:rPr>
            </w:pPr>
            <w:r w:rsidRPr="00ED484A">
              <w:rPr>
                <w:b w:val="0"/>
                <w:sz w:val="23"/>
                <w:szCs w:val="23"/>
              </w:rPr>
              <w:t xml:space="preserve"> приложения 1</w:t>
            </w:r>
          </w:p>
        </w:tc>
      </w:tr>
      <w:tr w:rsidR="00151099" w:rsidRPr="00ED484A" w:rsidTr="00151099">
        <w:trPr>
          <w:trHeight w:val="333"/>
        </w:trPr>
        <w:tc>
          <w:tcPr>
            <w:tcW w:w="14567" w:type="dxa"/>
            <w:gridSpan w:val="6"/>
            <w:tcBorders>
              <w:top w:val="single" w:sz="4" w:space="0" w:color="auto"/>
              <w:left w:val="single" w:sz="4" w:space="0" w:color="auto"/>
              <w:bottom w:val="single" w:sz="4" w:space="0" w:color="auto"/>
              <w:right w:val="single" w:sz="4" w:space="0" w:color="auto"/>
            </w:tcBorders>
          </w:tcPr>
          <w:p w:rsidR="00151099" w:rsidRPr="00ED484A" w:rsidRDefault="00151099" w:rsidP="004D07C9">
            <w:pPr>
              <w:contextualSpacing/>
              <w:jc w:val="center"/>
              <w:rPr>
                <w:b w:val="0"/>
                <w:sz w:val="23"/>
                <w:szCs w:val="23"/>
              </w:rPr>
            </w:pPr>
            <w:r w:rsidRPr="004D07C9">
              <w:rPr>
                <w:b w:val="0"/>
                <w:sz w:val="23"/>
                <w:szCs w:val="23"/>
              </w:rPr>
              <w:t>7.</w:t>
            </w:r>
            <w:r w:rsidRPr="004D07C9">
              <w:rPr>
                <w:b w:val="0"/>
              </w:rPr>
              <w:t xml:space="preserve"> </w:t>
            </w:r>
            <w:r w:rsidRPr="004D07C9">
              <w:rPr>
                <w:b w:val="0"/>
                <w:sz w:val="23"/>
                <w:szCs w:val="23"/>
              </w:rPr>
              <w:t>Реализация регионального проекта «</w:t>
            </w:r>
            <w:r w:rsidR="004D07C9">
              <w:rPr>
                <w:b w:val="0"/>
                <w:sz w:val="23"/>
                <w:szCs w:val="23"/>
              </w:rPr>
              <w:t>Все лучшее детям</w:t>
            </w:r>
            <w:r w:rsidRPr="004D07C9">
              <w:rPr>
                <w:b w:val="0"/>
                <w:sz w:val="23"/>
                <w:szCs w:val="23"/>
              </w:rPr>
              <w:t>»</w:t>
            </w:r>
          </w:p>
        </w:tc>
      </w:tr>
      <w:tr w:rsidR="00151099" w:rsidRPr="00ED484A" w:rsidTr="00151099">
        <w:trPr>
          <w:trHeight w:val="333"/>
        </w:trPr>
        <w:tc>
          <w:tcPr>
            <w:tcW w:w="14567" w:type="dxa"/>
            <w:gridSpan w:val="6"/>
            <w:tcBorders>
              <w:top w:val="single" w:sz="4" w:space="0" w:color="auto"/>
              <w:left w:val="single" w:sz="4" w:space="0" w:color="auto"/>
              <w:bottom w:val="single" w:sz="4" w:space="0" w:color="auto"/>
              <w:right w:val="single" w:sz="4" w:space="0" w:color="auto"/>
            </w:tcBorders>
          </w:tcPr>
          <w:p w:rsidR="00151099" w:rsidRPr="004D07C9" w:rsidRDefault="00151099" w:rsidP="00151099">
            <w:pPr>
              <w:contextualSpacing/>
              <w:jc w:val="center"/>
              <w:rPr>
                <w:b w:val="0"/>
                <w:sz w:val="23"/>
                <w:szCs w:val="23"/>
              </w:rPr>
            </w:pPr>
            <w:r w:rsidRPr="004D07C9">
              <w:rPr>
                <w:b w:val="0"/>
                <w:sz w:val="23"/>
                <w:szCs w:val="23"/>
              </w:rPr>
              <w:t>Задача «</w:t>
            </w:r>
            <w:r w:rsidR="00B230B3">
              <w:rPr>
                <w:rFonts w:eastAsia="Times New Roman CYR"/>
                <w:b w:val="0"/>
                <w:sz w:val="22"/>
              </w:rPr>
              <w:t>Реализация</w:t>
            </w:r>
            <w:r w:rsidR="004D07C9" w:rsidRPr="004D07C9">
              <w:rPr>
                <w:rFonts w:eastAsia="Times New Roman CYR"/>
                <w:b w:val="0"/>
                <w:sz w:val="22"/>
              </w:rPr>
              <w:t xml:space="preserve"> мероприятий по модернизации школьных систем образования</w:t>
            </w:r>
            <w:r w:rsidRPr="004D07C9">
              <w:rPr>
                <w:b w:val="0"/>
                <w:sz w:val="23"/>
                <w:szCs w:val="23"/>
              </w:rPr>
              <w:t>»</w:t>
            </w:r>
          </w:p>
        </w:tc>
      </w:tr>
      <w:tr w:rsidR="00151099" w:rsidRPr="00ED484A" w:rsidTr="00151099">
        <w:trPr>
          <w:trHeight w:val="333"/>
        </w:trPr>
        <w:tc>
          <w:tcPr>
            <w:tcW w:w="704" w:type="dxa"/>
            <w:tcBorders>
              <w:top w:val="single" w:sz="4" w:space="0" w:color="auto"/>
              <w:left w:val="single" w:sz="4" w:space="0" w:color="auto"/>
              <w:bottom w:val="single" w:sz="4" w:space="0" w:color="auto"/>
              <w:right w:val="single" w:sz="4" w:space="0" w:color="auto"/>
            </w:tcBorders>
          </w:tcPr>
          <w:p w:rsidR="00151099" w:rsidRPr="00ED484A" w:rsidRDefault="00151099" w:rsidP="00151099">
            <w:pPr>
              <w:contextualSpacing/>
              <w:jc w:val="center"/>
              <w:rPr>
                <w:b w:val="0"/>
                <w:sz w:val="23"/>
                <w:szCs w:val="23"/>
              </w:rPr>
            </w:pPr>
            <w:r w:rsidRPr="00ED484A">
              <w:rPr>
                <w:b w:val="0"/>
                <w:sz w:val="23"/>
                <w:szCs w:val="23"/>
              </w:rPr>
              <w:t>1.</w:t>
            </w:r>
          </w:p>
        </w:tc>
        <w:tc>
          <w:tcPr>
            <w:tcW w:w="3969" w:type="dxa"/>
            <w:tcBorders>
              <w:top w:val="single" w:sz="4" w:space="0" w:color="auto"/>
              <w:left w:val="single" w:sz="4" w:space="0" w:color="auto"/>
              <w:bottom w:val="single" w:sz="4" w:space="0" w:color="auto"/>
              <w:right w:val="single" w:sz="4" w:space="0" w:color="auto"/>
            </w:tcBorders>
          </w:tcPr>
          <w:p w:rsidR="00151099" w:rsidRPr="004D07C9" w:rsidRDefault="004D07C9" w:rsidP="00151099">
            <w:pPr>
              <w:snapToGrid w:val="0"/>
              <w:contextualSpacing/>
              <w:rPr>
                <w:rFonts w:eastAsia="Times New Roman CYR"/>
                <w:b w:val="0"/>
                <w:sz w:val="23"/>
                <w:szCs w:val="23"/>
              </w:rPr>
            </w:pPr>
            <w:r>
              <w:rPr>
                <w:rFonts w:eastAsia="Times New Roman CYR"/>
                <w:b w:val="0"/>
                <w:sz w:val="22"/>
              </w:rPr>
              <w:t>Реализация</w:t>
            </w:r>
            <w:r w:rsidRPr="004D07C9">
              <w:rPr>
                <w:rFonts w:eastAsia="Times New Roman CYR"/>
                <w:b w:val="0"/>
                <w:sz w:val="22"/>
              </w:rPr>
              <w:t xml:space="preserve"> мероприятий по модернизации школьных систем образования</w:t>
            </w:r>
          </w:p>
        </w:tc>
        <w:tc>
          <w:tcPr>
            <w:tcW w:w="2693" w:type="dxa"/>
            <w:tcBorders>
              <w:top w:val="single" w:sz="4" w:space="0" w:color="auto"/>
              <w:left w:val="single" w:sz="4" w:space="0" w:color="auto"/>
              <w:bottom w:val="single" w:sz="4" w:space="0" w:color="auto"/>
              <w:right w:val="single" w:sz="4" w:space="0" w:color="auto"/>
            </w:tcBorders>
          </w:tcPr>
          <w:p w:rsidR="00151099" w:rsidRPr="00ED484A" w:rsidRDefault="00151099" w:rsidP="00151099">
            <w:pPr>
              <w:contextualSpacing/>
              <w:jc w:val="center"/>
              <w:rPr>
                <w:b w:val="0"/>
                <w:sz w:val="23"/>
                <w:szCs w:val="23"/>
              </w:rPr>
            </w:pPr>
            <w:r w:rsidRPr="00ED484A">
              <w:rPr>
                <w:b w:val="0"/>
                <w:sz w:val="23"/>
                <w:szCs w:val="23"/>
              </w:rPr>
              <w:t>Управление образования</w:t>
            </w:r>
          </w:p>
        </w:tc>
        <w:tc>
          <w:tcPr>
            <w:tcW w:w="1701" w:type="dxa"/>
            <w:tcBorders>
              <w:top w:val="single" w:sz="4" w:space="0" w:color="auto"/>
              <w:left w:val="single" w:sz="4" w:space="0" w:color="auto"/>
              <w:bottom w:val="single" w:sz="4" w:space="0" w:color="auto"/>
              <w:right w:val="single" w:sz="4" w:space="0" w:color="auto"/>
            </w:tcBorders>
          </w:tcPr>
          <w:p w:rsidR="00151099" w:rsidRPr="00ED484A" w:rsidRDefault="00AD0CFE" w:rsidP="00151099">
            <w:pPr>
              <w:contextualSpacing/>
              <w:jc w:val="center"/>
              <w:rPr>
                <w:b w:val="0"/>
                <w:sz w:val="23"/>
                <w:szCs w:val="23"/>
              </w:rPr>
            </w:pPr>
            <w:r>
              <w:rPr>
                <w:b w:val="0"/>
                <w:sz w:val="23"/>
                <w:szCs w:val="23"/>
              </w:rPr>
              <w:t>2025</w:t>
            </w:r>
            <w:r w:rsidR="00151099" w:rsidRPr="00ED484A">
              <w:rPr>
                <w:b w:val="0"/>
                <w:sz w:val="23"/>
                <w:szCs w:val="23"/>
              </w:rPr>
              <w:t xml:space="preserve"> г.</w:t>
            </w:r>
          </w:p>
        </w:tc>
        <w:tc>
          <w:tcPr>
            <w:tcW w:w="2552" w:type="dxa"/>
            <w:tcBorders>
              <w:top w:val="single" w:sz="4" w:space="0" w:color="auto"/>
              <w:left w:val="single" w:sz="4" w:space="0" w:color="auto"/>
              <w:bottom w:val="single" w:sz="4" w:space="0" w:color="auto"/>
              <w:right w:val="single" w:sz="4" w:space="0" w:color="auto"/>
            </w:tcBorders>
          </w:tcPr>
          <w:p w:rsidR="00151099" w:rsidRPr="00ED484A" w:rsidRDefault="00AD0CFE" w:rsidP="00151099">
            <w:pPr>
              <w:contextualSpacing/>
              <w:jc w:val="center"/>
              <w:rPr>
                <w:b w:val="0"/>
                <w:sz w:val="23"/>
                <w:szCs w:val="23"/>
              </w:rPr>
            </w:pPr>
            <w:r>
              <w:rPr>
                <w:b w:val="0"/>
                <w:sz w:val="23"/>
                <w:szCs w:val="23"/>
              </w:rPr>
              <w:t>2030</w:t>
            </w:r>
            <w:r w:rsidR="00151099" w:rsidRPr="00ED484A">
              <w:rPr>
                <w:b w:val="0"/>
                <w:sz w:val="23"/>
                <w:szCs w:val="23"/>
              </w:rPr>
              <w:t xml:space="preserve"> г.</w:t>
            </w:r>
          </w:p>
        </w:tc>
        <w:tc>
          <w:tcPr>
            <w:tcW w:w="2948" w:type="dxa"/>
            <w:tcBorders>
              <w:top w:val="single" w:sz="4" w:space="0" w:color="auto"/>
              <w:left w:val="single" w:sz="4" w:space="0" w:color="auto"/>
              <w:bottom w:val="single" w:sz="4" w:space="0" w:color="auto"/>
              <w:right w:val="single" w:sz="4" w:space="0" w:color="auto"/>
            </w:tcBorders>
          </w:tcPr>
          <w:p w:rsidR="00B230B3" w:rsidRPr="00ED484A" w:rsidRDefault="00B230B3" w:rsidP="00B230B3">
            <w:pPr>
              <w:contextualSpacing/>
              <w:jc w:val="center"/>
              <w:rPr>
                <w:b w:val="0"/>
                <w:sz w:val="23"/>
                <w:szCs w:val="23"/>
              </w:rPr>
            </w:pPr>
            <w:r>
              <w:rPr>
                <w:b w:val="0"/>
                <w:sz w:val="23"/>
                <w:szCs w:val="23"/>
              </w:rPr>
              <w:t xml:space="preserve">пункт </w:t>
            </w:r>
            <w:r w:rsidRPr="00ED484A">
              <w:rPr>
                <w:b w:val="0"/>
                <w:sz w:val="23"/>
                <w:szCs w:val="23"/>
              </w:rPr>
              <w:t>21</w:t>
            </w:r>
          </w:p>
          <w:p w:rsidR="00151099" w:rsidRPr="00ED484A" w:rsidRDefault="00B230B3" w:rsidP="00B230B3">
            <w:pPr>
              <w:contextualSpacing/>
              <w:jc w:val="center"/>
              <w:rPr>
                <w:b w:val="0"/>
                <w:sz w:val="23"/>
                <w:szCs w:val="23"/>
              </w:rPr>
            </w:pPr>
            <w:r w:rsidRPr="00ED484A">
              <w:rPr>
                <w:b w:val="0"/>
                <w:sz w:val="23"/>
                <w:szCs w:val="23"/>
              </w:rPr>
              <w:t xml:space="preserve"> приложения 1</w:t>
            </w:r>
          </w:p>
        </w:tc>
      </w:tr>
      <w:tr w:rsidR="00151099" w:rsidRPr="00ED484A" w:rsidTr="00151099">
        <w:trPr>
          <w:trHeight w:val="333"/>
        </w:trPr>
        <w:tc>
          <w:tcPr>
            <w:tcW w:w="14567" w:type="dxa"/>
            <w:gridSpan w:val="6"/>
            <w:tcBorders>
              <w:top w:val="single" w:sz="4" w:space="0" w:color="auto"/>
              <w:left w:val="single" w:sz="4" w:space="0" w:color="auto"/>
              <w:bottom w:val="single" w:sz="4" w:space="0" w:color="auto"/>
              <w:right w:val="single" w:sz="4" w:space="0" w:color="auto"/>
            </w:tcBorders>
          </w:tcPr>
          <w:p w:rsidR="00151099" w:rsidRPr="00ED484A" w:rsidRDefault="00151099" w:rsidP="004D07C9">
            <w:pPr>
              <w:contextualSpacing/>
              <w:jc w:val="center"/>
              <w:rPr>
                <w:b w:val="0"/>
                <w:sz w:val="23"/>
                <w:szCs w:val="23"/>
              </w:rPr>
            </w:pPr>
            <w:r w:rsidRPr="004D07C9">
              <w:rPr>
                <w:b w:val="0"/>
                <w:sz w:val="23"/>
                <w:szCs w:val="23"/>
              </w:rPr>
              <w:t>8. Реализация регионального проекта «</w:t>
            </w:r>
            <w:r w:rsidR="004D07C9">
              <w:rPr>
                <w:b w:val="0"/>
                <w:sz w:val="23"/>
                <w:szCs w:val="23"/>
              </w:rPr>
              <w:t>Педагоги и наставники</w:t>
            </w:r>
            <w:r w:rsidRPr="004D07C9">
              <w:rPr>
                <w:b w:val="0"/>
                <w:sz w:val="23"/>
                <w:szCs w:val="23"/>
              </w:rPr>
              <w:t>»</w:t>
            </w:r>
          </w:p>
        </w:tc>
      </w:tr>
      <w:tr w:rsidR="00151099" w:rsidRPr="006804B3" w:rsidTr="00151099">
        <w:trPr>
          <w:trHeight w:val="333"/>
        </w:trPr>
        <w:tc>
          <w:tcPr>
            <w:tcW w:w="14567" w:type="dxa"/>
            <w:gridSpan w:val="6"/>
            <w:tcBorders>
              <w:top w:val="single" w:sz="4" w:space="0" w:color="auto"/>
              <w:left w:val="single" w:sz="4" w:space="0" w:color="auto"/>
              <w:bottom w:val="single" w:sz="4" w:space="0" w:color="auto"/>
              <w:right w:val="single" w:sz="4" w:space="0" w:color="auto"/>
            </w:tcBorders>
          </w:tcPr>
          <w:p w:rsidR="00151099" w:rsidRPr="006804B3" w:rsidRDefault="00151099" w:rsidP="00151099">
            <w:pPr>
              <w:contextualSpacing/>
              <w:jc w:val="center"/>
              <w:rPr>
                <w:b w:val="0"/>
                <w:sz w:val="23"/>
                <w:szCs w:val="23"/>
              </w:rPr>
            </w:pPr>
            <w:r w:rsidRPr="006804B3">
              <w:rPr>
                <w:b w:val="0"/>
                <w:sz w:val="23"/>
                <w:szCs w:val="23"/>
              </w:rPr>
              <w:t>Задача «</w:t>
            </w:r>
            <w:r w:rsidR="004D07C9" w:rsidRPr="006804B3">
              <w:rPr>
                <w:rFonts w:eastAsia="Times New Roman CYR"/>
                <w:b w:val="0"/>
                <w:bCs w:val="0"/>
                <w:sz w:val="22"/>
                <w:lang w:eastAsia="x-none"/>
              </w:rPr>
              <w:t xml:space="preserve">Проведение мероприятий по обеспечению деятельности советников директора по воспитанию и взаимодействию с детскими общественными </w:t>
            </w:r>
            <w:r w:rsidR="004D07C9" w:rsidRPr="006804B3">
              <w:rPr>
                <w:rFonts w:eastAsia="Times New Roman CYR"/>
                <w:b w:val="0"/>
                <w:bCs w:val="0"/>
                <w:sz w:val="22"/>
                <w:lang w:eastAsia="x-none"/>
              </w:rPr>
              <w:lastRenderedPageBreak/>
              <w:t>объединениями в общеобразовательных организациях</w:t>
            </w:r>
            <w:r w:rsidRPr="006804B3">
              <w:rPr>
                <w:b w:val="0"/>
                <w:sz w:val="23"/>
                <w:szCs w:val="23"/>
              </w:rPr>
              <w:t>»</w:t>
            </w:r>
          </w:p>
        </w:tc>
      </w:tr>
      <w:tr w:rsidR="00151099" w:rsidRPr="006804B3" w:rsidTr="00151099">
        <w:trPr>
          <w:trHeight w:val="333"/>
        </w:trPr>
        <w:tc>
          <w:tcPr>
            <w:tcW w:w="704" w:type="dxa"/>
            <w:tcBorders>
              <w:top w:val="single" w:sz="4" w:space="0" w:color="auto"/>
              <w:left w:val="single" w:sz="4" w:space="0" w:color="auto"/>
              <w:bottom w:val="single" w:sz="4" w:space="0" w:color="auto"/>
              <w:right w:val="single" w:sz="4" w:space="0" w:color="auto"/>
            </w:tcBorders>
          </w:tcPr>
          <w:p w:rsidR="00151099" w:rsidRPr="006804B3" w:rsidRDefault="00151099" w:rsidP="00151099">
            <w:pPr>
              <w:contextualSpacing/>
              <w:jc w:val="center"/>
              <w:rPr>
                <w:b w:val="0"/>
                <w:sz w:val="23"/>
                <w:szCs w:val="23"/>
              </w:rPr>
            </w:pPr>
            <w:r w:rsidRPr="006804B3">
              <w:rPr>
                <w:b w:val="0"/>
                <w:sz w:val="23"/>
                <w:szCs w:val="23"/>
              </w:rPr>
              <w:lastRenderedPageBreak/>
              <w:t>1.</w:t>
            </w:r>
          </w:p>
        </w:tc>
        <w:tc>
          <w:tcPr>
            <w:tcW w:w="3969" w:type="dxa"/>
            <w:tcBorders>
              <w:top w:val="single" w:sz="4" w:space="0" w:color="auto"/>
              <w:left w:val="single" w:sz="4" w:space="0" w:color="auto"/>
              <w:bottom w:val="single" w:sz="4" w:space="0" w:color="auto"/>
              <w:right w:val="single" w:sz="4" w:space="0" w:color="auto"/>
            </w:tcBorders>
          </w:tcPr>
          <w:p w:rsidR="004D07C9" w:rsidRPr="006804B3" w:rsidRDefault="004D07C9" w:rsidP="004D07C9">
            <w:pPr>
              <w:contextualSpacing/>
              <w:jc w:val="both"/>
              <w:rPr>
                <w:rFonts w:eastAsia="Times New Roman CYR"/>
                <w:b w:val="0"/>
                <w:bCs w:val="0"/>
                <w:sz w:val="22"/>
                <w:lang w:eastAsia="x-none"/>
              </w:rPr>
            </w:pPr>
            <w:r w:rsidRPr="006804B3">
              <w:rPr>
                <w:rFonts w:eastAsia="Times New Roman CYR"/>
                <w:b w:val="0"/>
                <w:bCs w:val="0"/>
                <w:sz w:val="22"/>
                <w:lang w:eastAsia="x-none"/>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p w:rsidR="00151099" w:rsidRPr="006804B3" w:rsidRDefault="004D07C9" w:rsidP="004D07C9">
            <w:pPr>
              <w:snapToGrid w:val="0"/>
              <w:contextualSpacing/>
              <w:rPr>
                <w:rFonts w:eastAsia="Times New Roman CYR"/>
                <w:b w:val="0"/>
                <w:sz w:val="23"/>
                <w:szCs w:val="23"/>
              </w:rPr>
            </w:pPr>
            <w:r w:rsidRPr="006804B3">
              <w:rPr>
                <w:rFonts w:eastAsia="Times New Roman CYR"/>
                <w:b w:val="0"/>
                <w:bCs w:val="0"/>
                <w:sz w:val="22"/>
                <w:lang w:eastAsia="x-none"/>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693" w:type="dxa"/>
            <w:tcBorders>
              <w:top w:val="single" w:sz="4" w:space="0" w:color="auto"/>
              <w:left w:val="single" w:sz="4" w:space="0" w:color="auto"/>
              <w:bottom w:val="single" w:sz="4" w:space="0" w:color="auto"/>
              <w:right w:val="single" w:sz="4" w:space="0" w:color="auto"/>
            </w:tcBorders>
          </w:tcPr>
          <w:p w:rsidR="00151099" w:rsidRPr="006804B3" w:rsidRDefault="00151099" w:rsidP="00151099">
            <w:pPr>
              <w:contextualSpacing/>
              <w:jc w:val="center"/>
              <w:rPr>
                <w:b w:val="0"/>
                <w:sz w:val="23"/>
                <w:szCs w:val="23"/>
              </w:rPr>
            </w:pPr>
            <w:r w:rsidRPr="006804B3">
              <w:rPr>
                <w:b w:val="0"/>
                <w:sz w:val="23"/>
                <w:szCs w:val="23"/>
              </w:rPr>
              <w:t>Управление образования</w:t>
            </w:r>
          </w:p>
        </w:tc>
        <w:tc>
          <w:tcPr>
            <w:tcW w:w="1701" w:type="dxa"/>
            <w:tcBorders>
              <w:top w:val="single" w:sz="4" w:space="0" w:color="auto"/>
              <w:left w:val="single" w:sz="4" w:space="0" w:color="auto"/>
              <w:bottom w:val="single" w:sz="4" w:space="0" w:color="auto"/>
              <w:right w:val="single" w:sz="4" w:space="0" w:color="auto"/>
            </w:tcBorders>
          </w:tcPr>
          <w:p w:rsidR="00151099" w:rsidRPr="006804B3" w:rsidRDefault="00AD0CFE" w:rsidP="00151099">
            <w:pPr>
              <w:contextualSpacing/>
              <w:jc w:val="center"/>
              <w:rPr>
                <w:b w:val="0"/>
                <w:sz w:val="23"/>
                <w:szCs w:val="23"/>
              </w:rPr>
            </w:pPr>
            <w:r w:rsidRPr="006804B3">
              <w:rPr>
                <w:b w:val="0"/>
                <w:sz w:val="23"/>
                <w:szCs w:val="23"/>
              </w:rPr>
              <w:t>2025</w:t>
            </w:r>
            <w:r w:rsidR="00151099" w:rsidRPr="006804B3">
              <w:rPr>
                <w:b w:val="0"/>
                <w:sz w:val="23"/>
                <w:szCs w:val="23"/>
              </w:rPr>
              <w:t xml:space="preserve"> г.</w:t>
            </w:r>
          </w:p>
        </w:tc>
        <w:tc>
          <w:tcPr>
            <w:tcW w:w="2552" w:type="dxa"/>
            <w:tcBorders>
              <w:top w:val="single" w:sz="4" w:space="0" w:color="auto"/>
              <w:left w:val="single" w:sz="4" w:space="0" w:color="auto"/>
              <w:bottom w:val="single" w:sz="4" w:space="0" w:color="auto"/>
              <w:right w:val="single" w:sz="4" w:space="0" w:color="auto"/>
            </w:tcBorders>
          </w:tcPr>
          <w:p w:rsidR="00151099" w:rsidRPr="006804B3" w:rsidRDefault="00AD0CFE" w:rsidP="00151099">
            <w:pPr>
              <w:contextualSpacing/>
              <w:jc w:val="center"/>
              <w:rPr>
                <w:b w:val="0"/>
                <w:sz w:val="23"/>
                <w:szCs w:val="23"/>
              </w:rPr>
            </w:pPr>
            <w:r w:rsidRPr="006804B3">
              <w:rPr>
                <w:b w:val="0"/>
                <w:sz w:val="23"/>
                <w:szCs w:val="23"/>
              </w:rPr>
              <w:t>2030</w:t>
            </w:r>
            <w:r w:rsidR="00151099" w:rsidRPr="006804B3">
              <w:rPr>
                <w:b w:val="0"/>
                <w:sz w:val="23"/>
                <w:szCs w:val="23"/>
              </w:rPr>
              <w:t xml:space="preserve"> г.</w:t>
            </w:r>
          </w:p>
        </w:tc>
        <w:tc>
          <w:tcPr>
            <w:tcW w:w="2948" w:type="dxa"/>
            <w:tcBorders>
              <w:top w:val="single" w:sz="4" w:space="0" w:color="auto"/>
              <w:left w:val="single" w:sz="4" w:space="0" w:color="auto"/>
              <w:bottom w:val="single" w:sz="4" w:space="0" w:color="auto"/>
              <w:right w:val="single" w:sz="4" w:space="0" w:color="auto"/>
            </w:tcBorders>
          </w:tcPr>
          <w:p w:rsidR="00113BAE" w:rsidRPr="006804B3" w:rsidRDefault="00113BAE" w:rsidP="00113BAE">
            <w:pPr>
              <w:contextualSpacing/>
              <w:jc w:val="center"/>
              <w:rPr>
                <w:b w:val="0"/>
                <w:sz w:val="23"/>
                <w:szCs w:val="23"/>
              </w:rPr>
            </w:pPr>
            <w:r w:rsidRPr="006804B3">
              <w:rPr>
                <w:b w:val="0"/>
                <w:sz w:val="23"/>
                <w:szCs w:val="23"/>
              </w:rPr>
              <w:t>пункт 22</w:t>
            </w:r>
          </w:p>
          <w:p w:rsidR="00151099" w:rsidRPr="006804B3" w:rsidRDefault="00113BAE" w:rsidP="00113BAE">
            <w:pPr>
              <w:contextualSpacing/>
              <w:jc w:val="center"/>
              <w:rPr>
                <w:b w:val="0"/>
                <w:sz w:val="23"/>
                <w:szCs w:val="23"/>
              </w:rPr>
            </w:pPr>
            <w:r w:rsidRPr="006804B3">
              <w:rPr>
                <w:b w:val="0"/>
                <w:sz w:val="23"/>
                <w:szCs w:val="23"/>
              </w:rPr>
              <w:t xml:space="preserve"> приложения 1</w:t>
            </w:r>
          </w:p>
        </w:tc>
      </w:tr>
    </w:tbl>
    <w:p w:rsidR="00151099" w:rsidRPr="006804B3" w:rsidRDefault="00151099" w:rsidP="00151099">
      <w:pPr>
        <w:widowControl w:val="0"/>
        <w:autoSpaceDE w:val="0"/>
        <w:autoSpaceDN w:val="0"/>
        <w:adjustRightInd w:val="0"/>
        <w:contextualSpacing/>
        <w:outlineLvl w:val="1"/>
        <w:rPr>
          <w:b w:val="0"/>
        </w:rPr>
      </w:pPr>
      <w:r w:rsidRPr="006804B3">
        <w:rPr>
          <w:b w:val="0"/>
        </w:rPr>
        <w:t>&lt; * &gt; - Далее в настоящем Приложении используется сокращение  - Программа.</w:t>
      </w:r>
    </w:p>
    <w:p w:rsidR="00034038" w:rsidRPr="006804B3" w:rsidRDefault="00034038">
      <w:pPr>
        <w:spacing w:after="160" w:line="259" w:lineRule="auto"/>
        <w:rPr>
          <w:b w:val="0"/>
        </w:rPr>
      </w:pPr>
    </w:p>
    <w:p w:rsidR="00034038" w:rsidRPr="006804B3" w:rsidRDefault="00034038">
      <w:pPr>
        <w:spacing w:after="160" w:line="259" w:lineRule="auto"/>
        <w:rPr>
          <w:b w:val="0"/>
        </w:rPr>
        <w:sectPr w:rsidR="00034038" w:rsidRPr="006804B3" w:rsidSect="00034038">
          <w:pgSz w:w="16840" w:h="11907" w:orient="landscape" w:code="9"/>
          <w:pgMar w:top="1134" w:right="567" w:bottom="1134" w:left="1701" w:header="0" w:footer="0" w:gutter="0"/>
          <w:pgNumType w:start="1"/>
          <w:cols w:space="720"/>
          <w:titlePg/>
          <w:docGrid w:linePitch="381"/>
        </w:sectPr>
      </w:pPr>
    </w:p>
    <w:p w:rsidR="00BD3C4E" w:rsidRPr="006804B3" w:rsidRDefault="00BD3C4E" w:rsidP="00BD3C4E">
      <w:pPr>
        <w:tabs>
          <w:tab w:val="left" w:pos="9240"/>
        </w:tabs>
        <w:autoSpaceDE w:val="0"/>
        <w:ind w:left="9639"/>
        <w:contextualSpacing/>
        <w:jc w:val="both"/>
        <w:rPr>
          <w:b w:val="0"/>
        </w:rPr>
      </w:pPr>
      <w:r w:rsidRPr="006804B3">
        <w:rPr>
          <w:b w:val="0"/>
        </w:rPr>
        <w:lastRenderedPageBreak/>
        <w:t>Приложение 3</w:t>
      </w:r>
    </w:p>
    <w:p w:rsidR="00BD3C4E" w:rsidRPr="006804B3" w:rsidRDefault="00BD3C4E" w:rsidP="00BD3C4E">
      <w:pPr>
        <w:autoSpaceDE w:val="0"/>
        <w:ind w:left="9639"/>
        <w:contextualSpacing/>
        <w:jc w:val="both"/>
        <w:rPr>
          <w:b w:val="0"/>
        </w:rPr>
      </w:pPr>
      <w:r w:rsidRPr="006804B3">
        <w:rPr>
          <w:b w:val="0"/>
        </w:rPr>
        <w:t xml:space="preserve">к муниципальной программе </w:t>
      </w:r>
    </w:p>
    <w:p w:rsidR="00BD3C4E" w:rsidRPr="006804B3" w:rsidRDefault="00BD3C4E" w:rsidP="00BD3C4E">
      <w:pPr>
        <w:autoSpaceDE w:val="0"/>
        <w:ind w:left="9639"/>
        <w:contextualSpacing/>
        <w:jc w:val="both"/>
        <w:rPr>
          <w:b w:val="0"/>
        </w:rPr>
      </w:pPr>
      <w:r w:rsidRPr="006804B3">
        <w:rPr>
          <w:b w:val="0"/>
        </w:rPr>
        <w:t>«Развитие системы образования</w:t>
      </w:r>
    </w:p>
    <w:p w:rsidR="00BD3C4E" w:rsidRPr="006804B3" w:rsidRDefault="00BD3C4E" w:rsidP="00BD3C4E">
      <w:pPr>
        <w:autoSpaceDE w:val="0"/>
        <w:ind w:left="9639"/>
        <w:contextualSpacing/>
        <w:jc w:val="both"/>
        <w:rPr>
          <w:b w:val="0"/>
        </w:rPr>
      </w:pPr>
      <w:r w:rsidRPr="006804B3">
        <w:rPr>
          <w:b w:val="0"/>
        </w:rPr>
        <w:t>Новоалександровского муниципального</w:t>
      </w:r>
    </w:p>
    <w:p w:rsidR="00BD3C4E" w:rsidRPr="006804B3" w:rsidRDefault="00BD3C4E" w:rsidP="00BD3C4E">
      <w:pPr>
        <w:autoSpaceDE w:val="0"/>
        <w:ind w:left="9639"/>
        <w:contextualSpacing/>
        <w:jc w:val="both"/>
        <w:rPr>
          <w:b w:val="0"/>
        </w:rPr>
      </w:pPr>
      <w:r w:rsidRPr="006804B3">
        <w:rPr>
          <w:b w:val="0"/>
        </w:rPr>
        <w:t>округа Ставропольского края»</w:t>
      </w:r>
    </w:p>
    <w:p w:rsidR="00BD3C4E" w:rsidRPr="006804B3" w:rsidRDefault="00BD3C4E" w:rsidP="00BD3C4E">
      <w:pPr>
        <w:autoSpaceDE w:val="0"/>
        <w:contextualSpacing/>
        <w:jc w:val="center"/>
        <w:rPr>
          <w:b w:val="0"/>
        </w:rPr>
      </w:pPr>
    </w:p>
    <w:p w:rsidR="00BD3C4E" w:rsidRPr="006804B3" w:rsidRDefault="00BD3C4E" w:rsidP="00BD3C4E">
      <w:pPr>
        <w:autoSpaceDE w:val="0"/>
        <w:contextualSpacing/>
        <w:jc w:val="center"/>
        <w:rPr>
          <w:b w:val="0"/>
        </w:rPr>
      </w:pPr>
    </w:p>
    <w:p w:rsidR="00BD3C4E" w:rsidRPr="006804B3" w:rsidRDefault="00BD3C4E" w:rsidP="00BD3C4E">
      <w:pPr>
        <w:pStyle w:val="ConsPlusNormal"/>
        <w:ind w:firstLine="709"/>
        <w:contextualSpacing/>
        <w:jc w:val="right"/>
      </w:pPr>
    </w:p>
    <w:p w:rsidR="00BD3C4E" w:rsidRPr="006804B3" w:rsidRDefault="00BD3C4E" w:rsidP="00BD3C4E">
      <w:pPr>
        <w:suppressAutoHyphens/>
        <w:autoSpaceDE w:val="0"/>
        <w:contextualSpacing/>
        <w:jc w:val="center"/>
        <w:rPr>
          <w:b w:val="0"/>
          <w:bCs w:val="0"/>
          <w:caps/>
          <w:lang w:eastAsia="ar-SA"/>
        </w:rPr>
      </w:pPr>
      <w:r w:rsidRPr="006804B3">
        <w:rPr>
          <w:b w:val="0"/>
          <w:bCs w:val="0"/>
          <w:caps/>
          <w:lang w:eastAsia="ar-SA"/>
        </w:rPr>
        <w:t>ОБЪЁМЫ И ИСТОЧНИКи</w:t>
      </w:r>
    </w:p>
    <w:p w:rsidR="00BD3C4E" w:rsidRPr="006804B3" w:rsidRDefault="00BD3C4E" w:rsidP="00BD3C4E">
      <w:pPr>
        <w:suppressAutoHyphens/>
        <w:autoSpaceDE w:val="0"/>
        <w:contextualSpacing/>
        <w:jc w:val="center"/>
        <w:rPr>
          <w:b w:val="0"/>
          <w:bCs w:val="0"/>
          <w:spacing w:val="-4"/>
          <w:lang w:eastAsia="ar-SA"/>
        </w:rPr>
      </w:pPr>
      <w:r w:rsidRPr="006804B3">
        <w:rPr>
          <w:b w:val="0"/>
          <w:bCs w:val="0"/>
          <w:spacing w:val="-4"/>
          <w:lang w:eastAsia="ar-SA"/>
        </w:rPr>
        <w:t>финансового обеспечения Программы «Развитие образования Новоалександровского муниципального округа Ставропольского края»</w:t>
      </w:r>
    </w:p>
    <w:p w:rsidR="00BD3C4E" w:rsidRPr="006804B3" w:rsidRDefault="00BD3C4E" w:rsidP="00BD3C4E">
      <w:pPr>
        <w:suppressAutoHyphens/>
        <w:autoSpaceDE w:val="0"/>
        <w:contextualSpacing/>
        <w:rPr>
          <w:b w:val="0"/>
          <w:bCs w:val="0"/>
          <w:sz w:val="20"/>
          <w:szCs w:val="20"/>
          <w:lang w:eastAsia="ar-SA"/>
        </w:rPr>
      </w:pPr>
    </w:p>
    <w:tbl>
      <w:tblPr>
        <w:tblW w:w="15178" w:type="dxa"/>
        <w:tblInd w:w="-577" w:type="dxa"/>
        <w:tblLook w:val="04A0" w:firstRow="1" w:lastRow="0" w:firstColumn="1" w:lastColumn="0" w:noHBand="0" w:noVBand="1"/>
      </w:tblPr>
      <w:tblGrid>
        <w:gridCol w:w="801"/>
        <w:gridCol w:w="2735"/>
        <w:gridCol w:w="2571"/>
        <w:gridCol w:w="1489"/>
        <w:gridCol w:w="1527"/>
        <w:gridCol w:w="1559"/>
        <w:gridCol w:w="1544"/>
        <w:gridCol w:w="1476"/>
        <w:gridCol w:w="1476"/>
      </w:tblGrid>
      <w:tr w:rsidR="00BD3C4E" w:rsidRPr="006804B3" w:rsidTr="00E4123B">
        <w:trPr>
          <w:cantSplit/>
          <w:trHeight w:val="1200"/>
        </w:trPr>
        <w:tc>
          <w:tcPr>
            <w:tcW w:w="801"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BD3C4E" w:rsidRPr="006804B3" w:rsidRDefault="00BD3C4E" w:rsidP="00E4123B">
            <w:pPr>
              <w:contextualSpacing/>
              <w:rPr>
                <w:b w:val="0"/>
                <w:bCs w:val="0"/>
                <w:sz w:val="24"/>
                <w:szCs w:val="24"/>
              </w:rPr>
            </w:pPr>
            <w:r w:rsidRPr="006804B3">
              <w:rPr>
                <w:b w:val="0"/>
                <w:bCs w:val="0"/>
                <w:sz w:val="24"/>
                <w:szCs w:val="24"/>
              </w:rPr>
              <w:t>№ п/п</w:t>
            </w:r>
          </w:p>
        </w:tc>
        <w:tc>
          <w:tcPr>
            <w:tcW w:w="2735" w:type="dxa"/>
            <w:vMerge w:val="restart"/>
            <w:tcBorders>
              <w:top w:val="single" w:sz="8" w:space="0" w:color="000000"/>
              <w:left w:val="single" w:sz="8" w:space="0" w:color="000000"/>
              <w:bottom w:val="single" w:sz="8" w:space="0" w:color="000000"/>
              <w:right w:val="nil"/>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Наименование программы, основного мероприятия программы</w:t>
            </w:r>
          </w:p>
        </w:tc>
        <w:tc>
          <w:tcPr>
            <w:tcW w:w="2571"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Источники ресурсного  обеспечения по ответственному исполнителю, соисполнителю программы, основному мероприятию программы</w:t>
            </w:r>
          </w:p>
        </w:tc>
        <w:tc>
          <w:tcPr>
            <w:tcW w:w="9071" w:type="dxa"/>
            <w:gridSpan w:val="6"/>
            <w:tcBorders>
              <w:top w:val="single" w:sz="8" w:space="0" w:color="auto"/>
              <w:left w:val="nil"/>
              <w:bottom w:val="single" w:sz="8" w:space="0" w:color="auto"/>
              <w:right w:val="single" w:sz="4" w:space="0" w:color="auto"/>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Прогнозная (справочная) оценка расходов по годам (тыс. рублей)</w:t>
            </w:r>
          </w:p>
        </w:tc>
      </w:tr>
      <w:tr w:rsidR="00BD3C4E" w:rsidRPr="006804B3" w:rsidTr="00E4123B">
        <w:trPr>
          <w:cantSplit/>
          <w:trHeight w:val="1185"/>
        </w:trPr>
        <w:tc>
          <w:tcPr>
            <w:tcW w:w="801" w:type="dxa"/>
            <w:vMerge/>
            <w:tcBorders>
              <w:top w:val="single" w:sz="8" w:space="0" w:color="000000"/>
              <w:left w:val="single" w:sz="8" w:space="0" w:color="000000"/>
              <w:bottom w:val="single" w:sz="8" w:space="0" w:color="000000"/>
              <w:right w:val="single" w:sz="8" w:space="0" w:color="000000"/>
            </w:tcBorders>
            <w:vAlign w:val="center"/>
            <w:hideMark/>
          </w:tcPr>
          <w:p w:rsidR="00BD3C4E" w:rsidRPr="006804B3" w:rsidRDefault="00BD3C4E" w:rsidP="00E4123B">
            <w:pPr>
              <w:contextualSpacing/>
              <w:rPr>
                <w:b w:val="0"/>
                <w:bCs w:val="0"/>
                <w:sz w:val="24"/>
                <w:szCs w:val="24"/>
              </w:rPr>
            </w:pPr>
          </w:p>
        </w:tc>
        <w:tc>
          <w:tcPr>
            <w:tcW w:w="2735" w:type="dxa"/>
            <w:vMerge/>
            <w:tcBorders>
              <w:top w:val="single" w:sz="8" w:space="0" w:color="000000"/>
              <w:left w:val="single" w:sz="8" w:space="0" w:color="000000"/>
              <w:bottom w:val="single" w:sz="8" w:space="0" w:color="000000"/>
              <w:right w:val="nil"/>
            </w:tcBorders>
            <w:vAlign w:val="center"/>
            <w:hideMark/>
          </w:tcPr>
          <w:p w:rsidR="00BD3C4E" w:rsidRPr="006804B3" w:rsidRDefault="00BD3C4E" w:rsidP="00E4123B">
            <w:pPr>
              <w:contextualSpacing/>
              <w:rPr>
                <w:b w:val="0"/>
                <w:bCs w:val="0"/>
                <w:sz w:val="24"/>
                <w:szCs w:val="24"/>
              </w:rPr>
            </w:pPr>
          </w:p>
        </w:tc>
        <w:tc>
          <w:tcPr>
            <w:tcW w:w="2571" w:type="dxa"/>
            <w:vMerge/>
            <w:tcBorders>
              <w:top w:val="single" w:sz="8" w:space="0" w:color="auto"/>
              <w:left w:val="single" w:sz="8" w:space="0" w:color="auto"/>
              <w:bottom w:val="single" w:sz="8" w:space="0" w:color="000000"/>
              <w:right w:val="single" w:sz="4" w:space="0" w:color="auto"/>
            </w:tcBorders>
            <w:vAlign w:val="center"/>
            <w:hideMark/>
          </w:tcPr>
          <w:p w:rsidR="00BD3C4E" w:rsidRPr="006804B3" w:rsidRDefault="00BD3C4E" w:rsidP="00E4123B">
            <w:pPr>
              <w:contextualSpacing/>
              <w:rPr>
                <w:b w:val="0"/>
                <w:bCs w:val="0"/>
                <w:sz w:val="24"/>
                <w:szCs w:val="24"/>
              </w:rPr>
            </w:pPr>
          </w:p>
        </w:tc>
        <w:tc>
          <w:tcPr>
            <w:tcW w:w="148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D3C4E" w:rsidRPr="006804B3" w:rsidRDefault="00BD3C4E" w:rsidP="00E4123B">
            <w:pPr>
              <w:contextualSpacing/>
              <w:jc w:val="center"/>
              <w:rPr>
                <w:b w:val="0"/>
                <w:bCs w:val="0"/>
                <w:sz w:val="24"/>
                <w:szCs w:val="24"/>
                <w:lang w:val="en-US"/>
              </w:rPr>
            </w:pPr>
            <w:r w:rsidRPr="006804B3">
              <w:rPr>
                <w:b w:val="0"/>
                <w:bCs w:val="0"/>
                <w:sz w:val="24"/>
                <w:szCs w:val="24"/>
              </w:rPr>
              <w:t>202</w:t>
            </w:r>
            <w:r w:rsidRPr="006804B3">
              <w:rPr>
                <w:b w:val="0"/>
                <w:bCs w:val="0"/>
                <w:sz w:val="24"/>
                <w:szCs w:val="24"/>
                <w:lang w:val="en-US"/>
              </w:rPr>
              <w:t>5</w:t>
            </w:r>
          </w:p>
        </w:tc>
        <w:tc>
          <w:tcPr>
            <w:tcW w:w="15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D3C4E" w:rsidRPr="006804B3" w:rsidRDefault="00BD3C4E" w:rsidP="00E4123B">
            <w:pPr>
              <w:contextualSpacing/>
              <w:jc w:val="center"/>
              <w:rPr>
                <w:b w:val="0"/>
                <w:bCs w:val="0"/>
                <w:sz w:val="24"/>
                <w:szCs w:val="24"/>
                <w:lang w:val="en-US"/>
              </w:rPr>
            </w:pPr>
            <w:r w:rsidRPr="006804B3">
              <w:rPr>
                <w:b w:val="0"/>
                <w:bCs w:val="0"/>
                <w:sz w:val="24"/>
                <w:szCs w:val="24"/>
              </w:rPr>
              <w:t>202</w:t>
            </w:r>
            <w:r w:rsidRPr="006804B3">
              <w:rPr>
                <w:b w:val="0"/>
                <w:bCs w:val="0"/>
                <w:sz w:val="24"/>
                <w:szCs w:val="24"/>
                <w:lang w:val="en-US"/>
              </w:rPr>
              <w:t>6</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2027</w:t>
            </w:r>
          </w:p>
        </w:tc>
        <w:tc>
          <w:tcPr>
            <w:tcW w:w="1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D3C4E" w:rsidRPr="006804B3" w:rsidRDefault="00BD3C4E" w:rsidP="00E4123B">
            <w:pPr>
              <w:contextualSpacing/>
              <w:jc w:val="center"/>
              <w:rPr>
                <w:b w:val="0"/>
                <w:bCs w:val="0"/>
                <w:sz w:val="24"/>
                <w:szCs w:val="24"/>
                <w:lang w:val="en-US"/>
              </w:rPr>
            </w:pPr>
            <w:r w:rsidRPr="006804B3">
              <w:rPr>
                <w:b w:val="0"/>
                <w:bCs w:val="0"/>
                <w:sz w:val="24"/>
                <w:szCs w:val="24"/>
              </w:rPr>
              <w:t>202</w:t>
            </w:r>
            <w:r w:rsidRPr="006804B3">
              <w:rPr>
                <w:b w:val="0"/>
                <w:bCs w:val="0"/>
                <w:sz w:val="24"/>
                <w:szCs w:val="24"/>
                <w:lang w:val="en-US"/>
              </w:rPr>
              <w:t>8</w:t>
            </w:r>
          </w:p>
        </w:tc>
        <w:tc>
          <w:tcPr>
            <w:tcW w:w="14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D3C4E" w:rsidRPr="006804B3" w:rsidRDefault="00BD3C4E" w:rsidP="00E4123B">
            <w:pPr>
              <w:contextualSpacing/>
              <w:jc w:val="center"/>
              <w:rPr>
                <w:b w:val="0"/>
                <w:bCs w:val="0"/>
                <w:sz w:val="24"/>
                <w:szCs w:val="24"/>
                <w:lang w:val="en-US"/>
              </w:rPr>
            </w:pPr>
            <w:r w:rsidRPr="006804B3">
              <w:rPr>
                <w:b w:val="0"/>
                <w:bCs w:val="0"/>
                <w:sz w:val="24"/>
                <w:szCs w:val="24"/>
              </w:rPr>
              <w:t>202</w:t>
            </w:r>
            <w:r w:rsidRPr="006804B3">
              <w:rPr>
                <w:b w:val="0"/>
                <w:bCs w:val="0"/>
                <w:sz w:val="24"/>
                <w:szCs w:val="24"/>
                <w:lang w:val="en-US"/>
              </w:rPr>
              <w:t>9</w:t>
            </w:r>
          </w:p>
        </w:tc>
        <w:tc>
          <w:tcPr>
            <w:tcW w:w="14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D3C4E" w:rsidRPr="006804B3" w:rsidRDefault="00BD3C4E" w:rsidP="00E4123B">
            <w:pPr>
              <w:contextualSpacing/>
              <w:jc w:val="center"/>
              <w:rPr>
                <w:b w:val="0"/>
                <w:bCs w:val="0"/>
                <w:sz w:val="24"/>
                <w:szCs w:val="24"/>
                <w:lang w:val="en-US"/>
              </w:rPr>
            </w:pPr>
            <w:r w:rsidRPr="006804B3">
              <w:rPr>
                <w:b w:val="0"/>
                <w:bCs w:val="0"/>
                <w:sz w:val="24"/>
                <w:szCs w:val="24"/>
              </w:rPr>
              <w:t>20</w:t>
            </w:r>
            <w:r w:rsidRPr="006804B3">
              <w:rPr>
                <w:b w:val="0"/>
                <w:bCs w:val="0"/>
                <w:sz w:val="24"/>
                <w:szCs w:val="24"/>
                <w:lang w:val="en-US"/>
              </w:rPr>
              <w:t>30</w:t>
            </w:r>
          </w:p>
        </w:tc>
      </w:tr>
      <w:tr w:rsidR="00BD3C4E" w:rsidRPr="006804B3" w:rsidTr="00E4123B">
        <w:trPr>
          <w:cantSplit/>
          <w:trHeight w:val="315"/>
        </w:trPr>
        <w:tc>
          <w:tcPr>
            <w:tcW w:w="801" w:type="dxa"/>
            <w:tcBorders>
              <w:top w:val="nil"/>
              <w:left w:val="single" w:sz="8" w:space="0" w:color="000000"/>
              <w:bottom w:val="single" w:sz="8" w:space="0" w:color="000000"/>
              <w:right w:val="single" w:sz="8" w:space="0" w:color="000000"/>
            </w:tcBorders>
            <w:shd w:val="clear" w:color="000000" w:fill="FFFFFF"/>
            <w:vAlign w:val="center"/>
            <w:hideMark/>
          </w:tcPr>
          <w:p w:rsidR="00BD3C4E" w:rsidRPr="006804B3" w:rsidRDefault="00BD3C4E" w:rsidP="00E4123B">
            <w:pPr>
              <w:contextualSpacing/>
              <w:jc w:val="center"/>
              <w:rPr>
                <w:b w:val="0"/>
                <w:bCs w:val="0"/>
                <w:sz w:val="20"/>
                <w:szCs w:val="20"/>
              </w:rPr>
            </w:pPr>
            <w:r w:rsidRPr="006804B3">
              <w:rPr>
                <w:b w:val="0"/>
                <w:bCs w:val="0"/>
                <w:sz w:val="20"/>
                <w:szCs w:val="20"/>
              </w:rPr>
              <w:t>1</w:t>
            </w:r>
          </w:p>
        </w:tc>
        <w:tc>
          <w:tcPr>
            <w:tcW w:w="2735" w:type="dxa"/>
            <w:tcBorders>
              <w:top w:val="nil"/>
              <w:left w:val="nil"/>
              <w:bottom w:val="single" w:sz="8" w:space="0" w:color="000000"/>
              <w:right w:val="single" w:sz="8" w:space="0" w:color="000000"/>
            </w:tcBorders>
            <w:shd w:val="clear" w:color="000000" w:fill="FFFFFF"/>
            <w:vAlign w:val="center"/>
            <w:hideMark/>
          </w:tcPr>
          <w:p w:rsidR="00BD3C4E" w:rsidRPr="006804B3" w:rsidRDefault="00BD3C4E" w:rsidP="00E4123B">
            <w:pPr>
              <w:contextualSpacing/>
              <w:jc w:val="center"/>
              <w:rPr>
                <w:b w:val="0"/>
                <w:bCs w:val="0"/>
                <w:sz w:val="20"/>
                <w:szCs w:val="20"/>
              </w:rPr>
            </w:pPr>
            <w:r w:rsidRPr="006804B3">
              <w:rPr>
                <w:b w:val="0"/>
                <w:bCs w:val="0"/>
                <w:sz w:val="20"/>
                <w:szCs w:val="20"/>
              </w:rPr>
              <w:t>2</w:t>
            </w:r>
          </w:p>
        </w:tc>
        <w:tc>
          <w:tcPr>
            <w:tcW w:w="2571" w:type="dxa"/>
            <w:tcBorders>
              <w:top w:val="nil"/>
              <w:left w:val="nil"/>
              <w:bottom w:val="single" w:sz="8" w:space="0" w:color="000000"/>
              <w:right w:val="single" w:sz="8" w:space="0" w:color="000000"/>
            </w:tcBorders>
            <w:shd w:val="clear" w:color="000000" w:fill="FFFFFF"/>
            <w:vAlign w:val="center"/>
            <w:hideMark/>
          </w:tcPr>
          <w:p w:rsidR="00BD3C4E" w:rsidRPr="006804B3" w:rsidRDefault="00BD3C4E" w:rsidP="00E4123B">
            <w:pPr>
              <w:contextualSpacing/>
              <w:jc w:val="center"/>
              <w:rPr>
                <w:b w:val="0"/>
                <w:bCs w:val="0"/>
                <w:sz w:val="20"/>
                <w:szCs w:val="20"/>
              </w:rPr>
            </w:pPr>
            <w:r w:rsidRPr="006804B3">
              <w:rPr>
                <w:b w:val="0"/>
                <w:bCs w:val="0"/>
                <w:sz w:val="20"/>
                <w:szCs w:val="20"/>
              </w:rPr>
              <w:t>3</w:t>
            </w:r>
          </w:p>
        </w:tc>
        <w:tc>
          <w:tcPr>
            <w:tcW w:w="1489" w:type="dxa"/>
            <w:tcBorders>
              <w:top w:val="single" w:sz="4" w:space="0" w:color="auto"/>
              <w:left w:val="nil"/>
              <w:bottom w:val="single" w:sz="8" w:space="0" w:color="000000"/>
              <w:right w:val="single" w:sz="8" w:space="0" w:color="000000"/>
            </w:tcBorders>
            <w:shd w:val="clear" w:color="000000" w:fill="FFFFFF"/>
            <w:vAlign w:val="center"/>
            <w:hideMark/>
          </w:tcPr>
          <w:p w:rsidR="00BD3C4E" w:rsidRPr="006804B3" w:rsidRDefault="00BD3C4E" w:rsidP="00E4123B">
            <w:pPr>
              <w:contextualSpacing/>
              <w:jc w:val="center"/>
              <w:rPr>
                <w:b w:val="0"/>
                <w:bCs w:val="0"/>
                <w:sz w:val="20"/>
                <w:szCs w:val="20"/>
              </w:rPr>
            </w:pPr>
            <w:r w:rsidRPr="006804B3">
              <w:rPr>
                <w:b w:val="0"/>
                <w:bCs w:val="0"/>
                <w:sz w:val="20"/>
                <w:szCs w:val="20"/>
              </w:rPr>
              <w:t>4 </w:t>
            </w:r>
          </w:p>
        </w:tc>
        <w:tc>
          <w:tcPr>
            <w:tcW w:w="1527" w:type="dxa"/>
            <w:tcBorders>
              <w:top w:val="single" w:sz="4" w:space="0" w:color="auto"/>
              <w:left w:val="nil"/>
              <w:bottom w:val="single" w:sz="8" w:space="0" w:color="000000"/>
              <w:right w:val="single" w:sz="8" w:space="0" w:color="000000"/>
            </w:tcBorders>
            <w:shd w:val="clear" w:color="000000" w:fill="FFFFFF"/>
            <w:vAlign w:val="center"/>
            <w:hideMark/>
          </w:tcPr>
          <w:p w:rsidR="00BD3C4E" w:rsidRPr="006804B3" w:rsidRDefault="00BD3C4E" w:rsidP="00E4123B">
            <w:pPr>
              <w:contextualSpacing/>
              <w:jc w:val="center"/>
              <w:rPr>
                <w:b w:val="0"/>
                <w:bCs w:val="0"/>
                <w:sz w:val="20"/>
                <w:szCs w:val="20"/>
              </w:rPr>
            </w:pPr>
            <w:r w:rsidRPr="006804B3">
              <w:rPr>
                <w:b w:val="0"/>
                <w:bCs w:val="0"/>
                <w:sz w:val="20"/>
                <w:szCs w:val="20"/>
              </w:rPr>
              <w:t>5 </w:t>
            </w:r>
          </w:p>
        </w:tc>
        <w:tc>
          <w:tcPr>
            <w:tcW w:w="1559" w:type="dxa"/>
            <w:tcBorders>
              <w:top w:val="single" w:sz="4" w:space="0" w:color="auto"/>
              <w:left w:val="nil"/>
              <w:bottom w:val="single" w:sz="8" w:space="0" w:color="000000"/>
              <w:right w:val="single" w:sz="8" w:space="0" w:color="000000"/>
            </w:tcBorders>
            <w:shd w:val="clear" w:color="000000" w:fill="FFFFFF"/>
            <w:vAlign w:val="center"/>
            <w:hideMark/>
          </w:tcPr>
          <w:p w:rsidR="00BD3C4E" w:rsidRPr="006804B3" w:rsidRDefault="00BD3C4E" w:rsidP="00E4123B">
            <w:pPr>
              <w:contextualSpacing/>
              <w:jc w:val="center"/>
              <w:rPr>
                <w:b w:val="0"/>
                <w:bCs w:val="0"/>
                <w:sz w:val="20"/>
                <w:szCs w:val="20"/>
              </w:rPr>
            </w:pPr>
            <w:r w:rsidRPr="006804B3">
              <w:rPr>
                <w:b w:val="0"/>
                <w:bCs w:val="0"/>
                <w:sz w:val="20"/>
                <w:szCs w:val="20"/>
              </w:rPr>
              <w:t>6</w:t>
            </w:r>
          </w:p>
        </w:tc>
        <w:tc>
          <w:tcPr>
            <w:tcW w:w="1544" w:type="dxa"/>
            <w:tcBorders>
              <w:top w:val="single" w:sz="4" w:space="0" w:color="auto"/>
              <w:left w:val="nil"/>
              <w:bottom w:val="single" w:sz="8" w:space="0" w:color="000000"/>
              <w:right w:val="single" w:sz="8" w:space="0" w:color="000000"/>
            </w:tcBorders>
            <w:shd w:val="clear" w:color="000000" w:fill="FFFFFF"/>
            <w:vAlign w:val="center"/>
            <w:hideMark/>
          </w:tcPr>
          <w:p w:rsidR="00BD3C4E" w:rsidRPr="006804B3" w:rsidRDefault="00BD3C4E" w:rsidP="00E4123B">
            <w:pPr>
              <w:contextualSpacing/>
              <w:jc w:val="center"/>
              <w:rPr>
                <w:b w:val="0"/>
                <w:bCs w:val="0"/>
                <w:sz w:val="20"/>
                <w:szCs w:val="20"/>
              </w:rPr>
            </w:pPr>
            <w:r w:rsidRPr="006804B3">
              <w:rPr>
                <w:b w:val="0"/>
                <w:bCs w:val="0"/>
                <w:sz w:val="20"/>
                <w:szCs w:val="20"/>
              </w:rPr>
              <w:t>7</w:t>
            </w:r>
          </w:p>
        </w:tc>
        <w:tc>
          <w:tcPr>
            <w:tcW w:w="1476" w:type="dxa"/>
            <w:tcBorders>
              <w:top w:val="single" w:sz="4" w:space="0" w:color="auto"/>
              <w:left w:val="nil"/>
              <w:bottom w:val="single" w:sz="8" w:space="0" w:color="000000"/>
              <w:right w:val="single" w:sz="8" w:space="0" w:color="000000"/>
            </w:tcBorders>
            <w:shd w:val="clear" w:color="000000" w:fill="FFFFFF"/>
            <w:vAlign w:val="center"/>
            <w:hideMark/>
          </w:tcPr>
          <w:p w:rsidR="00BD3C4E" w:rsidRPr="006804B3" w:rsidRDefault="00BD3C4E" w:rsidP="00E4123B">
            <w:pPr>
              <w:contextualSpacing/>
              <w:jc w:val="center"/>
              <w:rPr>
                <w:b w:val="0"/>
                <w:bCs w:val="0"/>
                <w:sz w:val="20"/>
                <w:szCs w:val="20"/>
              </w:rPr>
            </w:pPr>
            <w:r w:rsidRPr="006804B3">
              <w:rPr>
                <w:b w:val="0"/>
                <w:bCs w:val="0"/>
                <w:sz w:val="20"/>
                <w:szCs w:val="20"/>
              </w:rPr>
              <w:t>8</w:t>
            </w:r>
          </w:p>
        </w:tc>
        <w:tc>
          <w:tcPr>
            <w:tcW w:w="1476" w:type="dxa"/>
            <w:tcBorders>
              <w:top w:val="single" w:sz="4" w:space="0" w:color="auto"/>
              <w:left w:val="nil"/>
              <w:bottom w:val="single" w:sz="8" w:space="0" w:color="000000"/>
              <w:right w:val="single" w:sz="8" w:space="0" w:color="000000"/>
            </w:tcBorders>
            <w:shd w:val="clear" w:color="000000" w:fill="FFFFFF"/>
            <w:vAlign w:val="center"/>
            <w:hideMark/>
          </w:tcPr>
          <w:p w:rsidR="00BD3C4E" w:rsidRPr="006804B3" w:rsidRDefault="00BD3C4E" w:rsidP="00E4123B">
            <w:pPr>
              <w:contextualSpacing/>
              <w:jc w:val="center"/>
              <w:rPr>
                <w:b w:val="0"/>
                <w:bCs w:val="0"/>
                <w:sz w:val="20"/>
                <w:szCs w:val="20"/>
                <w:lang w:val="en-US"/>
              </w:rPr>
            </w:pPr>
            <w:r w:rsidRPr="006804B3">
              <w:rPr>
                <w:b w:val="0"/>
                <w:bCs w:val="0"/>
                <w:sz w:val="20"/>
                <w:szCs w:val="20"/>
                <w:lang w:val="en-US"/>
              </w:rPr>
              <w:t>9</w:t>
            </w:r>
          </w:p>
        </w:tc>
      </w:tr>
      <w:tr w:rsidR="00547846" w:rsidRPr="006804B3" w:rsidTr="00E4123B">
        <w:trPr>
          <w:cantSplit/>
          <w:trHeight w:val="315"/>
        </w:trPr>
        <w:tc>
          <w:tcPr>
            <w:tcW w:w="801" w:type="dxa"/>
            <w:vMerge w:val="restart"/>
            <w:tcBorders>
              <w:top w:val="nil"/>
              <w:left w:val="single" w:sz="8" w:space="0" w:color="000000"/>
              <w:bottom w:val="nil"/>
              <w:right w:val="single" w:sz="8" w:space="0" w:color="000000"/>
            </w:tcBorders>
            <w:shd w:val="clear" w:color="000000" w:fill="FFFFFF"/>
            <w:vAlign w:val="center"/>
            <w:hideMark/>
          </w:tcPr>
          <w:p w:rsidR="00547846" w:rsidRPr="006804B3" w:rsidRDefault="00547846" w:rsidP="00547846">
            <w:pPr>
              <w:contextualSpacing/>
              <w:rPr>
                <w:b w:val="0"/>
                <w:bCs w:val="0"/>
                <w:sz w:val="24"/>
                <w:szCs w:val="24"/>
              </w:rPr>
            </w:pPr>
            <w:r w:rsidRPr="006804B3">
              <w:rPr>
                <w:b w:val="0"/>
                <w:bCs w:val="0"/>
                <w:sz w:val="24"/>
                <w:szCs w:val="24"/>
              </w:rPr>
              <w:t> </w:t>
            </w:r>
          </w:p>
        </w:tc>
        <w:tc>
          <w:tcPr>
            <w:tcW w:w="2735" w:type="dxa"/>
            <w:vMerge w:val="restart"/>
            <w:tcBorders>
              <w:top w:val="nil"/>
              <w:left w:val="single" w:sz="8" w:space="0" w:color="000000"/>
              <w:bottom w:val="nil"/>
              <w:right w:val="single" w:sz="8" w:space="0" w:color="000000"/>
            </w:tcBorders>
            <w:shd w:val="clear" w:color="000000" w:fill="FFFFFF"/>
            <w:vAlign w:val="center"/>
            <w:hideMark/>
          </w:tcPr>
          <w:p w:rsidR="00547846" w:rsidRPr="006804B3" w:rsidRDefault="00547846" w:rsidP="00547846">
            <w:pPr>
              <w:contextualSpacing/>
              <w:rPr>
                <w:sz w:val="24"/>
                <w:szCs w:val="24"/>
              </w:rPr>
            </w:pPr>
            <w:r w:rsidRPr="006804B3">
              <w:rPr>
                <w:sz w:val="24"/>
                <w:szCs w:val="24"/>
              </w:rPr>
              <w:t>Муниципальная программа «Развитие образования Новоалександровского муниципального округа Ставропольского края»</w:t>
            </w:r>
          </w:p>
        </w:tc>
        <w:tc>
          <w:tcPr>
            <w:tcW w:w="2571"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rPr>
                <w:b w:val="0"/>
                <w:bCs w:val="0"/>
                <w:sz w:val="24"/>
                <w:szCs w:val="24"/>
              </w:rPr>
            </w:pPr>
            <w:r w:rsidRPr="006804B3">
              <w:rPr>
                <w:b w:val="0"/>
                <w:bCs w:val="0"/>
                <w:sz w:val="24"/>
                <w:szCs w:val="24"/>
              </w:rPr>
              <w:t> </w:t>
            </w:r>
          </w:p>
          <w:p w:rsidR="00547846" w:rsidRPr="006804B3" w:rsidRDefault="00547846" w:rsidP="00547846">
            <w:pPr>
              <w:contextualSpacing/>
              <w:rPr>
                <w:b w:val="0"/>
                <w:bCs w:val="0"/>
                <w:sz w:val="24"/>
                <w:szCs w:val="24"/>
              </w:rPr>
            </w:pPr>
            <w:r w:rsidRPr="006804B3">
              <w:rPr>
                <w:b w:val="0"/>
                <w:bCs w:val="0"/>
                <w:sz w:val="24"/>
                <w:szCs w:val="24"/>
              </w:rPr>
              <w:t>Всего, в том числе:</w:t>
            </w:r>
          </w:p>
        </w:tc>
        <w:tc>
          <w:tcPr>
            <w:tcW w:w="1489" w:type="dxa"/>
            <w:vMerge w:val="restart"/>
            <w:tcBorders>
              <w:top w:val="nil"/>
              <w:left w:val="single" w:sz="8" w:space="0" w:color="000000"/>
              <w:bottom w:val="nil"/>
              <w:right w:val="single" w:sz="8" w:space="0" w:color="000000"/>
            </w:tcBorders>
            <w:shd w:val="clear" w:color="000000" w:fill="FFFFFF"/>
            <w:vAlign w:val="center"/>
            <w:hideMark/>
          </w:tcPr>
          <w:p w:rsidR="00547846" w:rsidRPr="006804B3" w:rsidRDefault="00547846" w:rsidP="00547846">
            <w:pPr>
              <w:contextualSpacing/>
              <w:jc w:val="center"/>
              <w:rPr>
                <w:sz w:val="24"/>
                <w:szCs w:val="24"/>
              </w:rPr>
            </w:pPr>
            <w:r w:rsidRPr="006804B3">
              <w:rPr>
                <w:sz w:val="24"/>
                <w:szCs w:val="24"/>
                <w:lang w:val="en-US"/>
              </w:rPr>
              <w:t>1 </w:t>
            </w:r>
            <w:r w:rsidRPr="006804B3">
              <w:rPr>
                <w:sz w:val="24"/>
                <w:szCs w:val="24"/>
              </w:rPr>
              <w:t>132 478,44</w:t>
            </w:r>
          </w:p>
        </w:tc>
        <w:tc>
          <w:tcPr>
            <w:tcW w:w="1527" w:type="dxa"/>
            <w:vMerge w:val="restart"/>
            <w:tcBorders>
              <w:top w:val="nil"/>
              <w:left w:val="single" w:sz="8" w:space="0" w:color="000000"/>
              <w:bottom w:val="nil"/>
              <w:right w:val="single" w:sz="8" w:space="0" w:color="000000"/>
            </w:tcBorders>
            <w:shd w:val="clear" w:color="000000" w:fill="FFFFFF"/>
            <w:vAlign w:val="center"/>
            <w:hideMark/>
          </w:tcPr>
          <w:p w:rsidR="00547846" w:rsidRPr="006804B3" w:rsidRDefault="00547846" w:rsidP="00547846">
            <w:pPr>
              <w:contextualSpacing/>
              <w:jc w:val="center"/>
              <w:rPr>
                <w:sz w:val="24"/>
                <w:szCs w:val="24"/>
              </w:rPr>
            </w:pPr>
            <w:r w:rsidRPr="006804B3">
              <w:rPr>
                <w:sz w:val="24"/>
                <w:szCs w:val="24"/>
                <w:lang w:val="en-US"/>
              </w:rPr>
              <w:t>1 </w:t>
            </w:r>
            <w:r w:rsidRPr="006804B3">
              <w:rPr>
                <w:sz w:val="24"/>
                <w:szCs w:val="24"/>
              </w:rPr>
              <w:t>345 576,99</w:t>
            </w:r>
          </w:p>
        </w:tc>
        <w:tc>
          <w:tcPr>
            <w:tcW w:w="1559" w:type="dxa"/>
            <w:vMerge w:val="restart"/>
            <w:tcBorders>
              <w:top w:val="nil"/>
              <w:left w:val="single" w:sz="8" w:space="0" w:color="000000"/>
              <w:bottom w:val="nil"/>
              <w:right w:val="single" w:sz="8" w:space="0" w:color="000000"/>
            </w:tcBorders>
            <w:shd w:val="clear" w:color="000000" w:fill="FFFFFF"/>
            <w:vAlign w:val="center"/>
            <w:hideMark/>
          </w:tcPr>
          <w:p w:rsidR="00547846" w:rsidRPr="006804B3" w:rsidRDefault="00547846" w:rsidP="00547846">
            <w:pPr>
              <w:contextualSpacing/>
              <w:jc w:val="center"/>
              <w:rPr>
                <w:sz w:val="24"/>
                <w:szCs w:val="24"/>
              </w:rPr>
            </w:pPr>
            <w:r w:rsidRPr="006804B3">
              <w:rPr>
                <w:sz w:val="24"/>
                <w:szCs w:val="24"/>
              </w:rPr>
              <w:t>1 131 971,72</w:t>
            </w:r>
          </w:p>
        </w:tc>
        <w:tc>
          <w:tcPr>
            <w:tcW w:w="1544" w:type="dxa"/>
            <w:vMerge w:val="restart"/>
            <w:tcBorders>
              <w:top w:val="nil"/>
              <w:left w:val="single" w:sz="8" w:space="0" w:color="000000"/>
              <w:bottom w:val="nil"/>
              <w:right w:val="single" w:sz="8" w:space="0" w:color="000000"/>
            </w:tcBorders>
            <w:shd w:val="clear" w:color="000000" w:fill="FFFFFF"/>
            <w:vAlign w:val="center"/>
            <w:hideMark/>
          </w:tcPr>
          <w:p w:rsidR="00547846" w:rsidRPr="006804B3" w:rsidRDefault="00547846" w:rsidP="00547846">
            <w:pPr>
              <w:contextualSpacing/>
              <w:jc w:val="center"/>
              <w:rPr>
                <w:sz w:val="24"/>
                <w:szCs w:val="24"/>
              </w:rPr>
            </w:pPr>
            <w:r w:rsidRPr="006804B3">
              <w:rPr>
                <w:sz w:val="24"/>
                <w:szCs w:val="24"/>
              </w:rPr>
              <w:t>1 131 971,72</w:t>
            </w:r>
          </w:p>
        </w:tc>
        <w:tc>
          <w:tcPr>
            <w:tcW w:w="1476" w:type="dxa"/>
            <w:vMerge w:val="restart"/>
            <w:tcBorders>
              <w:top w:val="nil"/>
              <w:left w:val="single" w:sz="8" w:space="0" w:color="000000"/>
              <w:bottom w:val="nil"/>
              <w:right w:val="single" w:sz="8" w:space="0" w:color="000000"/>
            </w:tcBorders>
            <w:shd w:val="clear" w:color="000000" w:fill="FFFFFF"/>
            <w:vAlign w:val="center"/>
            <w:hideMark/>
          </w:tcPr>
          <w:p w:rsidR="00547846" w:rsidRPr="006804B3" w:rsidRDefault="00547846" w:rsidP="00547846">
            <w:pPr>
              <w:contextualSpacing/>
              <w:jc w:val="center"/>
              <w:rPr>
                <w:sz w:val="24"/>
                <w:szCs w:val="24"/>
              </w:rPr>
            </w:pPr>
            <w:r w:rsidRPr="006804B3">
              <w:rPr>
                <w:sz w:val="24"/>
                <w:szCs w:val="24"/>
              </w:rPr>
              <w:t>1 131 971,72</w:t>
            </w:r>
          </w:p>
        </w:tc>
        <w:tc>
          <w:tcPr>
            <w:tcW w:w="1476" w:type="dxa"/>
            <w:vMerge w:val="restart"/>
            <w:tcBorders>
              <w:top w:val="nil"/>
              <w:left w:val="single" w:sz="8" w:space="0" w:color="000000"/>
              <w:bottom w:val="nil"/>
              <w:right w:val="single" w:sz="8" w:space="0" w:color="000000"/>
            </w:tcBorders>
            <w:shd w:val="clear" w:color="000000" w:fill="FFFFFF"/>
            <w:vAlign w:val="center"/>
            <w:hideMark/>
          </w:tcPr>
          <w:p w:rsidR="00547846" w:rsidRPr="006804B3" w:rsidRDefault="00547846" w:rsidP="00547846">
            <w:pPr>
              <w:contextualSpacing/>
              <w:jc w:val="center"/>
              <w:rPr>
                <w:sz w:val="24"/>
                <w:szCs w:val="24"/>
              </w:rPr>
            </w:pPr>
            <w:r w:rsidRPr="006804B3">
              <w:rPr>
                <w:sz w:val="24"/>
                <w:szCs w:val="24"/>
              </w:rPr>
              <w:t>1 131 971,72</w:t>
            </w:r>
          </w:p>
        </w:tc>
      </w:tr>
      <w:tr w:rsidR="00547846" w:rsidRPr="006804B3" w:rsidTr="00E4123B">
        <w:trPr>
          <w:cantSplit/>
          <w:trHeight w:val="315"/>
        </w:trPr>
        <w:tc>
          <w:tcPr>
            <w:tcW w:w="801" w:type="dxa"/>
            <w:vMerge/>
            <w:tcBorders>
              <w:top w:val="nil"/>
              <w:left w:val="single" w:sz="8" w:space="0" w:color="000000"/>
              <w:bottom w:val="nil"/>
              <w:right w:val="single" w:sz="8" w:space="0" w:color="000000"/>
            </w:tcBorders>
            <w:vAlign w:val="center"/>
            <w:hideMark/>
          </w:tcPr>
          <w:p w:rsidR="00547846" w:rsidRPr="006804B3" w:rsidRDefault="00547846" w:rsidP="00547846">
            <w:pPr>
              <w:contextualSpacing/>
              <w:rPr>
                <w:b w:val="0"/>
                <w:bCs w:val="0"/>
                <w:sz w:val="24"/>
                <w:szCs w:val="24"/>
              </w:rPr>
            </w:pPr>
          </w:p>
        </w:tc>
        <w:tc>
          <w:tcPr>
            <w:tcW w:w="2735" w:type="dxa"/>
            <w:vMerge/>
            <w:tcBorders>
              <w:top w:val="nil"/>
              <w:left w:val="single" w:sz="8" w:space="0" w:color="000000"/>
              <w:bottom w:val="nil"/>
              <w:right w:val="single" w:sz="8" w:space="0" w:color="000000"/>
            </w:tcBorders>
            <w:vAlign w:val="center"/>
            <w:hideMark/>
          </w:tcPr>
          <w:p w:rsidR="00547846" w:rsidRPr="006804B3" w:rsidRDefault="00547846" w:rsidP="00547846">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rPr>
                <w:b w:val="0"/>
                <w:bCs w:val="0"/>
                <w:sz w:val="24"/>
                <w:szCs w:val="24"/>
              </w:rPr>
            </w:pPr>
            <w:r w:rsidRPr="006804B3">
              <w:rPr>
                <w:b w:val="0"/>
                <w:bCs w:val="0"/>
                <w:sz w:val="24"/>
                <w:szCs w:val="24"/>
              </w:rPr>
              <w:t> </w:t>
            </w:r>
          </w:p>
        </w:tc>
        <w:tc>
          <w:tcPr>
            <w:tcW w:w="1489" w:type="dxa"/>
            <w:vMerge/>
            <w:tcBorders>
              <w:top w:val="nil"/>
              <w:left w:val="single" w:sz="8" w:space="0" w:color="000000"/>
              <w:bottom w:val="nil"/>
              <w:right w:val="single" w:sz="8" w:space="0" w:color="000000"/>
            </w:tcBorders>
            <w:vAlign w:val="center"/>
            <w:hideMark/>
          </w:tcPr>
          <w:p w:rsidR="00547846" w:rsidRPr="006804B3" w:rsidRDefault="00547846" w:rsidP="00547846">
            <w:pPr>
              <w:contextualSpacing/>
              <w:rPr>
                <w:sz w:val="24"/>
                <w:szCs w:val="24"/>
              </w:rPr>
            </w:pPr>
          </w:p>
        </w:tc>
        <w:tc>
          <w:tcPr>
            <w:tcW w:w="1527" w:type="dxa"/>
            <w:vMerge/>
            <w:tcBorders>
              <w:top w:val="nil"/>
              <w:left w:val="single" w:sz="8" w:space="0" w:color="000000"/>
              <w:bottom w:val="nil"/>
              <w:right w:val="single" w:sz="8" w:space="0" w:color="000000"/>
            </w:tcBorders>
            <w:vAlign w:val="center"/>
            <w:hideMark/>
          </w:tcPr>
          <w:p w:rsidR="00547846" w:rsidRPr="006804B3" w:rsidRDefault="00547846" w:rsidP="00547846">
            <w:pPr>
              <w:contextualSpacing/>
              <w:rPr>
                <w:sz w:val="24"/>
                <w:szCs w:val="24"/>
              </w:rPr>
            </w:pPr>
          </w:p>
        </w:tc>
        <w:tc>
          <w:tcPr>
            <w:tcW w:w="1559" w:type="dxa"/>
            <w:vMerge/>
            <w:tcBorders>
              <w:top w:val="nil"/>
              <w:left w:val="single" w:sz="8" w:space="0" w:color="000000"/>
              <w:bottom w:val="nil"/>
              <w:right w:val="single" w:sz="8" w:space="0" w:color="000000"/>
            </w:tcBorders>
            <w:vAlign w:val="center"/>
            <w:hideMark/>
          </w:tcPr>
          <w:p w:rsidR="00547846" w:rsidRPr="006804B3" w:rsidRDefault="00547846" w:rsidP="00547846">
            <w:pPr>
              <w:contextualSpacing/>
              <w:rPr>
                <w:sz w:val="24"/>
                <w:szCs w:val="24"/>
              </w:rPr>
            </w:pPr>
          </w:p>
        </w:tc>
        <w:tc>
          <w:tcPr>
            <w:tcW w:w="1544" w:type="dxa"/>
            <w:vMerge/>
            <w:tcBorders>
              <w:top w:val="nil"/>
              <w:left w:val="single" w:sz="8" w:space="0" w:color="000000"/>
              <w:bottom w:val="nil"/>
              <w:right w:val="single" w:sz="8" w:space="0" w:color="000000"/>
            </w:tcBorders>
            <w:vAlign w:val="center"/>
            <w:hideMark/>
          </w:tcPr>
          <w:p w:rsidR="00547846" w:rsidRPr="006804B3" w:rsidRDefault="00547846" w:rsidP="00547846">
            <w:pPr>
              <w:contextualSpacing/>
              <w:rPr>
                <w:sz w:val="24"/>
                <w:szCs w:val="24"/>
              </w:rPr>
            </w:pPr>
          </w:p>
        </w:tc>
        <w:tc>
          <w:tcPr>
            <w:tcW w:w="1476" w:type="dxa"/>
            <w:vMerge/>
            <w:tcBorders>
              <w:top w:val="nil"/>
              <w:left w:val="single" w:sz="8" w:space="0" w:color="000000"/>
              <w:bottom w:val="nil"/>
              <w:right w:val="single" w:sz="8" w:space="0" w:color="000000"/>
            </w:tcBorders>
            <w:vAlign w:val="center"/>
            <w:hideMark/>
          </w:tcPr>
          <w:p w:rsidR="00547846" w:rsidRPr="006804B3" w:rsidRDefault="00547846" w:rsidP="00547846">
            <w:pPr>
              <w:contextualSpacing/>
              <w:rPr>
                <w:sz w:val="24"/>
                <w:szCs w:val="24"/>
              </w:rPr>
            </w:pPr>
          </w:p>
        </w:tc>
        <w:tc>
          <w:tcPr>
            <w:tcW w:w="1476" w:type="dxa"/>
            <w:vMerge/>
            <w:tcBorders>
              <w:top w:val="nil"/>
              <w:left w:val="single" w:sz="8" w:space="0" w:color="000000"/>
              <w:bottom w:val="nil"/>
              <w:right w:val="single" w:sz="8" w:space="0" w:color="000000"/>
            </w:tcBorders>
            <w:vAlign w:val="center"/>
            <w:hideMark/>
          </w:tcPr>
          <w:p w:rsidR="00547846" w:rsidRPr="006804B3" w:rsidRDefault="00547846" w:rsidP="00547846">
            <w:pPr>
              <w:contextualSpacing/>
              <w:rPr>
                <w:sz w:val="24"/>
                <w:szCs w:val="24"/>
              </w:rPr>
            </w:pPr>
          </w:p>
        </w:tc>
      </w:tr>
      <w:tr w:rsidR="00547846" w:rsidRPr="006804B3" w:rsidTr="00E4123B">
        <w:trPr>
          <w:cantSplit/>
          <w:trHeight w:val="1860"/>
        </w:trPr>
        <w:tc>
          <w:tcPr>
            <w:tcW w:w="801" w:type="dxa"/>
            <w:vMerge/>
            <w:tcBorders>
              <w:top w:val="nil"/>
              <w:left w:val="single" w:sz="8" w:space="0" w:color="000000"/>
              <w:bottom w:val="nil"/>
              <w:right w:val="single" w:sz="8" w:space="0" w:color="000000"/>
            </w:tcBorders>
            <w:vAlign w:val="center"/>
            <w:hideMark/>
          </w:tcPr>
          <w:p w:rsidR="00547846" w:rsidRPr="006804B3" w:rsidRDefault="00547846" w:rsidP="00547846">
            <w:pPr>
              <w:contextualSpacing/>
              <w:rPr>
                <w:b w:val="0"/>
                <w:bCs w:val="0"/>
                <w:sz w:val="24"/>
                <w:szCs w:val="24"/>
              </w:rPr>
            </w:pPr>
          </w:p>
        </w:tc>
        <w:tc>
          <w:tcPr>
            <w:tcW w:w="2735" w:type="dxa"/>
            <w:vMerge/>
            <w:tcBorders>
              <w:top w:val="nil"/>
              <w:left w:val="single" w:sz="8" w:space="0" w:color="000000"/>
              <w:bottom w:val="nil"/>
              <w:right w:val="single" w:sz="8" w:space="0" w:color="000000"/>
            </w:tcBorders>
            <w:vAlign w:val="center"/>
            <w:hideMark/>
          </w:tcPr>
          <w:p w:rsidR="00547846" w:rsidRPr="006804B3" w:rsidRDefault="00547846" w:rsidP="00547846">
            <w:pPr>
              <w:contextualSpacing/>
              <w:rPr>
                <w:sz w:val="24"/>
                <w:szCs w:val="24"/>
              </w:rPr>
            </w:pPr>
          </w:p>
        </w:tc>
        <w:tc>
          <w:tcPr>
            <w:tcW w:w="2571" w:type="dxa"/>
            <w:tcBorders>
              <w:top w:val="nil"/>
              <w:left w:val="nil"/>
              <w:bottom w:val="nil"/>
              <w:right w:val="single" w:sz="8" w:space="0" w:color="000000"/>
            </w:tcBorders>
            <w:shd w:val="clear" w:color="000000" w:fill="FFFFFF"/>
            <w:hideMark/>
          </w:tcPr>
          <w:p w:rsidR="00547846" w:rsidRPr="006804B3" w:rsidRDefault="00547846" w:rsidP="00547846">
            <w:pPr>
              <w:contextualSpacing/>
              <w:rPr>
                <w:b w:val="0"/>
                <w:bCs w:val="0"/>
                <w:sz w:val="24"/>
                <w:szCs w:val="24"/>
              </w:rPr>
            </w:pPr>
            <w:r w:rsidRPr="006804B3">
              <w:rPr>
                <w:b w:val="0"/>
                <w:bCs w:val="0"/>
                <w:sz w:val="24"/>
                <w:szCs w:val="24"/>
              </w:rPr>
              <w:t>средства Новоалександровского муниципального округа Ставропольского края (далее – местный бюджет)</w:t>
            </w:r>
          </w:p>
        </w:tc>
        <w:tc>
          <w:tcPr>
            <w:tcW w:w="1489"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529 974,50</w:t>
            </w:r>
          </w:p>
        </w:tc>
        <w:tc>
          <w:tcPr>
            <w:tcW w:w="1527"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533 317,95</w:t>
            </w:r>
          </w:p>
        </w:tc>
        <w:tc>
          <w:tcPr>
            <w:tcW w:w="1559"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533 284,02</w:t>
            </w:r>
          </w:p>
        </w:tc>
        <w:tc>
          <w:tcPr>
            <w:tcW w:w="1544"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533 284,02</w:t>
            </w:r>
          </w:p>
        </w:tc>
        <w:tc>
          <w:tcPr>
            <w:tcW w:w="1476"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533 284,02</w:t>
            </w:r>
          </w:p>
        </w:tc>
        <w:tc>
          <w:tcPr>
            <w:tcW w:w="1476"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533 284,02</w:t>
            </w:r>
          </w:p>
        </w:tc>
      </w:tr>
      <w:tr w:rsidR="00547846" w:rsidRPr="006804B3" w:rsidTr="00E4123B">
        <w:trPr>
          <w:cantSplit/>
          <w:trHeight w:val="315"/>
        </w:trPr>
        <w:tc>
          <w:tcPr>
            <w:tcW w:w="801" w:type="dxa"/>
            <w:vMerge/>
            <w:tcBorders>
              <w:top w:val="nil"/>
              <w:left w:val="single" w:sz="8" w:space="0" w:color="000000"/>
              <w:bottom w:val="nil"/>
              <w:right w:val="single" w:sz="8" w:space="0" w:color="000000"/>
            </w:tcBorders>
            <w:vAlign w:val="center"/>
            <w:hideMark/>
          </w:tcPr>
          <w:p w:rsidR="00547846" w:rsidRPr="006804B3" w:rsidRDefault="00547846" w:rsidP="00547846">
            <w:pPr>
              <w:contextualSpacing/>
              <w:rPr>
                <w:b w:val="0"/>
                <w:bCs w:val="0"/>
                <w:sz w:val="24"/>
                <w:szCs w:val="24"/>
              </w:rPr>
            </w:pPr>
          </w:p>
        </w:tc>
        <w:tc>
          <w:tcPr>
            <w:tcW w:w="2735" w:type="dxa"/>
            <w:vMerge/>
            <w:tcBorders>
              <w:top w:val="nil"/>
              <w:left w:val="single" w:sz="8" w:space="0" w:color="000000"/>
              <w:bottom w:val="nil"/>
              <w:right w:val="single" w:sz="8" w:space="0" w:color="000000"/>
            </w:tcBorders>
            <w:vAlign w:val="center"/>
            <w:hideMark/>
          </w:tcPr>
          <w:p w:rsidR="00547846" w:rsidRPr="006804B3" w:rsidRDefault="00547846" w:rsidP="00547846">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rPr>
                <w:b w:val="0"/>
                <w:bCs w:val="0"/>
                <w:sz w:val="24"/>
                <w:szCs w:val="24"/>
              </w:rPr>
            </w:pPr>
            <w:r w:rsidRPr="006804B3">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w:t>
            </w:r>
          </w:p>
        </w:tc>
      </w:tr>
      <w:tr w:rsidR="00547846" w:rsidRPr="006804B3" w:rsidTr="00E4123B">
        <w:trPr>
          <w:cantSplit/>
          <w:trHeight w:val="1395"/>
        </w:trPr>
        <w:tc>
          <w:tcPr>
            <w:tcW w:w="801" w:type="dxa"/>
            <w:vMerge/>
            <w:tcBorders>
              <w:top w:val="nil"/>
              <w:left w:val="single" w:sz="8" w:space="0" w:color="000000"/>
              <w:bottom w:val="nil"/>
              <w:right w:val="single" w:sz="8" w:space="0" w:color="000000"/>
            </w:tcBorders>
            <w:vAlign w:val="center"/>
            <w:hideMark/>
          </w:tcPr>
          <w:p w:rsidR="00547846" w:rsidRPr="006804B3" w:rsidRDefault="00547846" w:rsidP="00547846">
            <w:pPr>
              <w:contextualSpacing/>
              <w:rPr>
                <w:b w:val="0"/>
                <w:bCs w:val="0"/>
                <w:sz w:val="24"/>
                <w:szCs w:val="24"/>
              </w:rPr>
            </w:pPr>
          </w:p>
        </w:tc>
        <w:tc>
          <w:tcPr>
            <w:tcW w:w="2735" w:type="dxa"/>
            <w:vMerge/>
            <w:tcBorders>
              <w:top w:val="nil"/>
              <w:left w:val="single" w:sz="8" w:space="0" w:color="000000"/>
              <w:bottom w:val="nil"/>
              <w:right w:val="single" w:sz="8" w:space="0" w:color="000000"/>
            </w:tcBorders>
            <w:vAlign w:val="center"/>
            <w:hideMark/>
          </w:tcPr>
          <w:p w:rsidR="00547846" w:rsidRPr="006804B3" w:rsidRDefault="00547846" w:rsidP="00547846">
            <w:pPr>
              <w:contextualSpacing/>
              <w:rPr>
                <w:sz w:val="24"/>
                <w:szCs w:val="24"/>
              </w:rPr>
            </w:pPr>
          </w:p>
        </w:tc>
        <w:tc>
          <w:tcPr>
            <w:tcW w:w="2571" w:type="dxa"/>
            <w:tcBorders>
              <w:top w:val="nil"/>
              <w:left w:val="nil"/>
              <w:bottom w:val="nil"/>
              <w:right w:val="single" w:sz="8" w:space="0" w:color="000000"/>
            </w:tcBorders>
            <w:shd w:val="clear" w:color="000000" w:fill="FFFFFF"/>
            <w:hideMark/>
          </w:tcPr>
          <w:p w:rsidR="00547846" w:rsidRPr="006804B3" w:rsidRDefault="00547846" w:rsidP="00547846">
            <w:pPr>
              <w:contextualSpacing/>
              <w:rPr>
                <w:b w:val="0"/>
                <w:bCs w:val="0"/>
                <w:sz w:val="24"/>
                <w:szCs w:val="24"/>
              </w:rPr>
            </w:pPr>
            <w:r w:rsidRPr="006804B3">
              <w:rPr>
                <w:b w:val="0"/>
                <w:bCs w:val="0"/>
                <w:sz w:val="24"/>
                <w:szCs w:val="24"/>
              </w:rPr>
              <w:t>бюджет Ставропольского края (далее – краевой бюджет)</w:t>
            </w:r>
          </w:p>
        </w:tc>
        <w:tc>
          <w:tcPr>
            <w:tcW w:w="1489"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576 072,08</w:t>
            </w:r>
          </w:p>
        </w:tc>
        <w:tc>
          <w:tcPr>
            <w:tcW w:w="1527"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786 194,63</w:t>
            </w:r>
          </w:p>
        </w:tc>
        <w:tc>
          <w:tcPr>
            <w:tcW w:w="1559"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572 623,31</w:t>
            </w:r>
          </w:p>
        </w:tc>
        <w:tc>
          <w:tcPr>
            <w:tcW w:w="1544"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572 623,31</w:t>
            </w:r>
          </w:p>
        </w:tc>
        <w:tc>
          <w:tcPr>
            <w:tcW w:w="1476"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572 623,31</w:t>
            </w:r>
          </w:p>
        </w:tc>
        <w:tc>
          <w:tcPr>
            <w:tcW w:w="1476"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572 623,31</w:t>
            </w:r>
          </w:p>
        </w:tc>
      </w:tr>
      <w:tr w:rsidR="00547846" w:rsidRPr="006804B3" w:rsidTr="00E4123B">
        <w:trPr>
          <w:cantSplit/>
          <w:trHeight w:val="315"/>
        </w:trPr>
        <w:tc>
          <w:tcPr>
            <w:tcW w:w="801" w:type="dxa"/>
            <w:vMerge/>
            <w:tcBorders>
              <w:top w:val="nil"/>
              <w:left w:val="single" w:sz="8" w:space="0" w:color="000000"/>
              <w:bottom w:val="nil"/>
              <w:right w:val="single" w:sz="8" w:space="0" w:color="000000"/>
            </w:tcBorders>
            <w:vAlign w:val="center"/>
            <w:hideMark/>
          </w:tcPr>
          <w:p w:rsidR="00547846" w:rsidRPr="006804B3" w:rsidRDefault="00547846" w:rsidP="00547846">
            <w:pPr>
              <w:contextualSpacing/>
              <w:rPr>
                <w:b w:val="0"/>
                <w:bCs w:val="0"/>
                <w:sz w:val="24"/>
                <w:szCs w:val="24"/>
              </w:rPr>
            </w:pPr>
          </w:p>
        </w:tc>
        <w:tc>
          <w:tcPr>
            <w:tcW w:w="2735" w:type="dxa"/>
            <w:vMerge/>
            <w:tcBorders>
              <w:top w:val="nil"/>
              <w:left w:val="single" w:sz="8" w:space="0" w:color="000000"/>
              <w:bottom w:val="nil"/>
              <w:right w:val="single" w:sz="8" w:space="0" w:color="000000"/>
            </w:tcBorders>
            <w:vAlign w:val="center"/>
            <w:hideMark/>
          </w:tcPr>
          <w:p w:rsidR="00547846" w:rsidRPr="006804B3" w:rsidRDefault="00547846" w:rsidP="00547846">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rPr>
                <w:b w:val="0"/>
                <w:bCs w:val="0"/>
                <w:sz w:val="24"/>
                <w:szCs w:val="24"/>
              </w:rPr>
            </w:pPr>
            <w:r w:rsidRPr="006804B3">
              <w:rPr>
                <w:b w:val="0"/>
                <w:bCs w:val="0"/>
                <w:sz w:val="24"/>
                <w:szCs w:val="24"/>
              </w:rPr>
              <w:t> </w:t>
            </w:r>
          </w:p>
        </w:tc>
        <w:tc>
          <w:tcPr>
            <w:tcW w:w="1489" w:type="dxa"/>
            <w:tcBorders>
              <w:top w:val="nil"/>
              <w:left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w:t>
            </w:r>
          </w:p>
        </w:tc>
      </w:tr>
      <w:tr w:rsidR="00547846" w:rsidRPr="006804B3" w:rsidTr="00E4123B">
        <w:trPr>
          <w:cantSplit/>
          <w:trHeight w:val="315"/>
        </w:trPr>
        <w:tc>
          <w:tcPr>
            <w:tcW w:w="801" w:type="dxa"/>
            <w:vMerge/>
            <w:tcBorders>
              <w:top w:val="nil"/>
              <w:left w:val="single" w:sz="8" w:space="0" w:color="000000"/>
              <w:bottom w:val="nil"/>
              <w:right w:val="single" w:sz="8" w:space="0" w:color="000000"/>
            </w:tcBorders>
            <w:vAlign w:val="center"/>
          </w:tcPr>
          <w:p w:rsidR="00547846" w:rsidRPr="006804B3" w:rsidRDefault="00547846" w:rsidP="00547846">
            <w:pPr>
              <w:contextualSpacing/>
              <w:rPr>
                <w:b w:val="0"/>
                <w:bCs w:val="0"/>
                <w:sz w:val="24"/>
                <w:szCs w:val="24"/>
              </w:rPr>
            </w:pPr>
          </w:p>
        </w:tc>
        <w:tc>
          <w:tcPr>
            <w:tcW w:w="2735" w:type="dxa"/>
            <w:vMerge/>
            <w:tcBorders>
              <w:top w:val="nil"/>
              <w:left w:val="single" w:sz="8" w:space="0" w:color="000000"/>
              <w:bottom w:val="nil"/>
              <w:right w:val="single" w:sz="8" w:space="0" w:color="000000"/>
            </w:tcBorders>
            <w:vAlign w:val="center"/>
          </w:tcPr>
          <w:p w:rsidR="00547846" w:rsidRPr="006804B3" w:rsidRDefault="00547846" w:rsidP="00547846">
            <w:pPr>
              <w:contextualSpacing/>
              <w:rPr>
                <w:sz w:val="24"/>
                <w:szCs w:val="24"/>
              </w:rPr>
            </w:pPr>
          </w:p>
        </w:tc>
        <w:tc>
          <w:tcPr>
            <w:tcW w:w="2571" w:type="dxa"/>
            <w:tcBorders>
              <w:top w:val="nil"/>
              <w:left w:val="nil"/>
              <w:bottom w:val="nil"/>
              <w:right w:val="single" w:sz="8" w:space="0" w:color="000000"/>
            </w:tcBorders>
            <w:shd w:val="clear" w:color="000000" w:fill="FFFFFF"/>
            <w:vAlign w:val="center"/>
          </w:tcPr>
          <w:p w:rsidR="00547846" w:rsidRPr="006804B3" w:rsidRDefault="00547846" w:rsidP="00547846">
            <w:pPr>
              <w:contextualSpacing/>
              <w:rPr>
                <w:b w:val="0"/>
                <w:bCs w:val="0"/>
                <w:sz w:val="24"/>
                <w:szCs w:val="24"/>
              </w:rPr>
            </w:pPr>
            <w:r w:rsidRPr="006804B3">
              <w:rPr>
                <w:b w:val="0"/>
                <w:bCs w:val="0"/>
                <w:sz w:val="24"/>
                <w:szCs w:val="24"/>
              </w:rPr>
              <w:t>средства федерального бюджета (далее - федеральный бюджет)</w:t>
            </w:r>
          </w:p>
          <w:p w:rsidR="00547846" w:rsidRPr="006804B3" w:rsidRDefault="00547846" w:rsidP="00547846">
            <w:pPr>
              <w:contextualSpacing/>
              <w:rPr>
                <w:b w:val="0"/>
                <w:bCs w:val="0"/>
                <w:sz w:val="24"/>
                <w:szCs w:val="24"/>
              </w:rPr>
            </w:pPr>
          </w:p>
          <w:p w:rsidR="00547846" w:rsidRPr="006804B3" w:rsidRDefault="00547846" w:rsidP="00547846">
            <w:pPr>
              <w:contextualSpacing/>
              <w:rPr>
                <w:b w:val="0"/>
                <w:bCs w:val="0"/>
                <w:sz w:val="24"/>
                <w:szCs w:val="24"/>
              </w:rPr>
            </w:pPr>
          </w:p>
        </w:tc>
        <w:tc>
          <w:tcPr>
            <w:tcW w:w="1489" w:type="dxa"/>
            <w:tcBorders>
              <w:top w:val="nil"/>
              <w:left w:val="nil"/>
              <w:right w:val="single" w:sz="8" w:space="0" w:color="000000"/>
            </w:tcBorders>
            <w:shd w:val="clear" w:color="000000" w:fill="FFFFFF"/>
            <w:vAlign w:val="center"/>
          </w:tcPr>
          <w:p w:rsidR="00547846" w:rsidRPr="006804B3" w:rsidRDefault="00547846" w:rsidP="00547846">
            <w:pPr>
              <w:contextualSpacing/>
              <w:jc w:val="center"/>
              <w:rPr>
                <w:b w:val="0"/>
                <w:bCs w:val="0"/>
                <w:sz w:val="24"/>
                <w:szCs w:val="24"/>
              </w:rPr>
            </w:pPr>
            <w:r w:rsidRPr="006804B3">
              <w:rPr>
                <w:b w:val="0"/>
                <w:bCs w:val="0"/>
                <w:sz w:val="24"/>
                <w:szCs w:val="24"/>
              </w:rPr>
              <w:t>-</w:t>
            </w:r>
          </w:p>
        </w:tc>
        <w:tc>
          <w:tcPr>
            <w:tcW w:w="1527" w:type="dxa"/>
            <w:tcBorders>
              <w:top w:val="nil"/>
              <w:left w:val="nil"/>
              <w:bottom w:val="nil"/>
              <w:right w:val="single" w:sz="8" w:space="0" w:color="000000"/>
            </w:tcBorders>
            <w:shd w:val="clear" w:color="000000" w:fill="FFFFFF"/>
            <w:vAlign w:val="center"/>
          </w:tcPr>
          <w:p w:rsidR="00547846" w:rsidRPr="006804B3" w:rsidRDefault="00547846" w:rsidP="00547846">
            <w:pPr>
              <w:contextualSpacing/>
              <w:jc w:val="center"/>
              <w:rPr>
                <w:b w:val="0"/>
                <w:bCs w:val="0"/>
                <w:sz w:val="24"/>
                <w:szCs w:val="24"/>
              </w:rPr>
            </w:pPr>
            <w:r w:rsidRPr="006804B3">
              <w:rPr>
                <w:b w:val="0"/>
                <w:bCs w:val="0"/>
                <w:sz w:val="24"/>
                <w:szCs w:val="24"/>
              </w:rPr>
              <w:t>-</w:t>
            </w:r>
          </w:p>
        </w:tc>
        <w:tc>
          <w:tcPr>
            <w:tcW w:w="1559" w:type="dxa"/>
            <w:tcBorders>
              <w:top w:val="nil"/>
              <w:left w:val="nil"/>
              <w:bottom w:val="nil"/>
              <w:right w:val="single" w:sz="8" w:space="0" w:color="000000"/>
            </w:tcBorders>
            <w:shd w:val="clear" w:color="000000" w:fill="FFFFFF"/>
            <w:vAlign w:val="center"/>
          </w:tcPr>
          <w:p w:rsidR="00547846" w:rsidRPr="006804B3" w:rsidRDefault="00547846" w:rsidP="00547846">
            <w:pPr>
              <w:contextualSpacing/>
              <w:jc w:val="center"/>
              <w:rPr>
                <w:b w:val="0"/>
                <w:bCs w:val="0"/>
                <w:sz w:val="24"/>
                <w:szCs w:val="24"/>
              </w:rPr>
            </w:pPr>
            <w:r w:rsidRPr="006804B3">
              <w:rPr>
                <w:b w:val="0"/>
                <w:bCs w:val="0"/>
                <w:sz w:val="24"/>
                <w:szCs w:val="24"/>
              </w:rPr>
              <w:t>-</w:t>
            </w:r>
          </w:p>
        </w:tc>
        <w:tc>
          <w:tcPr>
            <w:tcW w:w="1544" w:type="dxa"/>
            <w:tcBorders>
              <w:top w:val="nil"/>
              <w:left w:val="nil"/>
              <w:bottom w:val="nil"/>
              <w:right w:val="single" w:sz="8" w:space="0" w:color="000000"/>
            </w:tcBorders>
            <w:shd w:val="clear" w:color="000000" w:fill="FFFFFF"/>
            <w:vAlign w:val="center"/>
          </w:tcPr>
          <w:p w:rsidR="00547846" w:rsidRPr="006804B3" w:rsidRDefault="00547846" w:rsidP="00547846">
            <w:pPr>
              <w:contextualSpacing/>
              <w:jc w:val="center"/>
              <w:rPr>
                <w:b w:val="0"/>
                <w:bCs w:val="0"/>
                <w:sz w:val="24"/>
                <w:szCs w:val="24"/>
              </w:rPr>
            </w:pPr>
            <w:r w:rsidRPr="006804B3">
              <w:rPr>
                <w:b w:val="0"/>
                <w:bCs w:val="0"/>
                <w:sz w:val="24"/>
                <w:szCs w:val="24"/>
              </w:rPr>
              <w:t>-</w:t>
            </w:r>
          </w:p>
        </w:tc>
        <w:tc>
          <w:tcPr>
            <w:tcW w:w="1476" w:type="dxa"/>
            <w:tcBorders>
              <w:top w:val="nil"/>
              <w:left w:val="nil"/>
              <w:bottom w:val="nil"/>
              <w:right w:val="single" w:sz="8" w:space="0" w:color="000000"/>
            </w:tcBorders>
            <w:shd w:val="clear" w:color="000000" w:fill="FFFFFF"/>
            <w:vAlign w:val="center"/>
          </w:tcPr>
          <w:p w:rsidR="00547846" w:rsidRPr="006804B3" w:rsidRDefault="00547846" w:rsidP="00547846">
            <w:pPr>
              <w:contextualSpacing/>
              <w:jc w:val="center"/>
              <w:rPr>
                <w:b w:val="0"/>
                <w:bCs w:val="0"/>
                <w:sz w:val="24"/>
                <w:szCs w:val="24"/>
              </w:rPr>
            </w:pPr>
            <w:r w:rsidRPr="006804B3">
              <w:rPr>
                <w:b w:val="0"/>
                <w:bCs w:val="0"/>
                <w:sz w:val="24"/>
                <w:szCs w:val="24"/>
              </w:rPr>
              <w:t>-</w:t>
            </w:r>
          </w:p>
        </w:tc>
        <w:tc>
          <w:tcPr>
            <w:tcW w:w="1476" w:type="dxa"/>
            <w:tcBorders>
              <w:top w:val="nil"/>
              <w:left w:val="nil"/>
              <w:bottom w:val="nil"/>
              <w:right w:val="single" w:sz="8" w:space="0" w:color="000000"/>
            </w:tcBorders>
            <w:shd w:val="clear" w:color="000000" w:fill="FFFFFF"/>
            <w:vAlign w:val="center"/>
          </w:tcPr>
          <w:p w:rsidR="00547846" w:rsidRPr="006804B3" w:rsidRDefault="00547846" w:rsidP="00547846">
            <w:pPr>
              <w:contextualSpacing/>
              <w:jc w:val="center"/>
              <w:rPr>
                <w:b w:val="0"/>
                <w:bCs w:val="0"/>
                <w:sz w:val="24"/>
                <w:szCs w:val="24"/>
              </w:rPr>
            </w:pPr>
            <w:r w:rsidRPr="006804B3">
              <w:rPr>
                <w:b w:val="0"/>
                <w:bCs w:val="0"/>
                <w:sz w:val="24"/>
                <w:szCs w:val="24"/>
              </w:rPr>
              <w:t>-</w:t>
            </w:r>
          </w:p>
        </w:tc>
      </w:tr>
      <w:tr w:rsidR="00547846" w:rsidRPr="006804B3" w:rsidTr="00E4123B">
        <w:trPr>
          <w:cantSplit/>
          <w:trHeight w:val="2850"/>
        </w:trPr>
        <w:tc>
          <w:tcPr>
            <w:tcW w:w="801" w:type="dxa"/>
            <w:vMerge/>
            <w:tcBorders>
              <w:top w:val="nil"/>
              <w:left w:val="single" w:sz="8" w:space="0" w:color="000000"/>
              <w:bottom w:val="single" w:sz="8" w:space="0" w:color="auto"/>
              <w:right w:val="single" w:sz="8" w:space="0" w:color="000000"/>
            </w:tcBorders>
            <w:vAlign w:val="center"/>
            <w:hideMark/>
          </w:tcPr>
          <w:p w:rsidR="00547846" w:rsidRPr="006804B3" w:rsidRDefault="00547846" w:rsidP="00547846">
            <w:pPr>
              <w:contextualSpacing/>
              <w:rPr>
                <w:b w:val="0"/>
                <w:bCs w:val="0"/>
                <w:sz w:val="24"/>
                <w:szCs w:val="24"/>
              </w:rPr>
            </w:pPr>
          </w:p>
        </w:tc>
        <w:tc>
          <w:tcPr>
            <w:tcW w:w="2735" w:type="dxa"/>
            <w:vMerge/>
            <w:tcBorders>
              <w:top w:val="nil"/>
              <w:left w:val="single" w:sz="8" w:space="0" w:color="000000"/>
              <w:bottom w:val="single" w:sz="8" w:space="0" w:color="auto"/>
              <w:right w:val="single" w:sz="8" w:space="0" w:color="000000"/>
            </w:tcBorders>
            <w:vAlign w:val="center"/>
            <w:hideMark/>
          </w:tcPr>
          <w:p w:rsidR="00547846" w:rsidRPr="006804B3" w:rsidRDefault="00547846" w:rsidP="00547846">
            <w:pPr>
              <w:contextualSpacing/>
              <w:rPr>
                <w:sz w:val="24"/>
                <w:szCs w:val="24"/>
              </w:rPr>
            </w:pPr>
          </w:p>
        </w:tc>
        <w:tc>
          <w:tcPr>
            <w:tcW w:w="2571" w:type="dxa"/>
            <w:tcBorders>
              <w:top w:val="nil"/>
              <w:left w:val="nil"/>
              <w:bottom w:val="single" w:sz="4" w:space="0" w:color="auto"/>
              <w:right w:val="single" w:sz="8" w:space="0" w:color="000000"/>
            </w:tcBorders>
            <w:shd w:val="clear" w:color="000000" w:fill="FFFFFF"/>
            <w:hideMark/>
          </w:tcPr>
          <w:p w:rsidR="00547846" w:rsidRPr="006804B3" w:rsidRDefault="00547846" w:rsidP="00547846">
            <w:pPr>
              <w:spacing w:after="240"/>
              <w:contextualSpacing/>
              <w:rPr>
                <w:b w:val="0"/>
                <w:bCs w:val="0"/>
                <w:sz w:val="24"/>
                <w:szCs w:val="24"/>
              </w:rPr>
            </w:pPr>
            <w:r w:rsidRPr="006804B3">
              <w:rPr>
                <w:b w:val="0"/>
                <w:bCs w:val="0"/>
                <w:sz w:val="24"/>
                <w:szCs w:val="24"/>
              </w:rPr>
              <w:t>средства участников программы, полученные от оказания муниципальных услуг бюджетными учреждениями, сверх муниципального задания за плату (далее-средства участников)</w:t>
            </w:r>
          </w:p>
        </w:tc>
        <w:tc>
          <w:tcPr>
            <w:tcW w:w="1489" w:type="dxa"/>
            <w:tcBorders>
              <w:top w:val="nil"/>
              <w:left w:val="nil"/>
              <w:bottom w:val="single" w:sz="4" w:space="0" w:color="auto"/>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26 431,86</w:t>
            </w:r>
          </w:p>
        </w:tc>
        <w:tc>
          <w:tcPr>
            <w:tcW w:w="1527" w:type="dxa"/>
            <w:tcBorders>
              <w:top w:val="nil"/>
              <w:left w:val="nil"/>
              <w:bottom w:val="single" w:sz="4" w:space="0" w:color="auto"/>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lang w:eastAsia="ar-SA"/>
              </w:rPr>
              <w:t>26 064,41</w:t>
            </w:r>
          </w:p>
        </w:tc>
        <w:tc>
          <w:tcPr>
            <w:tcW w:w="1559" w:type="dxa"/>
            <w:tcBorders>
              <w:top w:val="nil"/>
              <w:left w:val="nil"/>
              <w:bottom w:val="single" w:sz="4" w:space="0" w:color="auto"/>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lang w:eastAsia="ar-SA"/>
              </w:rPr>
              <w:t>26 064,41</w:t>
            </w:r>
          </w:p>
        </w:tc>
        <w:tc>
          <w:tcPr>
            <w:tcW w:w="1544" w:type="dxa"/>
            <w:tcBorders>
              <w:top w:val="nil"/>
              <w:left w:val="nil"/>
              <w:bottom w:val="single" w:sz="4" w:space="0" w:color="auto"/>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lang w:eastAsia="ar-SA"/>
              </w:rPr>
              <w:t>26 064,41</w:t>
            </w:r>
          </w:p>
        </w:tc>
        <w:tc>
          <w:tcPr>
            <w:tcW w:w="1476" w:type="dxa"/>
            <w:tcBorders>
              <w:top w:val="nil"/>
              <w:left w:val="nil"/>
              <w:bottom w:val="single" w:sz="4" w:space="0" w:color="auto"/>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lang w:eastAsia="ar-SA"/>
              </w:rPr>
              <w:t>26 064,41</w:t>
            </w:r>
          </w:p>
        </w:tc>
        <w:tc>
          <w:tcPr>
            <w:tcW w:w="1476" w:type="dxa"/>
            <w:tcBorders>
              <w:top w:val="nil"/>
              <w:left w:val="nil"/>
              <w:bottom w:val="single" w:sz="4" w:space="0" w:color="auto"/>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lang w:eastAsia="ar-SA"/>
              </w:rPr>
              <w:t>26 064,41</w:t>
            </w:r>
          </w:p>
        </w:tc>
      </w:tr>
      <w:tr w:rsidR="00547846" w:rsidRPr="006804B3" w:rsidTr="00E4123B">
        <w:trPr>
          <w:cantSplit/>
          <w:trHeight w:val="765"/>
        </w:trPr>
        <w:tc>
          <w:tcPr>
            <w:tcW w:w="801" w:type="dxa"/>
            <w:vMerge w:val="restart"/>
            <w:tcBorders>
              <w:top w:val="single" w:sz="8" w:space="0" w:color="auto"/>
              <w:left w:val="single" w:sz="8" w:space="0" w:color="auto"/>
              <w:bottom w:val="single" w:sz="4" w:space="0" w:color="auto"/>
              <w:right w:val="single" w:sz="8" w:space="0" w:color="auto"/>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1.</w:t>
            </w:r>
          </w:p>
        </w:tc>
        <w:tc>
          <w:tcPr>
            <w:tcW w:w="2735" w:type="dxa"/>
            <w:vMerge w:val="restart"/>
            <w:tcBorders>
              <w:top w:val="single" w:sz="8" w:space="0" w:color="auto"/>
              <w:left w:val="single" w:sz="8" w:space="0" w:color="auto"/>
              <w:bottom w:val="single" w:sz="4" w:space="0" w:color="auto"/>
              <w:right w:val="single" w:sz="8" w:space="0" w:color="auto"/>
            </w:tcBorders>
            <w:shd w:val="clear" w:color="000000" w:fill="FFFFFF"/>
            <w:vAlign w:val="center"/>
            <w:hideMark/>
          </w:tcPr>
          <w:p w:rsidR="00547846" w:rsidRPr="006804B3" w:rsidRDefault="00547846" w:rsidP="00547846">
            <w:pPr>
              <w:contextualSpacing/>
              <w:rPr>
                <w:sz w:val="24"/>
                <w:szCs w:val="24"/>
              </w:rPr>
            </w:pPr>
            <w:r w:rsidRPr="006804B3">
              <w:rPr>
                <w:sz w:val="24"/>
                <w:szCs w:val="24"/>
              </w:rPr>
              <w:t xml:space="preserve">Основное мероприятие «Развитие дошкольного образования в Новоалександровском муниципальном округе </w:t>
            </w:r>
            <w:r w:rsidRPr="006804B3">
              <w:rPr>
                <w:sz w:val="24"/>
                <w:szCs w:val="24"/>
              </w:rPr>
              <w:lastRenderedPageBreak/>
              <w:t>Ставропольского края»</w:t>
            </w:r>
          </w:p>
        </w:tc>
        <w:tc>
          <w:tcPr>
            <w:tcW w:w="2571" w:type="dxa"/>
            <w:tcBorders>
              <w:top w:val="single" w:sz="4" w:space="0" w:color="auto"/>
              <w:left w:val="nil"/>
              <w:bottom w:val="nil"/>
              <w:right w:val="nil"/>
            </w:tcBorders>
            <w:shd w:val="clear" w:color="000000" w:fill="FFFFFF"/>
            <w:vAlign w:val="center"/>
            <w:hideMark/>
          </w:tcPr>
          <w:p w:rsidR="00547846" w:rsidRPr="006804B3" w:rsidRDefault="00547846" w:rsidP="00547846">
            <w:pPr>
              <w:contextualSpacing/>
              <w:rPr>
                <w:sz w:val="24"/>
                <w:szCs w:val="24"/>
              </w:rPr>
            </w:pPr>
            <w:r w:rsidRPr="006804B3">
              <w:rPr>
                <w:sz w:val="24"/>
                <w:szCs w:val="24"/>
              </w:rPr>
              <w:lastRenderedPageBreak/>
              <w:t> Всего, в том числе:</w:t>
            </w:r>
          </w:p>
        </w:tc>
        <w:tc>
          <w:tcPr>
            <w:tcW w:w="1489" w:type="dxa"/>
            <w:tcBorders>
              <w:top w:val="single" w:sz="4" w:space="0" w:color="auto"/>
              <w:left w:val="single" w:sz="8" w:space="0" w:color="auto"/>
              <w:bottom w:val="nil"/>
              <w:right w:val="single" w:sz="8" w:space="0" w:color="auto"/>
            </w:tcBorders>
            <w:shd w:val="clear" w:color="000000" w:fill="FFFFFF"/>
            <w:vAlign w:val="center"/>
            <w:hideMark/>
          </w:tcPr>
          <w:p w:rsidR="00547846" w:rsidRPr="006804B3" w:rsidRDefault="00547846" w:rsidP="00547846">
            <w:pPr>
              <w:contextualSpacing/>
              <w:jc w:val="center"/>
              <w:rPr>
                <w:sz w:val="24"/>
                <w:szCs w:val="24"/>
              </w:rPr>
            </w:pPr>
            <w:r w:rsidRPr="006804B3">
              <w:rPr>
                <w:sz w:val="24"/>
                <w:szCs w:val="24"/>
              </w:rPr>
              <w:t>365 133,83</w:t>
            </w:r>
          </w:p>
        </w:tc>
        <w:tc>
          <w:tcPr>
            <w:tcW w:w="1527" w:type="dxa"/>
            <w:tcBorders>
              <w:top w:val="single" w:sz="4" w:space="0" w:color="auto"/>
              <w:left w:val="nil"/>
              <w:bottom w:val="nil"/>
              <w:right w:val="single" w:sz="8" w:space="0" w:color="auto"/>
            </w:tcBorders>
            <w:shd w:val="clear" w:color="000000" w:fill="FFFFFF"/>
            <w:vAlign w:val="center"/>
            <w:hideMark/>
          </w:tcPr>
          <w:p w:rsidR="00547846" w:rsidRPr="006804B3" w:rsidRDefault="00547846" w:rsidP="00547846">
            <w:pPr>
              <w:contextualSpacing/>
              <w:jc w:val="center"/>
              <w:rPr>
                <w:sz w:val="24"/>
                <w:szCs w:val="24"/>
              </w:rPr>
            </w:pPr>
            <w:r w:rsidRPr="006804B3">
              <w:rPr>
                <w:sz w:val="24"/>
                <w:szCs w:val="24"/>
              </w:rPr>
              <w:t>365 468,47</w:t>
            </w:r>
          </w:p>
        </w:tc>
        <w:tc>
          <w:tcPr>
            <w:tcW w:w="1559" w:type="dxa"/>
            <w:tcBorders>
              <w:top w:val="single" w:sz="4" w:space="0" w:color="auto"/>
              <w:left w:val="nil"/>
              <w:bottom w:val="nil"/>
              <w:right w:val="single" w:sz="8" w:space="0" w:color="auto"/>
            </w:tcBorders>
            <w:shd w:val="clear" w:color="000000" w:fill="FFFFFF"/>
            <w:vAlign w:val="center"/>
            <w:hideMark/>
          </w:tcPr>
          <w:p w:rsidR="00547846" w:rsidRPr="006804B3" w:rsidRDefault="00547846" w:rsidP="00547846">
            <w:pPr>
              <w:contextualSpacing/>
              <w:jc w:val="center"/>
              <w:rPr>
                <w:sz w:val="24"/>
                <w:szCs w:val="24"/>
              </w:rPr>
            </w:pPr>
            <w:r w:rsidRPr="006804B3">
              <w:rPr>
                <w:sz w:val="24"/>
                <w:szCs w:val="24"/>
              </w:rPr>
              <w:t>366 920,63</w:t>
            </w:r>
          </w:p>
        </w:tc>
        <w:tc>
          <w:tcPr>
            <w:tcW w:w="1544" w:type="dxa"/>
            <w:tcBorders>
              <w:top w:val="single" w:sz="4" w:space="0" w:color="auto"/>
              <w:left w:val="nil"/>
              <w:bottom w:val="nil"/>
              <w:right w:val="single" w:sz="8" w:space="0" w:color="auto"/>
            </w:tcBorders>
            <w:shd w:val="clear" w:color="000000" w:fill="FFFFFF"/>
            <w:vAlign w:val="center"/>
            <w:hideMark/>
          </w:tcPr>
          <w:p w:rsidR="00547846" w:rsidRPr="006804B3" w:rsidRDefault="00547846" w:rsidP="00547846">
            <w:pPr>
              <w:contextualSpacing/>
              <w:jc w:val="center"/>
              <w:rPr>
                <w:sz w:val="24"/>
                <w:szCs w:val="24"/>
              </w:rPr>
            </w:pPr>
            <w:r w:rsidRPr="006804B3">
              <w:rPr>
                <w:sz w:val="24"/>
                <w:szCs w:val="24"/>
              </w:rPr>
              <w:t>366 920,63</w:t>
            </w:r>
          </w:p>
        </w:tc>
        <w:tc>
          <w:tcPr>
            <w:tcW w:w="1476" w:type="dxa"/>
            <w:tcBorders>
              <w:top w:val="single" w:sz="4" w:space="0" w:color="auto"/>
              <w:left w:val="nil"/>
              <w:bottom w:val="nil"/>
              <w:right w:val="single" w:sz="8" w:space="0" w:color="auto"/>
            </w:tcBorders>
            <w:shd w:val="clear" w:color="000000" w:fill="FFFFFF"/>
            <w:vAlign w:val="center"/>
            <w:hideMark/>
          </w:tcPr>
          <w:p w:rsidR="00547846" w:rsidRPr="006804B3" w:rsidRDefault="00547846" w:rsidP="00547846">
            <w:pPr>
              <w:contextualSpacing/>
              <w:jc w:val="center"/>
              <w:rPr>
                <w:sz w:val="24"/>
                <w:szCs w:val="24"/>
              </w:rPr>
            </w:pPr>
            <w:r w:rsidRPr="006804B3">
              <w:rPr>
                <w:sz w:val="24"/>
                <w:szCs w:val="24"/>
              </w:rPr>
              <w:t>366 920,63</w:t>
            </w:r>
          </w:p>
        </w:tc>
        <w:tc>
          <w:tcPr>
            <w:tcW w:w="1476" w:type="dxa"/>
            <w:tcBorders>
              <w:top w:val="single" w:sz="4" w:space="0" w:color="auto"/>
              <w:left w:val="nil"/>
              <w:bottom w:val="nil"/>
              <w:right w:val="single" w:sz="8" w:space="0" w:color="auto"/>
            </w:tcBorders>
            <w:shd w:val="clear" w:color="000000" w:fill="FFFFFF"/>
            <w:vAlign w:val="center"/>
            <w:hideMark/>
          </w:tcPr>
          <w:p w:rsidR="00547846" w:rsidRPr="006804B3" w:rsidRDefault="00547846" w:rsidP="00547846">
            <w:pPr>
              <w:contextualSpacing/>
              <w:jc w:val="center"/>
              <w:rPr>
                <w:sz w:val="24"/>
                <w:szCs w:val="24"/>
              </w:rPr>
            </w:pPr>
            <w:r w:rsidRPr="006804B3">
              <w:rPr>
                <w:sz w:val="24"/>
                <w:szCs w:val="24"/>
              </w:rPr>
              <w:t>366 920,63</w:t>
            </w:r>
          </w:p>
        </w:tc>
      </w:tr>
      <w:tr w:rsidR="00547846" w:rsidRPr="006804B3" w:rsidTr="00E4123B">
        <w:trPr>
          <w:cantSplit/>
          <w:trHeight w:val="60"/>
        </w:trPr>
        <w:tc>
          <w:tcPr>
            <w:tcW w:w="801" w:type="dxa"/>
            <w:vMerge/>
            <w:tcBorders>
              <w:top w:val="single" w:sz="8" w:space="0" w:color="auto"/>
              <w:left w:val="single" w:sz="8" w:space="0" w:color="auto"/>
              <w:bottom w:val="single" w:sz="4" w:space="0" w:color="auto"/>
              <w:right w:val="single" w:sz="8" w:space="0" w:color="auto"/>
            </w:tcBorders>
            <w:vAlign w:val="center"/>
            <w:hideMark/>
          </w:tcPr>
          <w:p w:rsidR="00547846" w:rsidRPr="006804B3" w:rsidRDefault="00547846" w:rsidP="00547846">
            <w:pPr>
              <w:contextualSpacing/>
              <w:rPr>
                <w:b w:val="0"/>
                <w:bCs w:val="0"/>
                <w:sz w:val="24"/>
                <w:szCs w:val="24"/>
              </w:rPr>
            </w:pPr>
          </w:p>
        </w:tc>
        <w:tc>
          <w:tcPr>
            <w:tcW w:w="2735" w:type="dxa"/>
            <w:vMerge/>
            <w:tcBorders>
              <w:top w:val="single" w:sz="8" w:space="0" w:color="auto"/>
              <w:left w:val="single" w:sz="8" w:space="0" w:color="auto"/>
              <w:bottom w:val="single" w:sz="4" w:space="0" w:color="auto"/>
              <w:right w:val="single" w:sz="8" w:space="0" w:color="auto"/>
            </w:tcBorders>
            <w:vAlign w:val="center"/>
            <w:hideMark/>
          </w:tcPr>
          <w:p w:rsidR="00547846" w:rsidRPr="006804B3" w:rsidRDefault="00547846" w:rsidP="00547846">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rPr>
                <w:b w:val="0"/>
                <w:bCs w:val="0"/>
                <w:sz w:val="24"/>
                <w:szCs w:val="24"/>
              </w:rPr>
            </w:pPr>
            <w:r w:rsidRPr="006804B3">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w:t>
            </w:r>
          </w:p>
        </w:tc>
      </w:tr>
      <w:tr w:rsidR="00547846" w:rsidRPr="006804B3" w:rsidTr="00E4123B">
        <w:trPr>
          <w:cantSplit/>
          <w:trHeight w:val="315"/>
        </w:trPr>
        <w:tc>
          <w:tcPr>
            <w:tcW w:w="801" w:type="dxa"/>
            <w:vMerge/>
            <w:tcBorders>
              <w:top w:val="single" w:sz="8" w:space="0" w:color="auto"/>
              <w:left w:val="single" w:sz="8" w:space="0" w:color="auto"/>
              <w:bottom w:val="single" w:sz="4" w:space="0" w:color="auto"/>
              <w:right w:val="single" w:sz="8" w:space="0" w:color="auto"/>
            </w:tcBorders>
            <w:vAlign w:val="center"/>
            <w:hideMark/>
          </w:tcPr>
          <w:p w:rsidR="00547846" w:rsidRPr="006804B3" w:rsidRDefault="00547846" w:rsidP="00547846">
            <w:pPr>
              <w:contextualSpacing/>
              <w:rPr>
                <w:b w:val="0"/>
                <w:bCs w:val="0"/>
                <w:sz w:val="24"/>
                <w:szCs w:val="24"/>
              </w:rPr>
            </w:pPr>
          </w:p>
        </w:tc>
        <w:tc>
          <w:tcPr>
            <w:tcW w:w="2735" w:type="dxa"/>
            <w:vMerge/>
            <w:tcBorders>
              <w:top w:val="single" w:sz="8" w:space="0" w:color="auto"/>
              <w:left w:val="single" w:sz="8" w:space="0" w:color="auto"/>
              <w:bottom w:val="single" w:sz="4" w:space="0" w:color="auto"/>
              <w:right w:val="single" w:sz="8" w:space="0" w:color="auto"/>
            </w:tcBorders>
            <w:vAlign w:val="center"/>
            <w:hideMark/>
          </w:tcPr>
          <w:p w:rsidR="00547846" w:rsidRPr="006804B3" w:rsidRDefault="00547846" w:rsidP="00547846">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rPr>
                <w:b w:val="0"/>
                <w:bCs w:val="0"/>
                <w:sz w:val="24"/>
                <w:szCs w:val="24"/>
              </w:rPr>
            </w:pPr>
            <w:r w:rsidRPr="006804B3">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236 221,07</w:t>
            </w:r>
          </w:p>
        </w:tc>
        <w:tc>
          <w:tcPr>
            <w:tcW w:w="1527"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236 614,25</w:t>
            </w:r>
          </w:p>
        </w:tc>
        <w:tc>
          <w:tcPr>
            <w:tcW w:w="1559"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238 066,41</w:t>
            </w:r>
          </w:p>
        </w:tc>
        <w:tc>
          <w:tcPr>
            <w:tcW w:w="1544"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238 066,41</w:t>
            </w:r>
          </w:p>
        </w:tc>
        <w:tc>
          <w:tcPr>
            <w:tcW w:w="1476"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238 066,41</w:t>
            </w:r>
          </w:p>
        </w:tc>
        <w:tc>
          <w:tcPr>
            <w:tcW w:w="1476"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238 066,41</w:t>
            </w:r>
          </w:p>
        </w:tc>
      </w:tr>
      <w:tr w:rsidR="00547846" w:rsidRPr="006804B3" w:rsidTr="00E4123B">
        <w:trPr>
          <w:cantSplit/>
          <w:trHeight w:val="315"/>
        </w:trPr>
        <w:tc>
          <w:tcPr>
            <w:tcW w:w="801" w:type="dxa"/>
            <w:vMerge/>
            <w:tcBorders>
              <w:top w:val="single" w:sz="8" w:space="0" w:color="auto"/>
              <w:left w:val="single" w:sz="8" w:space="0" w:color="auto"/>
              <w:bottom w:val="single" w:sz="4" w:space="0" w:color="auto"/>
              <w:right w:val="single" w:sz="8" w:space="0" w:color="auto"/>
            </w:tcBorders>
            <w:vAlign w:val="center"/>
            <w:hideMark/>
          </w:tcPr>
          <w:p w:rsidR="00547846" w:rsidRPr="006804B3" w:rsidRDefault="00547846" w:rsidP="00547846">
            <w:pPr>
              <w:contextualSpacing/>
              <w:rPr>
                <w:b w:val="0"/>
                <w:bCs w:val="0"/>
                <w:sz w:val="24"/>
                <w:szCs w:val="24"/>
              </w:rPr>
            </w:pPr>
          </w:p>
        </w:tc>
        <w:tc>
          <w:tcPr>
            <w:tcW w:w="2735" w:type="dxa"/>
            <w:vMerge/>
            <w:tcBorders>
              <w:top w:val="single" w:sz="8" w:space="0" w:color="auto"/>
              <w:left w:val="single" w:sz="8" w:space="0" w:color="auto"/>
              <w:bottom w:val="single" w:sz="4" w:space="0" w:color="auto"/>
              <w:right w:val="single" w:sz="8" w:space="0" w:color="auto"/>
            </w:tcBorders>
            <w:vAlign w:val="center"/>
            <w:hideMark/>
          </w:tcPr>
          <w:p w:rsidR="00547846" w:rsidRPr="006804B3" w:rsidRDefault="00547846" w:rsidP="00547846">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rPr>
                <w:b w:val="0"/>
                <w:bCs w:val="0"/>
                <w:sz w:val="24"/>
                <w:szCs w:val="24"/>
              </w:rPr>
            </w:pPr>
            <w:r w:rsidRPr="006804B3">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rPr>
                <w:b w:val="0"/>
                <w:bCs w:val="0"/>
                <w:sz w:val="24"/>
                <w:szCs w:val="24"/>
              </w:rPr>
            </w:pPr>
            <w:r w:rsidRPr="006804B3">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rPr>
                <w:b w:val="0"/>
                <w:bCs w:val="0"/>
                <w:sz w:val="24"/>
                <w:szCs w:val="24"/>
              </w:rPr>
            </w:pPr>
            <w:r w:rsidRPr="006804B3">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rPr>
                <w:b w:val="0"/>
                <w:bCs w:val="0"/>
                <w:sz w:val="24"/>
                <w:szCs w:val="24"/>
              </w:rPr>
            </w:pPr>
            <w:r w:rsidRPr="006804B3">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rPr>
                <w:b w:val="0"/>
                <w:bCs w:val="0"/>
                <w:sz w:val="24"/>
                <w:szCs w:val="24"/>
              </w:rPr>
            </w:pPr>
            <w:r w:rsidRPr="006804B3">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rPr>
                <w:b w:val="0"/>
                <w:bCs w:val="0"/>
                <w:sz w:val="24"/>
                <w:szCs w:val="24"/>
              </w:rPr>
            </w:pPr>
            <w:r w:rsidRPr="006804B3">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rPr>
                <w:b w:val="0"/>
                <w:bCs w:val="0"/>
                <w:sz w:val="24"/>
                <w:szCs w:val="24"/>
              </w:rPr>
            </w:pPr>
            <w:r w:rsidRPr="006804B3">
              <w:rPr>
                <w:b w:val="0"/>
                <w:bCs w:val="0"/>
                <w:sz w:val="24"/>
                <w:szCs w:val="24"/>
              </w:rPr>
              <w:t> </w:t>
            </w:r>
          </w:p>
        </w:tc>
      </w:tr>
      <w:tr w:rsidR="00547846" w:rsidRPr="006804B3" w:rsidTr="00E4123B">
        <w:trPr>
          <w:cantSplit/>
          <w:trHeight w:val="315"/>
        </w:trPr>
        <w:tc>
          <w:tcPr>
            <w:tcW w:w="801" w:type="dxa"/>
            <w:vMerge/>
            <w:tcBorders>
              <w:top w:val="single" w:sz="8" w:space="0" w:color="auto"/>
              <w:left w:val="single" w:sz="8" w:space="0" w:color="auto"/>
              <w:bottom w:val="single" w:sz="4" w:space="0" w:color="auto"/>
              <w:right w:val="single" w:sz="8" w:space="0" w:color="auto"/>
            </w:tcBorders>
            <w:vAlign w:val="center"/>
            <w:hideMark/>
          </w:tcPr>
          <w:p w:rsidR="00547846" w:rsidRPr="006804B3" w:rsidRDefault="00547846" w:rsidP="00547846">
            <w:pPr>
              <w:contextualSpacing/>
              <w:rPr>
                <w:b w:val="0"/>
                <w:bCs w:val="0"/>
                <w:sz w:val="24"/>
                <w:szCs w:val="24"/>
              </w:rPr>
            </w:pPr>
          </w:p>
        </w:tc>
        <w:tc>
          <w:tcPr>
            <w:tcW w:w="2735" w:type="dxa"/>
            <w:vMerge/>
            <w:tcBorders>
              <w:top w:val="single" w:sz="8" w:space="0" w:color="auto"/>
              <w:left w:val="single" w:sz="8" w:space="0" w:color="auto"/>
              <w:bottom w:val="single" w:sz="4" w:space="0" w:color="auto"/>
              <w:right w:val="single" w:sz="8" w:space="0" w:color="auto"/>
            </w:tcBorders>
            <w:vAlign w:val="center"/>
            <w:hideMark/>
          </w:tcPr>
          <w:p w:rsidR="00547846" w:rsidRPr="006804B3" w:rsidRDefault="00547846" w:rsidP="00547846">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rPr>
                <w:b w:val="0"/>
                <w:bCs w:val="0"/>
                <w:sz w:val="24"/>
                <w:szCs w:val="24"/>
              </w:rPr>
            </w:pPr>
            <w:r w:rsidRPr="006804B3">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lang w:val="en-US"/>
              </w:rPr>
              <w:t>12</w:t>
            </w:r>
            <w:r w:rsidRPr="006804B3">
              <w:rPr>
                <w:b w:val="0"/>
                <w:bCs w:val="0"/>
                <w:sz w:val="24"/>
                <w:szCs w:val="24"/>
              </w:rPr>
              <w:t>2</w:t>
            </w:r>
            <w:r w:rsidRPr="006804B3">
              <w:rPr>
                <w:b w:val="0"/>
                <w:bCs w:val="0"/>
                <w:sz w:val="24"/>
                <w:szCs w:val="24"/>
                <w:lang w:val="en-US"/>
              </w:rPr>
              <w:t> </w:t>
            </w:r>
            <w:r w:rsidRPr="006804B3">
              <w:rPr>
                <w:b w:val="0"/>
                <w:bCs w:val="0"/>
                <w:sz w:val="24"/>
                <w:szCs w:val="24"/>
              </w:rPr>
              <w:t>076</w:t>
            </w:r>
            <w:r w:rsidRPr="006804B3">
              <w:rPr>
                <w:b w:val="0"/>
                <w:bCs w:val="0"/>
                <w:sz w:val="24"/>
                <w:szCs w:val="24"/>
                <w:lang w:val="en-US"/>
              </w:rPr>
              <w:t>,</w:t>
            </w:r>
            <w:r w:rsidRPr="006804B3">
              <w:rPr>
                <w:b w:val="0"/>
                <w:bCs w:val="0"/>
                <w:sz w:val="24"/>
                <w:szCs w:val="24"/>
              </w:rPr>
              <w:t>92</w:t>
            </w:r>
          </w:p>
        </w:tc>
        <w:tc>
          <w:tcPr>
            <w:tcW w:w="1527"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122 243,38</w:t>
            </w:r>
          </w:p>
        </w:tc>
        <w:tc>
          <w:tcPr>
            <w:tcW w:w="1559"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122 243,38</w:t>
            </w:r>
          </w:p>
        </w:tc>
        <w:tc>
          <w:tcPr>
            <w:tcW w:w="1544"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122 243,38</w:t>
            </w:r>
          </w:p>
        </w:tc>
        <w:tc>
          <w:tcPr>
            <w:tcW w:w="1476"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122 243,38</w:t>
            </w:r>
          </w:p>
        </w:tc>
        <w:tc>
          <w:tcPr>
            <w:tcW w:w="1476"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122 243,38</w:t>
            </w:r>
          </w:p>
        </w:tc>
      </w:tr>
      <w:tr w:rsidR="00547846" w:rsidRPr="006804B3" w:rsidTr="00E4123B">
        <w:trPr>
          <w:cantSplit/>
          <w:trHeight w:val="315"/>
        </w:trPr>
        <w:tc>
          <w:tcPr>
            <w:tcW w:w="801" w:type="dxa"/>
            <w:vMerge/>
            <w:tcBorders>
              <w:top w:val="single" w:sz="8" w:space="0" w:color="auto"/>
              <w:left w:val="single" w:sz="8" w:space="0" w:color="auto"/>
              <w:bottom w:val="single" w:sz="4" w:space="0" w:color="auto"/>
              <w:right w:val="single" w:sz="8" w:space="0" w:color="auto"/>
            </w:tcBorders>
            <w:vAlign w:val="center"/>
            <w:hideMark/>
          </w:tcPr>
          <w:p w:rsidR="00547846" w:rsidRPr="006804B3" w:rsidRDefault="00547846" w:rsidP="00547846">
            <w:pPr>
              <w:contextualSpacing/>
              <w:rPr>
                <w:b w:val="0"/>
                <w:bCs w:val="0"/>
                <w:sz w:val="24"/>
                <w:szCs w:val="24"/>
              </w:rPr>
            </w:pPr>
          </w:p>
        </w:tc>
        <w:tc>
          <w:tcPr>
            <w:tcW w:w="2735" w:type="dxa"/>
            <w:vMerge/>
            <w:tcBorders>
              <w:top w:val="single" w:sz="8" w:space="0" w:color="auto"/>
              <w:left w:val="single" w:sz="8" w:space="0" w:color="auto"/>
              <w:bottom w:val="single" w:sz="4" w:space="0" w:color="auto"/>
              <w:right w:val="single" w:sz="8" w:space="0" w:color="auto"/>
            </w:tcBorders>
            <w:vAlign w:val="center"/>
            <w:hideMark/>
          </w:tcPr>
          <w:p w:rsidR="00547846" w:rsidRPr="006804B3" w:rsidRDefault="00547846" w:rsidP="00547846">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rPr>
                <w:b w:val="0"/>
                <w:bCs w:val="0"/>
                <w:sz w:val="24"/>
                <w:szCs w:val="24"/>
              </w:rPr>
            </w:pPr>
            <w:r w:rsidRPr="006804B3">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rPr>
                <w:b w:val="0"/>
                <w:bCs w:val="0"/>
                <w:sz w:val="24"/>
                <w:szCs w:val="24"/>
              </w:rPr>
            </w:pPr>
            <w:r w:rsidRPr="006804B3">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rPr>
                <w:b w:val="0"/>
                <w:bCs w:val="0"/>
                <w:sz w:val="24"/>
                <w:szCs w:val="24"/>
              </w:rPr>
            </w:pPr>
            <w:r w:rsidRPr="006804B3">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rPr>
                <w:b w:val="0"/>
                <w:bCs w:val="0"/>
                <w:sz w:val="24"/>
                <w:szCs w:val="24"/>
              </w:rPr>
            </w:pPr>
            <w:r w:rsidRPr="006804B3">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rPr>
                <w:b w:val="0"/>
                <w:bCs w:val="0"/>
                <w:sz w:val="24"/>
                <w:szCs w:val="24"/>
              </w:rPr>
            </w:pPr>
            <w:r w:rsidRPr="006804B3">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rPr>
                <w:b w:val="0"/>
                <w:bCs w:val="0"/>
                <w:sz w:val="24"/>
                <w:szCs w:val="24"/>
              </w:rPr>
            </w:pPr>
            <w:r w:rsidRPr="006804B3">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rPr>
                <w:b w:val="0"/>
                <w:bCs w:val="0"/>
                <w:sz w:val="24"/>
                <w:szCs w:val="24"/>
              </w:rPr>
            </w:pPr>
            <w:r w:rsidRPr="006804B3">
              <w:rPr>
                <w:b w:val="0"/>
                <w:bCs w:val="0"/>
                <w:sz w:val="24"/>
                <w:szCs w:val="24"/>
              </w:rPr>
              <w:t> </w:t>
            </w:r>
          </w:p>
        </w:tc>
      </w:tr>
      <w:tr w:rsidR="00547846" w:rsidRPr="006804B3" w:rsidTr="00E4123B">
        <w:trPr>
          <w:cantSplit/>
          <w:trHeight w:val="315"/>
        </w:trPr>
        <w:tc>
          <w:tcPr>
            <w:tcW w:w="801" w:type="dxa"/>
            <w:vMerge/>
            <w:tcBorders>
              <w:top w:val="single" w:sz="8" w:space="0" w:color="auto"/>
              <w:left w:val="single" w:sz="8" w:space="0" w:color="auto"/>
              <w:bottom w:val="single" w:sz="4" w:space="0" w:color="auto"/>
              <w:right w:val="single" w:sz="8" w:space="0" w:color="auto"/>
            </w:tcBorders>
            <w:vAlign w:val="center"/>
          </w:tcPr>
          <w:p w:rsidR="00547846" w:rsidRPr="006804B3" w:rsidRDefault="00547846" w:rsidP="00547846">
            <w:pPr>
              <w:contextualSpacing/>
              <w:rPr>
                <w:b w:val="0"/>
                <w:bCs w:val="0"/>
                <w:sz w:val="24"/>
                <w:szCs w:val="24"/>
              </w:rPr>
            </w:pPr>
          </w:p>
        </w:tc>
        <w:tc>
          <w:tcPr>
            <w:tcW w:w="2735" w:type="dxa"/>
            <w:vMerge/>
            <w:tcBorders>
              <w:top w:val="single" w:sz="8" w:space="0" w:color="auto"/>
              <w:left w:val="single" w:sz="8" w:space="0" w:color="auto"/>
              <w:bottom w:val="single" w:sz="4" w:space="0" w:color="auto"/>
              <w:right w:val="single" w:sz="8" w:space="0" w:color="auto"/>
            </w:tcBorders>
            <w:vAlign w:val="center"/>
          </w:tcPr>
          <w:p w:rsidR="00547846" w:rsidRPr="006804B3" w:rsidRDefault="00547846" w:rsidP="00547846">
            <w:pPr>
              <w:contextualSpacing/>
              <w:rPr>
                <w:sz w:val="24"/>
                <w:szCs w:val="24"/>
              </w:rPr>
            </w:pPr>
          </w:p>
        </w:tc>
        <w:tc>
          <w:tcPr>
            <w:tcW w:w="2571" w:type="dxa"/>
            <w:tcBorders>
              <w:top w:val="nil"/>
              <w:left w:val="nil"/>
              <w:bottom w:val="nil"/>
              <w:right w:val="single" w:sz="8" w:space="0" w:color="000000"/>
            </w:tcBorders>
            <w:shd w:val="clear" w:color="000000" w:fill="FFFFFF"/>
            <w:vAlign w:val="center"/>
          </w:tcPr>
          <w:p w:rsidR="00547846" w:rsidRPr="006804B3" w:rsidRDefault="00547846" w:rsidP="00547846">
            <w:pPr>
              <w:contextualSpacing/>
              <w:rPr>
                <w:b w:val="0"/>
                <w:bCs w:val="0"/>
                <w:sz w:val="24"/>
                <w:szCs w:val="24"/>
              </w:rPr>
            </w:pPr>
            <w:r w:rsidRPr="006804B3">
              <w:rPr>
                <w:b w:val="0"/>
                <w:bCs w:val="0"/>
                <w:sz w:val="24"/>
                <w:szCs w:val="24"/>
              </w:rPr>
              <w:t>федеральный бюджет</w:t>
            </w:r>
          </w:p>
          <w:p w:rsidR="00547846" w:rsidRPr="006804B3" w:rsidRDefault="00547846" w:rsidP="00547846">
            <w:pPr>
              <w:contextualSpacing/>
              <w:rPr>
                <w:b w:val="0"/>
                <w:bCs w:val="0"/>
                <w:sz w:val="24"/>
                <w:szCs w:val="24"/>
              </w:rPr>
            </w:pPr>
          </w:p>
        </w:tc>
        <w:tc>
          <w:tcPr>
            <w:tcW w:w="1489" w:type="dxa"/>
            <w:tcBorders>
              <w:top w:val="nil"/>
              <w:left w:val="nil"/>
              <w:bottom w:val="nil"/>
              <w:right w:val="single" w:sz="8" w:space="0" w:color="000000"/>
            </w:tcBorders>
            <w:shd w:val="clear" w:color="000000" w:fill="FFFFFF"/>
            <w:vAlign w:val="center"/>
          </w:tcPr>
          <w:p w:rsidR="00547846" w:rsidRPr="006804B3" w:rsidRDefault="00547846" w:rsidP="00547846">
            <w:pPr>
              <w:contextualSpacing/>
              <w:jc w:val="center"/>
              <w:rPr>
                <w:b w:val="0"/>
                <w:bCs w:val="0"/>
                <w:sz w:val="24"/>
                <w:szCs w:val="24"/>
              </w:rPr>
            </w:pPr>
            <w:r w:rsidRPr="006804B3">
              <w:rPr>
                <w:b w:val="0"/>
                <w:bCs w:val="0"/>
                <w:sz w:val="24"/>
                <w:szCs w:val="24"/>
              </w:rPr>
              <w:t>-</w:t>
            </w:r>
          </w:p>
        </w:tc>
        <w:tc>
          <w:tcPr>
            <w:tcW w:w="1527" w:type="dxa"/>
            <w:tcBorders>
              <w:top w:val="nil"/>
              <w:left w:val="nil"/>
              <w:bottom w:val="nil"/>
              <w:right w:val="single" w:sz="8" w:space="0" w:color="000000"/>
            </w:tcBorders>
            <w:shd w:val="clear" w:color="000000" w:fill="FFFFFF"/>
            <w:vAlign w:val="center"/>
          </w:tcPr>
          <w:p w:rsidR="00547846" w:rsidRPr="006804B3" w:rsidRDefault="00547846" w:rsidP="00547846">
            <w:pPr>
              <w:contextualSpacing/>
              <w:jc w:val="center"/>
              <w:rPr>
                <w:b w:val="0"/>
                <w:bCs w:val="0"/>
                <w:sz w:val="24"/>
                <w:szCs w:val="24"/>
              </w:rPr>
            </w:pPr>
            <w:r w:rsidRPr="006804B3">
              <w:rPr>
                <w:b w:val="0"/>
                <w:bCs w:val="0"/>
                <w:sz w:val="24"/>
                <w:szCs w:val="24"/>
              </w:rPr>
              <w:t>-</w:t>
            </w:r>
          </w:p>
        </w:tc>
        <w:tc>
          <w:tcPr>
            <w:tcW w:w="1559" w:type="dxa"/>
            <w:tcBorders>
              <w:top w:val="nil"/>
              <w:left w:val="nil"/>
              <w:bottom w:val="nil"/>
              <w:right w:val="single" w:sz="8" w:space="0" w:color="000000"/>
            </w:tcBorders>
            <w:shd w:val="clear" w:color="000000" w:fill="FFFFFF"/>
            <w:vAlign w:val="center"/>
          </w:tcPr>
          <w:p w:rsidR="00547846" w:rsidRPr="006804B3" w:rsidRDefault="00547846" w:rsidP="00547846">
            <w:pPr>
              <w:contextualSpacing/>
              <w:jc w:val="center"/>
              <w:rPr>
                <w:b w:val="0"/>
                <w:bCs w:val="0"/>
                <w:sz w:val="24"/>
                <w:szCs w:val="24"/>
              </w:rPr>
            </w:pPr>
            <w:r w:rsidRPr="006804B3">
              <w:rPr>
                <w:b w:val="0"/>
                <w:bCs w:val="0"/>
                <w:sz w:val="24"/>
                <w:szCs w:val="24"/>
              </w:rPr>
              <w:t>-</w:t>
            </w:r>
          </w:p>
        </w:tc>
        <w:tc>
          <w:tcPr>
            <w:tcW w:w="1544" w:type="dxa"/>
            <w:tcBorders>
              <w:top w:val="nil"/>
              <w:left w:val="nil"/>
              <w:bottom w:val="nil"/>
              <w:right w:val="single" w:sz="8" w:space="0" w:color="000000"/>
            </w:tcBorders>
            <w:shd w:val="clear" w:color="000000" w:fill="FFFFFF"/>
            <w:vAlign w:val="center"/>
          </w:tcPr>
          <w:p w:rsidR="00547846" w:rsidRPr="006804B3" w:rsidRDefault="00547846" w:rsidP="00547846">
            <w:pPr>
              <w:contextualSpacing/>
              <w:jc w:val="center"/>
              <w:rPr>
                <w:b w:val="0"/>
                <w:bCs w:val="0"/>
                <w:sz w:val="24"/>
                <w:szCs w:val="24"/>
              </w:rPr>
            </w:pPr>
            <w:r w:rsidRPr="006804B3">
              <w:rPr>
                <w:b w:val="0"/>
                <w:bCs w:val="0"/>
                <w:sz w:val="24"/>
                <w:szCs w:val="24"/>
              </w:rPr>
              <w:t>-</w:t>
            </w:r>
          </w:p>
        </w:tc>
        <w:tc>
          <w:tcPr>
            <w:tcW w:w="1476" w:type="dxa"/>
            <w:tcBorders>
              <w:top w:val="nil"/>
              <w:left w:val="nil"/>
              <w:bottom w:val="nil"/>
              <w:right w:val="single" w:sz="8" w:space="0" w:color="000000"/>
            </w:tcBorders>
            <w:shd w:val="clear" w:color="000000" w:fill="FFFFFF"/>
            <w:vAlign w:val="center"/>
          </w:tcPr>
          <w:p w:rsidR="00547846" w:rsidRPr="006804B3" w:rsidRDefault="00547846" w:rsidP="00547846">
            <w:pPr>
              <w:contextualSpacing/>
              <w:jc w:val="center"/>
              <w:rPr>
                <w:b w:val="0"/>
                <w:bCs w:val="0"/>
                <w:sz w:val="24"/>
                <w:szCs w:val="24"/>
              </w:rPr>
            </w:pPr>
            <w:r w:rsidRPr="006804B3">
              <w:rPr>
                <w:b w:val="0"/>
                <w:bCs w:val="0"/>
                <w:sz w:val="24"/>
                <w:szCs w:val="24"/>
              </w:rPr>
              <w:t>-</w:t>
            </w:r>
          </w:p>
        </w:tc>
        <w:tc>
          <w:tcPr>
            <w:tcW w:w="1476" w:type="dxa"/>
            <w:tcBorders>
              <w:top w:val="nil"/>
              <w:left w:val="nil"/>
              <w:bottom w:val="nil"/>
              <w:right w:val="single" w:sz="8" w:space="0" w:color="000000"/>
            </w:tcBorders>
            <w:shd w:val="clear" w:color="000000" w:fill="FFFFFF"/>
            <w:vAlign w:val="center"/>
          </w:tcPr>
          <w:p w:rsidR="00547846" w:rsidRPr="006804B3" w:rsidRDefault="00547846" w:rsidP="00547846">
            <w:pPr>
              <w:contextualSpacing/>
              <w:jc w:val="center"/>
              <w:rPr>
                <w:b w:val="0"/>
                <w:bCs w:val="0"/>
                <w:sz w:val="24"/>
                <w:szCs w:val="24"/>
              </w:rPr>
            </w:pPr>
            <w:r w:rsidRPr="006804B3">
              <w:rPr>
                <w:b w:val="0"/>
                <w:bCs w:val="0"/>
                <w:sz w:val="24"/>
                <w:szCs w:val="24"/>
              </w:rPr>
              <w:t>-</w:t>
            </w:r>
          </w:p>
        </w:tc>
      </w:tr>
      <w:tr w:rsidR="00547846" w:rsidRPr="006804B3" w:rsidTr="00E4123B">
        <w:trPr>
          <w:cantSplit/>
          <w:trHeight w:val="315"/>
        </w:trPr>
        <w:tc>
          <w:tcPr>
            <w:tcW w:w="801" w:type="dxa"/>
            <w:vMerge/>
            <w:tcBorders>
              <w:top w:val="single" w:sz="8" w:space="0" w:color="auto"/>
              <w:left w:val="single" w:sz="8" w:space="0" w:color="auto"/>
              <w:bottom w:val="single" w:sz="4" w:space="0" w:color="auto"/>
              <w:right w:val="single" w:sz="8" w:space="0" w:color="auto"/>
            </w:tcBorders>
            <w:vAlign w:val="center"/>
            <w:hideMark/>
          </w:tcPr>
          <w:p w:rsidR="00547846" w:rsidRPr="006804B3" w:rsidRDefault="00547846" w:rsidP="00547846">
            <w:pPr>
              <w:contextualSpacing/>
              <w:rPr>
                <w:b w:val="0"/>
                <w:bCs w:val="0"/>
                <w:sz w:val="24"/>
                <w:szCs w:val="24"/>
              </w:rPr>
            </w:pPr>
          </w:p>
        </w:tc>
        <w:tc>
          <w:tcPr>
            <w:tcW w:w="2735" w:type="dxa"/>
            <w:vMerge/>
            <w:tcBorders>
              <w:top w:val="single" w:sz="8" w:space="0" w:color="auto"/>
              <w:left w:val="single" w:sz="8" w:space="0" w:color="auto"/>
              <w:bottom w:val="single" w:sz="4" w:space="0" w:color="auto"/>
              <w:right w:val="single" w:sz="8" w:space="0" w:color="auto"/>
            </w:tcBorders>
            <w:vAlign w:val="center"/>
            <w:hideMark/>
          </w:tcPr>
          <w:p w:rsidR="00547846" w:rsidRPr="006804B3" w:rsidRDefault="00547846" w:rsidP="00547846">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rPr>
                <w:b w:val="0"/>
                <w:bCs w:val="0"/>
                <w:sz w:val="24"/>
                <w:szCs w:val="24"/>
              </w:rPr>
            </w:pPr>
            <w:r w:rsidRPr="006804B3">
              <w:rPr>
                <w:b w:val="0"/>
                <w:bCs w:val="0"/>
                <w:sz w:val="24"/>
                <w:szCs w:val="24"/>
              </w:rPr>
              <w:t>средства участников</w:t>
            </w:r>
          </w:p>
        </w:tc>
        <w:tc>
          <w:tcPr>
            <w:tcW w:w="1489" w:type="dxa"/>
            <w:tcBorders>
              <w:top w:val="nil"/>
              <w:left w:val="nil"/>
              <w:bottom w:val="nil"/>
              <w:right w:val="single" w:sz="8" w:space="0" w:color="000000"/>
            </w:tcBorders>
            <w:shd w:val="clear" w:color="000000" w:fill="FFFFFF"/>
            <w:hideMark/>
          </w:tcPr>
          <w:p w:rsidR="00547846" w:rsidRPr="006804B3" w:rsidRDefault="00547846" w:rsidP="00547846">
            <w:pPr>
              <w:contextualSpacing/>
              <w:jc w:val="center"/>
              <w:rPr>
                <w:b w:val="0"/>
                <w:bCs w:val="0"/>
                <w:sz w:val="24"/>
                <w:szCs w:val="24"/>
              </w:rPr>
            </w:pPr>
            <w:r w:rsidRPr="006804B3">
              <w:rPr>
                <w:b w:val="0"/>
                <w:bCs w:val="0"/>
                <w:sz w:val="24"/>
                <w:szCs w:val="24"/>
              </w:rPr>
              <w:t>6 835,84</w:t>
            </w:r>
          </w:p>
        </w:tc>
        <w:tc>
          <w:tcPr>
            <w:tcW w:w="1527" w:type="dxa"/>
            <w:tcBorders>
              <w:top w:val="nil"/>
              <w:left w:val="nil"/>
              <w:bottom w:val="nil"/>
              <w:right w:val="single" w:sz="8" w:space="0" w:color="000000"/>
            </w:tcBorders>
            <w:shd w:val="clear" w:color="000000" w:fill="FFFFFF"/>
            <w:hideMark/>
          </w:tcPr>
          <w:p w:rsidR="00547846" w:rsidRPr="006804B3" w:rsidRDefault="00547846" w:rsidP="00547846">
            <w:pPr>
              <w:contextualSpacing/>
              <w:jc w:val="center"/>
            </w:pPr>
            <w:r w:rsidRPr="006804B3">
              <w:rPr>
                <w:b w:val="0"/>
                <w:bCs w:val="0"/>
                <w:sz w:val="24"/>
                <w:szCs w:val="24"/>
              </w:rPr>
              <w:t>6 610,84</w:t>
            </w:r>
          </w:p>
        </w:tc>
        <w:tc>
          <w:tcPr>
            <w:tcW w:w="1559" w:type="dxa"/>
            <w:tcBorders>
              <w:top w:val="nil"/>
              <w:left w:val="nil"/>
              <w:bottom w:val="nil"/>
              <w:right w:val="single" w:sz="8" w:space="0" w:color="000000"/>
            </w:tcBorders>
            <w:shd w:val="clear" w:color="000000" w:fill="FFFFFF"/>
            <w:hideMark/>
          </w:tcPr>
          <w:p w:rsidR="00547846" w:rsidRPr="006804B3" w:rsidRDefault="00547846" w:rsidP="00547846">
            <w:pPr>
              <w:contextualSpacing/>
              <w:jc w:val="center"/>
            </w:pPr>
            <w:r w:rsidRPr="006804B3">
              <w:rPr>
                <w:b w:val="0"/>
                <w:bCs w:val="0"/>
                <w:sz w:val="24"/>
                <w:szCs w:val="24"/>
              </w:rPr>
              <w:t>6 610,84</w:t>
            </w:r>
          </w:p>
        </w:tc>
        <w:tc>
          <w:tcPr>
            <w:tcW w:w="1544" w:type="dxa"/>
            <w:tcBorders>
              <w:top w:val="nil"/>
              <w:left w:val="nil"/>
              <w:bottom w:val="nil"/>
              <w:right w:val="single" w:sz="8" w:space="0" w:color="000000"/>
            </w:tcBorders>
            <w:shd w:val="clear" w:color="000000" w:fill="FFFFFF"/>
            <w:hideMark/>
          </w:tcPr>
          <w:p w:rsidR="00547846" w:rsidRPr="006804B3" w:rsidRDefault="00547846" w:rsidP="00547846">
            <w:pPr>
              <w:contextualSpacing/>
              <w:jc w:val="center"/>
            </w:pPr>
            <w:r w:rsidRPr="006804B3">
              <w:rPr>
                <w:b w:val="0"/>
                <w:bCs w:val="0"/>
                <w:sz w:val="24"/>
                <w:szCs w:val="24"/>
              </w:rPr>
              <w:t>6 610,84</w:t>
            </w:r>
          </w:p>
        </w:tc>
        <w:tc>
          <w:tcPr>
            <w:tcW w:w="1476" w:type="dxa"/>
            <w:tcBorders>
              <w:top w:val="nil"/>
              <w:left w:val="nil"/>
              <w:bottom w:val="nil"/>
              <w:right w:val="single" w:sz="8" w:space="0" w:color="000000"/>
            </w:tcBorders>
            <w:shd w:val="clear" w:color="000000" w:fill="FFFFFF"/>
            <w:hideMark/>
          </w:tcPr>
          <w:p w:rsidR="00547846" w:rsidRPr="006804B3" w:rsidRDefault="00547846" w:rsidP="00547846">
            <w:pPr>
              <w:contextualSpacing/>
              <w:jc w:val="center"/>
            </w:pPr>
            <w:r w:rsidRPr="006804B3">
              <w:rPr>
                <w:b w:val="0"/>
                <w:bCs w:val="0"/>
                <w:sz w:val="24"/>
                <w:szCs w:val="24"/>
              </w:rPr>
              <w:t>6 610,84</w:t>
            </w:r>
          </w:p>
        </w:tc>
        <w:tc>
          <w:tcPr>
            <w:tcW w:w="1476" w:type="dxa"/>
            <w:tcBorders>
              <w:top w:val="nil"/>
              <w:left w:val="nil"/>
              <w:bottom w:val="nil"/>
              <w:right w:val="single" w:sz="8" w:space="0" w:color="000000"/>
            </w:tcBorders>
            <w:shd w:val="clear" w:color="000000" w:fill="FFFFFF"/>
            <w:hideMark/>
          </w:tcPr>
          <w:p w:rsidR="00547846" w:rsidRPr="006804B3" w:rsidRDefault="00547846" w:rsidP="00547846">
            <w:pPr>
              <w:contextualSpacing/>
              <w:jc w:val="center"/>
            </w:pPr>
            <w:r w:rsidRPr="006804B3">
              <w:rPr>
                <w:b w:val="0"/>
                <w:bCs w:val="0"/>
                <w:sz w:val="24"/>
                <w:szCs w:val="24"/>
              </w:rPr>
              <w:t>6 610,84</w:t>
            </w:r>
          </w:p>
        </w:tc>
      </w:tr>
      <w:tr w:rsidR="00547846" w:rsidRPr="006804B3" w:rsidTr="00E4123B">
        <w:trPr>
          <w:cantSplit/>
          <w:trHeight w:val="330"/>
        </w:trPr>
        <w:tc>
          <w:tcPr>
            <w:tcW w:w="801" w:type="dxa"/>
            <w:vMerge/>
            <w:tcBorders>
              <w:top w:val="single" w:sz="8" w:space="0" w:color="auto"/>
              <w:left w:val="single" w:sz="8" w:space="0" w:color="auto"/>
              <w:bottom w:val="single" w:sz="4" w:space="0" w:color="auto"/>
              <w:right w:val="single" w:sz="8" w:space="0" w:color="auto"/>
            </w:tcBorders>
            <w:vAlign w:val="center"/>
            <w:hideMark/>
          </w:tcPr>
          <w:p w:rsidR="00547846" w:rsidRPr="006804B3" w:rsidRDefault="00547846" w:rsidP="00547846">
            <w:pPr>
              <w:contextualSpacing/>
              <w:rPr>
                <w:b w:val="0"/>
                <w:bCs w:val="0"/>
                <w:sz w:val="24"/>
                <w:szCs w:val="24"/>
              </w:rPr>
            </w:pPr>
          </w:p>
        </w:tc>
        <w:tc>
          <w:tcPr>
            <w:tcW w:w="2735" w:type="dxa"/>
            <w:vMerge/>
            <w:tcBorders>
              <w:top w:val="single" w:sz="8" w:space="0" w:color="auto"/>
              <w:left w:val="single" w:sz="8" w:space="0" w:color="auto"/>
              <w:bottom w:val="single" w:sz="4" w:space="0" w:color="auto"/>
              <w:right w:val="single" w:sz="8" w:space="0" w:color="auto"/>
            </w:tcBorders>
            <w:vAlign w:val="center"/>
            <w:hideMark/>
          </w:tcPr>
          <w:p w:rsidR="00547846" w:rsidRPr="006804B3" w:rsidRDefault="00547846" w:rsidP="00547846">
            <w:pPr>
              <w:contextualSpacing/>
              <w:rPr>
                <w:sz w:val="24"/>
                <w:szCs w:val="24"/>
              </w:rPr>
            </w:pPr>
          </w:p>
        </w:tc>
        <w:tc>
          <w:tcPr>
            <w:tcW w:w="2571" w:type="dxa"/>
            <w:tcBorders>
              <w:top w:val="nil"/>
              <w:left w:val="nil"/>
              <w:bottom w:val="single" w:sz="8" w:space="0" w:color="000000"/>
              <w:right w:val="single" w:sz="8" w:space="0" w:color="000000"/>
            </w:tcBorders>
            <w:shd w:val="clear" w:color="000000" w:fill="FFFFFF"/>
            <w:hideMark/>
          </w:tcPr>
          <w:p w:rsidR="00547846" w:rsidRPr="006804B3" w:rsidRDefault="00547846" w:rsidP="00547846">
            <w:pPr>
              <w:contextualSpacing/>
              <w:rPr>
                <w:b w:val="0"/>
                <w:bCs w:val="0"/>
                <w:sz w:val="22"/>
                <w:szCs w:val="22"/>
              </w:rPr>
            </w:pPr>
            <w:r w:rsidRPr="006804B3">
              <w:rPr>
                <w:b w:val="0"/>
                <w:bCs w:val="0"/>
                <w:sz w:val="22"/>
                <w:szCs w:val="22"/>
              </w:rPr>
              <w:t> </w:t>
            </w:r>
          </w:p>
        </w:tc>
        <w:tc>
          <w:tcPr>
            <w:tcW w:w="1489" w:type="dxa"/>
            <w:tcBorders>
              <w:top w:val="nil"/>
              <w:left w:val="nil"/>
              <w:bottom w:val="single" w:sz="8" w:space="0" w:color="auto"/>
              <w:right w:val="single" w:sz="8" w:space="0" w:color="000000"/>
            </w:tcBorders>
            <w:shd w:val="clear" w:color="000000" w:fill="FFFFFF"/>
            <w:hideMark/>
          </w:tcPr>
          <w:p w:rsidR="00547846" w:rsidRPr="006804B3" w:rsidRDefault="00547846" w:rsidP="00547846">
            <w:pPr>
              <w:contextualSpacing/>
              <w:rPr>
                <w:b w:val="0"/>
                <w:bCs w:val="0"/>
                <w:sz w:val="22"/>
                <w:szCs w:val="22"/>
              </w:rPr>
            </w:pPr>
            <w:r w:rsidRPr="006804B3">
              <w:rPr>
                <w:b w:val="0"/>
                <w:bCs w:val="0"/>
                <w:sz w:val="22"/>
                <w:szCs w:val="22"/>
              </w:rPr>
              <w:t> </w:t>
            </w:r>
          </w:p>
        </w:tc>
        <w:tc>
          <w:tcPr>
            <w:tcW w:w="1527" w:type="dxa"/>
            <w:tcBorders>
              <w:top w:val="nil"/>
              <w:left w:val="nil"/>
              <w:bottom w:val="single" w:sz="8" w:space="0" w:color="000000"/>
              <w:right w:val="single" w:sz="8" w:space="0" w:color="000000"/>
            </w:tcBorders>
            <w:shd w:val="clear" w:color="000000" w:fill="FFFFFF"/>
            <w:hideMark/>
          </w:tcPr>
          <w:p w:rsidR="00547846" w:rsidRPr="006804B3" w:rsidRDefault="00547846" w:rsidP="00547846">
            <w:pPr>
              <w:contextualSpacing/>
              <w:rPr>
                <w:b w:val="0"/>
                <w:bCs w:val="0"/>
                <w:sz w:val="22"/>
                <w:szCs w:val="22"/>
              </w:rPr>
            </w:pPr>
            <w:r w:rsidRPr="006804B3">
              <w:rPr>
                <w:b w:val="0"/>
                <w:bCs w:val="0"/>
                <w:sz w:val="22"/>
                <w:szCs w:val="22"/>
              </w:rPr>
              <w:t> </w:t>
            </w:r>
          </w:p>
        </w:tc>
        <w:tc>
          <w:tcPr>
            <w:tcW w:w="1559" w:type="dxa"/>
            <w:tcBorders>
              <w:top w:val="nil"/>
              <w:left w:val="nil"/>
              <w:bottom w:val="single" w:sz="8" w:space="0" w:color="000000"/>
              <w:right w:val="single" w:sz="8" w:space="0" w:color="000000"/>
            </w:tcBorders>
            <w:shd w:val="clear" w:color="000000" w:fill="FFFFFF"/>
            <w:hideMark/>
          </w:tcPr>
          <w:p w:rsidR="00547846" w:rsidRPr="006804B3" w:rsidRDefault="00547846" w:rsidP="00547846">
            <w:pPr>
              <w:contextualSpacing/>
              <w:rPr>
                <w:b w:val="0"/>
                <w:bCs w:val="0"/>
                <w:sz w:val="22"/>
                <w:szCs w:val="22"/>
              </w:rPr>
            </w:pPr>
            <w:r w:rsidRPr="006804B3">
              <w:rPr>
                <w:b w:val="0"/>
                <w:bCs w:val="0"/>
                <w:sz w:val="22"/>
                <w:szCs w:val="22"/>
              </w:rPr>
              <w:t> </w:t>
            </w:r>
          </w:p>
        </w:tc>
        <w:tc>
          <w:tcPr>
            <w:tcW w:w="1544" w:type="dxa"/>
            <w:tcBorders>
              <w:top w:val="nil"/>
              <w:left w:val="nil"/>
              <w:bottom w:val="single" w:sz="8" w:space="0" w:color="auto"/>
              <w:right w:val="single" w:sz="8" w:space="0" w:color="000000"/>
            </w:tcBorders>
            <w:shd w:val="clear" w:color="000000" w:fill="FFFFFF"/>
            <w:hideMark/>
          </w:tcPr>
          <w:p w:rsidR="00547846" w:rsidRPr="006804B3" w:rsidRDefault="00547846" w:rsidP="00547846">
            <w:pPr>
              <w:contextualSpacing/>
              <w:rPr>
                <w:b w:val="0"/>
                <w:bCs w:val="0"/>
                <w:sz w:val="22"/>
                <w:szCs w:val="22"/>
              </w:rPr>
            </w:pPr>
            <w:r w:rsidRPr="006804B3">
              <w:rPr>
                <w:b w:val="0"/>
                <w:bCs w:val="0"/>
                <w:sz w:val="22"/>
                <w:szCs w:val="22"/>
              </w:rPr>
              <w:t> </w:t>
            </w:r>
          </w:p>
        </w:tc>
        <w:tc>
          <w:tcPr>
            <w:tcW w:w="1476" w:type="dxa"/>
            <w:tcBorders>
              <w:top w:val="nil"/>
              <w:left w:val="nil"/>
              <w:bottom w:val="single" w:sz="8" w:space="0" w:color="000000"/>
              <w:right w:val="single" w:sz="8" w:space="0" w:color="000000"/>
            </w:tcBorders>
            <w:shd w:val="clear" w:color="000000" w:fill="FFFFFF"/>
            <w:hideMark/>
          </w:tcPr>
          <w:p w:rsidR="00547846" w:rsidRPr="006804B3" w:rsidRDefault="00547846" w:rsidP="00547846">
            <w:pPr>
              <w:contextualSpacing/>
              <w:rPr>
                <w:b w:val="0"/>
                <w:bCs w:val="0"/>
                <w:sz w:val="22"/>
                <w:szCs w:val="22"/>
              </w:rPr>
            </w:pPr>
            <w:r w:rsidRPr="006804B3">
              <w:rPr>
                <w:b w:val="0"/>
                <w:bCs w:val="0"/>
                <w:sz w:val="22"/>
                <w:szCs w:val="22"/>
              </w:rPr>
              <w:t> </w:t>
            </w:r>
          </w:p>
        </w:tc>
        <w:tc>
          <w:tcPr>
            <w:tcW w:w="1476" w:type="dxa"/>
            <w:tcBorders>
              <w:top w:val="nil"/>
              <w:left w:val="nil"/>
              <w:bottom w:val="single" w:sz="8" w:space="0" w:color="000000"/>
              <w:right w:val="single" w:sz="8" w:space="0" w:color="000000"/>
            </w:tcBorders>
            <w:shd w:val="clear" w:color="000000" w:fill="FFFFFF"/>
            <w:hideMark/>
          </w:tcPr>
          <w:p w:rsidR="00547846" w:rsidRPr="006804B3" w:rsidRDefault="00547846" w:rsidP="00547846">
            <w:pPr>
              <w:contextualSpacing/>
              <w:rPr>
                <w:b w:val="0"/>
                <w:bCs w:val="0"/>
                <w:sz w:val="22"/>
                <w:szCs w:val="22"/>
              </w:rPr>
            </w:pPr>
            <w:r w:rsidRPr="006804B3">
              <w:rPr>
                <w:b w:val="0"/>
                <w:bCs w:val="0"/>
                <w:sz w:val="22"/>
                <w:szCs w:val="22"/>
              </w:rPr>
              <w:t> </w:t>
            </w:r>
          </w:p>
        </w:tc>
      </w:tr>
      <w:tr w:rsidR="00547846" w:rsidRPr="006804B3" w:rsidTr="00E4123B">
        <w:trPr>
          <w:cantSplit/>
          <w:trHeight w:val="315"/>
        </w:trPr>
        <w:tc>
          <w:tcPr>
            <w:tcW w:w="801" w:type="dxa"/>
            <w:vMerge w:val="restart"/>
            <w:tcBorders>
              <w:top w:val="single" w:sz="4" w:space="0" w:color="auto"/>
              <w:left w:val="single" w:sz="8" w:space="0" w:color="auto"/>
              <w:bottom w:val="single" w:sz="8" w:space="0" w:color="000000"/>
              <w:right w:val="single" w:sz="8" w:space="0" w:color="auto"/>
            </w:tcBorders>
            <w:shd w:val="clear" w:color="000000" w:fill="FFFFFF"/>
            <w:vAlign w:val="center"/>
            <w:hideMark/>
          </w:tcPr>
          <w:p w:rsidR="00547846" w:rsidRPr="006804B3" w:rsidRDefault="00547846" w:rsidP="00547846">
            <w:pPr>
              <w:contextualSpacing/>
              <w:rPr>
                <w:b w:val="0"/>
                <w:bCs w:val="0"/>
                <w:sz w:val="24"/>
                <w:szCs w:val="24"/>
              </w:rPr>
            </w:pPr>
            <w:r w:rsidRPr="006804B3">
              <w:rPr>
                <w:b w:val="0"/>
                <w:bCs w:val="0"/>
                <w:sz w:val="24"/>
                <w:szCs w:val="24"/>
              </w:rPr>
              <w:t>1.1</w:t>
            </w:r>
          </w:p>
        </w:tc>
        <w:tc>
          <w:tcPr>
            <w:tcW w:w="2735" w:type="dxa"/>
            <w:vMerge w:val="restart"/>
            <w:tcBorders>
              <w:top w:val="single" w:sz="4" w:space="0" w:color="auto"/>
              <w:left w:val="single" w:sz="8" w:space="0" w:color="auto"/>
              <w:bottom w:val="single" w:sz="8" w:space="0" w:color="000000"/>
              <w:right w:val="single" w:sz="8" w:space="0" w:color="auto"/>
            </w:tcBorders>
            <w:shd w:val="clear" w:color="000000" w:fill="FFFFFF"/>
            <w:vAlign w:val="center"/>
            <w:hideMark/>
          </w:tcPr>
          <w:p w:rsidR="00547846" w:rsidRPr="006804B3" w:rsidRDefault="00547846" w:rsidP="00547846">
            <w:pPr>
              <w:contextualSpacing/>
              <w:rPr>
                <w:b w:val="0"/>
                <w:bCs w:val="0"/>
                <w:sz w:val="24"/>
                <w:szCs w:val="24"/>
              </w:rPr>
            </w:pPr>
            <w:r w:rsidRPr="006804B3">
              <w:rPr>
                <w:b w:val="0"/>
                <w:bCs w:val="0"/>
                <w:sz w:val="24"/>
                <w:szCs w:val="24"/>
              </w:rPr>
              <w:t>Реализация основных общеобразовательных программ дошкольного образования</w:t>
            </w:r>
          </w:p>
        </w:tc>
        <w:tc>
          <w:tcPr>
            <w:tcW w:w="2571" w:type="dxa"/>
            <w:tcBorders>
              <w:top w:val="single" w:sz="4" w:space="0" w:color="auto"/>
              <w:left w:val="nil"/>
              <w:bottom w:val="nil"/>
              <w:right w:val="single" w:sz="8" w:space="0" w:color="auto"/>
            </w:tcBorders>
            <w:shd w:val="clear" w:color="000000" w:fill="FFFFFF"/>
            <w:vAlign w:val="center"/>
            <w:hideMark/>
          </w:tcPr>
          <w:p w:rsidR="00547846" w:rsidRPr="006804B3" w:rsidRDefault="00547846" w:rsidP="00547846">
            <w:pPr>
              <w:contextualSpacing/>
              <w:rPr>
                <w:b w:val="0"/>
                <w:bCs w:val="0"/>
                <w:sz w:val="24"/>
                <w:szCs w:val="24"/>
              </w:rPr>
            </w:pPr>
            <w:r w:rsidRPr="006804B3">
              <w:rPr>
                <w:b w:val="0"/>
                <w:bCs w:val="0"/>
                <w:sz w:val="24"/>
                <w:szCs w:val="24"/>
              </w:rPr>
              <w:t xml:space="preserve"> Всего, в том числе:</w:t>
            </w:r>
          </w:p>
        </w:tc>
        <w:tc>
          <w:tcPr>
            <w:tcW w:w="1489" w:type="dxa"/>
            <w:tcBorders>
              <w:top w:val="single" w:sz="4" w:space="0" w:color="auto"/>
              <w:left w:val="nil"/>
              <w:bottom w:val="nil"/>
              <w:right w:val="single" w:sz="8" w:space="0" w:color="auto"/>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lang w:val="en-US"/>
              </w:rPr>
              <w:t>12</w:t>
            </w:r>
            <w:r w:rsidRPr="006804B3">
              <w:rPr>
                <w:b w:val="0"/>
                <w:bCs w:val="0"/>
                <w:sz w:val="24"/>
                <w:szCs w:val="24"/>
              </w:rPr>
              <w:t>2</w:t>
            </w:r>
            <w:r w:rsidRPr="006804B3">
              <w:rPr>
                <w:b w:val="0"/>
                <w:bCs w:val="0"/>
                <w:sz w:val="24"/>
                <w:szCs w:val="24"/>
                <w:lang w:val="en-US"/>
              </w:rPr>
              <w:t> </w:t>
            </w:r>
            <w:r w:rsidRPr="006804B3">
              <w:rPr>
                <w:b w:val="0"/>
                <w:bCs w:val="0"/>
                <w:sz w:val="24"/>
                <w:szCs w:val="24"/>
              </w:rPr>
              <w:t>076</w:t>
            </w:r>
            <w:r w:rsidRPr="006804B3">
              <w:rPr>
                <w:b w:val="0"/>
                <w:bCs w:val="0"/>
                <w:sz w:val="24"/>
                <w:szCs w:val="24"/>
                <w:lang w:val="en-US"/>
              </w:rPr>
              <w:t>,</w:t>
            </w:r>
            <w:r w:rsidRPr="006804B3">
              <w:rPr>
                <w:b w:val="0"/>
                <w:bCs w:val="0"/>
                <w:sz w:val="24"/>
                <w:szCs w:val="24"/>
              </w:rPr>
              <w:t>92</w:t>
            </w:r>
          </w:p>
        </w:tc>
        <w:tc>
          <w:tcPr>
            <w:tcW w:w="1527" w:type="dxa"/>
            <w:tcBorders>
              <w:top w:val="single" w:sz="4" w:space="0" w:color="auto"/>
              <w:left w:val="nil"/>
              <w:bottom w:val="nil"/>
              <w:right w:val="single" w:sz="4" w:space="0" w:color="auto"/>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122 243,38</w:t>
            </w:r>
          </w:p>
        </w:tc>
        <w:tc>
          <w:tcPr>
            <w:tcW w:w="1559" w:type="dxa"/>
            <w:tcBorders>
              <w:top w:val="single" w:sz="4" w:space="0" w:color="auto"/>
              <w:left w:val="single" w:sz="4" w:space="0" w:color="auto"/>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122 243,38</w:t>
            </w:r>
          </w:p>
        </w:tc>
        <w:tc>
          <w:tcPr>
            <w:tcW w:w="1544" w:type="dxa"/>
            <w:tcBorders>
              <w:top w:val="single" w:sz="4" w:space="0" w:color="auto"/>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122 243,38</w:t>
            </w:r>
          </w:p>
        </w:tc>
        <w:tc>
          <w:tcPr>
            <w:tcW w:w="1476" w:type="dxa"/>
            <w:tcBorders>
              <w:top w:val="single" w:sz="4" w:space="0" w:color="auto"/>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122 243,38</w:t>
            </w:r>
          </w:p>
        </w:tc>
        <w:tc>
          <w:tcPr>
            <w:tcW w:w="1476" w:type="dxa"/>
            <w:tcBorders>
              <w:top w:val="single" w:sz="4" w:space="0" w:color="auto"/>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122 243,38</w:t>
            </w:r>
          </w:p>
        </w:tc>
      </w:tr>
      <w:tr w:rsidR="00547846" w:rsidRPr="006804B3" w:rsidTr="00E4123B">
        <w:trPr>
          <w:cantSplit/>
          <w:trHeight w:val="315"/>
        </w:trPr>
        <w:tc>
          <w:tcPr>
            <w:tcW w:w="801" w:type="dxa"/>
            <w:vMerge/>
            <w:tcBorders>
              <w:top w:val="nil"/>
              <w:left w:val="single" w:sz="8" w:space="0" w:color="auto"/>
              <w:bottom w:val="single" w:sz="8" w:space="0" w:color="000000"/>
              <w:right w:val="single" w:sz="8" w:space="0" w:color="auto"/>
            </w:tcBorders>
            <w:vAlign w:val="center"/>
            <w:hideMark/>
          </w:tcPr>
          <w:p w:rsidR="00547846" w:rsidRPr="006804B3" w:rsidRDefault="00547846" w:rsidP="00547846">
            <w:pPr>
              <w:contextualSpacing/>
              <w:rPr>
                <w:b w:val="0"/>
                <w:bCs w:val="0"/>
                <w:sz w:val="24"/>
                <w:szCs w:val="24"/>
              </w:rPr>
            </w:pPr>
          </w:p>
        </w:tc>
        <w:tc>
          <w:tcPr>
            <w:tcW w:w="2735" w:type="dxa"/>
            <w:vMerge/>
            <w:tcBorders>
              <w:top w:val="nil"/>
              <w:left w:val="single" w:sz="8" w:space="0" w:color="auto"/>
              <w:bottom w:val="single" w:sz="8" w:space="0" w:color="000000"/>
              <w:right w:val="single" w:sz="8" w:space="0" w:color="auto"/>
            </w:tcBorders>
            <w:vAlign w:val="center"/>
            <w:hideMark/>
          </w:tcPr>
          <w:p w:rsidR="00547846" w:rsidRPr="006804B3" w:rsidRDefault="00547846" w:rsidP="00547846">
            <w:pPr>
              <w:contextualSpacing/>
              <w:rPr>
                <w:b w:val="0"/>
                <w:bCs w:val="0"/>
                <w:sz w:val="24"/>
                <w:szCs w:val="24"/>
              </w:rPr>
            </w:pPr>
          </w:p>
        </w:tc>
        <w:tc>
          <w:tcPr>
            <w:tcW w:w="2571" w:type="dxa"/>
            <w:tcBorders>
              <w:top w:val="nil"/>
              <w:left w:val="nil"/>
              <w:bottom w:val="nil"/>
              <w:right w:val="single" w:sz="8" w:space="0" w:color="auto"/>
            </w:tcBorders>
            <w:shd w:val="clear" w:color="000000" w:fill="FFFFFF"/>
            <w:vAlign w:val="center"/>
            <w:hideMark/>
          </w:tcPr>
          <w:p w:rsidR="00547846" w:rsidRPr="006804B3" w:rsidRDefault="00547846" w:rsidP="00547846">
            <w:pPr>
              <w:contextualSpacing/>
              <w:rPr>
                <w:b w:val="0"/>
                <w:bCs w:val="0"/>
                <w:sz w:val="24"/>
                <w:szCs w:val="24"/>
              </w:rPr>
            </w:pPr>
            <w:r w:rsidRPr="006804B3">
              <w:rPr>
                <w:b w:val="0"/>
                <w:bCs w:val="0"/>
                <w:sz w:val="24"/>
                <w:szCs w:val="24"/>
              </w:rPr>
              <w:t> </w:t>
            </w:r>
          </w:p>
        </w:tc>
        <w:tc>
          <w:tcPr>
            <w:tcW w:w="1489" w:type="dxa"/>
            <w:tcBorders>
              <w:top w:val="nil"/>
              <w:left w:val="nil"/>
              <w:bottom w:val="nil"/>
              <w:right w:val="single" w:sz="8" w:space="0" w:color="auto"/>
            </w:tcBorders>
            <w:shd w:val="clear" w:color="000000" w:fill="FFFFFF"/>
            <w:noWrap/>
            <w:vAlign w:val="bottom"/>
            <w:hideMark/>
          </w:tcPr>
          <w:p w:rsidR="00547846" w:rsidRPr="006804B3" w:rsidRDefault="00547846" w:rsidP="00547846">
            <w:pPr>
              <w:contextualSpacing/>
              <w:rPr>
                <w:b w:val="0"/>
                <w:bCs w:val="0"/>
                <w:sz w:val="22"/>
                <w:szCs w:val="22"/>
              </w:rPr>
            </w:pPr>
            <w:r w:rsidRPr="006804B3">
              <w:rPr>
                <w:b w:val="0"/>
                <w:bCs w:val="0"/>
                <w:sz w:val="22"/>
                <w:szCs w:val="22"/>
              </w:rPr>
              <w:t> </w:t>
            </w:r>
          </w:p>
        </w:tc>
        <w:tc>
          <w:tcPr>
            <w:tcW w:w="1527" w:type="dxa"/>
            <w:tcBorders>
              <w:top w:val="nil"/>
              <w:left w:val="nil"/>
              <w:bottom w:val="nil"/>
              <w:right w:val="single" w:sz="8" w:space="0" w:color="auto"/>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w:t>
            </w:r>
          </w:p>
        </w:tc>
      </w:tr>
      <w:tr w:rsidR="00547846" w:rsidRPr="006804B3" w:rsidTr="00E4123B">
        <w:trPr>
          <w:cantSplit/>
          <w:trHeight w:val="315"/>
        </w:trPr>
        <w:tc>
          <w:tcPr>
            <w:tcW w:w="801" w:type="dxa"/>
            <w:vMerge/>
            <w:tcBorders>
              <w:top w:val="nil"/>
              <w:left w:val="single" w:sz="8" w:space="0" w:color="auto"/>
              <w:bottom w:val="single" w:sz="8" w:space="0" w:color="000000"/>
              <w:right w:val="single" w:sz="8" w:space="0" w:color="auto"/>
            </w:tcBorders>
            <w:vAlign w:val="center"/>
            <w:hideMark/>
          </w:tcPr>
          <w:p w:rsidR="00547846" w:rsidRPr="006804B3" w:rsidRDefault="00547846" w:rsidP="00547846">
            <w:pPr>
              <w:contextualSpacing/>
              <w:rPr>
                <w:b w:val="0"/>
                <w:bCs w:val="0"/>
                <w:sz w:val="24"/>
                <w:szCs w:val="24"/>
              </w:rPr>
            </w:pPr>
          </w:p>
        </w:tc>
        <w:tc>
          <w:tcPr>
            <w:tcW w:w="2735" w:type="dxa"/>
            <w:vMerge/>
            <w:tcBorders>
              <w:top w:val="nil"/>
              <w:left w:val="single" w:sz="8" w:space="0" w:color="auto"/>
              <w:bottom w:val="single" w:sz="8" w:space="0" w:color="000000"/>
              <w:right w:val="single" w:sz="8" w:space="0" w:color="auto"/>
            </w:tcBorders>
            <w:vAlign w:val="center"/>
            <w:hideMark/>
          </w:tcPr>
          <w:p w:rsidR="00547846" w:rsidRPr="006804B3" w:rsidRDefault="00547846" w:rsidP="00547846">
            <w:pPr>
              <w:contextualSpacing/>
              <w:rPr>
                <w:b w:val="0"/>
                <w:bCs w:val="0"/>
                <w:sz w:val="24"/>
                <w:szCs w:val="24"/>
              </w:rPr>
            </w:pPr>
          </w:p>
        </w:tc>
        <w:tc>
          <w:tcPr>
            <w:tcW w:w="2571" w:type="dxa"/>
            <w:tcBorders>
              <w:top w:val="nil"/>
              <w:left w:val="nil"/>
              <w:bottom w:val="nil"/>
              <w:right w:val="single" w:sz="8" w:space="0" w:color="auto"/>
            </w:tcBorders>
            <w:shd w:val="clear" w:color="000000" w:fill="FFFFFF"/>
            <w:vAlign w:val="center"/>
            <w:hideMark/>
          </w:tcPr>
          <w:p w:rsidR="00547846" w:rsidRPr="006804B3" w:rsidRDefault="00547846" w:rsidP="00547846">
            <w:pPr>
              <w:contextualSpacing/>
              <w:rPr>
                <w:b w:val="0"/>
                <w:bCs w:val="0"/>
                <w:sz w:val="24"/>
                <w:szCs w:val="24"/>
              </w:rPr>
            </w:pPr>
            <w:r w:rsidRPr="006804B3">
              <w:rPr>
                <w:b w:val="0"/>
                <w:bCs w:val="0"/>
                <w:sz w:val="24"/>
                <w:szCs w:val="24"/>
              </w:rPr>
              <w:t>местный бюджет</w:t>
            </w:r>
          </w:p>
        </w:tc>
        <w:tc>
          <w:tcPr>
            <w:tcW w:w="1489" w:type="dxa"/>
            <w:tcBorders>
              <w:top w:val="nil"/>
              <w:left w:val="nil"/>
              <w:bottom w:val="nil"/>
              <w:right w:val="single" w:sz="8" w:space="0" w:color="auto"/>
            </w:tcBorders>
            <w:shd w:val="clear" w:color="000000" w:fill="FFFFFF"/>
            <w:vAlign w:val="center"/>
            <w:hideMark/>
          </w:tcPr>
          <w:p w:rsidR="00547846" w:rsidRPr="006804B3" w:rsidRDefault="00547846" w:rsidP="00547846">
            <w:pPr>
              <w:contextualSpacing/>
              <w:jc w:val="center"/>
              <w:rPr>
                <w:b w:val="0"/>
                <w:bCs w:val="0"/>
                <w:sz w:val="24"/>
                <w:szCs w:val="24"/>
                <w:lang w:val="en-US"/>
              </w:rPr>
            </w:pPr>
            <w:r w:rsidRPr="006804B3">
              <w:rPr>
                <w:b w:val="0"/>
                <w:bCs w:val="0"/>
                <w:sz w:val="24"/>
                <w:szCs w:val="24"/>
              </w:rPr>
              <w:t>-</w:t>
            </w:r>
          </w:p>
        </w:tc>
        <w:tc>
          <w:tcPr>
            <w:tcW w:w="1527" w:type="dxa"/>
            <w:tcBorders>
              <w:top w:val="nil"/>
              <w:left w:val="nil"/>
              <w:bottom w:val="nil"/>
              <w:right w:val="single" w:sz="8" w:space="0" w:color="auto"/>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w:t>
            </w:r>
          </w:p>
        </w:tc>
      </w:tr>
      <w:tr w:rsidR="00547846" w:rsidRPr="006804B3" w:rsidTr="00E4123B">
        <w:trPr>
          <w:cantSplit/>
          <w:trHeight w:val="315"/>
        </w:trPr>
        <w:tc>
          <w:tcPr>
            <w:tcW w:w="801" w:type="dxa"/>
            <w:vMerge/>
            <w:tcBorders>
              <w:top w:val="nil"/>
              <w:left w:val="single" w:sz="8" w:space="0" w:color="auto"/>
              <w:bottom w:val="single" w:sz="8" w:space="0" w:color="000000"/>
              <w:right w:val="single" w:sz="8" w:space="0" w:color="auto"/>
            </w:tcBorders>
            <w:vAlign w:val="center"/>
            <w:hideMark/>
          </w:tcPr>
          <w:p w:rsidR="00547846" w:rsidRPr="006804B3" w:rsidRDefault="00547846" w:rsidP="00547846">
            <w:pPr>
              <w:contextualSpacing/>
              <w:rPr>
                <w:b w:val="0"/>
                <w:bCs w:val="0"/>
                <w:sz w:val="24"/>
                <w:szCs w:val="24"/>
              </w:rPr>
            </w:pPr>
          </w:p>
        </w:tc>
        <w:tc>
          <w:tcPr>
            <w:tcW w:w="2735" w:type="dxa"/>
            <w:vMerge/>
            <w:tcBorders>
              <w:top w:val="nil"/>
              <w:left w:val="single" w:sz="8" w:space="0" w:color="auto"/>
              <w:bottom w:val="single" w:sz="8" w:space="0" w:color="000000"/>
              <w:right w:val="single" w:sz="8" w:space="0" w:color="auto"/>
            </w:tcBorders>
            <w:vAlign w:val="center"/>
            <w:hideMark/>
          </w:tcPr>
          <w:p w:rsidR="00547846" w:rsidRPr="006804B3" w:rsidRDefault="00547846" w:rsidP="00547846">
            <w:pPr>
              <w:contextualSpacing/>
              <w:rPr>
                <w:b w:val="0"/>
                <w:bCs w:val="0"/>
                <w:sz w:val="24"/>
                <w:szCs w:val="24"/>
              </w:rPr>
            </w:pPr>
          </w:p>
        </w:tc>
        <w:tc>
          <w:tcPr>
            <w:tcW w:w="2571" w:type="dxa"/>
            <w:tcBorders>
              <w:top w:val="nil"/>
              <w:left w:val="nil"/>
              <w:bottom w:val="nil"/>
              <w:right w:val="single" w:sz="8" w:space="0" w:color="auto"/>
            </w:tcBorders>
            <w:shd w:val="clear" w:color="000000" w:fill="FFFFFF"/>
            <w:vAlign w:val="center"/>
            <w:hideMark/>
          </w:tcPr>
          <w:p w:rsidR="00547846" w:rsidRPr="006804B3" w:rsidRDefault="00547846" w:rsidP="00547846">
            <w:pPr>
              <w:contextualSpacing/>
              <w:rPr>
                <w:b w:val="0"/>
                <w:bCs w:val="0"/>
                <w:sz w:val="24"/>
                <w:szCs w:val="24"/>
              </w:rPr>
            </w:pPr>
            <w:r w:rsidRPr="006804B3">
              <w:rPr>
                <w:b w:val="0"/>
                <w:bCs w:val="0"/>
                <w:sz w:val="24"/>
                <w:szCs w:val="24"/>
              </w:rPr>
              <w:t> </w:t>
            </w:r>
          </w:p>
        </w:tc>
        <w:tc>
          <w:tcPr>
            <w:tcW w:w="1489" w:type="dxa"/>
            <w:tcBorders>
              <w:top w:val="nil"/>
              <w:left w:val="nil"/>
              <w:bottom w:val="nil"/>
              <w:right w:val="single" w:sz="8" w:space="0" w:color="auto"/>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w:t>
            </w:r>
          </w:p>
        </w:tc>
        <w:tc>
          <w:tcPr>
            <w:tcW w:w="1527" w:type="dxa"/>
            <w:tcBorders>
              <w:top w:val="nil"/>
              <w:left w:val="nil"/>
              <w:bottom w:val="nil"/>
              <w:right w:val="single" w:sz="8" w:space="0" w:color="auto"/>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w:t>
            </w:r>
          </w:p>
        </w:tc>
      </w:tr>
      <w:tr w:rsidR="00547846" w:rsidRPr="006804B3" w:rsidTr="00E4123B">
        <w:trPr>
          <w:cantSplit/>
          <w:trHeight w:val="315"/>
        </w:trPr>
        <w:tc>
          <w:tcPr>
            <w:tcW w:w="801" w:type="dxa"/>
            <w:vMerge/>
            <w:tcBorders>
              <w:top w:val="nil"/>
              <w:left w:val="single" w:sz="8" w:space="0" w:color="auto"/>
              <w:bottom w:val="single" w:sz="8" w:space="0" w:color="000000"/>
              <w:right w:val="single" w:sz="8" w:space="0" w:color="auto"/>
            </w:tcBorders>
            <w:vAlign w:val="center"/>
            <w:hideMark/>
          </w:tcPr>
          <w:p w:rsidR="00547846" w:rsidRPr="006804B3" w:rsidRDefault="00547846" w:rsidP="00547846">
            <w:pPr>
              <w:contextualSpacing/>
              <w:rPr>
                <w:b w:val="0"/>
                <w:bCs w:val="0"/>
                <w:sz w:val="24"/>
                <w:szCs w:val="24"/>
              </w:rPr>
            </w:pPr>
          </w:p>
        </w:tc>
        <w:tc>
          <w:tcPr>
            <w:tcW w:w="2735" w:type="dxa"/>
            <w:vMerge/>
            <w:tcBorders>
              <w:top w:val="nil"/>
              <w:left w:val="single" w:sz="8" w:space="0" w:color="auto"/>
              <w:bottom w:val="single" w:sz="8" w:space="0" w:color="000000"/>
              <w:right w:val="single" w:sz="8" w:space="0" w:color="auto"/>
            </w:tcBorders>
            <w:vAlign w:val="center"/>
            <w:hideMark/>
          </w:tcPr>
          <w:p w:rsidR="00547846" w:rsidRPr="006804B3" w:rsidRDefault="00547846" w:rsidP="00547846">
            <w:pPr>
              <w:contextualSpacing/>
              <w:rPr>
                <w:b w:val="0"/>
                <w:bCs w:val="0"/>
                <w:sz w:val="24"/>
                <w:szCs w:val="24"/>
              </w:rPr>
            </w:pPr>
          </w:p>
        </w:tc>
        <w:tc>
          <w:tcPr>
            <w:tcW w:w="2571" w:type="dxa"/>
            <w:tcBorders>
              <w:top w:val="nil"/>
              <w:left w:val="nil"/>
              <w:bottom w:val="nil"/>
              <w:right w:val="single" w:sz="8" w:space="0" w:color="auto"/>
            </w:tcBorders>
            <w:shd w:val="clear" w:color="000000" w:fill="FFFFFF"/>
            <w:vAlign w:val="center"/>
            <w:hideMark/>
          </w:tcPr>
          <w:p w:rsidR="00547846" w:rsidRPr="006804B3" w:rsidRDefault="00547846" w:rsidP="00547846">
            <w:pPr>
              <w:contextualSpacing/>
              <w:rPr>
                <w:b w:val="0"/>
                <w:bCs w:val="0"/>
                <w:sz w:val="24"/>
                <w:szCs w:val="24"/>
              </w:rPr>
            </w:pPr>
            <w:r w:rsidRPr="006804B3">
              <w:rPr>
                <w:b w:val="0"/>
                <w:bCs w:val="0"/>
                <w:sz w:val="24"/>
                <w:szCs w:val="24"/>
              </w:rPr>
              <w:t>краевой бюджет</w:t>
            </w:r>
          </w:p>
        </w:tc>
        <w:tc>
          <w:tcPr>
            <w:tcW w:w="1489" w:type="dxa"/>
            <w:tcBorders>
              <w:top w:val="nil"/>
              <w:left w:val="nil"/>
              <w:bottom w:val="nil"/>
              <w:right w:val="single" w:sz="8" w:space="0" w:color="auto"/>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lang w:val="en-US"/>
              </w:rPr>
              <w:t>12</w:t>
            </w:r>
            <w:r w:rsidRPr="006804B3">
              <w:rPr>
                <w:b w:val="0"/>
                <w:bCs w:val="0"/>
                <w:sz w:val="24"/>
                <w:szCs w:val="24"/>
              </w:rPr>
              <w:t>2</w:t>
            </w:r>
            <w:r w:rsidRPr="006804B3">
              <w:rPr>
                <w:b w:val="0"/>
                <w:bCs w:val="0"/>
                <w:sz w:val="24"/>
                <w:szCs w:val="24"/>
                <w:lang w:val="en-US"/>
              </w:rPr>
              <w:t> </w:t>
            </w:r>
            <w:r w:rsidRPr="006804B3">
              <w:rPr>
                <w:b w:val="0"/>
                <w:bCs w:val="0"/>
                <w:sz w:val="24"/>
                <w:szCs w:val="24"/>
              </w:rPr>
              <w:t>076</w:t>
            </w:r>
            <w:r w:rsidRPr="006804B3">
              <w:rPr>
                <w:b w:val="0"/>
                <w:bCs w:val="0"/>
                <w:sz w:val="24"/>
                <w:szCs w:val="24"/>
                <w:lang w:val="en-US"/>
              </w:rPr>
              <w:t>,</w:t>
            </w:r>
            <w:r w:rsidRPr="006804B3">
              <w:rPr>
                <w:b w:val="0"/>
                <w:bCs w:val="0"/>
                <w:sz w:val="24"/>
                <w:szCs w:val="24"/>
              </w:rPr>
              <w:t>92</w:t>
            </w:r>
          </w:p>
        </w:tc>
        <w:tc>
          <w:tcPr>
            <w:tcW w:w="1527"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122 243,38</w:t>
            </w:r>
          </w:p>
        </w:tc>
        <w:tc>
          <w:tcPr>
            <w:tcW w:w="1559"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122 243,38</w:t>
            </w:r>
          </w:p>
        </w:tc>
        <w:tc>
          <w:tcPr>
            <w:tcW w:w="1544"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122 243,38</w:t>
            </w:r>
          </w:p>
        </w:tc>
        <w:tc>
          <w:tcPr>
            <w:tcW w:w="1476"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122 243,38</w:t>
            </w:r>
          </w:p>
        </w:tc>
        <w:tc>
          <w:tcPr>
            <w:tcW w:w="1476"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122 243,38</w:t>
            </w:r>
          </w:p>
        </w:tc>
      </w:tr>
      <w:tr w:rsidR="00547846" w:rsidRPr="006804B3" w:rsidTr="00E4123B">
        <w:trPr>
          <w:cantSplit/>
          <w:trHeight w:val="315"/>
        </w:trPr>
        <w:tc>
          <w:tcPr>
            <w:tcW w:w="801" w:type="dxa"/>
            <w:vMerge/>
            <w:tcBorders>
              <w:top w:val="nil"/>
              <w:left w:val="single" w:sz="8" w:space="0" w:color="auto"/>
              <w:bottom w:val="single" w:sz="8" w:space="0" w:color="000000"/>
              <w:right w:val="single" w:sz="8" w:space="0" w:color="auto"/>
            </w:tcBorders>
            <w:vAlign w:val="center"/>
            <w:hideMark/>
          </w:tcPr>
          <w:p w:rsidR="00547846" w:rsidRPr="006804B3" w:rsidRDefault="00547846" w:rsidP="00547846">
            <w:pPr>
              <w:contextualSpacing/>
              <w:rPr>
                <w:b w:val="0"/>
                <w:bCs w:val="0"/>
                <w:sz w:val="24"/>
                <w:szCs w:val="24"/>
              </w:rPr>
            </w:pPr>
          </w:p>
        </w:tc>
        <w:tc>
          <w:tcPr>
            <w:tcW w:w="2735" w:type="dxa"/>
            <w:vMerge/>
            <w:tcBorders>
              <w:top w:val="nil"/>
              <w:left w:val="single" w:sz="8" w:space="0" w:color="auto"/>
              <w:bottom w:val="single" w:sz="8" w:space="0" w:color="000000"/>
              <w:right w:val="single" w:sz="8" w:space="0" w:color="auto"/>
            </w:tcBorders>
            <w:vAlign w:val="center"/>
            <w:hideMark/>
          </w:tcPr>
          <w:p w:rsidR="00547846" w:rsidRPr="006804B3" w:rsidRDefault="00547846" w:rsidP="00547846">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rPr>
                <w:b w:val="0"/>
                <w:bCs w:val="0"/>
                <w:sz w:val="24"/>
                <w:szCs w:val="24"/>
              </w:rPr>
            </w:pPr>
          </w:p>
          <w:p w:rsidR="00547846" w:rsidRPr="006804B3" w:rsidRDefault="00547846" w:rsidP="00547846">
            <w:pPr>
              <w:contextualSpacing/>
              <w:rPr>
                <w:b w:val="0"/>
                <w:bCs w:val="0"/>
                <w:sz w:val="24"/>
                <w:szCs w:val="24"/>
              </w:rPr>
            </w:pPr>
            <w:r w:rsidRPr="006804B3">
              <w:rPr>
                <w:b w:val="0"/>
                <w:bCs w:val="0"/>
                <w:sz w:val="24"/>
                <w:szCs w:val="24"/>
              </w:rPr>
              <w:t>федеральный бюджет</w:t>
            </w:r>
          </w:p>
          <w:p w:rsidR="00547846" w:rsidRPr="006804B3" w:rsidRDefault="00547846" w:rsidP="00547846">
            <w:pPr>
              <w:contextualSpacing/>
              <w:rPr>
                <w:b w:val="0"/>
                <w:bCs w:val="0"/>
                <w:sz w:val="24"/>
                <w:szCs w:val="24"/>
              </w:rPr>
            </w:pPr>
          </w:p>
        </w:tc>
        <w:tc>
          <w:tcPr>
            <w:tcW w:w="1489"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w:t>
            </w:r>
          </w:p>
        </w:tc>
        <w:tc>
          <w:tcPr>
            <w:tcW w:w="1527"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w:t>
            </w:r>
          </w:p>
        </w:tc>
      </w:tr>
      <w:tr w:rsidR="00547846" w:rsidRPr="006804B3" w:rsidTr="00E4123B">
        <w:trPr>
          <w:cantSplit/>
          <w:trHeight w:val="330"/>
        </w:trPr>
        <w:tc>
          <w:tcPr>
            <w:tcW w:w="801" w:type="dxa"/>
            <w:vMerge/>
            <w:tcBorders>
              <w:top w:val="nil"/>
              <w:left w:val="single" w:sz="8" w:space="0" w:color="auto"/>
              <w:bottom w:val="single" w:sz="8" w:space="0" w:color="000000"/>
              <w:right w:val="single" w:sz="8" w:space="0" w:color="auto"/>
            </w:tcBorders>
            <w:vAlign w:val="center"/>
            <w:hideMark/>
          </w:tcPr>
          <w:p w:rsidR="00547846" w:rsidRPr="006804B3" w:rsidRDefault="00547846" w:rsidP="00547846">
            <w:pPr>
              <w:spacing w:after="240"/>
              <w:contextualSpacing/>
              <w:rPr>
                <w:b w:val="0"/>
                <w:bCs w:val="0"/>
                <w:sz w:val="24"/>
                <w:szCs w:val="24"/>
              </w:rPr>
            </w:pPr>
          </w:p>
        </w:tc>
        <w:tc>
          <w:tcPr>
            <w:tcW w:w="2735" w:type="dxa"/>
            <w:vMerge/>
            <w:tcBorders>
              <w:top w:val="nil"/>
              <w:left w:val="single" w:sz="8" w:space="0" w:color="auto"/>
              <w:bottom w:val="single" w:sz="8" w:space="0" w:color="000000"/>
              <w:right w:val="single" w:sz="8" w:space="0" w:color="auto"/>
            </w:tcBorders>
            <w:vAlign w:val="center"/>
            <w:hideMark/>
          </w:tcPr>
          <w:p w:rsidR="00547846" w:rsidRPr="006804B3" w:rsidRDefault="00547846" w:rsidP="00547846">
            <w:pPr>
              <w:spacing w:after="240"/>
              <w:contextualSpacing/>
              <w:rPr>
                <w:b w:val="0"/>
                <w:bCs w:val="0"/>
                <w:sz w:val="24"/>
                <w:szCs w:val="24"/>
              </w:rPr>
            </w:pPr>
          </w:p>
        </w:tc>
        <w:tc>
          <w:tcPr>
            <w:tcW w:w="2571" w:type="dxa"/>
            <w:tcBorders>
              <w:top w:val="nil"/>
              <w:left w:val="nil"/>
              <w:bottom w:val="single" w:sz="8" w:space="0" w:color="auto"/>
              <w:right w:val="single" w:sz="8" w:space="0" w:color="auto"/>
            </w:tcBorders>
            <w:shd w:val="clear" w:color="000000" w:fill="FFFFFF"/>
            <w:vAlign w:val="center"/>
            <w:hideMark/>
          </w:tcPr>
          <w:p w:rsidR="00547846" w:rsidRPr="006804B3" w:rsidRDefault="00547846" w:rsidP="00547846">
            <w:pPr>
              <w:spacing w:after="240"/>
              <w:contextualSpacing/>
              <w:rPr>
                <w:b w:val="0"/>
                <w:bCs w:val="0"/>
                <w:sz w:val="24"/>
                <w:szCs w:val="24"/>
              </w:rPr>
            </w:pPr>
            <w:r w:rsidRPr="006804B3">
              <w:rPr>
                <w:b w:val="0"/>
                <w:bCs w:val="0"/>
                <w:sz w:val="24"/>
                <w:szCs w:val="24"/>
              </w:rPr>
              <w:t>средства участников</w:t>
            </w:r>
          </w:p>
        </w:tc>
        <w:tc>
          <w:tcPr>
            <w:tcW w:w="1489" w:type="dxa"/>
            <w:tcBorders>
              <w:top w:val="nil"/>
              <w:left w:val="nil"/>
              <w:bottom w:val="single" w:sz="8" w:space="0" w:color="auto"/>
              <w:right w:val="single" w:sz="8" w:space="0" w:color="auto"/>
            </w:tcBorders>
            <w:shd w:val="clear" w:color="000000" w:fill="FFFFFF"/>
            <w:vAlign w:val="center"/>
            <w:hideMark/>
          </w:tcPr>
          <w:p w:rsidR="00547846" w:rsidRPr="006804B3" w:rsidRDefault="00547846" w:rsidP="00547846">
            <w:pPr>
              <w:spacing w:after="240"/>
              <w:contextualSpacing/>
              <w:jc w:val="center"/>
              <w:rPr>
                <w:b w:val="0"/>
                <w:bCs w:val="0"/>
                <w:sz w:val="24"/>
                <w:szCs w:val="24"/>
              </w:rPr>
            </w:pPr>
            <w:r w:rsidRPr="006804B3">
              <w:rPr>
                <w:b w:val="0"/>
                <w:bCs w:val="0"/>
                <w:sz w:val="24"/>
                <w:szCs w:val="24"/>
              </w:rPr>
              <w:t>-</w:t>
            </w:r>
          </w:p>
        </w:tc>
        <w:tc>
          <w:tcPr>
            <w:tcW w:w="1527" w:type="dxa"/>
            <w:tcBorders>
              <w:top w:val="nil"/>
              <w:left w:val="nil"/>
              <w:bottom w:val="single" w:sz="8" w:space="0" w:color="auto"/>
              <w:right w:val="single" w:sz="8" w:space="0" w:color="auto"/>
            </w:tcBorders>
            <w:shd w:val="clear" w:color="000000" w:fill="FFFFFF"/>
            <w:vAlign w:val="center"/>
            <w:hideMark/>
          </w:tcPr>
          <w:p w:rsidR="00547846" w:rsidRPr="006804B3" w:rsidRDefault="00547846" w:rsidP="00547846">
            <w:pPr>
              <w:spacing w:after="240"/>
              <w:contextualSpacing/>
              <w:jc w:val="center"/>
              <w:rPr>
                <w:b w:val="0"/>
                <w:bCs w:val="0"/>
                <w:sz w:val="24"/>
                <w:szCs w:val="24"/>
              </w:rPr>
            </w:pPr>
            <w:r w:rsidRPr="006804B3">
              <w:rPr>
                <w:b w:val="0"/>
                <w:bCs w:val="0"/>
                <w:sz w:val="24"/>
                <w:szCs w:val="24"/>
              </w:rPr>
              <w:t>-</w:t>
            </w:r>
          </w:p>
        </w:tc>
        <w:tc>
          <w:tcPr>
            <w:tcW w:w="1559" w:type="dxa"/>
            <w:tcBorders>
              <w:top w:val="nil"/>
              <w:left w:val="nil"/>
              <w:bottom w:val="single" w:sz="8" w:space="0" w:color="auto"/>
              <w:right w:val="single" w:sz="8" w:space="0" w:color="000000"/>
            </w:tcBorders>
            <w:shd w:val="clear" w:color="000000" w:fill="FFFFFF"/>
            <w:vAlign w:val="center"/>
            <w:hideMark/>
          </w:tcPr>
          <w:p w:rsidR="00547846" w:rsidRPr="006804B3" w:rsidRDefault="00547846" w:rsidP="00547846">
            <w:pPr>
              <w:spacing w:after="240"/>
              <w:contextualSpacing/>
              <w:jc w:val="center"/>
              <w:rPr>
                <w:b w:val="0"/>
                <w:bCs w:val="0"/>
                <w:sz w:val="24"/>
                <w:szCs w:val="24"/>
              </w:rPr>
            </w:pPr>
            <w:r w:rsidRPr="006804B3">
              <w:rPr>
                <w:b w:val="0"/>
                <w:bCs w:val="0"/>
                <w:sz w:val="24"/>
                <w:szCs w:val="24"/>
              </w:rPr>
              <w:t>-</w:t>
            </w:r>
          </w:p>
        </w:tc>
        <w:tc>
          <w:tcPr>
            <w:tcW w:w="1544" w:type="dxa"/>
            <w:tcBorders>
              <w:top w:val="nil"/>
              <w:left w:val="nil"/>
              <w:bottom w:val="single" w:sz="8" w:space="0" w:color="auto"/>
              <w:right w:val="single" w:sz="8" w:space="0" w:color="000000"/>
            </w:tcBorders>
            <w:shd w:val="clear" w:color="000000" w:fill="FFFFFF"/>
            <w:vAlign w:val="center"/>
            <w:hideMark/>
          </w:tcPr>
          <w:p w:rsidR="00547846" w:rsidRPr="006804B3" w:rsidRDefault="00547846" w:rsidP="00547846">
            <w:pPr>
              <w:spacing w:after="240"/>
              <w:contextualSpacing/>
              <w:jc w:val="center"/>
              <w:rPr>
                <w:b w:val="0"/>
                <w:bCs w:val="0"/>
                <w:sz w:val="24"/>
                <w:szCs w:val="24"/>
              </w:rPr>
            </w:pPr>
            <w:r w:rsidRPr="006804B3">
              <w:rPr>
                <w:b w:val="0"/>
                <w:bCs w:val="0"/>
                <w:sz w:val="24"/>
                <w:szCs w:val="24"/>
              </w:rPr>
              <w:t>-</w:t>
            </w:r>
          </w:p>
        </w:tc>
        <w:tc>
          <w:tcPr>
            <w:tcW w:w="1476" w:type="dxa"/>
            <w:tcBorders>
              <w:top w:val="nil"/>
              <w:left w:val="nil"/>
              <w:bottom w:val="single" w:sz="8" w:space="0" w:color="auto"/>
              <w:right w:val="single" w:sz="8" w:space="0" w:color="000000"/>
            </w:tcBorders>
            <w:shd w:val="clear" w:color="000000" w:fill="FFFFFF"/>
            <w:vAlign w:val="center"/>
            <w:hideMark/>
          </w:tcPr>
          <w:p w:rsidR="00547846" w:rsidRPr="006804B3" w:rsidRDefault="00547846" w:rsidP="00547846">
            <w:pPr>
              <w:spacing w:after="240"/>
              <w:contextualSpacing/>
              <w:jc w:val="center"/>
              <w:rPr>
                <w:b w:val="0"/>
                <w:bCs w:val="0"/>
                <w:sz w:val="24"/>
                <w:szCs w:val="24"/>
              </w:rPr>
            </w:pPr>
            <w:r w:rsidRPr="006804B3">
              <w:rPr>
                <w:b w:val="0"/>
                <w:bCs w:val="0"/>
                <w:sz w:val="24"/>
                <w:szCs w:val="24"/>
              </w:rPr>
              <w:t>-</w:t>
            </w:r>
          </w:p>
        </w:tc>
        <w:tc>
          <w:tcPr>
            <w:tcW w:w="1476" w:type="dxa"/>
            <w:tcBorders>
              <w:top w:val="nil"/>
              <w:left w:val="nil"/>
              <w:bottom w:val="single" w:sz="8" w:space="0" w:color="auto"/>
              <w:right w:val="single" w:sz="8" w:space="0" w:color="000000"/>
            </w:tcBorders>
            <w:shd w:val="clear" w:color="000000" w:fill="FFFFFF"/>
            <w:vAlign w:val="center"/>
            <w:hideMark/>
          </w:tcPr>
          <w:p w:rsidR="00547846" w:rsidRPr="006804B3" w:rsidRDefault="00547846" w:rsidP="00547846">
            <w:pPr>
              <w:spacing w:after="240"/>
              <w:contextualSpacing/>
              <w:jc w:val="center"/>
              <w:rPr>
                <w:b w:val="0"/>
                <w:bCs w:val="0"/>
                <w:sz w:val="24"/>
                <w:szCs w:val="24"/>
              </w:rPr>
            </w:pPr>
            <w:r w:rsidRPr="006804B3">
              <w:rPr>
                <w:b w:val="0"/>
                <w:bCs w:val="0"/>
                <w:sz w:val="24"/>
                <w:szCs w:val="24"/>
              </w:rPr>
              <w:t>-</w:t>
            </w:r>
          </w:p>
        </w:tc>
      </w:tr>
      <w:tr w:rsidR="00547846" w:rsidRPr="006804B3" w:rsidTr="00E4123B">
        <w:trPr>
          <w:cantSplit/>
          <w:trHeight w:val="315"/>
        </w:trPr>
        <w:tc>
          <w:tcPr>
            <w:tcW w:w="801" w:type="dxa"/>
            <w:vMerge w:val="restart"/>
            <w:tcBorders>
              <w:top w:val="single" w:sz="8" w:space="0" w:color="000000"/>
              <w:left w:val="single" w:sz="8" w:space="0" w:color="000000"/>
              <w:bottom w:val="single" w:sz="4" w:space="0" w:color="auto"/>
              <w:right w:val="single" w:sz="8" w:space="0" w:color="000000"/>
            </w:tcBorders>
            <w:shd w:val="clear" w:color="000000" w:fill="FFFFFF"/>
            <w:vAlign w:val="center"/>
            <w:hideMark/>
          </w:tcPr>
          <w:p w:rsidR="00547846" w:rsidRPr="006804B3" w:rsidRDefault="00547846" w:rsidP="00547846">
            <w:pPr>
              <w:contextualSpacing/>
              <w:rPr>
                <w:b w:val="0"/>
                <w:bCs w:val="0"/>
                <w:sz w:val="24"/>
                <w:szCs w:val="24"/>
              </w:rPr>
            </w:pPr>
            <w:r w:rsidRPr="006804B3">
              <w:rPr>
                <w:b w:val="0"/>
                <w:bCs w:val="0"/>
                <w:sz w:val="24"/>
                <w:szCs w:val="24"/>
              </w:rPr>
              <w:t>1.2</w:t>
            </w:r>
          </w:p>
        </w:tc>
        <w:tc>
          <w:tcPr>
            <w:tcW w:w="2735" w:type="dxa"/>
            <w:vMerge w:val="restart"/>
            <w:tcBorders>
              <w:top w:val="single" w:sz="8" w:space="0" w:color="000000"/>
              <w:left w:val="single" w:sz="8" w:space="0" w:color="000000"/>
              <w:bottom w:val="single" w:sz="4" w:space="0" w:color="auto"/>
              <w:right w:val="single" w:sz="8" w:space="0" w:color="000000"/>
            </w:tcBorders>
            <w:shd w:val="clear" w:color="000000" w:fill="FFFFFF"/>
            <w:vAlign w:val="center"/>
            <w:hideMark/>
          </w:tcPr>
          <w:p w:rsidR="00547846" w:rsidRPr="006804B3" w:rsidRDefault="00547846" w:rsidP="00547846">
            <w:pPr>
              <w:contextualSpacing/>
              <w:rPr>
                <w:b w:val="0"/>
                <w:bCs w:val="0"/>
                <w:sz w:val="24"/>
                <w:szCs w:val="24"/>
              </w:rPr>
            </w:pPr>
            <w:r w:rsidRPr="006804B3">
              <w:rPr>
                <w:b w:val="0"/>
                <w:bCs w:val="0"/>
                <w:sz w:val="24"/>
                <w:szCs w:val="24"/>
              </w:rPr>
              <w:t>Присмотр и уход</w:t>
            </w:r>
          </w:p>
        </w:tc>
        <w:tc>
          <w:tcPr>
            <w:tcW w:w="2571"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rPr>
                <w:b w:val="0"/>
                <w:bCs w:val="0"/>
                <w:sz w:val="24"/>
                <w:szCs w:val="24"/>
              </w:rPr>
            </w:pPr>
            <w:r w:rsidRPr="006804B3">
              <w:rPr>
                <w:b w:val="0"/>
                <w:bCs w:val="0"/>
                <w:sz w:val="24"/>
                <w:szCs w:val="24"/>
              </w:rPr>
              <w:t> Всего, в том числе:</w:t>
            </w:r>
          </w:p>
        </w:tc>
        <w:tc>
          <w:tcPr>
            <w:tcW w:w="1489"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243 056,91</w:t>
            </w:r>
          </w:p>
        </w:tc>
        <w:tc>
          <w:tcPr>
            <w:tcW w:w="1527"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243 225,09</w:t>
            </w:r>
          </w:p>
        </w:tc>
        <w:tc>
          <w:tcPr>
            <w:tcW w:w="1559"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244 677,25</w:t>
            </w:r>
          </w:p>
        </w:tc>
        <w:tc>
          <w:tcPr>
            <w:tcW w:w="1544"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244 677,25</w:t>
            </w:r>
          </w:p>
        </w:tc>
        <w:tc>
          <w:tcPr>
            <w:tcW w:w="1476"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244 677,25</w:t>
            </w:r>
          </w:p>
        </w:tc>
        <w:tc>
          <w:tcPr>
            <w:tcW w:w="1476"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244 677,25</w:t>
            </w:r>
          </w:p>
        </w:tc>
      </w:tr>
      <w:tr w:rsidR="00547846" w:rsidRPr="006804B3" w:rsidTr="00E4123B">
        <w:trPr>
          <w:cantSplit/>
          <w:trHeight w:val="315"/>
        </w:trPr>
        <w:tc>
          <w:tcPr>
            <w:tcW w:w="801" w:type="dxa"/>
            <w:vMerge/>
            <w:tcBorders>
              <w:top w:val="single" w:sz="8" w:space="0" w:color="000000"/>
              <w:left w:val="single" w:sz="8" w:space="0" w:color="000000"/>
              <w:bottom w:val="single" w:sz="4" w:space="0" w:color="auto"/>
              <w:right w:val="single" w:sz="8" w:space="0" w:color="000000"/>
            </w:tcBorders>
            <w:vAlign w:val="center"/>
            <w:hideMark/>
          </w:tcPr>
          <w:p w:rsidR="00547846" w:rsidRPr="006804B3" w:rsidRDefault="00547846" w:rsidP="00547846">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547846" w:rsidRPr="006804B3" w:rsidRDefault="00547846" w:rsidP="00547846">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rPr>
                <w:b w:val="0"/>
                <w:bCs w:val="0"/>
                <w:sz w:val="24"/>
                <w:szCs w:val="24"/>
              </w:rPr>
            </w:pPr>
            <w:r w:rsidRPr="006804B3">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w:t>
            </w:r>
          </w:p>
        </w:tc>
      </w:tr>
      <w:tr w:rsidR="00547846" w:rsidRPr="006804B3" w:rsidTr="00E4123B">
        <w:trPr>
          <w:cantSplit/>
          <w:trHeight w:val="315"/>
        </w:trPr>
        <w:tc>
          <w:tcPr>
            <w:tcW w:w="801" w:type="dxa"/>
            <w:vMerge/>
            <w:tcBorders>
              <w:top w:val="single" w:sz="8" w:space="0" w:color="000000"/>
              <w:left w:val="single" w:sz="8" w:space="0" w:color="000000"/>
              <w:bottom w:val="single" w:sz="4" w:space="0" w:color="auto"/>
              <w:right w:val="single" w:sz="8" w:space="0" w:color="000000"/>
            </w:tcBorders>
            <w:vAlign w:val="center"/>
            <w:hideMark/>
          </w:tcPr>
          <w:p w:rsidR="00547846" w:rsidRPr="006804B3" w:rsidRDefault="00547846" w:rsidP="00547846">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547846" w:rsidRPr="006804B3" w:rsidRDefault="00547846" w:rsidP="00547846">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rPr>
                <w:b w:val="0"/>
                <w:bCs w:val="0"/>
                <w:sz w:val="24"/>
                <w:szCs w:val="24"/>
              </w:rPr>
            </w:pPr>
            <w:r w:rsidRPr="006804B3">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236 221,07</w:t>
            </w:r>
          </w:p>
        </w:tc>
        <w:tc>
          <w:tcPr>
            <w:tcW w:w="1527"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236 614,25</w:t>
            </w:r>
          </w:p>
        </w:tc>
        <w:tc>
          <w:tcPr>
            <w:tcW w:w="1559"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238 066,41</w:t>
            </w:r>
          </w:p>
        </w:tc>
        <w:tc>
          <w:tcPr>
            <w:tcW w:w="1544"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238 066,41</w:t>
            </w:r>
          </w:p>
        </w:tc>
        <w:tc>
          <w:tcPr>
            <w:tcW w:w="1476"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238 066,41</w:t>
            </w:r>
          </w:p>
        </w:tc>
        <w:tc>
          <w:tcPr>
            <w:tcW w:w="1476"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238 066,41</w:t>
            </w:r>
          </w:p>
        </w:tc>
      </w:tr>
      <w:tr w:rsidR="00547846" w:rsidRPr="006804B3" w:rsidTr="00E4123B">
        <w:trPr>
          <w:cantSplit/>
          <w:trHeight w:val="315"/>
        </w:trPr>
        <w:tc>
          <w:tcPr>
            <w:tcW w:w="801" w:type="dxa"/>
            <w:vMerge/>
            <w:tcBorders>
              <w:top w:val="single" w:sz="8" w:space="0" w:color="000000"/>
              <w:left w:val="single" w:sz="8" w:space="0" w:color="000000"/>
              <w:bottom w:val="single" w:sz="4" w:space="0" w:color="auto"/>
              <w:right w:val="single" w:sz="8" w:space="0" w:color="000000"/>
            </w:tcBorders>
            <w:vAlign w:val="center"/>
            <w:hideMark/>
          </w:tcPr>
          <w:p w:rsidR="00547846" w:rsidRPr="006804B3" w:rsidRDefault="00547846" w:rsidP="00547846">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547846" w:rsidRPr="006804B3" w:rsidRDefault="00547846" w:rsidP="00547846">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rPr>
                <w:b w:val="0"/>
                <w:bCs w:val="0"/>
                <w:sz w:val="24"/>
                <w:szCs w:val="24"/>
              </w:rPr>
            </w:pPr>
            <w:r w:rsidRPr="006804B3">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w:t>
            </w:r>
          </w:p>
        </w:tc>
      </w:tr>
      <w:tr w:rsidR="00547846" w:rsidRPr="006804B3" w:rsidTr="00E4123B">
        <w:trPr>
          <w:cantSplit/>
          <w:trHeight w:val="315"/>
        </w:trPr>
        <w:tc>
          <w:tcPr>
            <w:tcW w:w="801" w:type="dxa"/>
            <w:vMerge/>
            <w:tcBorders>
              <w:top w:val="single" w:sz="8" w:space="0" w:color="000000"/>
              <w:left w:val="single" w:sz="8" w:space="0" w:color="000000"/>
              <w:bottom w:val="single" w:sz="4" w:space="0" w:color="auto"/>
              <w:right w:val="single" w:sz="8" w:space="0" w:color="000000"/>
            </w:tcBorders>
            <w:vAlign w:val="center"/>
            <w:hideMark/>
          </w:tcPr>
          <w:p w:rsidR="00547846" w:rsidRPr="006804B3" w:rsidRDefault="00547846" w:rsidP="00547846">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547846" w:rsidRPr="006804B3" w:rsidRDefault="00547846" w:rsidP="00547846">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rPr>
                <w:b w:val="0"/>
                <w:bCs w:val="0"/>
                <w:sz w:val="24"/>
                <w:szCs w:val="24"/>
              </w:rPr>
            </w:pPr>
            <w:r w:rsidRPr="006804B3">
              <w:rPr>
                <w:b w:val="0"/>
                <w:bCs w:val="0"/>
                <w:sz w:val="24"/>
                <w:szCs w:val="24"/>
              </w:rPr>
              <w:t> краевой бюджет</w:t>
            </w:r>
          </w:p>
        </w:tc>
        <w:tc>
          <w:tcPr>
            <w:tcW w:w="1489"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w:t>
            </w:r>
            <w:r w:rsidRPr="006804B3">
              <w:rPr>
                <w:b w:val="0"/>
                <w:bCs w:val="0"/>
                <w:sz w:val="24"/>
                <w:szCs w:val="24"/>
                <w:lang w:val="en-US"/>
              </w:rPr>
              <w:t>-</w:t>
            </w:r>
          </w:p>
        </w:tc>
        <w:tc>
          <w:tcPr>
            <w:tcW w:w="1527"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w:t>
            </w:r>
          </w:p>
        </w:tc>
      </w:tr>
      <w:tr w:rsidR="00547846" w:rsidRPr="006804B3" w:rsidTr="00E4123B">
        <w:trPr>
          <w:cantSplit/>
          <w:trHeight w:val="315"/>
        </w:trPr>
        <w:tc>
          <w:tcPr>
            <w:tcW w:w="801" w:type="dxa"/>
            <w:vMerge/>
            <w:tcBorders>
              <w:top w:val="single" w:sz="8" w:space="0" w:color="000000"/>
              <w:left w:val="single" w:sz="8" w:space="0" w:color="000000"/>
              <w:bottom w:val="single" w:sz="4" w:space="0" w:color="auto"/>
              <w:right w:val="single" w:sz="8" w:space="0" w:color="000000"/>
            </w:tcBorders>
            <w:vAlign w:val="center"/>
            <w:hideMark/>
          </w:tcPr>
          <w:p w:rsidR="00547846" w:rsidRPr="006804B3" w:rsidRDefault="00547846" w:rsidP="00547846">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547846" w:rsidRPr="006804B3" w:rsidRDefault="00547846" w:rsidP="00547846">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rPr>
                <w:b w:val="0"/>
                <w:bCs w:val="0"/>
                <w:sz w:val="24"/>
                <w:szCs w:val="24"/>
              </w:rPr>
            </w:pPr>
          </w:p>
          <w:p w:rsidR="00547846" w:rsidRPr="006804B3" w:rsidRDefault="00547846" w:rsidP="00547846">
            <w:pPr>
              <w:contextualSpacing/>
              <w:rPr>
                <w:b w:val="0"/>
                <w:bCs w:val="0"/>
                <w:sz w:val="24"/>
                <w:szCs w:val="24"/>
              </w:rPr>
            </w:pPr>
            <w:r w:rsidRPr="006804B3">
              <w:rPr>
                <w:b w:val="0"/>
                <w:bCs w:val="0"/>
                <w:sz w:val="24"/>
                <w:szCs w:val="24"/>
              </w:rPr>
              <w:t>федеральный бюджет</w:t>
            </w:r>
          </w:p>
          <w:p w:rsidR="00547846" w:rsidRPr="006804B3" w:rsidRDefault="00547846" w:rsidP="00547846">
            <w:pPr>
              <w:contextualSpacing/>
              <w:rPr>
                <w:b w:val="0"/>
                <w:bCs w:val="0"/>
                <w:sz w:val="24"/>
                <w:szCs w:val="24"/>
              </w:rPr>
            </w:pPr>
          </w:p>
        </w:tc>
        <w:tc>
          <w:tcPr>
            <w:tcW w:w="1489" w:type="dxa"/>
            <w:tcBorders>
              <w:top w:val="nil"/>
              <w:left w:val="nil"/>
              <w:bottom w:val="nil"/>
              <w:right w:val="single" w:sz="8" w:space="0" w:color="000000"/>
            </w:tcBorders>
            <w:shd w:val="clear" w:color="000000" w:fill="FFFFFF"/>
            <w:vAlign w:val="center"/>
          </w:tcPr>
          <w:p w:rsidR="00547846" w:rsidRPr="006804B3" w:rsidRDefault="00547846" w:rsidP="00547846">
            <w:pPr>
              <w:contextualSpacing/>
              <w:jc w:val="center"/>
              <w:rPr>
                <w:b w:val="0"/>
                <w:bCs w:val="0"/>
                <w:sz w:val="24"/>
                <w:szCs w:val="24"/>
              </w:rPr>
            </w:pPr>
            <w:r w:rsidRPr="006804B3">
              <w:rPr>
                <w:b w:val="0"/>
                <w:bCs w:val="0"/>
                <w:sz w:val="24"/>
                <w:szCs w:val="24"/>
              </w:rPr>
              <w:t>-</w:t>
            </w:r>
          </w:p>
        </w:tc>
        <w:tc>
          <w:tcPr>
            <w:tcW w:w="1527" w:type="dxa"/>
            <w:tcBorders>
              <w:top w:val="nil"/>
              <w:left w:val="nil"/>
              <w:bottom w:val="nil"/>
              <w:right w:val="single" w:sz="8" w:space="0" w:color="000000"/>
            </w:tcBorders>
            <w:shd w:val="clear" w:color="000000" w:fill="FFFFFF"/>
            <w:vAlign w:val="center"/>
          </w:tcPr>
          <w:p w:rsidR="00547846" w:rsidRPr="006804B3" w:rsidRDefault="00547846" w:rsidP="00547846">
            <w:pPr>
              <w:contextualSpacing/>
              <w:jc w:val="center"/>
              <w:rPr>
                <w:b w:val="0"/>
                <w:bCs w:val="0"/>
                <w:sz w:val="24"/>
                <w:szCs w:val="24"/>
              </w:rPr>
            </w:pPr>
            <w:r w:rsidRPr="006804B3">
              <w:rPr>
                <w:b w:val="0"/>
                <w:bCs w:val="0"/>
                <w:sz w:val="24"/>
                <w:szCs w:val="24"/>
              </w:rPr>
              <w:t>-</w:t>
            </w:r>
          </w:p>
        </w:tc>
        <w:tc>
          <w:tcPr>
            <w:tcW w:w="1559" w:type="dxa"/>
            <w:tcBorders>
              <w:top w:val="nil"/>
              <w:left w:val="nil"/>
              <w:bottom w:val="nil"/>
              <w:right w:val="single" w:sz="8" w:space="0" w:color="000000"/>
            </w:tcBorders>
            <w:shd w:val="clear" w:color="000000" w:fill="FFFFFF"/>
            <w:vAlign w:val="center"/>
          </w:tcPr>
          <w:p w:rsidR="00547846" w:rsidRPr="006804B3" w:rsidRDefault="00547846" w:rsidP="00547846">
            <w:pPr>
              <w:contextualSpacing/>
              <w:jc w:val="center"/>
              <w:rPr>
                <w:b w:val="0"/>
                <w:bCs w:val="0"/>
                <w:sz w:val="24"/>
                <w:szCs w:val="24"/>
              </w:rPr>
            </w:pPr>
            <w:r w:rsidRPr="006804B3">
              <w:rPr>
                <w:b w:val="0"/>
                <w:bCs w:val="0"/>
                <w:sz w:val="24"/>
                <w:szCs w:val="24"/>
              </w:rPr>
              <w:t>-</w:t>
            </w:r>
          </w:p>
        </w:tc>
        <w:tc>
          <w:tcPr>
            <w:tcW w:w="1544" w:type="dxa"/>
            <w:tcBorders>
              <w:top w:val="nil"/>
              <w:left w:val="nil"/>
              <w:right w:val="single" w:sz="8" w:space="0" w:color="000000"/>
            </w:tcBorders>
            <w:shd w:val="clear" w:color="000000" w:fill="FFFFFF"/>
            <w:vAlign w:val="center"/>
          </w:tcPr>
          <w:p w:rsidR="00547846" w:rsidRPr="006804B3" w:rsidRDefault="00547846" w:rsidP="00547846">
            <w:pPr>
              <w:contextualSpacing/>
              <w:jc w:val="center"/>
              <w:rPr>
                <w:b w:val="0"/>
                <w:bCs w:val="0"/>
                <w:sz w:val="24"/>
                <w:szCs w:val="24"/>
              </w:rPr>
            </w:pPr>
            <w:r w:rsidRPr="006804B3">
              <w:rPr>
                <w:b w:val="0"/>
                <w:bCs w:val="0"/>
                <w:sz w:val="24"/>
                <w:szCs w:val="24"/>
              </w:rPr>
              <w:t>-</w:t>
            </w:r>
          </w:p>
        </w:tc>
        <w:tc>
          <w:tcPr>
            <w:tcW w:w="1476" w:type="dxa"/>
            <w:tcBorders>
              <w:top w:val="nil"/>
              <w:left w:val="nil"/>
              <w:right w:val="single" w:sz="8" w:space="0" w:color="000000"/>
            </w:tcBorders>
            <w:shd w:val="clear" w:color="000000" w:fill="FFFFFF"/>
            <w:vAlign w:val="center"/>
          </w:tcPr>
          <w:p w:rsidR="00547846" w:rsidRPr="006804B3" w:rsidRDefault="00547846" w:rsidP="00547846">
            <w:pPr>
              <w:contextualSpacing/>
              <w:jc w:val="center"/>
              <w:rPr>
                <w:b w:val="0"/>
                <w:bCs w:val="0"/>
                <w:sz w:val="24"/>
                <w:szCs w:val="24"/>
              </w:rPr>
            </w:pPr>
            <w:r w:rsidRPr="006804B3">
              <w:rPr>
                <w:b w:val="0"/>
                <w:bCs w:val="0"/>
                <w:sz w:val="24"/>
                <w:szCs w:val="24"/>
              </w:rPr>
              <w:t>-</w:t>
            </w:r>
          </w:p>
        </w:tc>
        <w:tc>
          <w:tcPr>
            <w:tcW w:w="1476" w:type="dxa"/>
            <w:tcBorders>
              <w:top w:val="nil"/>
              <w:left w:val="nil"/>
              <w:right w:val="single" w:sz="8" w:space="0" w:color="000000"/>
            </w:tcBorders>
            <w:shd w:val="clear" w:color="000000" w:fill="FFFFFF"/>
            <w:vAlign w:val="center"/>
          </w:tcPr>
          <w:p w:rsidR="00547846" w:rsidRPr="006804B3" w:rsidRDefault="00547846" w:rsidP="00547846">
            <w:pPr>
              <w:contextualSpacing/>
              <w:jc w:val="center"/>
              <w:rPr>
                <w:b w:val="0"/>
                <w:bCs w:val="0"/>
                <w:sz w:val="24"/>
                <w:szCs w:val="24"/>
              </w:rPr>
            </w:pPr>
            <w:r w:rsidRPr="006804B3">
              <w:rPr>
                <w:b w:val="0"/>
                <w:bCs w:val="0"/>
                <w:sz w:val="24"/>
                <w:szCs w:val="24"/>
              </w:rPr>
              <w:t>-</w:t>
            </w:r>
          </w:p>
        </w:tc>
      </w:tr>
      <w:tr w:rsidR="00547846" w:rsidRPr="006804B3" w:rsidTr="00E4123B">
        <w:trPr>
          <w:cantSplit/>
          <w:trHeight w:val="330"/>
        </w:trPr>
        <w:tc>
          <w:tcPr>
            <w:tcW w:w="801" w:type="dxa"/>
            <w:vMerge/>
            <w:tcBorders>
              <w:top w:val="single" w:sz="8" w:space="0" w:color="000000"/>
              <w:left w:val="single" w:sz="8" w:space="0" w:color="000000"/>
              <w:bottom w:val="single" w:sz="4" w:space="0" w:color="auto"/>
              <w:right w:val="single" w:sz="8" w:space="0" w:color="000000"/>
            </w:tcBorders>
            <w:vAlign w:val="center"/>
            <w:hideMark/>
          </w:tcPr>
          <w:p w:rsidR="00547846" w:rsidRPr="006804B3" w:rsidRDefault="00547846" w:rsidP="00547846">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547846" w:rsidRPr="006804B3" w:rsidRDefault="00547846" w:rsidP="00547846">
            <w:pPr>
              <w:contextualSpacing/>
              <w:rPr>
                <w:b w:val="0"/>
                <w:bCs w:val="0"/>
                <w:sz w:val="24"/>
                <w:szCs w:val="24"/>
              </w:rPr>
            </w:pPr>
          </w:p>
        </w:tc>
        <w:tc>
          <w:tcPr>
            <w:tcW w:w="2571" w:type="dxa"/>
            <w:tcBorders>
              <w:top w:val="nil"/>
              <w:left w:val="nil"/>
              <w:bottom w:val="single" w:sz="4" w:space="0" w:color="auto"/>
              <w:right w:val="single" w:sz="8" w:space="0" w:color="000000"/>
            </w:tcBorders>
            <w:shd w:val="clear" w:color="000000" w:fill="FFFFFF"/>
            <w:vAlign w:val="center"/>
            <w:hideMark/>
          </w:tcPr>
          <w:p w:rsidR="00547846" w:rsidRPr="006804B3" w:rsidRDefault="00547846" w:rsidP="00547846">
            <w:pPr>
              <w:spacing w:after="240"/>
              <w:contextualSpacing/>
              <w:rPr>
                <w:b w:val="0"/>
                <w:bCs w:val="0"/>
                <w:sz w:val="24"/>
                <w:szCs w:val="24"/>
              </w:rPr>
            </w:pPr>
            <w:r w:rsidRPr="006804B3">
              <w:rPr>
                <w:b w:val="0"/>
                <w:bCs w:val="0"/>
                <w:sz w:val="24"/>
                <w:szCs w:val="24"/>
              </w:rPr>
              <w:t> средства участников</w:t>
            </w:r>
          </w:p>
        </w:tc>
        <w:tc>
          <w:tcPr>
            <w:tcW w:w="1489" w:type="dxa"/>
            <w:tcBorders>
              <w:top w:val="nil"/>
              <w:left w:val="nil"/>
              <w:bottom w:val="single" w:sz="4" w:space="0" w:color="auto"/>
              <w:right w:val="single" w:sz="8" w:space="0" w:color="000000"/>
            </w:tcBorders>
            <w:shd w:val="clear" w:color="000000" w:fill="FFFFFF"/>
            <w:hideMark/>
          </w:tcPr>
          <w:p w:rsidR="00547846" w:rsidRPr="006804B3" w:rsidRDefault="00547846" w:rsidP="00547846">
            <w:pPr>
              <w:contextualSpacing/>
              <w:jc w:val="center"/>
              <w:rPr>
                <w:b w:val="0"/>
                <w:bCs w:val="0"/>
                <w:sz w:val="24"/>
                <w:szCs w:val="24"/>
              </w:rPr>
            </w:pPr>
            <w:r w:rsidRPr="006804B3">
              <w:rPr>
                <w:b w:val="0"/>
                <w:bCs w:val="0"/>
                <w:sz w:val="24"/>
                <w:szCs w:val="24"/>
              </w:rPr>
              <w:t>6 835,84</w:t>
            </w:r>
          </w:p>
        </w:tc>
        <w:tc>
          <w:tcPr>
            <w:tcW w:w="1527" w:type="dxa"/>
            <w:tcBorders>
              <w:top w:val="nil"/>
              <w:left w:val="nil"/>
              <w:bottom w:val="single" w:sz="4" w:space="0" w:color="auto"/>
              <w:right w:val="single" w:sz="8" w:space="0" w:color="000000"/>
            </w:tcBorders>
            <w:shd w:val="clear" w:color="000000" w:fill="FFFFFF"/>
            <w:hideMark/>
          </w:tcPr>
          <w:p w:rsidR="00547846" w:rsidRPr="006804B3" w:rsidRDefault="00547846" w:rsidP="00547846">
            <w:pPr>
              <w:contextualSpacing/>
              <w:jc w:val="center"/>
            </w:pPr>
            <w:r w:rsidRPr="006804B3">
              <w:rPr>
                <w:b w:val="0"/>
                <w:bCs w:val="0"/>
                <w:sz w:val="24"/>
                <w:szCs w:val="24"/>
              </w:rPr>
              <w:t>6 610,84</w:t>
            </w:r>
          </w:p>
        </w:tc>
        <w:tc>
          <w:tcPr>
            <w:tcW w:w="1559" w:type="dxa"/>
            <w:tcBorders>
              <w:top w:val="nil"/>
              <w:left w:val="nil"/>
              <w:bottom w:val="single" w:sz="4" w:space="0" w:color="auto"/>
              <w:right w:val="single" w:sz="8" w:space="0" w:color="000000"/>
            </w:tcBorders>
            <w:shd w:val="clear" w:color="000000" w:fill="FFFFFF"/>
            <w:hideMark/>
          </w:tcPr>
          <w:p w:rsidR="00547846" w:rsidRPr="006804B3" w:rsidRDefault="00547846" w:rsidP="00547846">
            <w:pPr>
              <w:contextualSpacing/>
              <w:jc w:val="center"/>
            </w:pPr>
            <w:r w:rsidRPr="006804B3">
              <w:rPr>
                <w:b w:val="0"/>
                <w:bCs w:val="0"/>
                <w:sz w:val="24"/>
                <w:szCs w:val="24"/>
              </w:rPr>
              <w:t>6 610,84</w:t>
            </w:r>
          </w:p>
        </w:tc>
        <w:tc>
          <w:tcPr>
            <w:tcW w:w="1544" w:type="dxa"/>
            <w:tcBorders>
              <w:top w:val="nil"/>
              <w:left w:val="nil"/>
              <w:bottom w:val="nil"/>
              <w:right w:val="single" w:sz="8" w:space="0" w:color="000000"/>
            </w:tcBorders>
            <w:shd w:val="clear" w:color="000000" w:fill="FFFFFF"/>
            <w:hideMark/>
          </w:tcPr>
          <w:p w:rsidR="00547846" w:rsidRPr="006804B3" w:rsidRDefault="00547846" w:rsidP="00547846">
            <w:pPr>
              <w:contextualSpacing/>
              <w:jc w:val="center"/>
            </w:pPr>
            <w:r w:rsidRPr="006804B3">
              <w:rPr>
                <w:b w:val="0"/>
                <w:bCs w:val="0"/>
                <w:sz w:val="24"/>
                <w:szCs w:val="24"/>
              </w:rPr>
              <w:t>6 610,84</w:t>
            </w:r>
          </w:p>
        </w:tc>
        <w:tc>
          <w:tcPr>
            <w:tcW w:w="1476" w:type="dxa"/>
            <w:tcBorders>
              <w:top w:val="nil"/>
              <w:left w:val="nil"/>
              <w:bottom w:val="nil"/>
              <w:right w:val="single" w:sz="8" w:space="0" w:color="000000"/>
            </w:tcBorders>
            <w:shd w:val="clear" w:color="000000" w:fill="FFFFFF"/>
            <w:hideMark/>
          </w:tcPr>
          <w:p w:rsidR="00547846" w:rsidRPr="006804B3" w:rsidRDefault="00547846" w:rsidP="00547846">
            <w:pPr>
              <w:contextualSpacing/>
              <w:jc w:val="center"/>
            </w:pPr>
            <w:r w:rsidRPr="006804B3">
              <w:rPr>
                <w:b w:val="0"/>
                <w:bCs w:val="0"/>
                <w:sz w:val="24"/>
                <w:szCs w:val="24"/>
              </w:rPr>
              <w:t>6 610,84</w:t>
            </w:r>
          </w:p>
        </w:tc>
        <w:tc>
          <w:tcPr>
            <w:tcW w:w="1476" w:type="dxa"/>
            <w:tcBorders>
              <w:top w:val="nil"/>
              <w:left w:val="nil"/>
              <w:bottom w:val="nil"/>
              <w:right w:val="single" w:sz="8" w:space="0" w:color="000000"/>
            </w:tcBorders>
            <w:shd w:val="clear" w:color="000000" w:fill="FFFFFF"/>
            <w:hideMark/>
          </w:tcPr>
          <w:p w:rsidR="00547846" w:rsidRPr="006804B3" w:rsidRDefault="00547846" w:rsidP="00547846">
            <w:pPr>
              <w:contextualSpacing/>
              <w:jc w:val="center"/>
            </w:pPr>
            <w:r w:rsidRPr="006804B3">
              <w:rPr>
                <w:b w:val="0"/>
                <w:bCs w:val="0"/>
                <w:sz w:val="24"/>
                <w:szCs w:val="24"/>
              </w:rPr>
              <w:t>6 610,84</w:t>
            </w:r>
          </w:p>
        </w:tc>
      </w:tr>
      <w:tr w:rsidR="00547846" w:rsidRPr="006804B3" w:rsidTr="00E4123B">
        <w:trPr>
          <w:cantSplit/>
          <w:trHeight w:val="1575"/>
        </w:trPr>
        <w:tc>
          <w:tcPr>
            <w:tcW w:w="801" w:type="dxa"/>
            <w:vMerge w:val="restart"/>
            <w:tcBorders>
              <w:top w:val="single" w:sz="4" w:space="0" w:color="auto"/>
              <w:left w:val="single" w:sz="8" w:space="0" w:color="000000"/>
              <w:bottom w:val="nil"/>
              <w:right w:val="single" w:sz="8" w:space="0" w:color="000000"/>
            </w:tcBorders>
            <w:shd w:val="clear" w:color="000000" w:fill="FFFFFF"/>
            <w:vAlign w:val="center"/>
            <w:hideMark/>
          </w:tcPr>
          <w:p w:rsidR="00547846" w:rsidRPr="006804B3" w:rsidRDefault="00547846" w:rsidP="00547846">
            <w:pPr>
              <w:contextualSpacing/>
              <w:rPr>
                <w:b w:val="0"/>
                <w:bCs w:val="0"/>
                <w:sz w:val="24"/>
                <w:szCs w:val="24"/>
              </w:rPr>
            </w:pPr>
            <w:r w:rsidRPr="006804B3">
              <w:rPr>
                <w:b w:val="0"/>
                <w:bCs w:val="0"/>
                <w:sz w:val="24"/>
                <w:szCs w:val="24"/>
              </w:rPr>
              <w:t>2.</w:t>
            </w:r>
          </w:p>
        </w:tc>
        <w:tc>
          <w:tcPr>
            <w:tcW w:w="2735" w:type="dxa"/>
            <w:tcBorders>
              <w:top w:val="single" w:sz="4" w:space="0" w:color="auto"/>
              <w:left w:val="nil"/>
              <w:bottom w:val="nil"/>
              <w:right w:val="single" w:sz="8" w:space="0" w:color="000000"/>
            </w:tcBorders>
            <w:shd w:val="clear" w:color="000000" w:fill="FFFFFF"/>
            <w:vAlign w:val="center"/>
            <w:hideMark/>
          </w:tcPr>
          <w:p w:rsidR="00547846" w:rsidRPr="006804B3" w:rsidRDefault="00547846" w:rsidP="00547846">
            <w:pPr>
              <w:contextualSpacing/>
              <w:rPr>
                <w:sz w:val="24"/>
                <w:szCs w:val="24"/>
              </w:rPr>
            </w:pPr>
            <w:r w:rsidRPr="006804B3">
              <w:rPr>
                <w:sz w:val="24"/>
                <w:szCs w:val="24"/>
              </w:rPr>
              <w:t>Развитие общего образования в Новоалександровском муниципальном округе Ставропольского края</w:t>
            </w:r>
          </w:p>
        </w:tc>
        <w:tc>
          <w:tcPr>
            <w:tcW w:w="2571" w:type="dxa"/>
            <w:tcBorders>
              <w:top w:val="single" w:sz="4" w:space="0" w:color="auto"/>
              <w:left w:val="nil"/>
              <w:bottom w:val="nil"/>
              <w:right w:val="single" w:sz="8" w:space="0" w:color="000000"/>
            </w:tcBorders>
            <w:shd w:val="clear" w:color="000000" w:fill="FFFFFF"/>
            <w:vAlign w:val="center"/>
            <w:hideMark/>
          </w:tcPr>
          <w:p w:rsidR="00547846" w:rsidRPr="006804B3" w:rsidRDefault="00547846" w:rsidP="00547846">
            <w:pPr>
              <w:contextualSpacing/>
              <w:rPr>
                <w:bCs w:val="0"/>
                <w:sz w:val="24"/>
                <w:szCs w:val="24"/>
              </w:rPr>
            </w:pPr>
            <w:r w:rsidRPr="006804B3">
              <w:rPr>
                <w:b w:val="0"/>
                <w:bCs w:val="0"/>
                <w:sz w:val="24"/>
                <w:szCs w:val="24"/>
              </w:rPr>
              <w:t> </w:t>
            </w:r>
            <w:r w:rsidRPr="006804B3">
              <w:rPr>
                <w:bCs w:val="0"/>
                <w:sz w:val="24"/>
                <w:szCs w:val="24"/>
              </w:rPr>
              <w:t>Всего, в том числе:</w:t>
            </w:r>
          </w:p>
        </w:tc>
        <w:tc>
          <w:tcPr>
            <w:tcW w:w="1489" w:type="dxa"/>
            <w:tcBorders>
              <w:top w:val="single" w:sz="4" w:space="0" w:color="auto"/>
              <w:left w:val="nil"/>
              <w:bottom w:val="nil"/>
              <w:right w:val="single" w:sz="8" w:space="0" w:color="000000"/>
            </w:tcBorders>
            <w:shd w:val="clear" w:color="000000" w:fill="FFFFFF"/>
            <w:vAlign w:val="center"/>
            <w:hideMark/>
          </w:tcPr>
          <w:p w:rsidR="00547846" w:rsidRPr="006804B3" w:rsidRDefault="00547846" w:rsidP="00547846">
            <w:pPr>
              <w:contextualSpacing/>
              <w:jc w:val="center"/>
              <w:rPr>
                <w:bCs w:val="0"/>
                <w:sz w:val="24"/>
                <w:szCs w:val="24"/>
              </w:rPr>
            </w:pPr>
            <w:r w:rsidRPr="006804B3">
              <w:rPr>
                <w:bCs w:val="0"/>
                <w:sz w:val="24"/>
                <w:szCs w:val="24"/>
              </w:rPr>
              <w:t>599 392,95</w:t>
            </w:r>
          </w:p>
        </w:tc>
        <w:tc>
          <w:tcPr>
            <w:tcW w:w="1527" w:type="dxa"/>
            <w:tcBorders>
              <w:top w:val="single" w:sz="4" w:space="0" w:color="auto"/>
              <w:left w:val="nil"/>
              <w:bottom w:val="nil"/>
              <w:right w:val="single" w:sz="8" w:space="0" w:color="000000"/>
            </w:tcBorders>
            <w:shd w:val="clear" w:color="000000" w:fill="FFFFFF"/>
            <w:vAlign w:val="center"/>
            <w:hideMark/>
          </w:tcPr>
          <w:p w:rsidR="00547846" w:rsidRPr="006804B3" w:rsidRDefault="00547846" w:rsidP="00547846">
            <w:pPr>
              <w:contextualSpacing/>
              <w:jc w:val="center"/>
              <w:rPr>
                <w:bCs w:val="0"/>
                <w:sz w:val="24"/>
                <w:szCs w:val="24"/>
              </w:rPr>
            </w:pPr>
            <w:r w:rsidRPr="006804B3">
              <w:rPr>
                <w:bCs w:val="0"/>
                <w:sz w:val="24"/>
                <w:szCs w:val="24"/>
              </w:rPr>
              <w:t>595 579,34</w:t>
            </w:r>
          </w:p>
        </w:tc>
        <w:tc>
          <w:tcPr>
            <w:tcW w:w="1559" w:type="dxa"/>
            <w:tcBorders>
              <w:top w:val="single" w:sz="4" w:space="0" w:color="auto"/>
              <w:left w:val="nil"/>
              <w:bottom w:val="nil"/>
              <w:right w:val="single" w:sz="8" w:space="0" w:color="000000"/>
            </w:tcBorders>
            <w:shd w:val="clear" w:color="000000" w:fill="FFFFFF"/>
            <w:vAlign w:val="center"/>
            <w:hideMark/>
          </w:tcPr>
          <w:p w:rsidR="00547846" w:rsidRPr="006804B3" w:rsidRDefault="00547846" w:rsidP="00547846">
            <w:pPr>
              <w:contextualSpacing/>
              <w:jc w:val="center"/>
              <w:rPr>
                <w:bCs w:val="0"/>
                <w:sz w:val="24"/>
                <w:szCs w:val="24"/>
              </w:rPr>
            </w:pPr>
            <w:r w:rsidRPr="006804B3">
              <w:rPr>
                <w:bCs w:val="0"/>
                <w:sz w:val="24"/>
                <w:szCs w:val="24"/>
              </w:rPr>
              <w:t>595 073,17</w:t>
            </w:r>
          </w:p>
        </w:tc>
        <w:tc>
          <w:tcPr>
            <w:tcW w:w="1544" w:type="dxa"/>
            <w:tcBorders>
              <w:top w:val="single" w:sz="4" w:space="0" w:color="auto"/>
              <w:left w:val="nil"/>
              <w:bottom w:val="nil"/>
              <w:right w:val="single" w:sz="8" w:space="0" w:color="000000"/>
            </w:tcBorders>
            <w:shd w:val="clear" w:color="000000" w:fill="FFFFFF"/>
            <w:vAlign w:val="center"/>
            <w:hideMark/>
          </w:tcPr>
          <w:p w:rsidR="00547846" w:rsidRPr="006804B3" w:rsidRDefault="00547846" w:rsidP="00547846">
            <w:pPr>
              <w:contextualSpacing/>
              <w:jc w:val="center"/>
              <w:rPr>
                <w:bCs w:val="0"/>
                <w:sz w:val="24"/>
                <w:szCs w:val="24"/>
              </w:rPr>
            </w:pPr>
            <w:r w:rsidRPr="006804B3">
              <w:rPr>
                <w:bCs w:val="0"/>
                <w:sz w:val="24"/>
                <w:szCs w:val="24"/>
              </w:rPr>
              <w:t>595 073,17</w:t>
            </w:r>
          </w:p>
        </w:tc>
        <w:tc>
          <w:tcPr>
            <w:tcW w:w="1476" w:type="dxa"/>
            <w:tcBorders>
              <w:top w:val="single" w:sz="4" w:space="0" w:color="auto"/>
              <w:left w:val="nil"/>
              <w:bottom w:val="nil"/>
              <w:right w:val="single" w:sz="8" w:space="0" w:color="000000"/>
            </w:tcBorders>
            <w:shd w:val="clear" w:color="000000" w:fill="FFFFFF"/>
            <w:vAlign w:val="center"/>
            <w:hideMark/>
          </w:tcPr>
          <w:p w:rsidR="00547846" w:rsidRPr="006804B3" w:rsidRDefault="00547846" w:rsidP="00547846">
            <w:pPr>
              <w:contextualSpacing/>
              <w:jc w:val="center"/>
              <w:rPr>
                <w:bCs w:val="0"/>
                <w:sz w:val="24"/>
                <w:szCs w:val="24"/>
              </w:rPr>
            </w:pPr>
            <w:r w:rsidRPr="006804B3">
              <w:rPr>
                <w:bCs w:val="0"/>
                <w:sz w:val="24"/>
                <w:szCs w:val="24"/>
              </w:rPr>
              <w:t>595 073,17</w:t>
            </w:r>
          </w:p>
        </w:tc>
        <w:tc>
          <w:tcPr>
            <w:tcW w:w="1476" w:type="dxa"/>
            <w:tcBorders>
              <w:top w:val="single" w:sz="4" w:space="0" w:color="auto"/>
              <w:left w:val="nil"/>
              <w:bottom w:val="nil"/>
              <w:right w:val="single" w:sz="8" w:space="0" w:color="000000"/>
            </w:tcBorders>
            <w:shd w:val="clear" w:color="000000" w:fill="FFFFFF"/>
            <w:vAlign w:val="center"/>
            <w:hideMark/>
          </w:tcPr>
          <w:p w:rsidR="00547846" w:rsidRPr="006804B3" w:rsidRDefault="00547846" w:rsidP="00547846">
            <w:pPr>
              <w:contextualSpacing/>
              <w:jc w:val="center"/>
              <w:rPr>
                <w:bCs w:val="0"/>
                <w:sz w:val="24"/>
                <w:szCs w:val="24"/>
              </w:rPr>
            </w:pPr>
            <w:r w:rsidRPr="006804B3">
              <w:rPr>
                <w:bCs w:val="0"/>
                <w:sz w:val="24"/>
                <w:szCs w:val="24"/>
              </w:rPr>
              <w:t>595 073,17</w:t>
            </w:r>
          </w:p>
        </w:tc>
      </w:tr>
      <w:tr w:rsidR="00547846" w:rsidRPr="006804B3" w:rsidTr="00E4123B">
        <w:trPr>
          <w:cantSplit/>
          <w:trHeight w:val="315"/>
        </w:trPr>
        <w:tc>
          <w:tcPr>
            <w:tcW w:w="801" w:type="dxa"/>
            <w:vMerge/>
            <w:tcBorders>
              <w:top w:val="nil"/>
              <w:left w:val="single" w:sz="8" w:space="0" w:color="000000"/>
              <w:bottom w:val="nil"/>
              <w:right w:val="single" w:sz="8" w:space="0" w:color="000000"/>
            </w:tcBorders>
            <w:vAlign w:val="center"/>
            <w:hideMark/>
          </w:tcPr>
          <w:p w:rsidR="00547846" w:rsidRPr="006804B3" w:rsidRDefault="00547846" w:rsidP="00547846">
            <w:pPr>
              <w:contextualSpacing/>
              <w:rPr>
                <w:b w:val="0"/>
                <w:bCs w:val="0"/>
                <w:sz w:val="24"/>
                <w:szCs w:val="24"/>
              </w:rPr>
            </w:pPr>
          </w:p>
        </w:tc>
        <w:tc>
          <w:tcPr>
            <w:tcW w:w="2735"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rPr>
                <w:b w:val="0"/>
                <w:bCs w:val="0"/>
                <w:sz w:val="24"/>
                <w:szCs w:val="24"/>
              </w:rPr>
            </w:pPr>
            <w:r w:rsidRPr="006804B3">
              <w:rPr>
                <w:b w:val="0"/>
                <w:bCs w:val="0"/>
                <w:sz w:val="24"/>
                <w:szCs w:val="24"/>
              </w:rPr>
              <w:t> </w:t>
            </w:r>
          </w:p>
        </w:tc>
        <w:tc>
          <w:tcPr>
            <w:tcW w:w="2571"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rPr>
                <w:b w:val="0"/>
                <w:bCs w:val="0"/>
                <w:sz w:val="24"/>
                <w:szCs w:val="24"/>
              </w:rPr>
            </w:pPr>
            <w:r w:rsidRPr="006804B3">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231 417,99</w:t>
            </w:r>
          </w:p>
        </w:tc>
        <w:tc>
          <w:tcPr>
            <w:tcW w:w="1527"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232 320,32</w:t>
            </w:r>
          </w:p>
        </w:tc>
        <w:tc>
          <w:tcPr>
            <w:tcW w:w="1559"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232 840,19</w:t>
            </w:r>
          </w:p>
        </w:tc>
        <w:tc>
          <w:tcPr>
            <w:tcW w:w="1544"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232 840,19</w:t>
            </w:r>
          </w:p>
        </w:tc>
        <w:tc>
          <w:tcPr>
            <w:tcW w:w="1476"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232 840,19</w:t>
            </w:r>
          </w:p>
        </w:tc>
        <w:tc>
          <w:tcPr>
            <w:tcW w:w="1476"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232 840,19</w:t>
            </w:r>
          </w:p>
        </w:tc>
      </w:tr>
      <w:tr w:rsidR="00547846" w:rsidRPr="006804B3" w:rsidTr="00E4123B">
        <w:trPr>
          <w:cantSplit/>
          <w:trHeight w:val="315"/>
        </w:trPr>
        <w:tc>
          <w:tcPr>
            <w:tcW w:w="801" w:type="dxa"/>
            <w:vMerge/>
            <w:tcBorders>
              <w:top w:val="nil"/>
              <w:left w:val="single" w:sz="8" w:space="0" w:color="000000"/>
              <w:bottom w:val="nil"/>
              <w:right w:val="single" w:sz="8" w:space="0" w:color="000000"/>
            </w:tcBorders>
            <w:vAlign w:val="center"/>
            <w:hideMark/>
          </w:tcPr>
          <w:p w:rsidR="00547846" w:rsidRPr="006804B3" w:rsidRDefault="00547846" w:rsidP="00547846">
            <w:pPr>
              <w:contextualSpacing/>
              <w:rPr>
                <w:b w:val="0"/>
                <w:bCs w:val="0"/>
                <w:sz w:val="24"/>
                <w:szCs w:val="24"/>
              </w:rPr>
            </w:pPr>
          </w:p>
        </w:tc>
        <w:tc>
          <w:tcPr>
            <w:tcW w:w="2735"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rPr>
                <w:b w:val="0"/>
                <w:bCs w:val="0"/>
                <w:sz w:val="24"/>
                <w:szCs w:val="24"/>
              </w:rPr>
            </w:pPr>
            <w:r w:rsidRPr="006804B3">
              <w:rPr>
                <w:b w:val="0"/>
                <w:bCs w:val="0"/>
                <w:sz w:val="24"/>
                <w:szCs w:val="24"/>
              </w:rPr>
              <w:t> </w:t>
            </w:r>
          </w:p>
        </w:tc>
        <w:tc>
          <w:tcPr>
            <w:tcW w:w="2571"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rPr>
                <w:b w:val="0"/>
                <w:bCs w:val="0"/>
                <w:sz w:val="24"/>
                <w:szCs w:val="24"/>
              </w:rPr>
            </w:pPr>
            <w:r w:rsidRPr="006804B3">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w:t>
            </w:r>
          </w:p>
        </w:tc>
      </w:tr>
      <w:tr w:rsidR="00547846" w:rsidRPr="006804B3" w:rsidTr="00E4123B">
        <w:trPr>
          <w:cantSplit/>
          <w:trHeight w:val="315"/>
        </w:trPr>
        <w:tc>
          <w:tcPr>
            <w:tcW w:w="801" w:type="dxa"/>
            <w:vMerge/>
            <w:tcBorders>
              <w:top w:val="nil"/>
              <w:left w:val="single" w:sz="8" w:space="0" w:color="000000"/>
              <w:bottom w:val="nil"/>
              <w:right w:val="single" w:sz="8" w:space="0" w:color="000000"/>
            </w:tcBorders>
            <w:vAlign w:val="center"/>
            <w:hideMark/>
          </w:tcPr>
          <w:p w:rsidR="00547846" w:rsidRPr="006804B3" w:rsidRDefault="00547846" w:rsidP="00547846">
            <w:pPr>
              <w:contextualSpacing/>
              <w:rPr>
                <w:b w:val="0"/>
                <w:bCs w:val="0"/>
                <w:sz w:val="24"/>
                <w:szCs w:val="24"/>
              </w:rPr>
            </w:pPr>
          </w:p>
        </w:tc>
        <w:tc>
          <w:tcPr>
            <w:tcW w:w="2735"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rPr>
                <w:b w:val="0"/>
                <w:bCs w:val="0"/>
                <w:sz w:val="24"/>
                <w:szCs w:val="24"/>
              </w:rPr>
            </w:pPr>
            <w:r w:rsidRPr="006804B3">
              <w:rPr>
                <w:b w:val="0"/>
                <w:bCs w:val="0"/>
                <w:sz w:val="24"/>
                <w:szCs w:val="24"/>
              </w:rPr>
              <w:t> </w:t>
            </w:r>
          </w:p>
        </w:tc>
        <w:tc>
          <w:tcPr>
            <w:tcW w:w="2571"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rPr>
                <w:b w:val="0"/>
                <w:bCs w:val="0"/>
                <w:sz w:val="24"/>
                <w:szCs w:val="24"/>
              </w:rPr>
            </w:pPr>
            <w:r w:rsidRPr="006804B3">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362 370,11</w:t>
            </w:r>
          </w:p>
        </w:tc>
        <w:tc>
          <w:tcPr>
            <w:tcW w:w="1527"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357 796,62</w:t>
            </w:r>
          </w:p>
        </w:tc>
        <w:tc>
          <w:tcPr>
            <w:tcW w:w="1559"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356 770,58</w:t>
            </w:r>
          </w:p>
        </w:tc>
        <w:tc>
          <w:tcPr>
            <w:tcW w:w="1544"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356 770,58</w:t>
            </w:r>
          </w:p>
        </w:tc>
        <w:tc>
          <w:tcPr>
            <w:tcW w:w="1476"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356 770,58</w:t>
            </w:r>
          </w:p>
        </w:tc>
        <w:tc>
          <w:tcPr>
            <w:tcW w:w="1476"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356 770,58</w:t>
            </w:r>
          </w:p>
        </w:tc>
      </w:tr>
      <w:tr w:rsidR="00547846" w:rsidRPr="006804B3" w:rsidTr="00E4123B">
        <w:trPr>
          <w:cantSplit/>
          <w:trHeight w:val="300"/>
        </w:trPr>
        <w:tc>
          <w:tcPr>
            <w:tcW w:w="801" w:type="dxa"/>
            <w:vMerge/>
            <w:tcBorders>
              <w:top w:val="nil"/>
              <w:left w:val="single" w:sz="8" w:space="0" w:color="000000"/>
              <w:bottom w:val="nil"/>
              <w:right w:val="single" w:sz="8" w:space="0" w:color="000000"/>
            </w:tcBorders>
            <w:vAlign w:val="center"/>
            <w:hideMark/>
          </w:tcPr>
          <w:p w:rsidR="00547846" w:rsidRPr="006804B3" w:rsidRDefault="00547846" w:rsidP="00547846">
            <w:pPr>
              <w:contextualSpacing/>
              <w:rPr>
                <w:b w:val="0"/>
                <w:bCs w:val="0"/>
                <w:sz w:val="24"/>
                <w:szCs w:val="24"/>
              </w:rPr>
            </w:pPr>
          </w:p>
        </w:tc>
        <w:tc>
          <w:tcPr>
            <w:tcW w:w="2735"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rPr>
                <w:b w:val="0"/>
                <w:bCs w:val="0"/>
                <w:sz w:val="24"/>
                <w:szCs w:val="24"/>
              </w:rPr>
            </w:pPr>
            <w:r w:rsidRPr="006804B3">
              <w:rPr>
                <w:b w:val="0"/>
                <w:bCs w:val="0"/>
                <w:sz w:val="24"/>
                <w:szCs w:val="24"/>
              </w:rPr>
              <w:t> </w:t>
            </w:r>
          </w:p>
        </w:tc>
        <w:tc>
          <w:tcPr>
            <w:tcW w:w="2571" w:type="dxa"/>
            <w:tcBorders>
              <w:top w:val="nil"/>
              <w:left w:val="nil"/>
              <w:right w:val="single" w:sz="8" w:space="0" w:color="000000"/>
            </w:tcBorders>
            <w:shd w:val="clear" w:color="000000" w:fill="FFFFFF"/>
            <w:vAlign w:val="center"/>
            <w:hideMark/>
          </w:tcPr>
          <w:p w:rsidR="00547846" w:rsidRPr="006804B3" w:rsidRDefault="00547846" w:rsidP="00547846">
            <w:pPr>
              <w:contextualSpacing/>
              <w:rPr>
                <w:b w:val="0"/>
                <w:bCs w:val="0"/>
                <w:sz w:val="24"/>
                <w:szCs w:val="24"/>
              </w:rPr>
            </w:pPr>
          </w:p>
          <w:p w:rsidR="00547846" w:rsidRPr="006804B3" w:rsidRDefault="00547846" w:rsidP="00547846">
            <w:pPr>
              <w:contextualSpacing/>
              <w:rPr>
                <w:b w:val="0"/>
                <w:bCs w:val="0"/>
                <w:sz w:val="24"/>
                <w:szCs w:val="24"/>
              </w:rPr>
            </w:pPr>
            <w:r w:rsidRPr="006804B3">
              <w:rPr>
                <w:b w:val="0"/>
                <w:bCs w:val="0"/>
                <w:sz w:val="24"/>
                <w:szCs w:val="24"/>
              </w:rPr>
              <w:t>федеральный бюджет</w:t>
            </w:r>
          </w:p>
          <w:p w:rsidR="00547846" w:rsidRPr="006804B3" w:rsidRDefault="00547846" w:rsidP="00547846">
            <w:pPr>
              <w:contextualSpacing/>
              <w:rPr>
                <w:b w:val="0"/>
                <w:bCs w:val="0"/>
                <w:sz w:val="24"/>
                <w:szCs w:val="24"/>
              </w:rPr>
            </w:pPr>
          </w:p>
        </w:tc>
        <w:tc>
          <w:tcPr>
            <w:tcW w:w="1489" w:type="dxa"/>
            <w:tcBorders>
              <w:top w:val="nil"/>
              <w:left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w:t>
            </w:r>
          </w:p>
        </w:tc>
        <w:tc>
          <w:tcPr>
            <w:tcW w:w="1527" w:type="dxa"/>
            <w:tcBorders>
              <w:top w:val="nil"/>
              <w:left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w:t>
            </w:r>
          </w:p>
        </w:tc>
        <w:tc>
          <w:tcPr>
            <w:tcW w:w="1559" w:type="dxa"/>
            <w:tcBorders>
              <w:top w:val="nil"/>
              <w:left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w:t>
            </w:r>
          </w:p>
        </w:tc>
        <w:tc>
          <w:tcPr>
            <w:tcW w:w="1544" w:type="dxa"/>
            <w:tcBorders>
              <w:top w:val="nil"/>
              <w:left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w:t>
            </w:r>
          </w:p>
        </w:tc>
        <w:tc>
          <w:tcPr>
            <w:tcW w:w="1476" w:type="dxa"/>
            <w:tcBorders>
              <w:top w:val="nil"/>
              <w:left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w:t>
            </w:r>
          </w:p>
        </w:tc>
        <w:tc>
          <w:tcPr>
            <w:tcW w:w="1476" w:type="dxa"/>
            <w:tcBorders>
              <w:top w:val="nil"/>
              <w:left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w:t>
            </w:r>
          </w:p>
        </w:tc>
      </w:tr>
      <w:tr w:rsidR="00547846" w:rsidRPr="006804B3" w:rsidTr="00E4123B">
        <w:trPr>
          <w:cantSplit/>
          <w:trHeight w:val="315"/>
        </w:trPr>
        <w:tc>
          <w:tcPr>
            <w:tcW w:w="801" w:type="dxa"/>
            <w:vMerge/>
            <w:tcBorders>
              <w:top w:val="nil"/>
              <w:left w:val="single" w:sz="8" w:space="0" w:color="000000"/>
              <w:bottom w:val="nil"/>
              <w:right w:val="single" w:sz="8" w:space="0" w:color="000000"/>
            </w:tcBorders>
            <w:vAlign w:val="center"/>
            <w:hideMark/>
          </w:tcPr>
          <w:p w:rsidR="00547846" w:rsidRPr="006804B3" w:rsidRDefault="00547846" w:rsidP="00547846">
            <w:pPr>
              <w:spacing w:after="240"/>
              <w:contextualSpacing/>
              <w:rPr>
                <w:b w:val="0"/>
                <w:bCs w:val="0"/>
                <w:sz w:val="24"/>
                <w:szCs w:val="24"/>
              </w:rPr>
            </w:pPr>
          </w:p>
        </w:tc>
        <w:tc>
          <w:tcPr>
            <w:tcW w:w="2735" w:type="dxa"/>
            <w:tcBorders>
              <w:top w:val="nil"/>
              <w:left w:val="nil"/>
              <w:bottom w:val="nil"/>
              <w:right w:val="single" w:sz="8" w:space="0" w:color="000000"/>
            </w:tcBorders>
            <w:shd w:val="clear" w:color="000000" w:fill="FFFFFF"/>
            <w:vAlign w:val="center"/>
            <w:hideMark/>
          </w:tcPr>
          <w:p w:rsidR="00547846" w:rsidRPr="006804B3" w:rsidRDefault="00547846" w:rsidP="00547846">
            <w:pPr>
              <w:spacing w:after="240"/>
              <w:contextualSpacing/>
              <w:rPr>
                <w:b w:val="0"/>
                <w:bCs w:val="0"/>
                <w:sz w:val="24"/>
                <w:szCs w:val="24"/>
              </w:rPr>
            </w:pPr>
            <w:r w:rsidRPr="006804B3">
              <w:rPr>
                <w:b w:val="0"/>
                <w:bCs w:val="0"/>
                <w:sz w:val="24"/>
                <w:szCs w:val="24"/>
              </w:rPr>
              <w:t> </w:t>
            </w:r>
          </w:p>
        </w:tc>
        <w:tc>
          <w:tcPr>
            <w:tcW w:w="2571" w:type="dxa"/>
            <w:tcBorders>
              <w:top w:val="nil"/>
              <w:left w:val="nil"/>
              <w:bottom w:val="single" w:sz="4" w:space="0" w:color="auto"/>
              <w:right w:val="single" w:sz="8" w:space="0" w:color="000000"/>
            </w:tcBorders>
            <w:shd w:val="clear" w:color="000000" w:fill="FFFFFF"/>
            <w:vAlign w:val="center"/>
            <w:hideMark/>
          </w:tcPr>
          <w:p w:rsidR="00547846" w:rsidRPr="006804B3" w:rsidRDefault="00547846" w:rsidP="00547846">
            <w:pPr>
              <w:spacing w:after="240"/>
              <w:contextualSpacing/>
              <w:rPr>
                <w:b w:val="0"/>
                <w:bCs w:val="0"/>
                <w:sz w:val="24"/>
                <w:szCs w:val="24"/>
              </w:rPr>
            </w:pPr>
            <w:r w:rsidRPr="006804B3">
              <w:rPr>
                <w:b w:val="0"/>
                <w:bCs w:val="0"/>
                <w:sz w:val="24"/>
                <w:szCs w:val="24"/>
              </w:rPr>
              <w:t>средства участников</w:t>
            </w:r>
          </w:p>
        </w:tc>
        <w:tc>
          <w:tcPr>
            <w:tcW w:w="1489" w:type="dxa"/>
            <w:tcBorders>
              <w:top w:val="nil"/>
              <w:left w:val="nil"/>
              <w:bottom w:val="single" w:sz="4" w:space="0" w:color="auto"/>
              <w:right w:val="single" w:sz="8" w:space="0" w:color="000000"/>
            </w:tcBorders>
            <w:shd w:val="clear" w:color="000000" w:fill="FFFFFF"/>
            <w:vAlign w:val="center"/>
            <w:hideMark/>
          </w:tcPr>
          <w:p w:rsidR="00547846" w:rsidRPr="006804B3" w:rsidRDefault="00547846" w:rsidP="00547846">
            <w:pPr>
              <w:spacing w:after="240"/>
              <w:contextualSpacing/>
              <w:jc w:val="center"/>
              <w:rPr>
                <w:b w:val="0"/>
                <w:bCs w:val="0"/>
                <w:sz w:val="24"/>
                <w:szCs w:val="24"/>
              </w:rPr>
            </w:pPr>
            <w:r w:rsidRPr="006804B3">
              <w:rPr>
                <w:b w:val="0"/>
                <w:bCs w:val="0"/>
                <w:sz w:val="24"/>
                <w:szCs w:val="24"/>
              </w:rPr>
              <w:t>5 604,85</w:t>
            </w:r>
          </w:p>
        </w:tc>
        <w:tc>
          <w:tcPr>
            <w:tcW w:w="1527" w:type="dxa"/>
            <w:tcBorders>
              <w:top w:val="nil"/>
              <w:left w:val="nil"/>
              <w:bottom w:val="single" w:sz="4" w:space="0" w:color="auto"/>
              <w:right w:val="single" w:sz="8" w:space="0" w:color="000000"/>
            </w:tcBorders>
            <w:shd w:val="clear" w:color="000000" w:fill="FFFFFF"/>
            <w:vAlign w:val="center"/>
            <w:hideMark/>
          </w:tcPr>
          <w:p w:rsidR="00547846" w:rsidRPr="006804B3" w:rsidRDefault="00547846" w:rsidP="00547846">
            <w:pPr>
              <w:spacing w:after="240"/>
              <w:contextualSpacing/>
              <w:jc w:val="center"/>
              <w:rPr>
                <w:b w:val="0"/>
                <w:bCs w:val="0"/>
                <w:sz w:val="24"/>
                <w:szCs w:val="24"/>
              </w:rPr>
            </w:pPr>
            <w:r w:rsidRPr="006804B3">
              <w:rPr>
                <w:b w:val="0"/>
                <w:bCs w:val="0"/>
                <w:sz w:val="24"/>
                <w:szCs w:val="24"/>
              </w:rPr>
              <w:t>5 462,40</w:t>
            </w:r>
          </w:p>
        </w:tc>
        <w:tc>
          <w:tcPr>
            <w:tcW w:w="1559" w:type="dxa"/>
            <w:tcBorders>
              <w:top w:val="nil"/>
              <w:left w:val="nil"/>
              <w:bottom w:val="single" w:sz="4" w:space="0" w:color="auto"/>
              <w:right w:val="single" w:sz="8" w:space="0" w:color="000000"/>
            </w:tcBorders>
            <w:shd w:val="clear" w:color="000000" w:fill="FFFFFF"/>
            <w:vAlign w:val="center"/>
            <w:hideMark/>
          </w:tcPr>
          <w:p w:rsidR="00547846" w:rsidRPr="006804B3" w:rsidRDefault="00547846" w:rsidP="00547846">
            <w:pPr>
              <w:spacing w:after="240"/>
              <w:contextualSpacing/>
              <w:jc w:val="center"/>
              <w:rPr>
                <w:b w:val="0"/>
                <w:bCs w:val="0"/>
                <w:sz w:val="24"/>
                <w:szCs w:val="24"/>
              </w:rPr>
            </w:pPr>
            <w:r w:rsidRPr="006804B3">
              <w:rPr>
                <w:b w:val="0"/>
                <w:bCs w:val="0"/>
                <w:sz w:val="24"/>
                <w:szCs w:val="24"/>
              </w:rPr>
              <w:t>5 462,40</w:t>
            </w:r>
          </w:p>
        </w:tc>
        <w:tc>
          <w:tcPr>
            <w:tcW w:w="1544" w:type="dxa"/>
            <w:tcBorders>
              <w:top w:val="nil"/>
              <w:left w:val="nil"/>
              <w:bottom w:val="single" w:sz="4" w:space="0" w:color="auto"/>
              <w:right w:val="single" w:sz="8" w:space="0" w:color="000000"/>
            </w:tcBorders>
            <w:shd w:val="clear" w:color="000000" w:fill="FFFFFF"/>
            <w:vAlign w:val="center"/>
            <w:hideMark/>
          </w:tcPr>
          <w:p w:rsidR="00547846" w:rsidRPr="006804B3" w:rsidRDefault="00547846" w:rsidP="00547846">
            <w:pPr>
              <w:spacing w:after="240"/>
              <w:contextualSpacing/>
              <w:jc w:val="center"/>
              <w:rPr>
                <w:b w:val="0"/>
                <w:bCs w:val="0"/>
                <w:sz w:val="24"/>
                <w:szCs w:val="24"/>
              </w:rPr>
            </w:pPr>
            <w:r w:rsidRPr="006804B3">
              <w:rPr>
                <w:b w:val="0"/>
                <w:bCs w:val="0"/>
                <w:sz w:val="24"/>
                <w:szCs w:val="24"/>
              </w:rPr>
              <w:t>5 462,40</w:t>
            </w:r>
          </w:p>
        </w:tc>
        <w:tc>
          <w:tcPr>
            <w:tcW w:w="1476" w:type="dxa"/>
            <w:tcBorders>
              <w:top w:val="nil"/>
              <w:left w:val="nil"/>
              <w:bottom w:val="single" w:sz="4" w:space="0" w:color="auto"/>
              <w:right w:val="single" w:sz="8" w:space="0" w:color="000000"/>
            </w:tcBorders>
            <w:shd w:val="clear" w:color="000000" w:fill="FFFFFF"/>
            <w:vAlign w:val="center"/>
            <w:hideMark/>
          </w:tcPr>
          <w:p w:rsidR="00547846" w:rsidRPr="006804B3" w:rsidRDefault="00547846" w:rsidP="00547846">
            <w:pPr>
              <w:spacing w:after="240"/>
              <w:contextualSpacing/>
              <w:jc w:val="center"/>
              <w:rPr>
                <w:b w:val="0"/>
                <w:bCs w:val="0"/>
                <w:sz w:val="24"/>
                <w:szCs w:val="24"/>
              </w:rPr>
            </w:pPr>
            <w:r w:rsidRPr="006804B3">
              <w:rPr>
                <w:b w:val="0"/>
                <w:bCs w:val="0"/>
                <w:sz w:val="24"/>
                <w:szCs w:val="24"/>
              </w:rPr>
              <w:t>5 462,40</w:t>
            </w:r>
          </w:p>
        </w:tc>
        <w:tc>
          <w:tcPr>
            <w:tcW w:w="1476" w:type="dxa"/>
            <w:tcBorders>
              <w:top w:val="nil"/>
              <w:left w:val="nil"/>
              <w:bottom w:val="single" w:sz="4" w:space="0" w:color="auto"/>
              <w:right w:val="single" w:sz="8" w:space="0" w:color="000000"/>
            </w:tcBorders>
            <w:shd w:val="clear" w:color="000000" w:fill="FFFFFF"/>
            <w:vAlign w:val="center"/>
            <w:hideMark/>
          </w:tcPr>
          <w:p w:rsidR="00547846" w:rsidRPr="006804B3" w:rsidRDefault="00547846" w:rsidP="00547846">
            <w:pPr>
              <w:spacing w:after="240"/>
              <w:contextualSpacing/>
              <w:jc w:val="center"/>
              <w:rPr>
                <w:b w:val="0"/>
                <w:bCs w:val="0"/>
                <w:sz w:val="24"/>
                <w:szCs w:val="24"/>
              </w:rPr>
            </w:pPr>
            <w:r w:rsidRPr="006804B3">
              <w:rPr>
                <w:b w:val="0"/>
                <w:bCs w:val="0"/>
                <w:sz w:val="24"/>
                <w:szCs w:val="24"/>
              </w:rPr>
              <w:t>5 462,40</w:t>
            </w:r>
          </w:p>
        </w:tc>
      </w:tr>
      <w:tr w:rsidR="00547846" w:rsidRPr="006804B3" w:rsidTr="00E4123B">
        <w:trPr>
          <w:cantSplit/>
          <w:trHeight w:val="945"/>
        </w:trPr>
        <w:tc>
          <w:tcPr>
            <w:tcW w:w="801" w:type="dxa"/>
            <w:vMerge w:val="restart"/>
            <w:tcBorders>
              <w:top w:val="single" w:sz="4" w:space="0" w:color="auto"/>
              <w:left w:val="single" w:sz="8" w:space="0" w:color="000000"/>
              <w:bottom w:val="single" w:sz="8" w:space="0" w:color="000000"/>
              <w:right w:val="single" w:sz="8" w:space="0" w:color="000000"/>
            </w:tcBorders>
            <w:shd w:val="clear" w:color="000000" w:fill="FFFFFF"/>
            <w:vAlign w:val="center"/>
            <w:hideMark/>
          </w:tcPr>
          <w:p w:rsidR="00547846" w:rsidRPr="006804B3" w:rsidRDefault="00547846" w:rsidP="00547846">
            <w:pPr>
              <w:contextualSpacing/>
              <w:rPr>
                <w:b w:val="0"/>
                <w:bCs w:val="0"/>
                <w:sz w:val="24"/>
                <w:szCs w:val="24"/>
              </w:rPr>
            </w:pPr>
            <w:r w:rsidRPr="006804B3">
              <w:rPr>
                <w:b w:val="0"/>
                <w:bCs w:val="0"/>
                <w:sz w:val="24"/>
                <w:szCs w:val="24"/>
              </w:rPr>
              <w:t> </w:t>
            </w:r>
          </w:p>
        </w:tc>
        <w:tc>
          <w:tcPr>
            <w:tcW w:w="2735" w:type="dxa"/>
            <w:vMerge w:val="restart"/>
            <w:tcBorders>
              <w:top w:val="single" w:sz="4" w:space="0" w:color="auto"/>
              <w:left w:val="single" w:sz="8" w:space="0" w:color="000000"/>
              <w:bottom w:val="single" w:sz="8" w:space="0" w:color="000000"/>
              <w:right w:val="single" w:sz="8" w:space="0" w:color="000000"/>
            </w:tcBorders>
            <w:shd w:val="clear" w:color="000000" w:fill="FFFFFF"/>
            <w:vAlign w:val="center"/>
            <w:hideMark/>
          </w:tcPr>
          <w:p w:rsidR="00547846" w:rsidRPr="006804B3" w:rsidRDefault="00547846" w:rsidP="00547846">
            <w:pPr>
              <w:contextualSpacing/>
              <w:rPr>
                <w:b w:val="0"/>
                <w:bCs w:val="0"/>
                <w:sz w:val="24"/>
                <w:szCs w:val="24"/>
              </w:rPr>
            </w:pPr>
            <w:r w:rsidRPr="006804B3">
              <w:rPr>
                <w:b w:val="0"/>
                <w:bCs w:val="0"/>
                <w:sz w:val="24"/>
                <w:szCs w:val="24"/>
              </w:rPr>
              <w:t>В том числе организация бесплатного горячего питания обучающихся, получающих начальное образование в государственных и муниципальных образовательных организациях</w:t>
            </w:r>
          </w:p>
        </w:tc>
        <w:tc>
          <w:tcPr>
            <w:tcW w:w="2571" w:type="dxa"/>
            <w:tcBorders>
              <w:top w:val="single" w:sz="4" w:space="0" w:color="auto"/>
              <w:left w:val="nil"/>
              <w:bottom w:val="nil"/>
              <w:right w:val="single" w:sz="8" w:space="0" w:color="000000"/>
            </w:tcBorders>
            <w:shd w:val="clear" w:color="000000" w:fill="FFFFFF"/>
            <w:vAlign w:val="center"/>
            <w:hideMark/>
          </w:tcPr>
          <w:p w:rsidR="00547846" w:rsidRPr="006804B3" w:rsidRDefault="00547846" w:rsidP="00547846">
            <w:pPr>
              <w:contextualSpacing/>
              <w:rPr>
                <w:b w:val="0"/>
                <w:bCs w:val="0"/>
                <w:sz w:val="24"/>
                <w:szCs w:val="24"/>
              </w:rPr>
            </w:pPr>
            <w:r w:rsidRPr="006804B3">
              <w:rPr>
                <w:b w:val="0"/>
                <w:bCs w:val="0"/>
                <w:sz w:val="24"/>
                <w:szCs w:val="24"/>
              </w:rPr>
              <w:t> Всего, в том числе:</w:t>
            </w:r>
          </w:p>
        </w:tc>
        <w:tc>
          <w:tcPr>
            <w:tcW w:w="1489" w:type="dxa"/>
            <w:tcBorders>
              <w:top w:val="single" w:sz="4" w:space="0" w:color="auto"/>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38 443,10</w:t>
            </w:r>
          </w:p>
        </w:tc>
        <w:tc>
          <w:tcPr>
            <w:tcW w:w="1527" w:type="dxa"/>
            <w:tcBorders>
              <w:top w:val="single" w:sz="4" w:space="0" w:color="auto"/>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35 181,41 </w:t>
            </w:r>
          </w:p>
        </w:tc>
        <w:tc>
          <w:tcPr>
            <w:tcW w:w="1559" w:type="dxa"/>
            <w:tcBorders>
              <w:top w:val="single" w:sz="4" w:space="0" w:color="auto"/>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34 101,37 </w:t>
            </w:r>
          </w:p>
        </w:tc>
        <w:tc>
          <w:tcPr>
            <w:tcW w:w="1544" w:type="dxa"/>
            <w:tcBorders>
              <w:top w:val="single" w:sz="4" w:space="0" w:color="auto"/>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34 101,37 </w:t>
            </w:r>
          </w:p>
        </w:tc>
        <w:tc>
          <w:tcPr>
            <w:tcW w:w="1476" w:type="dxa"/>
            <w:tcBorders>
              <w:top w:val="single" w:sz="4" w:space="0" w:color="auto"/>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34 101,37 </w:t>
            </w:r>
          </w:p>
        </w:tc>
        <w:tc>
          <w:tcPr>
            <w:tcW w:w="1476" w:type="dxa"/>
            <w:tcBorders>
              <w:top w:val="single" w:sz="4" w:space="0" w:color="auto"/>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34 101,37 </w:t>
            </w:r>
          </w:p>
        </w:tc>
      </w:tr>
      <w:tr w:rsidR="00547846" w:rsidRPr="006804B3" w:rsidTr="00E4123B">
        <w:trPr>
          <w:cantSplit/>
          <w:trHeight w:val="315"/>
        </w:trPr>
        <w:tc>
          <w:tcPr>
            <w:tcW w:w="801" w:type="dxa"/>
            <w:vMerge/>
            <w:tcBorders>
              <w:top w:val="single" w:sz="4" w:space="0" w:color="auto"/>
              <w:left w:val="single" w:sz="8" w:space="0" w:color="000000"/>
              <w:bottom w:val="single" w:sz="8" w:space="0" w:color="000000"/>
              <w:right w:val="single" w:sz="8" w:space="0" w:color="000000"/>
            </w:tcBorders>
            <w:vAlign w:val="center"/>
            <w:hideMark/>
          </w:tcPr>
          <w:p w:rsidR="00547846" w:rsidRPr="006804B3" w:rsidRDefault="00547846" w:rsidP="00547846">
            <w:pPr>
              <w:contextualSpacing/>
              <w:rPr>
                <w:b w:val="0"/>
                <w:bCs w:val="0"/>
                <w:sz w:val="24"/>
                <w:szCs w:val="24"/>
              </w:rPr>
            </w:pPr>
          </w:p>
        </w:tc>
        <w:tc>
          <w:tcPr>
            <w:tcW w:w="2735" w:type="dxa"/>
            <w:vMerge/>
            <w:tcBorders>
              <w:top w:val="single" w:sz="4" w:space="0" w:color="auto"/>
              <w:left w:val="single" w:sz="8" w:space="0" w:color="000000"/>
              <w:bottom w:val="single" w:sz="8" w:space="0" w:color="000000"/>
              <w:right w:val="single" w:sz="8" w:space="0" w:color="000000"/>
            </w:tcBorders>
            <w:vAlign w:val="center"/>
            <w:hideMark/>
          </w:tcPr>
          <w:p w:rsidR="00547846" w:rsidRPr="006804B3" w:rsidRDefault="00547846" w:rsidP="00547846">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rPr>
                <w:b w:val="0"/>
                <w:bCs w:val="0"/>
                <w:sz w:val="24"/>
                <w:szCs w:val="24"/>
              </w:rPr>
            </w:pPr>
            <w:r w:rsidRPr="006804B3">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w:t>
            </w:r>
          </w:p>
        </w:tc>
      </w:tr>
      <w:tr w:rsidR="00547846" w:rsidRPr="006804B3" w:rsidTr="00E4123B">
        <w:trPr>
          <w:cantSplit/>
          <w:trHeight w:val="315"/>
        </w:trPr>
        <w:tc>
          <w:tcPr>
            <w:tcW w:w="801" w:type="dxa"/>
            <w:vMerge/>
            <w:tcBorders>
              <w:top w:val="single" w:sz="4" w:space="0" w:color="auto"/>
              <w:left w:val="single" w:sz="8" w:space="0" w:color="000000"/>
              <w:bottom w:val="single" w:sz="8" w:space="0" w:color="000000"/>
              <w:right w:val="single" w:sz="8" w:space="0" w:color="000000"/>
            </w:tcBorders>
            <w:vAlign w:val="center"/>
            <w:hideMark/>
          </w:tcPr>
          <w:p w:rsidR="00547846" w:rsidRPr="006804B3" w:rsidRDefault="00547846" w:rsidP="00547846">
            <w:pPr>
              <w:contextualSpacing/>
              <w:rPr>
                <w:b w:val="0"/>
                <w:bCs w:val="0"/>
                <w:sz w:val="24"/>
                <w:szCs w:val="24"/>
              </w:rPr>
            </w:pPr>
          </w:p>
        </w:tc>
        <w:tc>
          <w:tcPr>
            <w:tcW w:w="2735" w:type="dxa"/>
            <w:vMerge/>
            <w:tcBorders>
              <w:top w:val="single" w:sz="4" w:space="0" w:color="auto"/>
              <w:left w:val="single" w:sz="8" w:space="0" w:color="000000"/>
              <w:bottom w:val="single" w:sz="8" w:space="0" w:color="000000"/>
              <w:right w:val="single" w:sz="8" w:space="0" w:color="000000"/>
            </w:tcBorders>
            <w:vAlign w:val="center"/>
            <w:hideMark/>
          </w:tcPr>
          <w:p w:rsidR="00547846" w:rsidRPr="006804B3" w:rsidRDefault="00547846" w:rsidP="00547846">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rPr>
                <w:b w:val="0"/>
                <w:bCs w:val="0"/>
                <w:sz w:val="24"/>
                <w:szCs w:val="24"/>
              </w:rPr>
            </w:pPr>
            <w:r w:rsidRPr="006804B3">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1 922,15</w:t>
            </w:r>
          </w:p>
        </w:tc>
        <w:tc>
          <w:tcPr>
            <w:tcW w:w="1527"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1 759,07</w:t>
            </w:r>
          </w:p>
        </w:tc>
        <w:tc>
          <w:tcPr>
            <w:tcW w:w="1559"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1 705,07 </w:t>
            </w:r>
          </w:p>
        </w:tc>
        <w:tc>
          <w:tcPr>
            <w:tcW w:w="1544"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1 705,07 </w:t>
            </w:r>
          </w:p>
        </w:tc>
        <w:tc>
          <w:tcPr>
            <w:tcW w:w="1476"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1 705,07 </w:t>
            </w:r>
          </w:p>
        </w:tc>
        <w:tc>
          <w:tcPr>
            <w:tcW w:w="1476"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1 705,07 </w:t>
            </w:r>
          </w:p>
        </w:tc>
      </w:tr>
      <w:tr w:rsidR="00547846" w:rsidRPr="006804B3" w:rsidTr="00E4123B">
        <w:trPr>
          <w:cantSplit/>
          <w:trHeight w:val="315"/>
        </w:trPr>
        <w:tc>
          <w:tcPr>
            <w:tcW w:w="801" w:type="dxa"/>
            <w:vMerge/>
            <w:tcBorders>
              <w:top w:val="single" w:sz="4" w:space="0" w:color="auto"/>
              <w:left w:val="single" w:sz="8" w:space="0" w:color="000000"/>
              <w:bottom w:val="single" w:sz="8" w:space="0" w:color="000000"/>
              <w:right w:val="single" w:sz="8" w:space="0" w:color="000000"/>
            </w:tcBorders>
            <w:vAlign w:val="center"/>
            <w:hideMark/>
          </w:tcPr>
          <w:p w:rsidR="00547846" w:rsidRPr="006804B3" w:rsidRDefault="00547846" w:rsidP="00547846">
            <w:pPr>
              <w:contextualSpacing/>
              <w:rPr>
                <w:b w:val="0"/>
                <w:bCs w:val="0"/>
                <w:sz w:val="24"/>
                <w:szCs w:val="24"/>
              </w:rPr>
            </w:pPr>
          </w:p>
        </w:tc>
        <w:tc>
          <w:tcPr>
            <w:tcW w:w="2735" w:type="dxa"/>
            <w:vMerge/>
            <w:tcBorders>
              <w:top w:val="single" w:sz="4" w:space="0" w:color="auto"/>
              <w:left w:val="single" w:sz="8" w:space="0" w:color="000000"/>
              <w:bottom w:val="single" w:sz="8" w:space="0" w:color="000000"/>
              <w:right w:val="single" w:sz="8" w:space="0" w:color="000000"/>
            </w:tcBorders>
            <w:vAlign w:val="center"/>
            <w:hideMark/>
          </w:tcPr>
          <w:p w:rsidR="00547846" w:rsidRPr="006804B3" w:rsidRDefault="00547846" w:rsidP="00547846">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rPr>
                <w:b w:val="0"/>
                <w:bCs w:val="0"/>
                <w:sz w:val="24"/>
                <w:szCs w:val="24"/>
              </w:rPr>
            </w:pPr>
            <w:r w:rsidRPr="006804B3">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w:t>
            </w:r>
          </w:p>
        </w:tc>
      </w:tr>
      <w:tr w:rsidR="00547846" w:rsidRPr="006804B3" w:rsidTr="00E4123B">
        <w:trPr>
          <w:cantSplit/>
          <w:trHeight w:val="315"/>
        </w:trPr>
        <w:tc>
          <w:tcPr>
            <w:tcW w:w="801" w:type="dxa"/>
            <w:vMerge/>
            <w:tcBorders>
              <w:top w:val="single" w:sz="4" w:space="0" w:color="auto"/>
              <w:left w:val="single" w:sz="8" w:space="0" w:color="000000"/>
              <w:bottom w:val="single" w:sz="8" w:space="0" w:color="000000"/>
              <w:right w:val="single" w:sz="8" w:space="0" w:color="000000"/>
            </w:tcBorders>
            <w:vAlign w:val="center"/>
            <w:hideMark/>
          </w:tcPr>
          <w:p w:rsidR="00547846" w:rsidRPr="006804B3" w:rsidRDefault="00547846" w:rsidP="00547846">
            <w:pPr>
              <w:contextualSpacing/>
              <w:rPr>
                <w:b w:val="0"/>
                <w:bCs w:val="0"/>
                <w:sz w:val="24"/>
                <w:szCs w:val="24"/>
              </w:rPr>
            </w:pPr>
          </w:p>
        </w:tc>
        <w:tc>
          <w:tcPr>
            <w:tcW w:w="2735" w:type="dxa"/>
            <w:vMerge/>
            <w:tcBorders>
              <w:top w:val="single" w:sz="4" w:space="0" w:color="auto"/>
              <w:left w:val="single" w:sz="8" w:space="0" w:color="000000"/>
              <w:bottom w:val="single" w:sz="8" w:space="0" w:color="000000"/>
              <w:right w:val="single" w:sz="8" w:space="0" w:color="000000"/>
            </w:tcBorders>
            <w:vAlign w:val="center"/>
            <w:hideMark/>
          </w:tcPr>
          <w:p w:rsidR="00547846" w:rsidRPr="006804B3" w:rsidRDefault="00547846" w:rsidP="00547846">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rPr>
                <w:b w:val="0"/>
                <w:bCs w:val="0"/>
                <w:sz w:val="24"/>
                <w:szCs w:val="24"/>
              </w:rPr>
            </w:pPr>
            <w:r w:rsidRPr="006804B3">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36 520,95</w:t>
            </w:r>
          </w:p>
        </w:tc>
        <w:tc>
          <w:tcPr>
            <w:tcW w:w="1527"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33 422,34</w:t>
            </w:r>
          </w:p>
        </w:tc>
        <w:tc>
          <w:tcPr>
            <w:tcW w:w="1559"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32 396,30</w:t>
            </w:r>
          </w:p>
        </w:tc>
        <w:tc>
          <w:tcPr>
            <w:tcW w:w="1544"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32 396,30</w:t>
            </w:r>
          </w:p>
        </w:tc>
        <w:tc>
          <w:tcPr>
            <w:tcW w:w="1476"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32 396,30</w:t>
            </w:r>
          </w:p>
        </w:tc>
        <w:tc>
          <w:tcPr>
            <w:tcW w:w="1476"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32 396,30</w:t>
            </w:r>
          </w:p>
        </w:tc>
      </w:tr>
      <w:tr w:rsidR="00547846" w:rsidRPr="006804B3" w:rsidTr="006D39A8">
        <w:trPr>
          <w:cantSplit/>
          <w:trHeight w:val="756"/>
        </w:trPr>
        <w:tc>
          <w:tcPr>
            <w:tcW w:w="801" w:type="dxa"/>
            <w:vMerge/>
            <w:tcBorders>
              <w:top w:val="single" w:sz="4" w:space="0" w:color="auto"/>
              <w:left w:val="single" w:sz="8" w:space="0" w:color="000000"/>
              <w:bottom w:val="single" w:sz="8" w:space="0" w:color="000000"/>
              <w:right w:val="single" w:sz="8" w:space="0" w:color="000000"/>
            </w:tcBorders>
            <w:vAlign w:val="center"/>
            <w:hideMark/>
          </w:tcPr>
          <w:p w:rsidR="00547846" w:rsidRPr="006804B3" w:rsidRDefault="00547846" w:rsidP="00547846">
            <w:pPr>
              <w:contextualSpacing/>
              <w:rPr>
                <w:b w:val="0"/>
                <w:bCs w:val="0"/>
                <w:sz w:val="24"/>
                <w:szCs w:val="24"/>
              </w:rPr>
            </w:pPr>
          </w:p>
        </w:tc>
        <w:tc>
          <w:tcPr>
            <w:tcW w:w="2735" w:type="dxa"/>
            <w:vMerge/>
            <w:tcBorders>
              <w:top w:val="single" w:sz="4" w:space="0" w:color="auto"/>
              <w:left w:val="single" w:sz="8" w:space="0" w:color="000000"/>
              <w:bottom w:val="single" w:sz="8" w:space="0" w:color="000000"/>
              <w:right w:val="single" w:sz="8" w:space="0" w:color="000000"/>
            </w:tcBorders>
            <w:vAlign w:val="center"/>
            <w:hideMark/>
          </w:tcPr>
          <w:p w:rsidR="00547846" w:rsidRPr="006804B3" w:rsidRDefault="00547846" w:rsidP="00547846">
            <w:pPr>
              <w:contextualSpacing/>
              <w:rPr>
                <w:b w:val="0"/>
                <w:bCs w:val="0"/>
                <w:sz w:val="24"/>
                <w:szCs w:val="24"/>
              </w:rPr>
            </w:pPr>
          </w:p>
        </w:tc>
        <w:tc>
          <w:tcPr>
            <w:tcW w:w="2571" w:type="dxa"/>
            <w:tcBorders>
              <w:top w:val="nil"/>
              <w:left w:val="nil"/>
              <w:bottom w:val="single" w:sz="8" w:space="0" w:color="000000"/>
              <w:right w:val="single" w:sz="8" w:space="0" w:color="000000"/>
            </w:tcBorders>
            <w:shd w:val="clear" w:color="000000" w:fill="FFFFFF"/>
            <w:vAlign w:val="center"/>
            <w:hideMark/>
          </w:tcPr>
          <w:p w:rsidR="00547846" w:rsidRPr="006804B3" w:rsidRDefault="00547846" w:rsidP="00547846">
            <w:pPr>
              <w:contextualSpacing/>
              <w:rPr>
                <w:b w:val="0"/>
                <w:bCs w:val="0"/>
                <w:sz w:val="24"/>
                <w:szCs w:val="24"/>
              </w:rPr>
            </w:pPr>
            <w:r w:rsidRPr="006804B3">
              <w:rPr>
                <w:b w:val="0"/>
                <w:bCs w:val="0"/>
                <w:sz w:val="24"/>
                <w:szCs w:val="24"/>
              </w:rPr>
              <w:t> </w:t>
            </w:r>
          </w:p>
        </w:tc>
        <w:tc>
          <w:tcPr>
            <w:tcW w:w="1489" w:type="dxa"/>
            <w:tcBorders>
              <w:top w:val="nil"/>
              <w:left w:val="nil"/>
              <w:bottom w:val="single" w:sz="8" w:space="0" w:color="000000"/>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w:t>
            </w:r>
          </w:p>
        </w:tc>
        <w:tc>
          <w:tcPr>
            <w:tcW w:w="1527" w:type="dxa"/>
            <w:tcBorders>
              <w:top w:val="nil"/>
              <w:left w:val="nil"/>
              <w:bottom w:val="single" w:sz="8" w:space="0" w:color="000000"/>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w:t>
            </w:r>
          </w:p>
        </w:tc>
        <w:tc>
          <w:tcPr>
            <w:tcW w:w="1559" w:type="dxa"/>
            <w:tcBorders>
              <w:top w:val="nil"/>
              <w:left w:val="nil"/>
              <w:bottom w:val="single" w:sz="8" w:space="0" w:color="000000"/>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w:t>
            </w:r>
          </w:p>
        </w:tc>
        <w:tc>
          <w:tcPr>
            <w:tcW w:w="1544" w:type="dxa"/>
            <w:tcBorders>
              <w:top w:val="nil"/>
              <w:left w:val="nil"/>
              <w:bottom w:val="single" w:sz="8" w:space="0" w:color="000000"/>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w:t>
            </w:r>
          </w:p>
        </w:tc>
        <w:tc>
          <w:tcPr>
            <w:tcW w:w="1476" w:type="dxa"/>
            <w:tcBorders>
              <w:top w:val="nil"/>
              <w:left w:val="nil"/>
              <w:bottom w:val="single" w:sz="8" w:space="0" w:color="000000"/>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w:t>
            </w:r>
          </w:p>
        </w:tc>
        <w:tc>
          <w:tcPr>
            <w:tcW w:w="1476" w:type="dxa"/>
            <w:tcBorders>
              <w:top w:val="nil"/>
              <w:left w:val="nil"/>
              <w:bottom w:val="single" w:sz="8" w:space="0" w:color="000000"/>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w:t>
            </w:r>
          </w:p>
        </w:tc>
      </w:tr>
      <w:tr w:rsidR="00547846" w:rsidRPr="006804B3" w:rsidTr="00E4123B">
        <w:trPr>
          <w:cantSplit/>
          <w:trHeight w:val="315"/>
        </w:trPr>
        <w:tc>
          <w:tcPr>
            <w:tcW w:w="801" w:type="dxa"/>
            <w:vMerge w:val="restart"/>
            <w:tcBorders>
              <w:top w:val="single" w:sz="8" w:space="0" w:color="000000"/>
              <w:left w:val="single" w:sz="8" w:space="0" w:color="000000"/>
              <w:right w:val="nil"/>
            </w:tcBorders>
            <w:shd w:val="clear" w:color="000000" w:fill="FFFFFF"/>
            <w:vAlign w:val="center"/>
          </w:tcPr>
          <w:p w:rsidR="00547846" w:rsidRPr="006804B3" w:rsidRDefault="00547846" w:rsidP="00547846">
            <w:pPr>
              <w:contextualSpacing/>
              <w:rPr>
                <w:b w:val="0"/>
                <w:bCs w:val="0"/>
                <w:sz w:val="24"/>
                <w:szCs w:val="24"/>
              </w:rPr>
            </w:pPr>
            <w:r w:rsidRPr="006804B3">
              <w:rPr>
                <w:b w:val="0"/>
                <w:bCs w:val="0"/>
                <w:sz w:val="24"/>
                <w:szCs w:val="24"/>
              </w:rPr>
              <w:t>2.1</w:t>
            </w:r>
          </w:p>
        </w:tc>
        <w:tc>
          <w:tcPr>
            <w:tcW w:w="2735" w:type="dxa"/>
            <w:vMerge w:val="restart"/>
            <w:tcBorders>
              <w:top w:val="single" w:sz="8" w:space="0" w:color="000000"/>
              <w:left w:val="single" w:sz="8" w:space="0" w:color="auto"/>
              <w:right w:val="single" w:sz="8" w:space="0" w:color="000000"/>
            </w:tcBorders>
            <w:shd w:val="clear" w:color="000000" w:fill="FFFFFF"/>
            <w:vAlign w:val="center"/>
          </w:tcPr>
          <w:p w:rsidR="00547846" w:rsidRPr="006804B3" w:rsidRDefault="00547846" w:rsidP="00547846">
            <w:pPr>
              <w:contextualSpacing/>
              <w:rPr>
                <w:b w:val="0"/>
                <w:bCs w:val="0"/>
                <w:sz w:val="24"/>
                <w:szCs w:val="24"/>
              </w:rPr>
            </w:pPr>
            <w:r w:rsidRPr="006804B3">
              <w:rPr>
                <w:b w:val="0"/>
                <w:bCs w:val="0"/>
                <w:sz w:val="24"/>
                <w:szCs w:val="24"/>
              </w:rPr>
              <w:t>Реализация основных общеобразовательных программ начального общего образования</w:t>
            </w:r>
          </w:p>
        </w:tc>
        <w:tc>
          <w:tcPr>
            <w:tcW w:w="2571" w:type="dxa"/>
            <w:tcBorders>
              <w:top w:val="single" w:sz="8" w:space="0" w:color="auto"/>
              <w:left w:val="nil"/>
              <w:bottom w:val="nil"/>
              <w:right w:val="single" w:sz="8" w:space="0" w:color="000000"/>
            </w:tcBorders>
            <w:shd w:val="clear" w:color="000000" w:fill="FFFFFF"/>
            <w:vAlign w:val="center"/>
          </w:tcPr>
          <w:p w:rsidR="00547846" w:rsidRPr="006804B3" w:rsidRDefault="00547846" w:rsidP="00547846">
            <w:pPr>
              <w:contextualSpacing/>
              <w:rPr>
                <w:b w:val="0"/>
                <w:bCs w:val="0"/>
                <w:sz w:val="24"/>
                <w:szCs w:val="24"/>
              </w:rPr>
            </w:pPr>
            <w:r w:rsidRPr="006804B3">
              <w:rPr>
                <w:b w:val="0"/>
                <w:bCs w:val="0"/>
                <w:sz w:val="24"/>
                <w:szCs w:val="24"/>
              </w:rPr>
              <w:t> Всего, в том числе:</w:t>
            </w:r>
          </w:p>
        </w:tc>
        <w:tc>
          <w:tcPr>
            <w:tcW w:w="1489" w:type="dxa"/>
            <w:tcBorders>
              <w:top w:val="single" w:sz="8" w:space="0" w:color="auto"/>
              <w:left w:val="nil"/>
              <w:bottom w:val="nil"/>
              <w:right w:val="single" w:sz="8" w:space="0" w:color="000000"/>
            </w:tcBorders>
            <w:shd w:val="clear" w:color="000000" w:fill="FFFFFF"/>
            <w:vAlign w:val="center"/>
          </w:tcPr>
          <w:p w:rsidR="00547846" w:rsidRPr="006804B3" w:rsidRDefault="00547846" w:rsidP="00547846">
            <w:pPr>
              <w:contextualSpacing/>
              <w:jc w:val="center"/>
              <w:rPr>
                <w:b w:val="0"/>
                <w:bCs w:val="0"/>
                <w:sz w:val="24"/>
                <w:szCs w:val="24"/>
              </w:rPr>
            </w:pPr>
            <w:r w:rsidRPr="006804B3">
              <w:rPr>
                <w:b w:val="0"/>
                <w:bCs w:val="0"/>
                <w:sz w:val="24"/>
                <w:szCs w:val="24"/>
              </w:rPr>
              <w:t>254 742,02</w:t>
            </w:r>
          </w:p>
        </w:tc>
        <w:tc>
          <w:tcPr>
            <w:tcW w:w="1527" w:type="dxa"/>
            <w:tcBorders>
              <w:top w:val="single" w:sz="8" w:space="0" w:color="auto"/>
              <w:left w:val="nil"/>
              <w:bottom w:val="nil"/>
              <w:right w:val="single" w:sz="8" w:space="0" w:color="000000"/>
            </w:tcBorders>
            <w:shd w:val="clear" w:color="000000" w:fill="FFFFFF"/>
            <w:vAlign w:val="center"/>
          </w:tcPr>
          <w:p w:rsidR="00547846" w:rsidRPr="006804B3" w:rsidRDefault="00547846" w:rsidP="00547846">
            <w:pPr>
              <w:contextualSpacing/>
              <w:jc w:val="center"/>
              <w:rPr>
                <w:b w:val="0"/>
                <w:bCs w:val="0"/>
                <w:sz w:val="24"/>
                <w:szCs w:val="24"/>
              </w:rPr>
            </w:pPr>
            <w:r w:rsidRPr="006804B3">
              <w:rPr>
                <w:b w:val="0"/>
                <w:bCs w:val="0"/>
                <w:sz w:val="24"/>
                <w:szCs w:val="24"/>
              </w:rPr>
              <w:t>253 121,22</w:t>
            </w:r>
          </w:p>
        </w:tc>
        <w:tc>
          <w:tcPr>
            <w:tcW w:w="1559" w:type="dxa"/>
            <w:tcBorders>
              <w:top w:val="single" w:sz="8" w:space="0" w:color="auto"/>
              <w:left w:val="nil"/>
              <w:bottom w:val="nil"/>
              <w:right w:val="single" w:sz="8" w:space="0" w:color="000000"/>
            </w:tcBorders>
            <w:shd w:val="clear" w:color="000000" w:fill="FFFFFF"/>
            <w:vAlign w:val="center"/>
          </w:tcPr>
          <w:p w:rsidR="00547846" w:rsidRPr="006804B3" w:rsidRDefault="00547846" w:rsidP="00547846">
            <w:pPr>
              <w:contextualSpacing/>
              <w:jc w:val="center"/>
              <w:rPr>
                <w:b w:val="0"/>
                <w:bCs w:val="0"/>
                <w:sz w:val="24"/>
                <w:szCs w:val="24"/>
              </w:rPr>
            </w:pPr>
            <w:r w:rsidRPr="006804B3">
              <w:rPr>
                <w:b w:val="0"/>
                <w:bCs w:val="0"/>
                <w:sz w:val="24"/>
                <w:szCs w:val="24"/>
              </w:rPr>
              <w:t>252 906,08</w:t>
            </w:r>
          </w:p>
        </w:tc>
        <w:tc>
          <w:tcPr>
            <w:tcW w:w="1544" w:type="dxa"/>
            <w:tcBorders>
              <w:top w:val="single" w:sz="8" w:space="0" w:color="auto"/>
              <w:left w:val="nil"/>
              <w:bottom w:val="nil"/>
              <w:right w:val="single" w:sz="8" w:space="0" w:color="000000"/>
            </w:tcBorders>
            <w:shd w:val="clear" w:color="000000" w:fill="FFFFFF"/>
            <w:vAlign w:val="center"/>
          </w:tcPr>
          <w:p w:rsidR="00547846" w:rsidRPr="006804B3" w:rsidRDefault="00547846" w:rsidP="00547846">
            <w:pPr>
              <w:contextualSpacing/>
              <w:jc w:val="center"/>
              <w:rPr>
                <w:b w:val="0"/>
                <w:bCs w:val="0"/>
                <w:sz w:val="24"/>
                <w:szCs w:val="24"/>
              </w:rPr>
            </w:pPr>
            <w:r w:rsidRPr="006804B3">
              <w:rPr>
                <w:b w:val="0"/>
                <w:bCs w:val="0"/>
                <w:sz w:val="24"/>
                <w:szCs w:val="24"/>
              </w:rPr>
              <w:t>252 906,08</w:t>
            </w:r>
          </w:p>
        </w:tc>
        <w:tc>
          <w:tcPr>
            <w:tcW w:w="1476" w:type="dxa"/>
            <w:tcBorders>
              <w:top w:val="single" w:sz="8" w:space="0" w:color="auto"/>
              <w:left w:val="nil"/>
              <w:bottom w:val="nil"/>
              <w:right w:val="single" w:sz="8" w:space="0" w:color="000000"/>
            </w:tcBorders>
            <w:shd w:val="clear" w:color="000000" w:fill="FFFFFF"/>
            <w:vAlign w:val="center"/>
          </w:tcPr>
          <w:p w:rsidR="00547846" w:rsidRPr="006804B3" w:rsidRDefault="00547846" w:rsidP="00547846">
            <w:pPr>
              <w:contextualSpacing/>
              <w:jc w:val="center"/>
              <w:rPr>
                <w:b w:val="0"/>
                <w:bCs w:val="0"/>
                <w:sz w:val="24"/>
                <w:szCs w:val="24"/>
              </w:rPr>
            </w:pPr>
            <w:r w:rsidRPr="006804B3">
              <w:rPr>
                <w:b w:val="0"/>
                <w:bCs w:val="0"/>
                <w:sz w:val="24"/>
                <w:szCs w:val="24"/>
              </w:rPr>
              <w:t>252 906,08</w:t>
            </w:r>
          </w:p>
        </w:tc>
        <w:tc>
          <w:tcPr>
            <w:tcW w:w="1476" w:type="dxa"/>
            <w:tcBorders>
              <w:top w:val="single" w:sz="8" w:space="0" w:color="auto"/>
              <w:left w:val="nil"/>
              <w:bottom w:val="nil"/>
              <w:right w:val="single" w:sz="8" w:space="0" w:color="000000"/>
            </w:tcBorders>
            <w:shd w:val="clear" w:color="000000" w:fill="FFFFFF"/>
            <w:vAlign w:val="center"/>
          </w:tcPr>
          <w:p w:rsidR="00547846" w:rsidRPr="006804B3" w:rsidRDefault="00547846" w:rsidP="00547846">
            <w:pPr>
              <w:contextualSpacing/>
              <w:jc w:val="center"/>
              <w:rPr>
                <w:b w:val="0"/>
                <w:bCs w:val="0"/>
                <w:sz w:val="24"/>
                <w:szCs w:val="24"/>
              </w:rPr>
            </w:pPr>
            <w:r w:rsidRPr="006804B3">
              <w:rPr>
                <w:b w:val="0"/>
                <w:bCs w:val="0"/>
                <w:sz w:val="24"/>
                <w:szCs w:val="24"/>
              </w:rPr>
              <w:t>252 906,08</w:t>
            </w:r>
          </w:p>
        </w:tc>
      </w:tr>
      <w:tr w:rsidR="00547846" w:rsidRPr="006804B3" w:rsidTr="00E4123B">
        <w:trPr>
          <w:cantSplit/>
          <w:trHeight w:val="315"/>
        </w:trPr>
        <w:tc>
          <w:tcPr>
            <w:tcW w:w="801" w:type="dxa"/>
            <w:vMerge/>
            <w:tcBorders>
              <w:left w:val="single" w:sz="8" w:space="0" w:color="000000"/>
              <w:right w:val="nil"/>
            </w:tcBorders>
            <w:vAlign w:val="center"/>
          </w:tcPr>
          <w:p w:rsidR="00547846" w:rsidRPr="006804B3" w:rsidRDefault="00547846" w:rsidP="00547846">
            <w:pPr>
              <w:contextualSpacing/>
              <w:rPr>
                <w:b w:val="0"/>
                <w:bCs w:val="0"/>
                <w:sz w:val="24"/>
                <w:szCs w:val="24"/>
              </w:rPr>
            </w:pPr>
          </w:p>
        </w:tc>
        <w:tc>
          <w:tcPr>
            <w:tcW w:w="2735" w:type="dxa"/>
            <w:vMerge/>
            <w:tcBorders>
              <w:left w:val="single" w:sz="8" w:space="0" w:color="auto"/>
              <w:right w:val="single" w:sz="8" w:space="0" w:color="000000"/>
            </w:tcBorders>
            <w:vAlign w:val="center"/>
          </w:tcPr>
          <w:p w:rsidR="00547846" w:rsidRPr="006804B3" w:rsidRDefault="00547846" w:rsidP="00547846">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tcPr>
          <w:p w:rsidR="00547846" w:rsidRPr="006804B3" w:rsidRDefault="00547846" w:rsidP="00547846">
            <w:pPr>
              <w:contextualSpacing/>
              <w:rPr>
                <w:b w:val="0"/>
                <w:bCs w:val="0"/>
                <w:sz w:val="24"/>
                <w:szCs w:val="24"/>
              </w:rPr>
            </w:pPr>
            <w:r w:rsidRPr="006804B3">
              <w:rPr>
                <w:b w:val="0"/>
                <w:bCs w:val="0"/>
                <w:sz w:val="24"/>
                <w:szCs w:val="24"/>
              </w:rPr>
              <w:t> </w:t>
            </w:r>
          </w:p>
        </w:tc>
        <w:tc>
          <w:tcPr>
            <w:tcW w:w="1489" w:type="dxa"/>
            <w:tcBorders>
              <w:top w:val="nil"/>
              <w:left w:val="nil"/>
              <w:bottom w:val="nil"/>
              <w:right w:val="single" w:sz="8" w:space="0" w:color="000000"/>
            </w:tcBorders>
            <w:shd w:val="clear" w:color="000000" w:fill="FFFFFF"/>
            <w:vAlign w:val="center"/>
          </w:tcPr>
          <w:p w:rsidR="00547846" w:rsidRPr="006804B3" w:rsidRDefault="00547846" w:rsidP="00547846">
            <w:pPr>
              <w:contextualSpacing/>
              <w:jc w:val="center"/>
              <w:rPr>
                <w:b w:val="0"/>
                <w:bCs w:val="0"/>
                <w:sz w:val="24"/>
                <w:szCs w:val="24"/>
              </w:rPr>
            </w:pPr>
            <w:r w:rsidRPr="006804B3">
              <w:rPr>
                <w:b w:val="0"/>
                <w:bCs w:val="0"/>
                <w:sz w:val="24"/>
                <w:szCs w:val="24"/>
              </w:rPr>
              <w:t> </w:t>
            </w:r>
          </w:p>
        </w:tc>
        <w:tc>
          <w:tcPr>
            <w:tcW w:w="1527" w:type="dxa"/>
            <w:tcBorders>
              <w:top w:val="nil"/>
              <w:left w:val="nil"/>
              <w:bottom w:val="nil"/>
              <w:right w:val="single" w:sz="8" w:space="0" w:color="000000"/>
            </w:tcBorders>
            <w:shd w:val="clear" w:color="000000" w:fill="FFFFFF"/>
            <w:vAlign w:val="center"/>
          </w:tcPr>
          <w:p w:rsidR="00547846" w:rsidRPr="006804B3" w:rsidRDefault="00547846" w:rsidP="00547846">
            <w:pPr>
              <w:contextualSpacing/>
              <w:jc w:val="center"/>
              <w:rPr>
                <w:b w:val="0"/>
                <w:bCs w:val="0"/>
                <w:sz w:val="24"/>
                <w:szCs w:val="24"/>
              </w:rPr>
            </w:pPr>
            <w:r w:rsidRPr="006804B3">
              <w:rPr>
                <w:b w:val="0"/>
                <w:bCs w:val="0"/>
                <w:sz w:val="24"/>
                <w:szCs w:val="24"/>
              </w:rPr>
              <w:t> </w:t>
            </w:r>
          </w:p>
        </w:tc>
        <w:tc>
          <w:tcPr>
            <w:tcW w:w="1559" w:type="dxa"/>
            <w:tcBorders>
              <w:top w:val="nil"/>
              <w:left w:val="nil"/>
              <w:bottom w:val="nil"/>
              <w:right w:val="single" w:sz="8" w:space="0" w:color="000000"/>
            </w:tcBorders>
            <w:shd w:val="clear" w:color="000000" w:fill="FFFFFF"/>
            <w:vAlign w:val="center"/>
          </w:tcPr>
          <w:p w:rsidR="00547846" w:rsidRPr="006804B3" w:rsidRDefault="00547846" w:rsidP="00547846">
            <w:pPr>
              <w:contextualSpacing/>
              <w:jc w:val="center"/>
              <w:rPr>
                <w:b w:val="0"/>
                <w:bCs w:val="0"/>
                <w:sz w:val="24"/>
                <w:szCs w:val="24"/>
              </w:rPr>
            </w:pPr>
            <w:r w:rsidRPr="006804B3">
              <w:rPr>
                <w:b w:val="0"/>
                <w:bCs w:val="0"/>
                <w:sz w:val="24"/>
                <w:szCs w:val="24"/>
              </w:rPr>
              <w:t> </w:t>
            </w:r>
          </w:p>
        </w:tc>
        <w:tc>
          <w:tcPr>
            <w:tcW w:w="1544" w:type="dxa"/>
            <w:tcBorders>
              <w:top w:val="nil"/>
              <w:left w:val="nil"/>
              <w:bottom w:val="nil"/>
              <w:right w:val="single" w:sz="8" w:space="0" w:color="000000"/>
            </w:tcBorders>
            <w:shd w:val="clear" w:color="000000" w:fill="FFFFFF"/>
            <w:vAlign w:val="center"/>
          </w:tcPr>
          <w:p w:rsidR="00547846" w:rsidRPr="006804B3" w:rsidRDefault="00547846" w:rsidP="00547846">
            <w:pPr>
              <w:contextualSpacing/>
              <w:jc w:val="center"/>
              <w:rPr>
                <w:b w:val="0"/>
                <w:bCs w:val="0"/>
                <w:sz w:val="24"/>
                <w:szCs w:val="24"/>
              </w:rPr>
            </w:pPr>
            <w:r w:rsidRPr="006804B3">
              <w:rPr>
                <w:b w:val="0"/>
                <w:bCs w:val="0"/>
                <w:sz w:val="24"/>
                <w:szCs w:val="24"/>
              </w:rPr>
              <w:t> </w:t>
            </w:r>
          </w:p>
        </w:tc>
        <w:tc>
          <w:tcPr>
            <w:tcW w:w="1476" w:type="dxa"/>
            <w:tcBorders>
              <w:top w:val="nil"/>
              <w:left w:val="nil"/>
              <w:bottom w:val="nil"/>
              <w:right w:val="single" w:sz="8" w:space="0" w:color="000000"/>
            </w:tcBorders>
            <w:shd w:val="clear" w:color="000000" w:fill="FFFFFF"/>
            <w:vAlign w:val="center"/>
          </w:tcPr>
          <w:p w:rsidR="00547846" w:rsidRPr="006804B3" w:rsidRDefault="00547846" w:rsidP="00547846">
            <w:pPr>
              <w:contextualSpacing/>
              <w:jc w:val="center"/>
              <w:rPr>
                <w:b w:val="0"/>
                <w:bCs w:val="0"/>
                <w:sz w:val="24"/>
                <w:szCs w:val="24"/>
              </w:rPr>
            </w:pPr>
            <w:r w:rsidRPr="006804B3">
              <w:rPr>
                <w:b w:val="0"/>
                <w:bCs w:val="0"/>
                <w:sz w:val="24"/>
                <w:szCs w:val="24"/>
              </w:rPr>
              <w:t> </w:t>
            </w:r>
          </w:p>
        </w:tc>
        <w:tc>
          <w:tcPr>
            <w:tcW w:w="1476" w:type="dxa"/>
            <w:tcBorders>
              <w:top w:val="nil"/>
              <w:left w:val="nil"/>
              <w:bottom w:val="nil"/>
              <w:right w:val="single" w:sz="8" w:space="0" w:color="000000"/>
            </w:tcBorders>
            <w:shd w:val="clear" w:color="000000" w:fill="FFFFFF"/>
            <w:vAlign w:val="center"/>
          </w:tcPr>
          <w:p w:rsidR="00547846" w:rsidRPr="006804B3" w:rsidRDefault="00547846" w:rsidP="00547846">
            <w:pPr>
              <w:contextualSpacing/>
              <w:jc w:val="center"/>
              <w:rPr>
                <w:b w:val="0"/>
                <w:bCs w:val="0"/>
                <w:sz w:val="24"/>
                <w:szCs w:val="24"/>
              </w:rPr>
            </w:pPr>
            <w:r w:rsidRPr="006804B3">
              <w:rPr>
                <w:b w:val="0"/>
                <w:bCs w:val="0"/>
                <w:sz w:val="24"/>
                <w:szCs w:val="24"/>
              </w:rPr>
              <w:t> </w:t>
            </w:r>
          </w:p>
        </w:tc>
      </w:tr>
      <w:tr w:rsidR="00547846" w:rsidRPr="006804B3" w:rsidTr="00E4123B">
        <w:trPr>
          <w:cantSplit/>
          <w:trHeight w:val="315"/>
        </w:trPr>
        <w:tc>
          <w:tcPr>
            <w:tcW w:w="801" w:type="dxa"/>
            <w:vMerge/>
            <w:tcBorders>
              <w:left w:val="single" w:sz="8" w:space="0" w:color="000000"/>
              <w:right w:val="nil"/>
            </w:tcBorders>
            <w:vAlign w:val="center"/>
          </w:tcPr>
          <w:p w:rsidR="00547846" w:rsidRPr="006804B3" w:rsidRDefault="00547846" w:rsidP="00547846">
            <w:pPr>
              <w:contextualSpacing/>
              <w:rPr>
                <w:b w:val="0"/>
                <w:bCs w:val="0"/>
                <w:sz w:val="24"/>
                <w:szCs w:val="24"/>
              </w:rPr>
            </w:pPr>
          </w:p>
        </w:tc>
        <w:tc>
          <w:tcPr>
            <w:tcW w:w="2735" w:type="dxa"/>
            <w:vMerge/>
            <w:tcBorders>
              <w:left w:val="single" w:sz="8" w:space="0" w:color="auto"/>
              <w:right w:val="single" w:sz="8" w:space="0" w:color="000000"/>
            </w:tcBorders>
            <w:vAlign w:val="center"/>
          </w:tcPr>
          <w:p w:rsidR="00547846" w:rsidRPr="006804B3" w:rsidRDefault="00547846" w:rsidP="00547846">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tcPr>
          <w:p w:rsidR="00547846" w:rsidRPr="006804B3" w:rsidRDefault="00547846" w:rsidP="00547846">
            <w:pPr>
              <w:contextualSpacing/>
              <w:rPr>
                <w:b w:val="0"/>
                <w:bCs w:val="0"/>
                <w:sz w:val="24"/>
                <w:szCs w:val="24"/>
              </w:rPr>
            </w:pPr>
            <w:r w:rsidRPr="006804B3">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tcPr>
          <w:p w:rsidR="00547846" w:rsidRPr="006804B3" w:rsidRDefault="00547846" w:rsidP="00547846">
            <w:pPr>
              <w:contextualSpacing/>
              <w:jc w:val="center"/>
              <w:rPr>
                <w:b w:val="0"/>
                <w:bCs w:val="0"/>
                <w:sz w:val="24"/>
                <w:szCs w:val="24"/>
              </w:rPr>
            </w:pPr>
            <w:r w:rsidRPr="006804B3">
              <w:rPr>
                <w:b w:val="0"/>
                <w:bCs w:val="0"/>
                <w:sz w:val="24"/>
                <w:szCs w:val="24"/>
              </w:rPr>
              <w:t>98 351,24</w:t>
            </w:r>
          </w:p>
        </w:tc>
        <w:tc>
          <w:tcPr>
            <w:tcW w:w="1527" w:type="dxa"/>
            <w:tcBorders>
              <w:top w:val="nil"/>
              <w:left w:val="nil"/>
              <w:bottom w:val="nil"/>
              <w:right w:val="single" w:sz="8" w:space="0" w:color="000000"/>
            </w:tcBorders>
            <w:shd w:val="clear" w:color="000000" w:fill="FFFFFF"/>
            <w:vAlign w:val="center"/>
          </w:tcPr>
          <w:p w:rsidR="00547846" w:rsidRPr="006804B3" w:rsidRDefault="00547846" w:rsidP="00547846">
            <w:pPr>
              <w:contextualSpacing/>
              <w:jc w:val="center"/>
              <w:rPr>
                <w:b w:val="0"/>
                <w:bCs w:val="0"/>
                <w:sz w:val="24"/>
                <w:szCs w:val="24"/>
              </w:rPr>
            </w:pPr>
            <w:r w:rsidRPr="006804B3">
              <w:rPr>
                <w:b w:val="0"/>
                <w:bCs w:val="0"/>
                <w:sz w:val="24"/>
                <w:szCs w:val="24"/>
              </w:rPr>
              <w:t>98 736,14</w:t>
            </w:r>
          </w:p>
        </w:tc>
        <w:tc>
          <w:tcPr>
            <w:tcW w:w="1559" w:type="dxa"/>
            <w:tcBorders>
              <w:top w:val="nil"/>
              <w:left w:val="nil"/>
              <w:bottom w:val="nil"/>
              <w:right w:val="single" w:sz="8" w:space="0" w:color="000000"/>
            </w:tcBorders>
            <w:shd w:val="clear" w:color="000000" w:fill="FFFFFF"/>
            <w:vAlign w:val="center"/>
          </w:tcPr>
          <w:p w:rsidR="00547846" w:rsidRPr="006804B3" w:rsidRDefault="00547846" w:rsidP="00547846">
            <w:pPr>
              <w:contextualSpacing/>
              <w:jc w:val="center"/>
              <w:rPr>
                <w:b w:val="0"/>
                <w:bCs w:val="0"/>
                <w:sz w:val="24"/>
                <w:szCs w:val="24"/>
              </w:rPr>
            </w:pPr>
            <w:r w:rsidRPr="006804B3">
              <w:rPr>
                <w:b w:val="0"/>
                <w:bCs w:val="0"/>
                <w:sz w:val="24"/>
                <w:szCs w:val="24"/>
              </w:rPr>
              <w:t>98 957,07</w:t>
            </w:r>
          </w:p>
        </w:tc>
        <w:tc>
          <w:tcPr>
            <w:tcW w:w="1544" w:type="dxa"/>
            <w:tcBorders>
              <w:top w:val="nil"/>
              <w:left w:val="nil"/>
              <w:bottom w:val="nil"/>
              <w:right w:val="single" w:sz="8" w:space="0" w:color="000000"/>
            </w:tcBorders>
            <w:shd w:val="clear" w:color="000000" w:fill="FFFFFF"/>
            <w:vAlign w:val="center"/>
          </w:tcPr>
          <w:p w:rsidR="00547846" w:rsidRPr="006804B3" w:rsidRDefault="00547846" w:rsidP="00547846">
            <w:pPr>
              <w:contextualSpacing/>
              <w:jc w:val="center"/>
              <w:rPr>
                <w:b w:val="0"/>
                <w:bCs w:val="0"/>
                <w:sz w:val="24"/>
                <w:szCs w:val="24"/>
              </w:rPr>
            </w:pPr>
            <w:r w:rsidRPr="006804B3">
              <w:rPr>
                <w:b w:val="0"/>
                <w:bCs w:val="0"/>
                <w:sz w:val="24"/>
                <w:szCs w:val="24"/>
              </w:rPr>
              <w:t>98 957,07</w:t>
            </w:r>
          </w:p>
        </w:tc>
        <w:tc>
          <w:tcPr>
            <w:tcW w:w="1476" w:type="dxa"/>
            <w:tcBorders>
              <w:top w:val="nil"/>
              <w:left w:val="nil"/>
              <w:bottom w:val="nil"/>
              <w:right w:val="single" w:sz="8" w:space="0" w:color="000000"/>
            </w:tcBorders>
            <w:shd w:val="clear" w:color="000000" w:fill="FFFFFF"/>
            <w:vAlign w:val="center"/>
          </w:tcPr>
          <w:p w:rsidR="00547846" w:rsidRPr="006804B3" w:rsidRDefault="00547846" w:rsidP="00547846">
            <w:pPr>
              <w:contextualSpacing/>
              <w:jc w:val="center"/>
              <w:rPr>
                <w:b w:val="0"/>
                <w:bCs w:val="0"/>
                <w:sz w:val="24"/>
                <w:szCs w:val="24"/>
              </w:rPr>
            </w:pPr>
            <w:r w:rsidRPr="006804B3">
              <w:rPr>
                <w:b w:val="0"/>
                <w:bCs w:val="0"/>
                <w:sz w:val="24"/>
                <w:szCs w:val="24"/>
              </w:rPr>
              <w:t>98 957,07</w:t>
            </w:r>
          </w:p>
        </w:tc>
        <w:tc>
          <w:tcPr>
            <w:tcW w:w="1476" w:type="dxa"/>
            <w:tcBorders>
              <w:top w:val="nil"/>
              <w:left w:val="nil"/>
              <w:bottom w:val="nil"/>
              <w:right w:val="single" w:sz="8" w:space="0" w:color="000000"/>
            </w:tcBorders>
            <w:shd w:val="clear" w:color="000000" w:fill="FFFFFF"/>
            <w:vAlign w:val="center"/>
          </w:tcPr>
          <w:p w:rsidR="00547846" w:rsidRPr="006804B3" w:rsidRDefault="00547846" w:rsidP="00547846">
            <w:pPr>
              <w:contextualSpacing/>
              <w:jc w:val="center"/>
              <w:rPr>
                <w:b w:val="0"/>
                <w:bCs w:val="0"/>
                <w:sz w:val="24"/>
                <w:szCs w:val="24"/>
              </w:rPr>
            </w:pPr>
            <w:r w:rsidRPr="006804B3">
              <w:rPr>
                <w:b w:val="0"/>
                <w:bCs w:val="0"/>
                <w:sz w:val="24"/>
                <w:szCs w:val="24"/>
              </w:rPr>
              <w:t>98 957,07</w:t>
            </w:r>
          </w:p>
        </w:tc>
      </w:tr>
      <w:tr w:rsidR="00547846" w:rsidRPr="006804B3" w:rsidTr="00E4123B">
        <w:trPr>
          <w:cantSplit/>
          <w:trHeight w:val="315"/>
        </w:trPr>
        <w:tc>
          <w:tcPr>
            <w:tcW w:w="801" w:type="dxa"/>
            <w:vMerge/>
            <w:tcBorders>
              <w:left w:val="single" w:sz="8" w:space="0" w:color="000000"/>
              <w:right w:val="nil"/>
            </w:tcBorders>
            <w:vAlign w:val="center"/>
          </w:tcPr>
          <w:p w:rsidR="00547846" w:rsidRPr="006804B3" w:rsidRDefault="00547846" w:rsidP="00547846">
            <w:pPr>
              <w:contextualSpacing/>
              <w:rPr>
                <w:b w:val="0"/>
                <w:bCs w:val="0"/>
                <w:sz w:val="24"/>
                <w:szCs w:val="24"/>
              </w:rPr>
            </w:pPr>
          </w:p>
        </w:tc>
        <w:tc>
          <w:tcPr>
            <w:tcW w:w="2735" w:type="dxa"/>
            <w:vMerge/>
            <w:tcBorders>
              <w:left w:val="single" w:sz="8" w:space="0" w:color="auto"/>
              <w:right w:val="single" w:sz="8" w:space="0" w:color="000000"/>
            </w:tcBorders>
            <w:vAlign w:val="center"/>
          </w:tcPr>
          <w:p w:rsidR="00547846" w:rsidRPr="006804B3" w:rsidRDefault="00547846" w:rsidP="00547846">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tcPr>
          <w:p w:rsidR="00547846" w:rsidRPr="006804B3" w:rsidRDefault="00547846" w:rsidP="00547846">
            <w:pPr>
              <w:contextualSpacing/>
              <w:rPr>
                <w:b w:val="0"/>
                <w:bCs w:val="0"/>
                <w:sz w:val="24"/>
                <w:szCs w:val="24"/>
              </w:rPr>
            </w:pPr>
            <w:r w:rsidRPr="006804B3">
              <w:rPr>
                <w:b w:val="0"/>
                <w:bCs w:val="0"/>
                <w:sz w:val="24"/>
                <w:szCs w:val="24"/>
              </w:rPr>
              <w:t> </w:t>
            </w:r>
          </w:p>
        </w:tc>
        <w:tc>
          <w:tcPr>
            <w:tcW w:w="1489" w:type="dxa"/>
            <w:tcBorders>
              <w:top w:val="nil"/>
              <w:left w:val="nil"/>
              <w:bottom w:val="nil"/>
              <w:right w:val="single" w:sz="8" w:space="0" w:color="000000"/>
            </w:tcBorders>
            <w:shd w:val="clear" w:color="000000" w:fill="FFFFFF"/>
            <w:vAlign w:val="center"/>
          </w:tcPr>
          <w:p w:rsidR="00547846" w:rsidRPr="006804B3" w:rsidRDefault="00547846" w:rsidP="00547846">
            <w:pPr>
              <w:contextualSpacing/>
              <w:jc w:val="center"/>
              <w:rPr>
                <w:b w:val="0"/>
                <w:bCs w:val="0"/>
                <w:sz w:val="24"/>
                <w:szCs w:val="24"/>
              </w:rPr>
            </w:pPr>
            <w:r w:rsidRPr="006804B3">
              <w:rPr>
                <w:b w:val="0"/>
                <w:bCs w:val="0"/>
                <w:sz w:val="24"/>
                <w:szCs w:val="24"/>
              </w:rPr>
              <w:t> </w:t>
            </w:r>
          </w:p>
        </w:tc>
        <w:tc>
          <w:tcPr>
            <w:tcW w:w="1527" w:type="dxa"/>
            <w:tcBorders>
              <w:top w:val="nil"/>
              <w:left w:val="nil"/>
              <w:bottom w:val="nil"/>
              <w:right w:val="single" w:sz="8" w:space="0" w:color="000000"/>
            </w:tcBorders>
            <w:shd w:val="clear" w:color="000000" w:fill="FFFFFF"/>
            <w:vAlign w:val="center"/>
          </w:tcPr>
          <w:p w:rsidR="00547846" w:rsidRPr="006804B3" w:rsidRDefault="00547846" w:rsidP="00547846">
            <w:pPr>
              <w:contextualSpacing/>
              <w:jc w:val="center"/>
              <w:rPr>
                <w:b w:val="0"/>
                <w:bCs w:val="0"/>
                <w:sz w:val="24"/>
                <w:szCs w:val="24"/>
              </w:rPr>
            </w:pPr>
            <w:r w:rsidRPr="006804B3">
              <w:rPr>
                <w:b w:val="0"/>
                <w:bCs w:val="0"/>
                <w:sz w:val="24"/>
                <w:szCs w:val="24"/>
              </w:rPr>
              <w:t> </w:t>
            </w:r>
          </w:p>
        </w:tc>
        <w:tc>
          <w:tcPr>
            <w:tcW w:w="1559" w:type="dxa"/>
            <w:tcBorders>
              <w:top w:val="nil"/>
              <w:left w:val="nil"/>
              <w:bottom w:val="nil"/>
              <w:right w:val="single" w:sz="8" w:space="0" w:color="000000"/>
            </w:tcBorders>
            <w:shd w:val="clear" w:color="000000" w:fill="FFFFFF"/>
            <w:vAlign w:val="center"/>
          </w:tcPr>
          <w:p w:rsidR="00547846" w:rsidRPr="006804B3" w:rsidRDefault="00547846" w:rsidP="00547846">
            <w:pPr>
              <w:contextualSpacing/>
              <w:jc w:val="center"/>
              <w:rPr>
                <w:b w:val="0"/>
                <w:bCs w:val="0"/>
                <w:sz w:val="24"/>
                <w:szCs w:val="24"/>
              </w:rPr>
            </w:pPr>
            <w:r w:rsidRPr="006804B3">
              <w:rPr>
                <w:b w:val="0"/>
                <w:bCs w:val="0"/>
                <w:sz w:val="24"/>
                <w:szCs w:val="24"/>
              </w:rPr>
              <w:t> </w:t>
            </w:r>
          </w:p>
        </w:tc>
        <w:tc>
          <w:tcPr>
            <w:tcW w:w="1544" w:type="dxa"/>
            <w:tcBorders>
              <w:top w:val="nil"/>
              <w:left w:val="nil"/>
              <w:bottom w:val="nil"/>
              <w:right w:val="single" w:sz="8" w:space="0" w:color="000000"/>
            </w:tcBorders>
            <w:shd w:val="clear" w:color="000000" w:fill="FFFFFF"/>
            <w:vAlign w:val="center"/>
          </w:tcPr>
          <w:p w:rsidR="00547846" w:rsidRPr="006804B3" w:rsidRDefault="00547846" w:rsidP="00547846">
            <w:pPr>
              <w:contextualSpacing/>
              <w:jc w:val="center"/>
              <w:rPr>
                <w:b w:val="0"/>
                <w:bCs w:val="0"/>
                <w:sz w:val="24"/>
                <w:szCs w:val="24"/>
              </w:rPr>
            </w:pPr>
            <w:r w:rsidRPr="006804B3">
              <w:rPr>
                <w:b w:val="0"/>
                <w:bCs w:val="0"/>
                <w:sz w:val="24"/>
                <w:szCs w:val="24"/>
              </w:rPr>
              <w:t> </w:t>
            </w:r>
          </w:p>
        </w:tc>
        <w:tc>
          <w:tcPr>
            <w:tcW w:w="1476" w:type="dxa"/>
            <w:tcBorders>
              <w:top w:val="nil"/>
              <w:left w:val="nil"/>
              <w:bottom w:val="nil"/>
              <w:right w:val="single" w:sz="8" w:space="0" w:color="000000"/>
            </w:tcBorders>
            <w:shd w:val="clear" w:color="000000" w:fill="FFFFFF"/>
            <w:vAlign w:val="center"/>
          </w:tcPr>
          <w:p w:rsidR="00547846" w:rsidRPr="006804B3" w:rsidRDefault="00547846" w:rsidP="00547846">
            <w:pPr>
              <w:contextualSpacing/>
              <w:jc w:val="center"/>
              <w:rPr>
                <w:b w:val="0"/>
                <w:bCs w:val="0"/>
                <w:sz w:val="24"/>
                <w:szCs w:val="24"/>
              </w:rPr>
            </w:pPr>
            <w:r w:rsidRPr="006804B3">
              <w:rPr>
                <w:b w:val="0"/>
                <w:bCs w:val="0"/>
                <w:sz w:val="24"/>
                <w:szCs w:val="24"/>
              </w:rPr>
              <w:t> </w:t>
            </w:r>
          </w:p>
        </w:tc>
        <w:tc>
          <w:tcPr>
            <w:tcW w:w="1476" w:type="dxa"/>
            <w:tcBorders>
              <w:top w:val="nil"/>
              <w:left w:val="nil"/>
              <w:bottom w:val="nil"/>
              <w:right w:val="single" w:sz="8" w:space="0" w:color="000000"/>
            </w:tcBorders>
            <w:shd w:val="clear" w:color="000000" w:fill="FFFFFF"/>
            <w:vAlign w:val="center"/>
          </w:tcPr>
          <w:p w:rsidR="00547846" w:rsidRPr="006804B3" w:rsidRDefault="00547846" w:rsidP="00547846">
            <w:pPr>
              <w:contextualSpacing/>
              <w:jc w:val="center"/>
              <w:rPr>
                <w:b w:val="0"/>
                <w:bCs w:val="0"/>
                <w:sz w:val="24"/>
                <w:szCs w:val="24"/>
              </w:rPr>
            </w:pPr>
            <w:r w:rsidRPr="006804B3">
              <w:rPr>
                <w:b w:val="0"/>
                <w:bCs w:val="0"/>
                <w:sz w:val="24"/>
                <w:szCs w:val="24"/>
              </w:rPr>
              <w:t> </w:t>
            </w:r>
          </w:p>
        </w:tc>
      </w:tr>
      <w:tr w:rsidR="00547846" w:rsidRPr="006804B3" w:rsidTr="00E4123B">
        <w:trPr>
          <w:cantSplit/>
          <w:trHeight w:val="315"/>
        </w:trPr>
        <w:tc>
          <w:tcPr>
            <w:tcW w:w="801" w:type="dxa"/>
            <w:vMerge/>
            <w:tcBorders>
              <w:left w:val="single" w:sz="8" w:space="0" w:color="000000"/>
              <w:right w:val="nil"/>
            </w:tcBorders>
            <w:vAlign w:val="center"/>
          </w:tcPr>
          <w:p w:rsidR="00547846" w:rsidRPr="006804B3" w:rsidRDefault="00547846" w:rsidP="00547846">
            <w:pPr>
              <w:contextualSpacing/>
              <w:rPr>
                <w:b w:val="0"/>
                <w:bCs w:val="0"/>
                <w:sz w:val="24"/>
                <w:szCs w:val="24"/>
              </w:rPr>
            </w:pPr>
          </w:p>
        </w:tc>
        <w:tc>
          <w:tcPr>
            <w:tcW w:w="2735" w:type="dxa"/>
            <w:vMerge/>
            <w:tcBorders>
              <w:left w:val="single" w:sz="8" w:space="0" w:color="auto"/>
              <w:right w:val="single" w:sz="8" w:space="0" w:color="000000"/>
            </w:tcBorders>
            <w:vAlign w:val="center"/>
          </w:tcPr>
          <w:p w:rsidR="00547846" w:rsidRPr="006804B3" w:rsidRDefault="00547846" w:rsidP="00547846">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tcPr>
          <w:p w:rsidR="00547846" w:rsidRPr="006804B3" w:rsidRDefault="00547846" w:rsidP="00547846">
            <w:pPr>
              <w:contextualSpacing/>
              <w:rPr>
                <w:b w:val="0"/>
                <w:bCs w:val="0"/>
                <w:sz w:val="24"/>
                <w:szCs w:val="24"/>
              </w:rPr>
            </w:pPr>
            <w:r w:rsidRPr="006804B3">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tcPr>
          <w:p w:rsidR="00547846" w:rsidRPr="006804B3" w:rsidRDefault="00547846" w:rsidP="00547846">
            <w:pPr>
              <w:contextualSpacing/>
              <w:jc w:val="center"/>
              <w:rPr>
                <w:b w:val="0"/>
                <w:bCs w:val="0"/>
                <w:sz w:val="24"/>
                <w:szCs w:val="24"/>
              </w:rPr>
            </w:pPr>
            <w:r w:rsidRPr="006804B3">
              <w:rPr>
                <w:b w:val="0"/>
                <w:bCs w:val="0"/>
                <w:sz w:val="24"/>
                <w:szCs w:val="24"/>
              </w:rPr>
              <w:t>154 008,73</w:t>
            </w:r>
          </w:p>
        </w:tc>
        <w:tc>
          <w:tcPr>
            <w:tcW w:w="1527" w:type="dxa"/>
            <w:tcBorders>
              <w:top w:val="nil"/>
              <w:left w:val="nil"/>
              <w:bottom w:val="nil"/>
              <w:right w:val="single" w:sz="8" w:space="0" w:color="000000"/>
            </w:tcBorders>
            <w:shd w:val="clear" w:color="000000" w:fill="FFFFFF"/>
            <w:vAlign w:val="center"/>
          </w:tcPr>
          <w:p w:rsidR="00547846" w:rsidRPr="006804B3" w:rsidRDefault="00547846" w:rsidP="00547846">
            <w:pPr>
              <w:contextualSpacing/>
              <w:jc w:val="center"/>
              <w:rPr>
                <w:b w:val="0"/>
                <w:bCs w:val="0"/>
                <w:sz w:val="24"/>
                <w:szCs w:val="24"/>
              </w:rPr>
            </w:pPr>
            <w:r w:rsidRPr="006804B3">
              <w:rPr>
                <w:b w:val="0"/>
                <w:bCs w:val="0"/>
                <w:sz w:val="24"/>
                <w:szCs w:val="24"/>
              </w:rPr>
              <w:t>152 063,56</w:t>
            </w:r>
          </w:p>
        </w:tc>
        <w:tc>
          <w:tcPr>
            <w:tcW w:w="1559" w:type="dxa"/>
            <w:tcBorders>
              <w:top w:val="nil"/>
              <w:left w:val="nil"/>
              <w:bottom w:val="nil"/>
              <w:right w:val="single" w:sz="8" w:space="0" w:color="000000"/>
            </w:tcBorders>
            <w:shd w:val="clear" w:color="000000" w:fill="FFFFFF"/>
            <w:vAlign w:val="center"/>
          </w:tcPr>
          <w:p w:rsidR="00547846" w:rsidRPr="006804B3" w:rsidRDefault="00547846" w:rsidP="00547846">
            <w:pPr>
              <w:contextualSpacing/>
              <w:jc w:val="center"/>
              <w:rPr>
                <w:b w:val="0"/>
                <w:bCs w:val="0"/>
                <w:sz w:val="24"/>
                <w:szCs w:val="24"/>
              </w:rPr>
            </w:pPr>
            <w:r w:rsidRPr="006804B3">
              <w:rPr>
                <w:b w:val="0"/>
                <w:bCs w:val="0"/>
                <w:sz w:val="24"/>
                <w:szCs w:val="24"/>
              </w:rPr>
              <w:t>151 627,49</w:t>
            </w:r>
          </w:p>
        </w:tc>
        <w:tc>
          <w:tcPr>
            <w:tcW w:w="1544" w:type="dxa"/>
            <w:tcBorders>
              <w:top w:val="nil"/>
              <w:left w:val="nil"/>
              <w:bottom w:val="nil"/>
              <w:right w:val="single" w:sz="8" w:space="0" w:color="000000"/>
            </w:tcBorders>
            <w:shd w:val="clear" w:color="000000" w:fill="FFFFFF"/>
            <w:vAlign w:val="center"/>
          </w:tcPr>
          <w:p w:rsidR="00547846" w:rsidRPr="006804B3" w:rsidRDefault="00547846" w:rsidP="00547846">
            <w:pPr>
              <w:contextualSpacing/>
              <w:jc w:val="center"/>
              <w:rPr>
                <w:b w:val="0"/>
                <w:bCs w:val="0"/>
                <w:sz w:val="24"/>
                <w:szCs w:val="24"/>
              </w:rPr>
            </w:pPr>
            <w:r w:rsidRPr="006804B3">
              <w:rPr>
                <w:b w:val="0"/>
                <w:bCs w:val="0"/>
                <w:sz w:val="24"/>
                <w:szCs w:val="24"/>
              </w:rPr>
              <w:t>151 627,49</w:t>
            </w:r>
          </w:p>
        </w:tc>
        <w:tc>
          <w:tcPr>
            <w:tcW w:w="1476" w:type="dxa"/>
            <w:tcBorders>
              <w:top w:val="nil"/>
              <w:left w:val="nil"/>
              <w:bottom w:val="nil"/>
              <w:right w:val="single" w:sz="8" w:space="0" w:color="000000"/>
            </w:tcBorders>
            <w:shd w:val="clear" w:color="000000" w:fill="FFFFFF"/>
            <w:vAlign w:val="center"/>
          </w:tcPr>
          <w:p w:rsidR="00547846" w:rsidRPr="006804B3" w:rsidRDefault="00547846" w:rsidP="00547846">
            <w:pPr>
              <w:contextualSpacing/>
              <w:jc w:val="center"/>
              <w:rPr>
                <w:b w:val="0"/>
                <w:bCs w:val="0"/>
                <w:sz w:val="24"/>
                <w:szCs w:val="24"/>
              </w:rPr>
            </w:pPr>
            <w:r w:rsidRPr="006804B3">
              <w:rPr>
                <w:b w:val="0"/>
                <w:bCs w:val="0"/>
                <w:sz w:val="24"/>
                <w:szCs w:val="24"/>
              </w:rPr>
              <w:t>151 627,49</w:t>
            </w:r>
          </w:p>
        </w:tc>
        <w:tc>
          <w:tcPr>
            <w:tcW w:w="1476" w:type="dxa"/>
            <w:tcBorders>
              <w:top w:val="nil"/>
              <w:left w:val="nil"/>
              <w:bottom w:val="nil"/>
              <w:right w:val="single" w:sz="8" w:space="0" w:color="000000"/>
            </w:tcBorders>
            <w:shd w:val="clear" w:color="000000" w:fill="FFFFFF"/>
            <w:vAlign w:val="center"/>
          </w:tcPr>
          <w:p w:rsidR="00547846" w:rsidRPr="006804B3" w:rsidRDefault="00547846" w:rsidP="00547846">
            <w:pPr>
              <w:contextualSpacing/>
              <w:jc w:val="center"/>
              <w:rPr>
                <w:b w:val="0"/>
                <w:bCs w:val="0"/>
                <w:sz w:val="24"/>
                <w:szCs w:val="24"/>
              </w:rPr>
            </w:pPr>
            <w:r w:rsidRPr="006804B3">
              <w:rPr>
                <w:b w:val="0"/>
                <w:bCs w:val="0"/>
                <w:sz w:val="24"/>
                <w:szCs w:val="24"/>
              </w:rPr>
              <w:t>151 627,49</w:t>
            </w:r>
          </w:p>
        </w:tc>
      </w:tr>
      <w:tr w:rsidR="00547846" w:rsidRPr="006804B3" w:rsidTr="00E4123B">
        <w:trPr>
          <w:cantSplit/>
          <w:trHeight w:val="315"/>
        </w:trPr>
        <w:tc>
          <w:tcPr>
            <w:tcW w:w="801" w:type="dxa"/>
            <w:vMerge/>
            <w:tcBorders>
              <w:left w:val="single" w:sz="8" w:space="0" w:color="000000"/>
              <w:right w:val="nil"/>
            </w:tcBorders>
            <w:vAlign w:val="center"/>
          </w:tcPr>
          <w:p w:rsidR="00547846" w:rsidRPr="006804B3" w:rsidRDefault="00547846" w:rsidP="00547846">
            <w:pPr>
              <w:contextualSpacing/>
              <w:rPr>
                <w:b w:val="0"/>
                <w:bCs w:val="0"/>
                <w:sz w:val="24"/>
                <w:szCs w:val="24"/>
              </w:rPr>
            </w:pPr>
          </w:p>
        </w:tc>
        <w:tc>
          <w:tcPr>
            <w:tcW w:w="2735" w:type="dxa"/>
            <w:vMerge/>
            <w:tcBorders>
              <w:left w:val="single" w:sz="8" w:space="0" w:color="auto"/>
              <w:right w:val="single" w:sz="8" w:space="0" w:color="000000"/>
            </w:tcBorders>
            <w:vAlign w:val="center"/>
          </w:tcPr>
          <w:p w:rsidR="00547846" w:rsidRPr="006804B3" w:rsidRDefault="00547846" w:rsidP="00547846">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tcPr>
          <w:p w:rsidR="00547846" w:rsidRPr="006804B3" w:rsidRDefault="00547846" w:rsidP="00547846">
            <w:pPr>
              <w:contextualSpacing/>
              <w:rPr>
                <w:b w:val="0"/>
                <w:bCs w:val="0"/>
                <w:sz w:val="24"/>
                <w:szCs w:val="24"/>
              </w:rPr>
            </w:pPr>
          </w:p>
          <w:p w:rsidR="00547846" w:rsidRPr="006804B3" w:rsidRDefault="00547846" w:rsidP="00547846">
            <w:pPr>
              <w:contextualSpacing/>
              <w:rPr>
                <w:b w:val="0"/>
                <w:bCs w:val="0"/>
                <w:sz w:val="24"/>
                <w:szCs w:val="24"/>
              </w:rPr>
            </w:pPr>
            <w:r w:rsidRPr="006804B3">
              <w:rPr>
                <w:b w:val="0"/>
                <w:bCs w:val="0"/>
                <w:sz w:val="24"/>
                <w:szCs w:val="24"/>
              </w:rPr>
              <w:t>федеральный бюджет</w:t>
            </w:r>
          </w:p>
          <w:p w:rsidR="00547846" w:rsidRPr="006804B3" w:rsidRDefault="00547846" w:rsidP="00547846">
            <w:pPr>
              <w:contextualSpacing/>
              <w:rPr>
                <w:b w:val="0"/>
                <w:bCs w:val="0"/>
                <w:sz w:val="24"/>
                <w:szCs w:val="24"/>
              </w:rPr>
            </w:pPr>
          </w:p>
        </w:tc>
        <w:tc>
          <w:tcPr>
            <w:tcW w:w="1489" w:type="dxa"/>
            <w:tcBorders>
              <w:top w:val="nil"/>
              <w:left w:val="nil"/>
              <w:bottom w:val="nil"/>
              <w:right w:val="single" w:sz="8" w:space="0" w:color="000000"/>
            </w:tcBorders>
            <w:shd w:val="clear" w:color="000000" w:fill="FFFFFF"/>
            <w:vAlign w:val="center"/>
          </w:tcPr>
          <w:p w:rsidR="00547846" w:rsidRPr="006804B3" w:rsidRDefault="00547846" w:rsidP="00547846">
            <w:pPr>
              <w:contextualSpacing/>
              <w:jc w:val="center"/>
              <w:rPr>
                <w:b w:val="0"/>
                <w:bCs w:val="0"/>
                <w:sz w:val="24"/>
                <w:szCs w:val="24"/>
              </w:rPr>
            </w:pPr>
            <w:r w:rsidRPr="006804B3">
              <w:rPr>
                <w:b w:val="0"/>
                <w:bCs w:val="0"/>
                <w:sz w:val="24"/>
                <w:szCs w:val="24"/>
              </w:rPr>
              <w:t>-</w:t>
            </w:r>
          </w:p>
        </w:tc>
        <w:tc>
          <w:tcPr>
            <w:tcW w:w="1527" w:type="dxa"/>
            <w:tcBorders>
              <w:top w:val="nil"/>
              <w:left w:val="nil"/>
              <w:bottom w:val="nil"/>
              <w:right w:val="single" w:sz="8" w:space="0" w:color="000000"/>
            </w:tcBorders>
            <w:shd w:val="clear" w:color="000000" w:fill="FFFFFF"/>
            <w:vAlign w:val="center"/>
          </w:tcPr>
          <w:p w:rsidR="00547846" w:rsidRPr="006804B3" w:rsidRDefault="00547846" w:rsidP="00547846">
            <w:pPr>
              <w:contextualSpacing/>
              <w:jc w:val="center"/>
              <w:rPr>
                <w:b w:val="0"/>
                <w:bCs w:val="0"/>
                <w:sz w:val="24"/>
                <w:szCs w:val="24"/>
              </w:rPr>
            </w:pPr>
            <w:r w:rsidRPr="006804B3">
              <w:rPr>
                <w:b w:val="0"/>
                <w:bCs w:val="0"/>
                <w:sz w:val="24"/>
                <w:szCs w:val="24"/>
              </w:rPr>
              <w:t>-</w:t>
            </w:r>
          </w:p>
        </w:tc>
        <w:tc>
          <w:tcPr>
            <w:tcW w:w="1559" w:type="dxa"/>
            <w:tcBorders>
              <w:top w:val="nil"/>
              <w:left w:val="nil"/>
              <w:bottom w:val="nil"/>
              <w:right w:val="single" w:sz="8" w:space="0" w:color="000000"/>
            </w:tcBorders>
            <w:shd w:val="clear" w:color="000000" w:fill="FFFFFF"/>
            <w:vAlign w:val="center"/>
          </w:tcPr>
          <w:p w:rsidR="00547846" w:rsidRPr="006804B3" w:rsidRDefault="00547846" w:rsidP="00547846">
            <w:pPr>
              <w:contextualSpacing/>
              <w:jc w:val="center"/>
              <w:rPr>
                <w:b w:val="0"/>
                <w:bCs w:val="0"/>
                <w:sz w:val="24"/>
                <w:szCs w:val="24"/>
              </w:rPr>
            </w:pPr>
            <w:r w:rsidRPr="006804B3">
              <w:rPr>
                <w:b w:val="0"/>
                <w:bCs w:val="0"/>
                <w:sz w:val="24"/>
                <w:szCs w:val="24"/>
              </w:rPr>
              <w:t>-</w:t>
            </w:r>
          </w:p>
        </w:tc>
        <w:tc>
          <w:tcPr>
            <w:tcW w:w="1544" w:type="dxa"/>
            <w:tcBorders>
              <w:top w:val="nil"/>
              <w:left w:val="nil"/>
              <w:bottom w:val="nil"/>
              <w:right w:val="single" w:sz="8" w:space="0" w:color="000000"/>
            </w:tcBorders>
            <w:shd w:val="clear" w:color="000000" w:fill="FFFFFF"/>
            <w:vAlign w:val="center"/>
          </w:tcPr>
          <w:p w:rsidR="00547846" w:rsidRPr="006804B3" w:rsidRDefault="00547846" w:rsidP="00547846">
            <w:pPr>
              <w:contextualSpacing/>
              <w:jc w:val="center"/>
              <w:rPr>
                <w:b w:val="0"/>
                <w:bCs w:val="0"/>
                <w:sz w:val="24"/>
                <w:szCs w:val="24"/>
              </w:rPr>
            </w:pPr>
            <w:r w:rsidRPr="006804B3">
              <w:rPr>
                <w:b w:val="0"/>
                <w:bCs w:val="0"/>
                <w:sz w:val="24"/>
                <w:szCs w:val="24"/>
              </w:rPr>
              <w:t>-</w:t>
            </w:r>
          </w:p>
        </w:tc>
        <w:tc>
          <w:tcPr>
            <w:tcW w:w="1476" w:type="dxa"/>
            <w:tcBorders>
              <w:top w:val="nil"/>
              <w:left w:val="nil"/>
              <w:bottom w:val="nil"/>
              <w:right w:val="single" w:sz="8" w:space="0" w:color="000000"/>
            </w:tcBorders>
            <w:shd w:val="clear" w:color="000000" w:fill="FFFFFF"/>
            <w:vAlign w:val="center"/>
          </w:tcPr>
          <w:p w:rsidR="00547846" w:rsidRPr="006804B3" w:rsidRDefault="00547846" w:rsidP="00547846">
            <w:pPr>
              <w:contextualSpacing/>
              <w:jc w:val="center"/>
              <w:rPr>
                <w:b w:val="0"/>
                <w:bCs w:val="0"/>
                <w:sz w:val="24"/>
                <w:szCs w:val="24"/>
              </w:rPr>
            </w:pPr>
            <w:r w:rsidRPr="006804B3">
              <w:rPr>
                <w:b w:val="0"/>
                <w:bCs w:val="0"/>
                <w:sz w:val="24"/>
                <w:szCs w:val="24"/>
              </w:rPr>
              <w:t>-</w:t>
            </w:r>
          </w:p>
        </w:tc>
        <w:tc>
          <w:tcPr>
            <w:tcW w:w="1476" w:type="dxa"/>
            <w:tcBorders>
              <w:top w:val="nil"/>
              <w:left w:val="nil"/>
              <w:bottom w:val="nil"/>
              <w:right w:val="single" w:sz="8" w:space="0" w:color="000000"/>
            </w:tcBorders>
            <w:shd w:val="clear" w:color="000000" w:fill="FFFFFF"/>
            <w:vAlign w:val="center"/>
          </w:tcPr>
          <w:p w:rsidR="00547846" w:rsidRPr="006804B3" w:rsidRDefault="00547846" w:rsidP="00547846">
            <w:pPr>
              <w:contextualSpacing/>
              <w:jc w:val="center"/>
              <w:rPr>
                <w:b w:val="0"/>
                <w:bCs w:val="0"/>
                <w:sz w:val="24"/>
                <w:szCs w:val="24"/>
              </w:rPr>
            </w:pPr>
            <w:r w:rsidRPr="006804B3">
              <w:rPr>
                <w:b w:val="0"/>
                <w:bCs w:val="0"/>
                <w:sz w:val="24"/>
                <w:szCs w:val="24"/>
              </w:rPr>
              <w:t>-</w:t>
            </w:r>
          </w:p>
        </w:tc>
      </w:tr>
      <w:tr w:rsidR="00547846" w:rsidRPr="006804B3" w:rsidTr="00E4123B">
        <w:trPr>
          <w:cantSplit/>
          <w:trHeight w:val="315"/>
        </w:trPr>
        <w:tc>
          <w:tcPr>
            <w:tcW w:w="801" w:type="dxa"/>
            <w:vMerge/>
            <w:tcBorders>
              <w:left w:val="single" w:sz="8" w:space="0" w:color="000000"/>
              <w:bottom w:val="single" w:sz="4" w:space="0" w:color="auto"/>
              <w:right w:val="nil"/>
            </w:tcBorders>
            <w:vAlign w:val="center"/>
          </w:tcPr>
          <w:p w:rsidR="00547846" w:rsidRPr="006804B3" w:rsidRDefault="00547846" w:rsidP="00547846">
            <w:pPr>
              <w:spacing w:after="240"/>
              <w:contextualSpacing/>
              <w:rPr>
                <w:b w:val="0"/>
                <w:bCs w:val="0"/>
                <w:sz w:val="24"/>
                <w:szCs w:val="24"/>
              </w:rPr>
            </w:pPr>
          </w:p>
        </w:tc>
        <w:tc>
          <w:tcPr>
            <w:tcW w:w="2735" w:type="dxa"/>
            <w:vMerge/>
            <w:tcBorders>
              <w:left w:val="single" w:sz="8" w:space="0" w:color="auto"/>
              <w:bottom w:val="single" w:sz="4" w:space="0" w:color="auto"/>
              <w:right w:val="single" w:sz="8" w:space="0" w:color="000000"/>
            </w:tcBorders>
            <w:vAlign w:val="center"/>
          </w:tcPr>
          <w:p w:rsidR="00547846" w:rsidRPr="006804B3" w:rsidRDefault="00547846" w:rsidP="00547846">
            <w:pPr>
              <w:spacing w:after="240"/>
              <w:contextualSpacing/>
              <w:rPr>
                <w:b w:val="0"/>
                <w:bCs w:val="0"/>
                <w:sz w:val="24"/>
                <w:szCs w:val="24"/>
              </w:rPr>
            </w:pPr>
          </w:p>
        </w:tc>
        <w:tc>
          <w:tcPr>
            <w:tcW w:w="2571" w:type="dxa"/>
            <w:tcBorders>
              <w:top w:val="nil"/>
              <w:left w:val="nil"/>
              <w:bottom w:val="single" w:sz="8" w:space="0" w:color="auto"/>
              <w:right w:val="single" w:sz="8" w:space="0" w:color="000000"/>
            </w:tcBorders>
            <w:shd w:val="clear" w:color="000000" w:fill="FFFFFF"/>
            <w:vAlign w:val="center"/>
          </w:tcPr>
          <w:p w:rsidR="00547846" w:rsidRPr="006804B3" w:rsidRDefault="00547846" w:rsidP="00547846">
            <w:pPr>
              <w:spacing w:after="240"/>
              <w:contextualSpacing/>
              <w:rPr>
                <w:b w:val="0"/>
                <w:bCs w:val="0"/>
                <w:sz w:val="24"/>
                <w:szCs w:val="24"/>
              </w:rPr>
            </w:pPr>
            <w:r w:rsidRPr="006804B3">
              <w:rPr>
                <w:b w:val="0"/>
                <w:bCs w:val="0"/>
                <w:sz w:val="24"/>
                <w:szCs w:val="24"/>
              </w:rPr>
              <w:t>средства участников</w:t>
            </w:r>
          </w:p>
        </w:tc>
        <w:tc>
          <w:tcPr>
            <w:tcW w:w="1489" w:type="dxa"/>
            <w:tcBorders>
              <w:top w:val="nil"/>
              <w:left w:val="nil"/>
              <w:bottom w:val="single" w:sz="8" w:space="0" w:color="auto"/>
              <w:right w:val="single" w:sz="8" w:space="0" w:color="000000"/>
            </w:tcBorders>
            <w:shd w:val="clear" w:color="000000" w:fill="FFFFFF"/>
            <w:vAlign w:val="center"/>
          </w:tcPr>
          <w:p w:rsidR="00547846" w:rsidRPr="006804B3" w:rsidRDefault="00547846" w:rsidP="00547846">
            <w:pPr>
              <w:spacing w:after="240"/>
              <w:contextualSpacing/>
              <w:jc w:val="center"/>
              <w:rPr>
                <w:b w:val="0"/>
                <w:bCs w:val="0"/>
                <w:sz w:val="24"/>
                <w:szCs w:val="24"/>
              </w:rPr>
            </w:pPr>
            <w:r w:rsidRPr="006804B3">
              <w:rPr>
                <w:b w:val="0"/>
                <w:bCs w:val="0"/>
                <w:sz w:val="24"/>
                <w:szCs w:val="24"/>
              </w:rPr>
              <w:t>2 382,05</w:t>
            </w:r>
          </w:p>
        </w:tc>
        <w:tc>
          <w:tcPr>
            <w:tcW w:w="1527" w:type="dxa"/>
            <w:tcBorders>
              <w:top w:val="nil"/>
              <w:left w:val="nil"/>
              <w:bottom w:val="single" w:sz="8" w:space="0" w:color="auto"/>
              <w:right w:val="single" w:sz="8" w:space="0" w:color="000000"/>
            </w:tcBorders>
            <w:shd w:val="clear" w:color="000000" w:fill="FFFFFF"/>
            <w:vAlign w:val="center"/>
          </w:tcPr>
          <w:p w:rsidR="00547846" w:rsidRPr="006804B3" w:rsidRDefault="00547846" w:rsidP="00547846">
            <w:pPr>
              <w:spacing w:after="240"/>
              <w:contextualSpacing/>
              <w:jc w:val="center"/>
              <w:rPr>
                <w:b w:val="0"/>
                <w:bCs w:val="0"/>
                <w:sz w:val="24"/>
                <w:szCs w:val="24"/>
              </w:rPr>
            </w:pPr>
            <w:r w:rsidRPr="006804B3">
              <w:rPr>
                <w:b w:val="0"/>
                <w:bCs w:val="0"/>
                <w:sz w:val="24"/>
                <w:szCs w:val="24"/>
              </w:rPr>
              <w:t>2 321,52</w:t>
            </w:r>
          </w:p>
        </w:tc>
        <w:tc>
          <w:tcPr>
            <w:tcW w:w="1559" w:type="dxa"/>
            <w:tcBorders>
              <w:top w:val="nil"/>
              <w:left w:val="nil"/>
              <w:bottom w:val="single" w:sz="8" w:space="0" w:color="auto"/>
              <w:right w:val="single" w:sz="8" w:space="0" w:color="000000"/>
            </w:tcBorders>
            <w:shd w:val="clear" w:color="000000" w:fill="FFFFFF"/>
            <w:vAlign w:val="center"/>
          </w:tcPr>
          <w:p w:rsidR="00547846" w:rsidRPr="006804B3" w:rsidRDefault="00547846" w:rsidP="00547846">
            <w:pPr>
              <w:spacing w:after="240"/>
              <w:contextualSpacing/>
              <w:jc w:val="center"/>
              <w:rPr>
                <w:b w:val="0"/>
                <w:bCs w:val="0"/>
                <w:sz w:val="24"/>
                <w:szCs w:val="24"/>
              </w:rPr>
            </w:pPr>
            <w:r w:rsidRPr="006804B3">
              <w:rPr>
                <w:b w:val="0"/>
                <w:bCs w:val="0"/>
                <w:sz w:val="24"/>
                <w:szCs w:val="24"/>
              </w:rPr>
              <w:t>2 321,52</w:t>
            </w:r>
          </w:p>
        </w:tc>
        <w:tc>
          <w:tcPr>
            <w:tcW w:w="1544" w:type="dxa"/>
            <w:tcBorders>
              <w:top w:val="nil"/>
              <w:left w:val="nil"/>
              <w:bottom w:val="single" w:sz="8" w:space="0" w:color="auto"/>
              <w:right w:val="single" w:sz="8" w:space="0" w:color="000000"/>
            </w:tcBorders>
            <w:shd w:val="clear" w:color="000000" w:fill="FFFFFF"/>
            <w:vAlign w:val="center"/>
          </w:tcPr>
          <w:p w:rsidR="00547846" w:rsidRPr="006804B3" w:rsidRDefault="00547846" w:rsidP="00547846">
            <w:pPr>
              <w:spacing w:after="240"/>
              <w:contextualSpacing/>
              <w:jc w:val="center"/>
              <w:rPr>
                <w:b w:val="0"/>
                <w:bCs w:val="0"/>
                <w:sz w:val="24"/>
                <w:szCs w:val="24"/>
              </w:rPr>
            </w:pPr>
            <w:r w:rsidRPr="006804B3">
              <w:rPr>
                <w:b w:val="0"/>
                <w:bCs w:val="0"/>
                <w:sz w:val="24"/>
                <w:szCs w:val="24"/>
              </w:rPr>
              <w:t>2 321,52</w:t>
            </w:r>
          </w:p>
        </w:tc>
        <w:tc>
          <w:tcPr>
            <w:tcW w:w="1476" w:type="dxa"/>
            <w:tcBorders>
              <w:top w:val="nil"/>
              <w:left w:val="nil"/>
              <w:bottom w:val="single" w:sz="8" w:space="0" w:color="auto"/>
              <w:right w:val="single" w:sz="8" w:space="0" w:color="000000"/>
            </w:tcBorders>
            <w:shd w:val="clear" w:color="000000" w:fill="FFFFFF"/>
            <w:vAlign w:val="center"/>
          </w:tcPr>
          <w:p w:rsidR="00547846" w:rsidRPr="006804B3" w:rsidRDefault="00547846" w:rsidP="00547846">
            <w:pPr>
              <w:spacing w:after="240"/>
              <w:contextualSpacing/>
              <w:jc w:val="center"/>
              <w:rPr>
                <w:b w:val="0"/>
                <w:bCs w:val="0"/>
                <w:sz w:val="24"/>
                <w:szCs w:val="24"/>
              </w:rPr>
            </w:pPr>
            <w:r w:rsidRPr="006804B3">
              <w:rPr>
                <w:b w:val="0"/>
                <w:bCs w:val="0"/>
                <w:sz w:val="24"/>
                <w:szCs w:val="24"/>
              </w:rPr>
              <w:t>2 321,52</w:t>
            </w:r>
          </w:p>
        </w:tc>
        <w:tc>
          <w:tcPr>
            <w:tcW w:w="1476" w:type="dxa"/>
            <w:tcBorders>
              <w:top w:val="nil"/>
              <w:left w:val="nil"/>
              <w:bottom w:val="single" w:sz="8" w:space="0" w:color="auto"/>
              <w:right w:val="single" w:sz="8" w:space="0" w:color="000000"/>
            </w:tcBorders>
            <w:shd w:val="clear" w:color="000000" w:fill="FFFFFF"/>
            <w:vAlign w:val="center"/>
          </w:tcPr>
          <w:p w:rsidR="00547846" w:rsidRPr="006804B3" w:rsidRDefault="00547846" w:rsidP="00547846">
            <w:pPr>
              <w:spacing w:after="240"/>
              <w:contextualSpacing/>
              <w:jc w:val="center"/>
              <w:rPr>
                <w:b w:val="0"/>
                <w:bCs w:val="0"/>
                <w:sz w:val="24"/>
                <w:szCs w:val="24"/>
              </w:rPr>
            </w:pPr>
            <w:r w:rsidRPr="006804B3">
              <w:rPr>
                <w:b w:val="0"/>
                <w:bCs w:val="0"/>
                <w:sz w:val="24"/>
                <w:szCs w:val="24"/>
              </w:rPr>
              <w:t>2 321,52</w:t>
            </w:r>
          </w:p>
        </w:tc>
      </w:tr>
      <w:tr w:rsidR="00547846" w:rsidRPr="006804B3" w:rsidTr="00E4123B">
        <w:trPr>
          <w:cantSplit/>
          <w:trHeight w:val="315"/>
        </w:trPr>
        <w:tc>
          <w:tcPr>
            <w:tcW w:w="801" w:type="dxa"/>
            <w:vMerge w:val="restart"/>
            <w:tcBorders>
              <w:top w:val="single" w:sz="4" w:space="0" w:color="auto"/>
              <w:left w:val="single" w:sz="8" w:space="0" w:color="000000"/>
              <w:bottom w:val="single" w:sz="8" w:space="0" w:color="000000"/>
              <w:right w:val="single" w:sz="8" w:space="0" w:color="000000"/>
            </w:tcBorders>
            <w:shd w:val="clear" w:color="000000" w:fill="FFFFFF"/>
            <w:vAlign w:val="center"/>
            <w:hideMark/>
          </w:tcPr>
          <w:p w:rsidR="00547846" w:rsidRPr="006804B3" w:rsidRDefault="00547846" w:rsidP="00547846">
            <w:pPr>
              <w:contextualSpacing/>
              <w:rPr>
                <w:b w:val="0"/>
                <w:bCs w:val="0"/>
                <w:sz w:val="24"/>
                <w:szCs w:val="24"/>
              </w:rPr>
            </w:pPr>
          </w:p>
          <w:p w:rsidR="00547846" w:rsidRPr="006804B3" w:rsidRDefault="00547846" w:rsidP="00547846">
            <w:pPr>
              <w:contextualSpacing/>
              <w:rPr>
                <w:b w:val="0"/>
                <w:bCs w:val="0"/>
                <w:sz w:val="24"/>
                <w:szCs w:val="24"/>
              </w:rPr>
            </w:pPr>
          </w:p>
          <w:p w:rsidR="00547846" w:rsidRPr="006804B3" w:rsidRDefault="00547846" w:rsidP="00547846">
            <w:pPr>
              <w:contextualSpacing/>
              <w:rPr>
                <w:b w:val="0"/>
                <w:bCs w:val="0"/>
                <w:sz w:val="24"/>
                <w:szCs w:val="24"/>
              </w:rPr>
            </w:pPr>
            <w:r w:rsidRPr="006804B3">
              <w:rPr>
                <w:b w:val="0"/>
                <w:bCs w:val="0"/>
                <w:sz w:val="24"/>
                <w:szCs w:val="24"/>
              </w:rPr>
              <w:t>2.2</w:t>
            </w:r>
          </w:p>
        </w:tc>
        <w:tc>
          <w:tcPr>
            <w:tcW w:w="2735" w:type="dxa"/>
            <w:vMerge w:val="restart"/>
            <w:tcBorders>
              <w:top w:val="single" w:sz="4" w:space="0" w:color="auto"/>
              <w:left w:val="single" w:sz="8" w:space="0" w:color="000000"/>
              <w:bottom w:val="single" w:sz="8" w:space="0" w:color="000000"/>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p>
          <w:p w:rsidR="00547846" w:rsidRPr="006804B3" w:rsidRDefault="00547846" w:rsidP="00547846">
            <w:pPr>
              <w:contextualSpacing/>
              <w:jc w:val="center"/>
              <w:rPr>
                <w:b w:val="0"/>
                <w:bCs w:val="0"/>
                <w:sz w:val="24"/>
                <w:szCs w:val="24"/>
              </w:rPr>
            </w:pPr>
          </w:p>
          <w:p w:rsidR="00547846" w:rsidRPr="006804B3" w:rsidRDefault="00547846" w:rsidP="00547846">
            <w:pPr>
              <w:contextualSpacing/>
              <w:rPr>
                <w:b w:val="0"/>
                <w:bCs w:val="0"/>
                <w:sz w:val="24"/>
                <w:szCs w:val="24"/>
              </w:rPr>
            </w:pPr>
            <w:r w:rsidRPr="006804B3">
              <w:rPr>
                <w:b w:val="0"/>
                <w:bCs w:val="0"/>
                <w:sz w:val="24"/>
                <w:szCs w:val="24"/>
              </w:rPr>
              <w:t xml:space="preserve">Реализация основных общеобразовательных программ основного </w:t>
            </w:r>
            <w:r w:rsidRPr="006804B3">
              <w:rPr>
                <w:b w:val="0"/>
                <w:bCs w:val="0"/>
                <w:sz w:val="24"/>
                <w:szCs w:val="24"/>
              </w:rPr>
              <w:lastRenderedPageBreak/>
              <w:t>общего образования</w:t>
            </w:r>
          </w:p>
        </w:tc>
        <w:tc>
          <w:tcPr>
            <w:tcW w:w="2571" w:type="dxa"/>
            <w:tcBorders>
              <w:top w:val="single" w:sz="4" w:space="0" w:color="auto"/>
              <w:left w:val="nil"/>
              <w:bottom w:val="nil"/>
              <w:right w:val="single" w:sz="8" w:space="0" w:color="000000"/>
            </w:tcBorders>
            <w:shd w:val="clear" w:color="000000" w:fill="FFFFFF"/>
            <w:vAlign w:val="center"/>
            <w:hideMark/>
          </w:tcPr>
          <w:p w:rsidR="00547846" w:rsidRPr="006804B3" w:rsidRDefault="00547846" w:rsidP="00547846">
            <w:pPr>
              <w:contextualSpacing/>
              <w:rPr>
                <w:b w:val="0"/>
                <w:bCs w:val="0"/>
                <w:sz w:val="24"/>
                <w:szCs w:val="24"/>
              </w:rPr>
            </w:pPr>
            <w:r w:rsidRPr="006804B3">
              <w:rPr>
                <w:b w:val="0"/>
                <w:bCs w:val="0"/>
                <w:sz w:val="24"/>
                <w:szCs w:val="24"/>
              </w:rPr>
              <w:lastRenderedPageBreak/>
              <w:t> Всего, в том числе:</w:t>
            </w:r>
          </w:p>
        </w:tc>
        <w:tc>
          <w:tcPr>
            <w:tcW w:w="1489" w:type="dxa"/>
            <w:tcBorders>
              <w:top w:val="single" w:sz="4" w:space="0" w:color="auto"/>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308 207 83</w:t>
            </w:r>
          </w:p>
        </w:tc>
        <w:tc>
          <w:tcPr>
            <w:tcW w:w="1527" w:type="dxa"/>
            <w:tcBorders>
              <w:top w:val="single" w:sz="4" w:space="0" w:color="auto"/>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306 246,89</w:t>
            </w:r>
          </w:p>
        </w:tc>
        <w:tc>
          <w:tcPr>
            <w:tcW w:w="1559" w:type="dxa"/>
            <w:tcBorders>
              <w:top w:val="single" w:sz="4" w:space="0" w:color="auto"/>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305 986,63</w:t>
            </w:r>
          </w:p>
        </w:tc>
        <w:tc>
          <w:tcPr>
            <w:tcW w:w="1544" w:type="dxa"/>
            <w:tcBorders>
              <w:top w:val="single" w:sz="4" w:space="0" w:color="auto"/>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305 986,63</w:t>
            </w:r>
          </w:p>
        </w:tc>
        <w:tc>
          <w:tcPr>
            <w:tcW w:w="1476" w:type="dxa"/>
            <w:tcBorders>
              <w:top w:val="single" w:sz="4" w:space="0" w:color="auto"/>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305 986,63</w:t>
            </w:r>
          </w:p>
        </w:tc>
        <w:tc>
          <w:tcPr>
            <w:tcW w:w="1476" w:type="dxa"/>
            <w:tcBorders>
              <w:top w:val="single" w:sz="4" w:space="0" w:color="auto"/>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305 986,63</w:t>
            </w:r>
          </w:p>
        </w:tc>
      </w:tr>
      <w:tr w:rsidR="00547846" w:rsidRPr="006804B3" w:rsidTr="00E4123B">
        <w:trPr>
          <w:cantSplit/>
          <w:trHeight w:val="315"/>
        </w:trPr>
        <w:tc>
          <w:tcPr>
            <w:tcW w:w="801" w:type="dxa"/>
            <w:vMerge/>
            <w:tcBorders>
              <w:top w:val="single" w:sz="8" w:space="0" w:color="000000"/>
              <w:left w:val="single" w:sz="8" w:space="0" w:color="000000"/>
              <w:bottom w:val="single" w:sz="8" w:space="0" w:color="000000"/>
              <w:right w:val="single" w:sz="8" w:space="0" w:color="000000"/>
            </w:tcBorders>
            <w:vAlign w:val="center"/>
            <w:hideMark/>
          </w:tcPr>
          <w:p w:rsidR="00547846" w:rsidRPr="006804B3" w:rsidRDefault="00547846" w:rsidP="00547846">
            <w:pPr>
              <w:contextualSpacing/>
              <w:rPr>
                <w:b w:val="0"/>
                <w:bCs w:val="0"/>
                <w:sz w:val="24"/>
                <w:szCs w:val="24"/>
              </w:rPr>
            </w:pPr>
          </w:p>
        </w:tc>
        <w:tc>
          <w:tcPr>
            <w:tcW w:w="2735" w:type="dxa"/>
            <w:vMerge/>
            <w:tcBorders>
              <w:top w:val="single" w:sz="8" w:space="0" w:color="000000"/>
              <w:left w:val="single" w:sz="8" w:space="0" w:color="000000"/>
              <w:bottom w:val="single" w:sz="8" w:space="0" w:color="000000"/>
              <w:right w:val="single" w:sz="8" w:space="0" w:color="000000"/>
            </w:tcBorders>
            <w:vAlign w:val="center"/>
            <w:hideMark/>
          </w:tcPr>
          <w:p w:rsidR="00547846" w:rsidRPr="006804B3" w:rsidRDefault="00547846" w:rsidP="00547846">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rPr>
                <w:b w:val="0"/>
                <w:bCs w:val="0"/>
                <w:sz w:val="24"/>
                <w:szCs w:val="24"/>
              </w:rPr>
            </w:pPr>
            <w:r w:rsidRPr="006804B3">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w:t>
            </w:r>
          </w:p>
        </w:tc>
      </w:tr>
      <w:tr w:rsidR="00547846" w:rsidRPr="006804B3" w:rsidTr="00E4123B">
        <w:trPr>
          <w:cantSplit/>
          <w:trHeight w:val="315"/>
        </w:trPr>
        <w:tc>
          <w:tcPr>
            <w:tcW w:w="801" w:type="dxa"/>
            <w:vMerge/>
            <w:tcBorders>
              <w:top w:val="single" w:sz="8" w:space="0" w:color="000000"/>
              <w:left w:val="single" w:sz="8" w:space="0" w:color="000000"/>
              <w:bottom w:val="single" w:sz="8" w:space="0" w:color="000000"/>
              <w:right w:val="single" w:sz="8" w:space="0" w:color="000000"/>
            </w:tcBorders>
            <w:vAlign w:val="center"/>
            <w:hideMark/>
          </w:tcPr>
          <w:p w:rsidR="00547846" w:rsidRPr="006804B3" w:rsidRDefault="00547846" w:rsidP="00547846">
            <w:pPr>
              <w:contextualSpacing/>
              <w:rPr>
                <w:b w:val="0"/>
                <w:bCs w:val="0"/>
                <w:sz w:val="24"/>
                <w:szCs w:val="24"/>
              </w:rPr>
            </w:pPr>
          </w:p>
        </w:tc>
        <w:tc>
          <w:tcPr>
            <w:tcW w:w="2735" w:type="dxa"/>
            <w:vMerge/>
            <w:tcBorders>
              <w:top w:val="single" w:sz="8" w:space="0" w:color="000000"/>
              <w:left w:val="single" w:sz="8" w:space="0" w:color="000000"/>
              <w:bottom w:val="single" w:sz="8" w:space="0" w:color="000000"/>
              <w:right w:val="single" w:sz="8" w:space="0" w:color="000000"/>
            </w:tcBorders>
            <w:vAlign w:val="center"/>
            <w:hideMark/>
          </w:tcPr>
          <w:p w:rsidR="00547846" w:rsidRPr="006804B3" w:rsidRDefault="00547846" w:rsidP="00547846">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rPr>
                <w:b w:val="0"/>
                <w:bCs w:val="0"/>
                <w:sz w:val="24"/>
                <w:szCs w:val="24"/>
              </w:rPr>
            </w:pPr>
            <w:r w:rsidRPr="006804B3">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118 996,38</w:t>
            </w:r>
          </w:p>
        </w:tc>
        <w:tc>
          <w:tcPr>
            <w:tcW w:w="1527"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119 459,10</w:t>
            </w:r>
          </w:p>
        </w:tc>
        <w:tc>
          <w:tcPr>
            <w:tcW w:w="1559"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xml:space="preserve">119 726,43 </w:t>
            </w:r>
          </w:p>
        </w:tc>
        <w:tc>
          <w:tcPr>
            <w:tcW w:w="1544"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xml:space="preserve">119 726,43 </w:t>
            </w:r>
          </w:p>
        </w:tc>
        <w:tc>
          <w:tcPr>
            <w:tcW w:w="1476"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xml:space="preserve">119 726,43 </w:t>
            </w:r>
          </w:p>
        </w:tc>
        <w:tc>
          <w:tcPr>
            <w:tcW w:w="1476"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xml:space="preserve">119 726,43 </w:t>
            </w:r>
          </w:p>
        </w:tc>
      </w:tr>
      <w:tr w:rsidR="00547846" w:rsidRPr="006804B3" w:rsidTr="00E4123B">
        <w:trPr>
          <w:cantSplit/>
          <w:trHeight w:val="315"/>
        </w:trPr>
        <w:tc>
          <w:tcPr>
            <w:tcW w:w="801" w:type="dxa"/>
            <w:vMerge/>
            <w:tcBorders>
              <w:top w:val="single" w:sz="8" w:space="0" w:color="000000"/>
              <w:left w:val="single" w:sz="8" w:space="0" w:color="000000"/>
              <w:bottom w:val="single" w:sz="8" w:space="0" w:color="000000"/>
              <w:right w:val="single" w:sz="8" w:space="0" w:color="000000"/>
            </w:tcBorders>
            <w:vAlign w:val="center"/>
            <w:hideMark/>
          </w:tcPr>
          <w:p w:rsidR="00547846" w:rsidRPr="006804B3" w:rsidRDefault="00547846" w:rsidP="00547846">
            <w:pPr>
              <w:contextualSpacing/>
              <w:rPr>
                <w:b w:val="0"/>
                <w:bCs w:val="0"/>
                <w:sz w:val="24"/>
                <w:szCs w:val="24"/>
              </w:rPr>
            </w:pPr>
          </w:p>
        </w:tc>
        <w:tc>
          <w:tcPr>
            <w:tcW w:w="2735" w:type="dxa"/>
            <w:vMerge/>
            <w:tcBorders>
              <w:top w:val="single" w:sz="8" w:space="0" w:color="000000"/>
              <w:left w:val="single" w:sz="8" w:space="0" w:color="000000"/>
              <w:bottom w:val="single" w:sz="8" w:space="0" w:color="000000"/>
              <w:right w:val="single" w:sz="8" w:space="0" w:color="000000"/>
            </w:tcBorders>
            <w:vAlign w:val="center"/>
            <w:hideMark/>
          </w:tcPr>
          <w:p w:rsidR="00547846" w:rsidRPr="006804B3" w:rsidRDefault="00547846" w:rsidP="00547846">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rPr>
                <w:b w:val="0"/>
                <w:bCs w:val="0"/>
                <w:sz w:val="24"/>
                <w:szCs w:val="24"/>
              </w:rPr>
            </w:pPr>
            <w:r w:rsidRPr="006804B3">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w:t>
            </w:r>
          </w:p>
        </w:tc>
      </w:tr>
      <w:tr w:rsidR="00547846" w:rsidRPr="006804B3" w:rsidTr="00E4123B">
        <w:trPr>
          <w:cantSplit/>
          <w:trHeight w:val="315"/>
        </w:trPr>
        <w:tc>
          <w:tcPr>
            <w:tcW w:w="801" w:type="dxa"/>
            <w:vMerge/>
            <w:tcBorders>
              <w:top w:val="single" w:sz="8" w:space="0" w:color="000000"/>
              <w:left w:val="single" w:sz="8" w:space="0" w:color="000000"/>
              <w:bottom w:val="single" w:sz="8" w:space="0" w:color="000000"/>
              <w:right w:val="single" w:sz="8" w:space="0" w:color="000000"/>
            </w:tcBorders>
            <w:vAlign w:val="center"/>
            <w:hideMark/>
          </w:tcPr>
          <w:p w:rsidR="00547846" w:rsidRPr="006804B3" w:rsidRDefault="00547846" w:rsidP="00547846">
            <w:pPr>
              <w:contextualSpacing/>
              <w:rPr>
                <w:b w:val="0"/>
                <w:bCs w:val="0"/>
                <w:sz w:val="24"/>
                <w:szCs w:val="24"/>
              </w:rPr>
            </w:pPr>
          </w:p>
        </w:tc>
        <w:tc>
          <w:tcPr>
            <w:tcW w:w="2735" w:type="dxa"/>
            <w:vMerge/>
            <w:tcBorders>
              <w:top w:val="single" w:sz="8" w:space="0" w:color="000000"/>
              <w:left w:val="single" w:sz="8" w:space="0" w:color="000000"/>
              <w:bottom w:val="single" w:sz="8" w:space="0" w:color="000000"/>
              <w:right w:val="single" w:sz="8" w:space="0" w:color="000000"/>
            </w:tcBorders>
            <w:vAlign w:val="center"/>
            <w:hideMark/>
          </w:tcPr>
          <w:p w:rsidR="00547846" w:rsidRPr="006804B3" w:rsidRDefault="00547846" w:rsidP="00547846">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rPr>
                <w:b w:val="0"/>
                <w:bCs w:val="0"/>
                <w:sz w:val="24"/>
                <w:szCs w:val="24"/>
              </w:rPr>
            </w:pPr>
            <w:r w:rsidRPr="006804B3">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186 329,42</w:t>
            </w:r>
          </w:p>
        </w:tc>
        <w:tc>
          <w:tcPr>
            <w:tcW w:w="1527"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183 979,02</w:t>
            </w:r>
          </w:p>
        </w:tc>
        <w:tc>
          <w:tcPr>
            <w:tcW w:w="1559"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183 451,43</w:t>
            </w:r>
          </w:p>
        </w:tc>
        <w:tc>
          <w:tcPr>
            <w:tcW w:w="1544"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183 451,43</w:t>
            </w:r>
          </w:p>
        </w:tc>
        <w:tc>
          <w:tcPr>
            <w:tcW w:w="1476"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183 451,43</w:t>
            </w:r>
          </w:p>
        </w:tc>
        <w:tc>
          <w:tcPr>
            <w:tcW w:w="1476"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183 451,43</w:t>
            </w:r>
          </w:p>
        </w:tc>
      </w:tr>
      <w:tr w:rsidR="00547846" w:rsidRPr="006804B3" w:rsidTr="00E4123B">
        <w:trPr>
          <w:cantSplit/>
          <w:trHeight w:val="315"/>
        </w:trPr>
        <w:tc>
          <w:tcPr>
            <w:tcW w:w="801" w:type="dxa"/>
            <w:vMerge/>
            <w:tcBorders>
              <w:top w:val="single" w:sz="8" w:space="0" w:color="000000"/>
              <w:left w:val="single" w:sz="8" w:space="0" w:color="000000"/>
              <w:bottom w:val="single" w:sz="8" w:space="0" w:color="000000"/>
              <w:right w:val="single" w:sz="8" w:space="0" w:color="000000"/>
            </w:tcBorders>
            <w:vAlign w:val="center"/>
            <w:hideMark/>
          </w:tcPr>
          <w:p w:rsidR="00547846" w:rsidRPr="006804B3" w:rsidRDefault="00547846" w:rsidP="00547846">
            <w:pPr>
              <w:contextualSpacing/>
              <w:rPr>
                <w:b w:val="0"/>
                <w:bCs w:val="0"/>
                <w:sz w:val="24"/>
                <w:szCs w:val="24"/>
              </w:rPr>
            </w:pPr>
          </w:p>
        </w:tc>
        <w:tc>
          <w:tcPr>
            <w:tcW w:w="2735" w:type="dxa"/>
            <w:vMerge/>
            <w:tcBorders>
              <w:top w:val="single" w:sz="8" w:space="0" w:color="000000"/>
              <w:left w:val="single" w:sz="8" w:space="0" w:color="000000"/>
              <w:bottom w:val="single" w:sz="8" w:space="0" w:color="000000"/>
              <w:right w:val="single" w:sz="8" w:space="0" w:color="000000"/>
            </w:tcBorders>
            <w:vAlign w:val="center"/>
            <w:hideMark/>
          </w:tcPr>
          <w:p w:rsidR="00547846" w:rsidRPr="006804B3" w:rsidRDefault="00547846" w:rsidP="00547846">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rPr>
                <w:b w:val="0"/>
                <w:bCs w:val="0"/>
                <w:sz w:val="24"/>
                <w:szCs w:val="24"/>
              </w:rPr>
            </w:pPr>
          </w:p>
          <w:p w:rsidR="00547846" w:rsidRPr="006804B3" w:rsidRDefault="00547846" w:rsidP="00547846">
            <w:pPr>
              <w:contextualSpacing/>
              <w:rPr>
                <w:b w:val="0"/>
                <w:bCs w:val="0"/>
                <w:sz w:val="24"/>
                <w:szCs w:val="24"/>
              </w:rPr>
            </w:pPr>
            <w:r w:rsidRPr="006804B3">
              <w:rPr>
                <w:b w:val="0"/>
                <w:bCs w:val="0"/>
                <w:sz w:val="24"/>
                <w:szCs w:val="24"/>
              </w:rPr>
              <w:t>федеральный бюджет</w:t>
            </w:r>
          </w:p>
          <w:p w:rsidR="00547846" w:rsidRPr="006804B3" w:rsidRDefault="00547846" w:rsidP="00547846">
            <w:pPr>
              <w:contextualSpacing/>
              <w:rPr>
                <w:b w:val="0"/>
                <w:bCs w:val="0"/>
                <w:sz w:val="24"/>
                <w:szCs w:val="24"/>
              </w:rPr>
            </w:pPr>
          </w:p>
        </w:tc>
        <w:tc>
          <w:tcPr>
            <w:tcW w:w="1489"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w:t>
            </w:r>
          </w:p>
        </w:tc>
        <w:tc>
          <w:tcPr>
            <w:tcW w:w="1527"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w:t>
            </w:r>
          </w:p>
        </w:tc>
      </w:tr>
      <w:tr w:rsidR="00547846" w:rsidRPr="006804B3" w:rsidTr="00E4123B">
        <w:trPr>
          <w:cantSplit/>
          <w:trHeight w:val="330"/>
        </w:trPr>
        <w:tc>
          <w:tcPr>
            <w:tcW w:w="801" w:type="dxa"/>
            <w:vMerge/>
            <w:tcBorders>
              <w:top w:val="single" w:sz="8" w:space="0" w:color="000000"/>
              <w:left w:val="single" w:sz="8" w:space="0" w:color="000000"/>
              <w:bottom w:val="single" w:sz="8" w:space="0" w:color="000000"/>
              <w:right w:val="single" w:sz="8" w:space="0" w:color="000000"/>
            </w:tcBorders>
            <w:vAlign w:val="center"/>
            <w:hideMark/>
          </w:tcPr>
          <w:p w:rsidR="00547846" w:rsidRPr="006804B3" w:rsidRDefault="00547846" w:rsidP="00547846">
            <w:pPr>
              <w:spacing w:after="240"/>
              <w:contextualSpacing/>
              <w:rPr>
                <w:b w:val="0"/>
                <w:bCs w:val="0"/>
                <w:sz w:val="24"/>
                <w:szCs w:val="24"/>
              </w:rPr>
            </w:pPr>
          </w:p>
        </w:tc>
        <w:tc>
          <w:tcPr>
            <w:tcW w:w="2735" w:type="dxa"/>
            <w:vMerge/>
            <w:tcBorders>
              <w:top w:val="single" w:sz="8" w:space="0" w:color="000000"/>
              <w:left w:val="single" w:sz="8" w:space="0" w:color="000000"/>
              <w:bottom w:val="single" w:sz="8" w:space="0" w:color="000000"/>
              <w:right w:val="single" w:sz="8" w:space="0" w:color="000000"/>
            </w:tcBorders>
            <w:vAlign w:val="center"/>
            <w:hideMark/>
          </w:tcPr>
          <w:p w:rsidR="00547846" w:rsidRPr="006804B3" w:rsidRDefault="00547846" w:rsidP="00547846">
            <w:pPr>
              <w:spacing w:after="240"/>
              <w:contextualSpacing/>
              <w:rPr>
                <w:b w:val="0"/>
                <w:bCs w:val="0"/>
                <w:sz w:val="24"/>
                <w:szCs w:val="24"/>
              </w:rPr>
            </w:pPr>
          </w:p>
        </w:tc>
        <w:tc>
          <w:tcPr>
            <w:tcW w:w="2571" w:type="dxa"/>
            <w:tcBorders>
              <w:top w:val="nil"/>
              <w:left w:val="nil"/>
              <w:bottom w:val="single" w:sz="8" w:space="0" w:color="000000"/>
              <w:right w:val="single" w:sz="8" w:space="0" w:color="000000"/>
            </w:tcBorders>
            <w:shd w:val="clear" w:color="000000" w:fill="FFFFFF"/>
            <w:vAlign w:val="center"/>
            <w:hideMark/>
          </w:tcPr>
          <w:p w:rsidR="00547846" w:rsidRPr="006804B3" w:rsidRDefault="00547846" w:rsidP="00547846">
            <w:pPr>
              <w:spacing w:after="240"/>
              <w:contextualSpacing/>
              <w:rPr>
                <w:b w:val="0"/>
                <w:bCs w:val="0"/>
                <w:sz w:val="24"/>
                <w:szCs w:val="24"/>
              </w:rPr>
            </w:pPr>
            <w:r w:rsidRPr="006804B3">
              <w:rPr>
                <w:b w:val="0"/>
                <w:bCs w:val="0"/>
                <w:sz w:val="24"/>
                <w:szCs w:val="24"/>
              </w:rPr>
              <w:t>средства участников</w:t>
            </w:r>
          </w:p>
        </w:tc>
        <w:tc>
          <w:tcPr>
            <w:tcW w:w="1489" w:type="dxa"/>
            <w:tcBorders>
              <w:top w:val="nil"/>
              <w:left w:val="nil"/>
              <w:bottom w:val="single" w:sz="8" w:space="0" w:color="000000"/>
              <w:right w:val="single" w:sz="8" w:space="0" w:color="000000"/>
            </w:tcBorders>
            <w:shd w:val="clear" w:color="000000" w:fill="FFFFFF"/>
            <w:vAlign w:val="center"/>
            <w:hideMark/>
          </w:tcPr>
          <w:p w:rsidR="00547846" w:rsidRPr="006804B3" w:rsidRDefault="00547846" w:rsidP="00547846">
            <w:pPr>
              <w:spacing w:after="240"/>
              <w:contextualSpacing/>
              <w:jc w:val="center"/>
              <w:rPr>
                <w:b w:val="0"/>
                <w:bCs w:val="0"/>
                <w:sz w:val="24"/>
                <w:szCs w:val="24"/>
              </w:rPr>
            </w:pPr>
            <w:r w:rsidRPr="006804B3">
              <w:rPr>
                <w:b w:val="0"/>
                <w:bCs w:val="0"/>
                <w:sz w:val="24"/>
                <w:szCs w:val="24"/>
              </w:rPr>
              <w:t>2 882,03</w:t>
            </w:r>
          </w:p>
        </w:tc>
        <w:tc>
          <w:tcPr>
            <w:tcW w:w="1527" w:type="dxa"/>
            <w:tcBorders>
              <w:top w:val="nil"/>
              <w:left w:val="nil"/>
              <w:bottom w:val="single" w:sz="8" w:space="0" w:color="000000"/>
              <w:right w:val="single" w:sz="8" w:space="0" w:color="000000"/>
            </w:tcBorders>
            <w:shd w:val="clear" w:color="000000" w:fill="FFFFFF"/>
            <w:vAlign w:val="center"/>
            <w:hideMark/>
          </w:tcPr>
          <w:p w:rsidR="00547846" w:rsidRPr="006804B3" w:rsidRDefault="00547846" w:rsidP="00547846">
            <w:pPr>
              <w:spacing w:after="240"/>
              <w:contextualSpacing/>
              <w:jc w:val="center"/>
              <w:rPr>
                <w:b w:val="0"/>
                <w:bCs w:val="0"/>
                <w:sz w:val="24"/>
                <w:szCs w:val="24"/>
              </w:rPr>
            </w:pPr>
            <w:r w:rsidRPr="006804B3">
              <w:rPr>
                <w:b w:val="0"/>
                <w:bCs w:val="0"/>
                <w:sz w:val="24"/>
                <w:szCs w:val="24"/>
              </w:rPr>
              <w:t>2 808,77</w:t>
            </w:r>
          </w:p>
        </w:tc>
        <w:tc>
          <w:tcPr>
            <w:tcW w:w="1559" w:type="dxa"/>
            <w:tcBorders>
              <w:top w:val="nil"/>
              <w:left w:val="nil"/>
              <w:bottom w:val="single" w:sz="8" w:space="0" w:color="000000"/>
              <w:right w:val="single" w:sz="8" w:space="0" w:color="000000"/>
            </w:tcBorders>
            <w:shd w:val="clear" w:color="000000" w:fill="FFFFFF"/>
            <w:vAlign w:val="center"/>
            <w:hideMark/>
          </w:tcPr>
          <w:p w:rsidR="00547846" w:rsidRPr="006804B3" w:rsidRDefault="00547846" w:rsidP="00547846">
            <w:pPr>
              <w:spacing w:after="240"/>
              <w:contextualSpacing/>
              <w:jc w:val="center"/>
              <w:rPr>
                <w:b w:val="0"/>
                <w:bCs w:val="0"/>
                <w:sz w:val="24"/>
                <w:szCs w:val="24"/>
              </w:rPr>
            </w:pPr>
            <w:r w:rsidRPr="006804B3">
              <w:rPr>
                <w:b w:val="0"/>
                <w:bCs w:val="0"/>
                <w:sz w:val="24"/>
                <w:szCs w:val="24"/>
              </w:rPr>
              <w:t>2 808,77</w:t>
            </w:r>
          </w:p>
        </w:tc>
        <w:tc>
          <w:tcPr>
            <w:tcW w:w="1544" w:type="dxa"/>
            <w:tcBorders>
              <w:top w:val="nil"/>
              <w:left w:val="nil"/>
              <w:bottom w:val="single" w:sz="8" w:space="0" w:color="000000"/>
              <w:right w:val="single" w:sz="8" w:space="0" w:color="000000"/>
            </w:tcBorders>
            <w:shd w:val="clear" w:color="000000" w:fill="FFFFFF"/>
            <w:vAlign w:val="center"/>
            <w:hideMark/>
          </w:tcPr>
          <w:p w:rsidR="00547846" w:rsidRPr="006804B3" w:rsidRDefault="00547846" w:rsidP="00547846">
            <w:pPr>
              <w:spacing w:after="240"/>
              <w:contextualSpacing/>
              <w:jc w:val="center"/>
              <w:rPr>
                <w:b w:val="0"/>
                <w:bCs w:val="0"/>
                <w:sz w:val="24"/>
                <w:szCs w:val="24"/>
              </w:rPr>
            </w:pPr>
            <w:r w:rsidRPr="006804B3">
              <w:rPr>
                <w:b w:val="0"/>
                <w:bCs w:val="0"/>
                <w:sz w:val="24"/>
                <w:szCs w:val="24"/>
              </w:rPr>
              <w:t>2 808,77</w:t>
            </w:r>
          </w:p>
        </w:tc>
        <w:tc>
          <w:tcPr>
            <w:tcW w:w="1476" w:type="dxa"/>
            <w:tcBorders>
              <w:top w:val="nil"/>
              <w:left w:val="nil"/>
              <w:bottom w:val="single" w:sz="8" w:space="0" w:color="000000"/>
              <w:right w:val="single" w:sz="8" w:space="0" w:color="000000"/>
            </w:tcBorders>
            <w:shd w:val="clear" w:color="000000" w:fill="FFFFFF"/>
            <w:vAlign w:val="center"/>
            <w:hideMark/>
          </w:tcPr>
          <w:p w:rsidR="00547846" w:rsidRPr="006804B3" w:rsidRDefault="00547846" w:rsidP="00547846">
            <w:pPr>
              <w:spacing w:after="240"/>
              <w:contextualSpacing/>
              <w:jc w:val="center"/>
              <w:rPr>
                <w:b w:val="0"/>
                <w:bCs w:val="0"/>
                <w:sz w:val="24"/>
                <w:szCs w:val="24"/>
              </w:rPr>
            </w:pPr>
            <w:r w:rsidRPr="006804B3">
              <w:rPr>
                <w:b w:val="0"/>
                <w:bCs w:val="0"/>
                <w:sz w:val="24"/>
                <w:szCs w:val="24"/>
              </w:rPr>
              <w:t>2 808,77</w:t>
            </w:r>
          </w:p>
        </w:tc>
        <w:tc>
          <w:tcPr>
            <w:tcW w:w="1476" w:type="dxa"/>
            <w:tcBorders>
              <w:top w:val="nil"/>
              <w:left w:val="nil"/>
              <w:bottom w:val="single" w:sz="8" w:space="0" w:color="000000"/>
              <w:right w:val="single" w:sz="8" w:space="0" w:color="000000"/>
            </w:tcBorders>
            <w:shd w:val="clear" w:color="000000" w:fill="FFFFFF"/>
            <w:vAlign w:val="center"/>
            <w:hideMark/>
          </w:tcPr>
          <w:p w:rsidR="00547846" w:rsidRPr="006804B3" w:rsidRDefault="00547846" w:rsidP="00547846">
            <w:pPr>
              <w:spacing w:after="240"/>
              <w:contextualSpacing/>
              <w:jc w:val="center"/>
              <w:rPr>
                <w:b w:val="0"/>
                <w:bCs w:val="0"/>
                <w:sz w:val="24"/>
                <w:szCs w:val="24"/>
              </w:rPr>
            </w:pPr>
            <w:r w:rsidRPr="006804B3">
              <w:rPr>
                <w:b w:val="0"/>
                <w:bCs w:val="0"/>
                <w:sz w:val="24"/>
                <w:szCs w:val="24"/>
              </w:rPr>
              <w:t>2 808,77</w:t>
            </w:r>
          </w:p>
        </w:tc>
      </w:tr>
      <w:tr w:rsidR="00547846" w:rsidRPr="006804B3" w:rsidTr="00E4123B">
        <w:trPr>
          <w:cantSplit/>
          <w:trHeight w:val="315"/>
        </w:trPr>
        <w:tc>
          <w:tcPr>
            <w:tcW w:w="801" w:type="dxa"/>
            <w:vMerge w:val="restart"/>
            <w:tcBorders>
              <w:top w:val="single" w:sz="8" w:space="0" w:color="000000"/>
              <w:left w:val="single" w:sz="4" w:space="0" w:color="auto"/>
              <w:bottom w:val="single" w:sz="4" w:space="0" w:color="auto"/>
              <w:right w:val="single" w:sz="4" w:space="0" w:color="auto"/>
            </w:tcBorders>
            <w:shd w:val="clear" w:color="000000" w:fill="FFFFFF"/>
            <w:vAlign w:val="center"/>
            <w:hideMark/>
          </w:tcPr>
          <w:p w:rsidR="00547846" w:rsidRPr="006804B3" w:rsidRDefault="00547846" w:rsidP="00547846">
            <w:pPr>
              <w:contextualSpacing/>
              <w:rPr>
                <w:b w:val="0"/>
                <w:bCs w:val="0"/>
                <w:sz w:val="24"/>
                <w:szCs w:val="24"/>
              </w:rPr>
            </w:pPr>
            <w:r w:rsidRPr="006804B3">
              <w:rPr>
                <w:b w:val="0"/>
                <w:bCs w:val="0"/>
                <w:sz w:val="24"/>
                <w:szCs w:val="24"/>
              </w:rPr>
              <w:t>2.3</w:t>
            </w:r>
          </w:p>
        </w:tc>
        <w:tc>
          <w:tcPr>
            <w:tcW w:w="2735" w:type="dxa"/>
            <w:vMerge w:val="restart"/>
            <w:tcBorders>
              <w:top w:val="single" w:sz="8" w:space="0" w:color="000000"/>
              <w:left w:val="single" w:sz="4" w:space="0" w:color="auto"/>
              <w:bottom w:val="single" w:sz="4" w:space="0" w:color="auto"/>
              <w:right w:val="single" w:sz="4" w:space="0" w:color="auto"/>
            </w:tcBorders>
            <w:shd w:val="clear" w:color="000000" w:fill="FFFFFF"/>
            <w:vAlign w:val="center"/>
            <w:hideMark/>
          </w:tcPr>
          <w:p w:rsidR="00547846" w:rsidRPr="006804B3" w:rsidRDefault="00547846" w:rsidP="00547846">
            <w:pPr>
              <w:contextualSpacing/>
              <w:rPr>
                <w:b w:val="0"/>
                <w:bCs w:val="0"/>
                <w:sz w:val="24"/>
                <w:szCs w:val="24"/>
              </w:rPr>
            </w:pPr>
            <w:r w:rsidRPr="006804B3">
              <w:rPr>
                <w:b w:val="0"/>
                <w:bCs w:val="0"/>
                <w:sz w:val="24"/>
                <w:szCs w:val="24"/>
              </w:rPr>
              <w:t>Реализация основных общеобразовательных программ среднего общего образования</w:t>
            </w:r>
          </w:p>
        </w:tc>
        <w:tc>
          <w:tcPr>
            <w:tcW w:w="2571" w:type="dxa"/>
            <w:tcBorders>
              <w:top w:val="nil"/>
              <w:left w:val="single" w:sz="4" w:space="0" w:color="auto"/>
              <w:bottom w:val="nil"/>
              <w:right w:val="single" w:sz="8" w:space="0" w:color="000000"/>
            </w:tcBorders>
            <w:shd w:val="clear" w:color="000000" w:fill="FFFFFF"/>
            <w:vAlign w:val="center"/>
            <w:hideMark/>
          </w:tcPr>
          <w:p w:rsidR="00547846" w:rsidRPr="006804B3" w:rsidRDefault="00547846" w:rsidP="00547846">
            <w:pPr>
              <w:contextualSpacing/>
              <w:rPr>
                <w:b w:val="0"/>
                <w:bCs w:val="0"/>
                <w:sz w:val="24"/>
                <w:szCs w:val="24"/>
              </w:rPr>
            </w:pPr>
            <w:r w:rsidRPr="006804B3">
              <w:rPr>
                <w:b w:val="0"/>
                <w:bCs w:val="0"/>
                <w:sz w:val="24"/>
                <w:szCs w:val="24"/>
              </w:rPr>
              <w:t> Всего, в том числе:</w:t>
            </w:r>
          </w:p>
        </w:tc>
        <w:tc>
          <w:tcPr>
            <w:tcW w:w="1489"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lang w:val="en-US"/>
              </w:rPr>
            </w:pPr>
            <w:r w:rsidRPr="006804B3">
              <w:rPr>
                <w:b w:val="0"/>
                <w:bCs w:val="0"/>
                <w:sz w:val="24"/>
                <w:szCs w:val="24"/>
              </w:rPr>
              <w:t>37 076,08</w:t>
            </w:r>
          </w:p>
        </w:tc>
        <w:tc>
          <w:tcPr>
            <w:tcW w:w="1527"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36 211,21 </w:t>
            </w:r>
          </w:p>
        </w:tc>
        <w:tc>
          <w:tcPr>
            <w:tcW w:w="1559"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36 180,44</w:t>
            </w:r>
          </w:p>
        </w:tc>
        <w:tc>
          <w:tcPr>
            <w:tcW w:w="1544"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36 180,44</w:t>
            </w:r>
          </w:p>
        </w:tc>
        <w:tc>
          <w:tcPr>
            <w:tcW w:w="1476"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36 180,44</w:t>
            </w:r>
          </w:p>
        </w:tc>
        <w:tc>
          <w:tcPr>
            <w:tcW w:w="1476"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36 180,44</w:t>
            </w:r>
          </w:p>
        </w:tc>
      </w:tr>
      <w:tr w:rsidR="00547846" w:rsidRPr="006804B3" w:rsidTr="00E4123B">
        <w:trPr>
          <w:cantSplit/>
          <w:trHeight w:val="315"/>
        </w:trPr>
        <w:tc>
          <w:tcPr>
            <w:tcW w:w="801" w:type="dxa"/>
            <w:vMerge/>
            <w:tcBorders>
              <w:top w:val="single" w:sz="4" w:space="0" w:color="auto"/>
              <w:left w:val="single" w:sz="4" w:space="0" w:color="auto"/>
              <w:bottom w:val="single" w:sz="4" w:space="0" w:color="auto"/>
              <w:right w:val="single" w:sz="4" w:space="0" w:color="auto"/>
            </w:tcBorders>
            <w:vAlign w:val="center"/>
            <w:hideMark/>
          </w:tcPr>
          <w:p w:rsidR="00547846" w:rsidRPr="006804B3" w:rsidRDefault="00547846" w:rsidP="00547846">
            <w:pPr>
              <w:contextualSpacing/>
              <w:rPr>
                <w:b w:val="0"/>
                <w:bCs w:val="0"/>
                <w:sz w:val="24"/>
                <w:szCs w:val="24"/>
              </w:rPr>
            </w:pPr>
          </w:p>
        </w:tc>
        <w:tc>
          <w:tcPr>
            <w:tcW w:w="2735" w:type="dxa"/>
            <w:vMerge/>
            <w:tcBorders>
              <w:top w:val="single" w:sz="4" w:space="0" w:color="auto"/>
              <w:left w:val="single" w:sz="4" w:space="0" w:color="auto"/>
              <w:bottom w:val="single" w:sz="4" w:space="0" w:color="auto"/>
              <w:right w:val="single" w:sz="4" w:space="0" w:color="auto"/>
            </w:tcBorders>
            <w:vAlign w:val="center"/>
            <w:hideMark/>
          </w:tcPr>
          <w:p w:rsidR="00547846" w:rsidRPr="006804B3" w:rsidRDefault="00547846" w:rsidP="00547846">
            <w:pPr>
              <w:contextualSpacing/>
              <w:rPr>
                <w:b w:val="0"/>
                <w:bCs w:val="0"/>
                <w:sz w:val="24"/>
                <w:szCs w:val="24"/>
              </w:rPr>
            </w:pPr>
          </w:p>
        </w:tc>
        <w:tc>
          <w:tcPr>
            <w:tcW w:w="2571" w:type="dxa"/>
            <w:tcBorders>
              <w:top w:val="nil"/>
              <w:left w:val="single" w:sz="4" w:space="0" w:color="auto"/>
              <w:bottom w:val="nil"/>
              <w:right w:val="single" w:sz="8" w:space="0" w:color="000000"/>
            </w:tcBorders>
            <w:shd w:val="clear" w:color="000000" w:fill="FFFFFF"/>
            <w:vAlign w:val="center"/>
            <w:hideMark/>
          </w:tcPr>
          <w:p w:rsidR="00547846" w:rsidRPr="006804B3" w:rsidRDefault="00547846" w:rsidP="00547846">
            <w:pPr>
              <w:contextualSpacing/>
              <w:rPr>
                <w:b w:val="0"/>
                <w:bCs w:val="0"/>
                <w:sz w:val="24"/>
                <w:szCs w:val="24"/>
              </w:rPr>
            </w:pPr>
            <w:r w:rsidRPr="006804B3">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w:t>
            </w:r>
          </w:p>
        </w:tc>
      </w:tr>
      <w:tr w:rsidR="00547846" w:rsidRPr="006804B3" w:rsidTr="00E4123B">
        <w:trPr>
          <w:cantSplit/>
          <w:trHeight w:val="315"/>
        </w:trPr>
        <w:tc>
          <w:tcPr>
            <w:tcW w:w="801" w:type="dxa"/>
            <w:vMerge/>
            <w:tcBorders>
              <w:top w:val="single" w:sz="4" w:space="0" w:color="auto"/>
              <w:left w:val="single" w:sz="4" w:space="0" w:color="auto"/>
              <w:bottom w:val="single" w:sz="4" w:space="0" w:color="auto"/>
              <w:right w:val="single" w:sz="4" w:space="0" w:color="auto"/>
            </w:tcBorders>
            <w:vAlign w:val="center"/>
            <w:hideMark/>
          </w:tcPr>
          <w:p w:rsidR="00547846" w:rsidRPr="006804B3" w:rsidRDefault="00547846" w:rsidP="00547846">
            <w:pPr>
              <w:contextualSpacing/>
              <w:rPr>
                <w:b w:val="0"/>
                <w:bCs w:val="0"/>
                <w:sz w:val="24"/>
                <w:szCs w:val="24"/>
              </w:rPr>
            </w:pPr>
          </w:p>
        </w:tc>
        <w:tc>
          <w:tcPr>
            <w:tcW w:w="2735" w:type="dxa"/>
            <w:vMerge/>
            <w:tcBorders>
              <w:top w:val="single" w:sz="4" w:space="0" w:color="auto"/>
              <w:left w:val="single" w:sz="4" w:space="0" w:color="auto"/>
              <w:bottom w:val="single" w:sz="4" w:space="0" w:color="auto"/>
              <w:right w:val="single" w:sz="4" w:space="0" w:color="auto"/>
            </w:tcBorders>
            <w:vAlign w:val="center"/>
            <w:hideMark/>
          </w:tcPr>
          <w:p w:rsidR="00547846" w:rsidRPr="006804B3" w:rsidRDefault="00547846" w:rsidP="00547846">
            <w:pPr>
              <w:contextualSpacing/>
              <w:rPr>
                <w:b w:val="0"/>
                <w:bCs w:val="0"/>
                <w:sz w:val="24"/>
                <w:szCs w:val="24"/>
              </w:rPr>
            </w:pPr>
          </w:p>
        </w:tc>
        <w:tc>
          <w:tcPr>
            <w:tcW w:w="2571" w:type="dxa"/>
            <w:tcBorders>
              <w:top w:val="nil"/>
              <w:left w:val="single" w:sz="4" w:space="0" w:color="auto"/>
              <w:bottom w:val="nil"/>
              <w:right w:val="single" w:sz="8" w:space="0" w:color="000000"/>
            </w:tcBorders>
            <w:shd w:val="clear" w:color="000000" w:fill="FFFFFF"/>
            <w:vAlign w:val="center"/>
            <w:hideMark/>
          </w:tcPr>
          <w:p w:rsidR="00547846" w:rsidRPr="006804B3" w:rsidRDefault="00547846" w:rsidP="00547846">
            <w:pPr>
              <w:contextualSpacing/>
              <w:rPr>
                <w:b w:val="0"/>
                <w:bCs w:val="0"/>
                <w:sz w:val="24"/>
                <w:szCs w:val="24"/>
              </w:rPr>
            </w:pPr>
            <w:r w:rsidRPr="006804B3">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14 703,36</w:t>
            </w:r>
          </w:p>
        </w:tc>
        <w:tc>
          <w:tcPr>
            <w:tcW w:w="1527"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14 125,07</w:t>
            </w:r>
          </w:p>
        </w:tc>
        <w:tc>
          <w:tcPr>
            <w:tcW w:w="1559"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14 156,68</w:t>
            </w:r>
          </w:p>
        </w:tc>
        <w:tc>
          <w:tcPr>
            <w:tcW w:w="1544"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14 156,68</w:t>
            </w:r>
          </w:p>
        </w:tc>
        <w:tc>
          <w:tcPr>
            <w:tcW w:w="1476"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14 156,68</w:t>
            </w:r>
          </w:p>
        </w:tc>
        <w:tc>
          <w:tcPr>
            <w:tcW w:w="1476"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14 156,68</w:t>
            </w:r>
          </w:p>
        </w:tc>
      </w:tr>
      <w:tr w:rsidR="00547846" w:rsidRPr="006804B3" w:rsidTr="00E4123B">
        <w:trPr>
          <w:cantSplit/>
          <w:trHeight w:val="315"/>
        </w:trPr>
        <w:tc>
          <w:tcPr>
            <w:tcW w:w="801" w:type="dxa"/>
            <w:vMerge/>
            <w:tcBorders>
              <w:top w:val="single" w:sz="4" w:space="0" w:color="auto"/>
              <w:left w:val="single" w:sz="4" w:space="0" w:color="auto"/>
              <w:bottom w:val="single" w:sz="4" w:space="0" w:color="auto"/>
              <w:right w:val="single" w:sz="4" w:space="0" w:color="auto"/>
            </w:tcBorders>
            <w:vAlign w:val="center"/>
            <w:hideMark/>
          </w:tcPr>
          <w:p w:rsidR="00547846" w:rsidRPr="006804B3" w:rsidRDefault="00547846" w:rsidP="00547846">
            <w:pPr>
              <w:contextualSpacing/>
              <w:rPr>
                <w:b w:val="0"/>
                <w:bCs w:val="0"/>
                <w:sz w:val="24"/>
                <w:szCs w:val="24"/>
              </w:rPr>
            </w:pPr>
          </w:p>
        </w:tc>
        <w:tc>
          <w:tcPr>
            <w:tcW w:w="2735" w:type="dxa"/>
            <w:vMerge/>
            <w:tcBorders>
              <w:top w:val="single" w:sz="4" w:space="0" w:color="auto"/>
              <w:left w:val="single" w:sz="4" w:space="0" w:color="auto"/>
              <w:bottom w:val="single" w:sz="4" w:space="0" w:color="auto"/>
              <w:right w:val="single" w:sz="4" w:space="0" w:color="auto"/>
            </w:tcBorders>
            <w:vAlign w:val="center"/>
            <w:hideMark/>
          </w:tcPr>
          <w:p w:rsidR="00547846" w:rsidRPr="006804B3" w:rsidRDefault="00547846" w:rsidP="00547846">
            <w:pPr>
              <w:contextualSpacing/>
              <w:rPr>
                <w:b w:val="0"/>
                <w:bCs w:val="0"/>
                <w:sz w:val="24"/>
                <w:szCs w:val="24"/>
              </w:rPr>
            </w:pPr>
          </w:p>
        </w:tc>
        <w:tc>
          <w:tcPr>
            <w:tcW w:w="2571" w:type="dxa"/>
            <w:tcBorders>
              <w:top w:val="nil"/>
              <w:left w:val="single" w:sz="4" w:space="0" w:color="auto"/>
              <w:bottom w:val="nil"/>
              <w:right w:val="single" w:sz="8" w:space="0" w:color="000000"/>
            </w:tcBorders>
            <w:shd w:val="clear" w:color="000000" w:fill="FFFFFF"/>
            <w:vAlign w:val="center"/>
            <w:hideMark/>
          </w:tcPr>
          <w:p w:rsidR="00547846" w:rsidRPr="006804B3" w:rsidRDefault="00547846" w:rsidP="00547846">
            <w:pPr>
              <w:contextualSpacing/>
              <w:rPr>
                <w:b w:val="0"/>
                <w:bCs w:val="0"/>
                <w:sz w:val="24"/>
                <w:szCs w:val="24"/>
              </w:rPr>
            </w:pPr>
            <w:r w:rsidRPr="006804B3">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w:t>
            </w:r>
          </w:p>
        </w:tc>
      </w:tr>
      <w:tr w:rsidR="00547846" w:rsidRPr="006804B3" w:rsidTr="00E4123B">
        <w:trPr>
          <w:cantSplit/>
          <w:trHeight w:val="315"/>
        </w:trPr>
        <w:tc>
          <w:tcPr>
            <w:tcW w:w="801" w:type="dxa"/>
            <w:vMerge/>
            <w:tcBorders>
              <w:top w:val="single" w:sz="4" w:space="0" w:color="auto"/>
              <w:left w:val="single" w:sz="4" w:space="0" w:color="auto"/>
              <w:bottom w:val="single" w:sz="4" w:space="0" w:color="auto"/>
              <w:right w:val="single" w:sz="4" w:space="0" w:color="auto"/>
            </w:tcBorders>
            <w:vAlign w:val="center"/>
            <w:hideMark/>
          </w:tcPr>
          <w:p w:rsidR="00547846" w:rsidRPr="006804B3" w:rsidRDefault="00547846" w:rsidP="00547846">
            <w:pPr>
              <w:contextualSpacing/>
              <w:rPr>
                <w:b w:val="0"/>
                <w:bCs w:val="0"/>
                <w:sz w:val="24"/>
                <w:szCs w:val="24"/>
              </w:rPr>
            </w:pPr>
          </w:p>
        </w:tc>
        <w:tc>
          <w:tcPr>
            <w:tcW w:w="2735" w:type="dxa"/>
            <w:vMerge/>
            <w:tcBorders>
              <w:top w:val="single" w:sz="4" w:space="0" w:color="auto"/>
              <w:left w:val="single" w:sz="4" w:space="0" w:color="auto"/>
              <w:bottom w:val="single" w:sz="4" w:space="0" w:color="auto"/>
              <w:right w:val="single" w:sz="4" w:space="0" w:color="auto"/>
            </w:tcBorders>
            <w:vAlign w:val="center"/>
            <w:hideMark/>
          </w:tcPr>
          <w:p w:rsidR="00547846" w:rsidRPr="006804B3" w:rsidRDefault="00547846" w:rsidP="00547846">
            <w:pPr>
              <w:contextualSpacing/>
              <w:rPr>
                <w:b w:val="0"/>
                <w:bCs w:val="0"/>
                <w:sz w:val="24"/>
                <w:szCs w:val="24"/>
              </w:rPr>
            </w:pPr>
          </w:p>
        </w:tc>
        <w:tc>
          <w:tcPr>
            <w:tcW w:w="2571" w:type="dxa"/>
            <w:tcBorders>
              <w:top w:val="nil"/>
              <w:left w:val="single" w:sz="4" w:space="0" w:color="auto"/>
              <w:bottom w:val="nil"/>
              <w:right w:val="single" w:sz="8" w:space="0" w:color="000000"/>
            </w:tcBorders>
            <w:shd w:val="clear" w:color="000000" w:fill="FFFFFF"/>
            <w:vAlign w:val="center"/>
            <w:hideMark/>
          </w:tcPr>
          <w:p w:rsidR="00547846" w:rsidRPr="006804B3" w:rsidRDefault="00547846" w:rsidP="00547846">
            <w:pPr>
              <w:contextualSpacing/>
              <w:rPr>
                <w:b w:val="0"/>
                <w:bCs w:val="0"/>
                <w:sz w:val="24"/>
                <w:szCs w:val="24"/>
              </w:rPr>
            </w:pPr>
            <w:r w:rsidRPr="006804B3">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22 031,95</w:t>
            </w:r>
          </w:p>
        </w:tc>
        <w:tc>
          <w:tcPr>
            <w:tcW w:w="1527"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21 754,03</w:t>
            </w:r>
          </w:p>
        </w:tc>
        <w:tc>
          <w:tcPr>
            <w:tcW w:w="1559"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21 691,65</w:t>
            </w:r>
          </w:p>
        </w:tc>
        <w:tc>
          <w:tcPr>
            <w:tcW w:w="1544"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21 691,65</w:t>
            </w:r>
          </w:p>
        </w:tc>
        <w:tc>
          <w:tcPr>
            <w:tcW w:w="1476"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21 691,65</w:t>
            </w:r>
          </w:p>
        </w:tc>
        <w:tc>
          <w:tcPr>
            <w:tcW w:w="1476"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21 691,65</w:t>
            </w:r>
          </w:p>
        </w:tc>
      </w:tr>
      <w:tr w:rsidR="00547846" w:rsidRPr="006804B3" w:rsidTr="00E4123B">
        <w:trPr>
          <w:cantSplit/>
          <w:trHeight w:val="70"/>
        </w:trPr>
        <w:tc>
          <w:tcPr>
            <w:tcW w:w="801" w:type="dxa"/>
            <w:vMerge/>
            <w:tcBorders>
              <w:top w:val="single" w:sz="4" w:space="0" w:color="auto"/>
              <w:left w:val="single" w:sz="4" w:space="0" w:color="auto"/>
              <w:bottom w:val="single" w:sz="4" w:space="0" w:color="auto"/>
              <w:right w:val="single" w:sz="4" w:space="0" w:color="auto"/>
            </w:tcBorders>
            <w:vAlign w:val="center"/>
            <w:hideMark/>
          </w:tcPr>
          <w:p w:rsidR="00547846" w:rsidRPr="006804B3" w:rsidRDefault="00547846" w:rsidP="00547846">
            <w:pPr>
              <w:contextualSpacing/>
              <w:rPr>
                <w:b w:val="0"/>
                <w:bCs w:val="0"/>
                <w:sz w:val="24"/>
                <w:szCs w:val="24"/>
              </w:rPr>
            </w:pPr>
          </w:p>
        </w:tc>
        <w:tc>
          <w:tcPr>
            <w:tcW w:w="2735" w:type="dxa"/>
            <w:vMerge/>
            <w:tcBorders>
              <w:top w:val="single" w:sz="4" w:space="0" w:color="auto"/>
              <w:left w:val="single" w:sz="4" w:space="0" w:color="auto"/>
              <w:bottom w:val="single" w:sz="4" w:space="0" w:color="auto"/>
              <w:right w:val="single" w:sz="4" w:space="0" w:color="auto"/>
            </w:tcBorders>
            <w:vAlign w:val="center"/>
            <w:hideMark/>
          </w:tcPr>
          <w:p w:rsidR="00547846" w:rsidRPr="006804B3" w:rsidRDefault="00547846" w:rsidP="00547846">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rPr>
                <w:b w:val="0"/>
                <w:bCs w:val="0"/>
                <w:sz w:val="24"/>
                <w:szCs w:val="24"/>
              </w:rPr>
            </w:pPr>
          </w:p>
          <w:p w:rsidR="00547846" w:rsidRPr="006804B3" w:rsidRDefault="00547846" w:rsidP="00547846">
            <w:pPr>
              <w:contextualSpacing/>
              <w:rPr>
                <w:b w:val="0"/>
                <w:bCs w:val="0"/>
                <w:sz w:val="24"/>
                <w:szCs w:val="24"/>
              </w:rPr>
            </w:pPr>
            <w:r w:rsidRPr="006804B3">
              <w:rPr>
                <w:b w:val="0"/>
                <w:bCs w:val="0"/>
                <w:sz w:val="24"/>
                <w:szCs w:val="24"/>
              </w:rPr>
              <w:t>федеральный бюджет</w:t>
            </w:r>
          </w:p>
          <w:p w:rsidR="00547846" w:rsidRPr="006804B3" w:rsidRDefault="00547846" w:rsidP="00547846">
            <w:pPr>
              <w:contextualSpacing/>
              <w:rPr>
                <w:b w:val="0"/>
                <w:bCs w:val="0"/>
                <w:sz w:val="24"/>
                <w:szCs w:val="24"/>
              </w:rPr>
            </w:pPr>
          </w:p>
        </w:tc>
        <w:tc>
          <w:tcPr>
            <w:tcW w:w="1489"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w:t>
            </w:r>
          </w:p>
        </w:tc>
        <w:tc>
          <w:tcPr>
            <w:tcW w:w="1527"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w:t>
            </w:r>
          </w:p>
        </w:tc>
      </w:tr>
      <w:tr w:rsidR="00547846" w:rsidRPr="006804B3" w:rsidTr="00E4123B">
        <w:trPr>
          <w:cantSplit/>
          <w:trHeight w:val="330"/>
        </w:trPr>
        <w:tc>
          <w:tcPr>
            <w:tcW w:w="801" w:type="dxa"/>
            <w:vMerge/>
            <w:tcBorders>
              <w:top w:val="single" w:sz="4" w:space="0" w:color="auto"/>
              <w:left w:val="single" w:sz="4" w:space="0" w:color="auto"/>
              <w:bottom w:val="single" w:sz="4" w:space="0" w:color="auto"/>
              <w:right w:val="single" w:sz="4" w:space="0" w:color="auto"/>
            </w:tcBorders>
            <w:vAlign w:val="center"/>
            <w:hideMark/>
          </w:tcPr>
          <w:p w:rsidR="00547846" w:rsidRPr="006804B3" w:rsidRDefault="00547846" w:rsidP="00547846">
            <w:pPr>
              <w:spacing w:after="240"/>
              <w:contextualSpacing/>
              <w:rPr>
                <w:b w:val="0"/>
                <w:bCs w:val="0"/>
                <w:sz w:val="24"/>
                <w:szCs w:val="24"/>
              </w:rPr>
            </w:pPr>
          </w:p>
        </w:tc>
        <w:tc>
          <w:tcPr>
            <w:tcW w:w="2735" w:type="dxa"/>
            <w:vMerge/>
            <w:tcBorders>
              <w:top w:val="single" w:sz="4" w:space="0" w:color="auto"/>
              <w:left w:val="single" w:sz="4" w:space="0" w:color="auto"/>
              <w:bottom w:val="single" w:sz="4" w:space="0" w:color="auto"/>
              <w:right w:val="single" w:sz="4" w:space="0" w:color="auto"/>
            </w:tcBorders>
            <w:vAlign w:val="center"/>
            <w:hideMark/>
          </w:tcPr>
          <w:p w:rsidR="00547846" w:rsidRPr="006804B3" w:rsidRDefault="00547846" w:rsidP="00547846">
            <w:pPr>
              <w:spacing w:after="240"/>
              <w:contextualSpacing/>
              <w:rPr>
                <w:b w:val="0"/>
                <w:bCs w:val="0"/>
                <w:sz w:val="24"/>
                <w:szCs w:val="24"/>
              </w:rPr>
            </w:pPr>
          </w:p>
        </w:tc>
        <w:tc>
          <w:tcPr>
            <w:tcW w:w="2571" w:type="dxa"/>
            <w:tcBorders>
              <w:top w:val="nil"/>
              <w:left w:val="single" w:sz="4" w:space="0" w:color="auto"/>
              <w:bottom w:val="single" w:sz="4" w:space="0" w:color="auto"/>
              <w:right w:val="single" w:sz="8" w:space="0" w:color="000000"/>
            </w:tcBorders>
            <w:shd w:val="clear" w:color="000000" w:fill="FFFFFF"/>
            <w:vAlign w:val="center"/>
            <w:hideMark/>
          </w:tcPr>
          <w:p w:rsidR="00547846" w:rsidRPr="006804B3" w:rsidRDefault="00547846" w:rsidP="00547846">
            <w:pPr>
              <w:spacing w:after="240"/>
              <w:contextualSpacing/>
              <w:rPr>
                <w:b w:val="0"/>
                <w:bCs w:val="0"/>
                <w:sz w:val="24"/>
                <w:szCs w:val="24"/>
              </w:rPr>
            </w:pPr>
            <w:r w:rsidRPr="006804B3">
              <w:rPr>
                <w:b w:val="0"/>
                <w:bCs w:val="0"/>
                <w:sz w:val="24"/>
                <w:szCs w:val="24"/>
              </w:rPr>
              <w:t>средства участников</w:t>
            </w:r>
          </w:p>
        </w:tc>
        <w:tc>
          <w:tcPr>
            <w:tcW w:w="1489" w:type="dxa"/>
            <w:tcBorders>
              <w:top w:val="nil"/>
              <w:left w:val="nil"/>
              <w:bottom w:val="single" w:sz="4" w:space="0" w:color="auto"/>
              <w:right w:val="single" w:sz="8" w:space="0" w:color="000000"/>
            </w:tcBorders>
            <w:shd w:val="clear" w:color="000000" w:fill="FFFFFF"/>
            <w:vAlign w:val="center"/>
            <w:hideMark/>
          </w:tcPr>
          <w:p w:rsidR="00547846" w:rsidRPr="006804B3" w:rsidRDefault="00547846" w:rsidP="00547846">
            <w:pPr>
              <w:spacing w:after="240"/>
              <w:contextualSpacing/>
              <w:jc w:val="center"/>
              <w:rPr>
                <w:b w:val="0"/>
                <w:bCs w:val="0"/>
                <w:sz w:val="24"/>
                <w:szCs w:val="24"/>
              </w:rPr>
            </w:pPr>
            <w:r w:rsidRPr="006804B3">
              <w:rPr>
                <w:b w:val="0"/>
                <w:bCs w:val="0"/>
                <w:sz w:val="24"/>
                <w:szCs w:val="24"/>
              </w:rPr>
              <w:t>340,77</w:t>
            </w:r>
          </w:p>
        </w:tc>
        <w:tc>
          <w:tcPr>
            <w:tcW w:w="1527" w:type="dxa"/>
            <w:tcBorders>
              <w:top w:val="nil"/>
              <w:left w:val="nil"/>
              <w:bottom w:val="single" w:sz="4" w:space="0" w:color="auto"/>
              <w:right w:val="single" w:sz="8" w:space="0" w:color="000000"/>
            </w:tcBorders>
            <w:shd w:val="clear" w:color="000000" w:fill="FFFFFF"/>
            <w:vAlign w:val="center"/>
            <w:hideMark/>
          </w:tcPr>
          <w:p w:rsidR="00547846" w:rsidRPr="006804B3" w:rsidRDefault="00547846" w:rsidP="00547846">
            <w:pPr>
              <w:spacing w:after="240"/>
              <w:contextualSpacing/>
              <w:jc w:val="center"/>
              <w:rPr>
                <w:b w:val="0"/>
                <w:bCs w:val="0"/>
                <w:sz w:val="24"/>
                <w:szCs w:val="24"/>
              </w:rPr>
            </w:pPr>
            <w:r w:rsidRPr="006804B3">
              <w:rPr>
                <w:b w:val="0"/>
                <w:bCs w:val="0"/>
                <w:sz w:val="24"/>
                <w:szCs w:val="24"/>
              </w:rPr>
              <w:t>332,11</w:t>
            </w:r>
          </w:p>
        </w:tc>
        <w:tc>
          <w:tcPr>
            <w:tcW w:w="1559" w:type="dxa"/>
            <w:tcBorders>
              <w:top w:val="nil"/>
              <w:left w:val="nil"/>
              <w:bottom w:val="single" w:sz="4" w:space="0" w:color="auto"/>
              <w:right w:val="single" w:sz="8" w:space="0" w:color="000000"/>
            </w:tcBorders>
            <w:shd w:val="clear" w:color="000000" w:fill="FFFFFF"/>
            <w:vAlign w:val="center"/>
            <w:hideMark/>
          </w:tcPr>
          <w:p w:rsidR="00547846" w:rsidRPr="006804B3" w:rsidRDefault="00547846" w:rsidP="00547846">
            <w:pPr>
              <w:spacing w:after="240"/>
              <w:contextualSpacing/>
              <w:jc w:val="center"/>
              <w:rPr>
                <w:b w:val="0"/>
                <w:bCs w:val="0"/>
                <w:sz w:val="24"/>
                <w:szCs w:val="24"/>
              </w:rPr>
            </w:pPr>
            <w:r w:rsidRPr="006804B3">
              <w:rPr>
                <w:b w:val="0"/>
                <w:bCs w:val="0"/>
                <w:sz w:val="24"/>
                <w:szCs w:val="24"/>
              </w:rPr>
              <w:t>332,11</w:t>
            </w:r>
          </w:p>
        </w:tc>
        <w:tc>
          <w:tcPr>
            <w:tcW w:w="1544" w:type="dxa"/>
            <w:tcBorders>
              <w:top w:val="nil"/>
              <w:left w:val="nil"/>
              <w:bottom w:val="single" w:sz="4" w:space="0" w:color="auto"/>
              <w:right w:val="single" w:sz="8" w:space="0" w:color="000000"/>
            </w:tcBorders>
            <w:shd w:val="clear" w:color="000000" w:fill="FFFFFF"/>
            <w:vAlign w:val="center"/>
            <w:hideMark/>
          </w:tcPr>
          <w:p w:rsidR="00547846" w:rsidRPr="006804B3" w:rsidRDefault="00547846" w:rsidP="00547846">
            <w:pPr>
              <w:spacing w:after="240"/>
              <w:contextualSpacing/>
              <w:jc w:val="center"/>
              <w:rPr>
                <w:b w:val="0"/>
                <w:bCs w:val="0"/>
                <w:sz w:val="24"/>
                <w:szCs w:val="24"/>
              </w:rPr>
            </w:pPr>
            <w:r w:rsidRPr="006804B3">
              <w:rPr>
                <w:b w:val="0"/>
                <w:bCs w:val="0"/>
                <w:sz w:val="24"/>
                <w:szCs w:val="24"/>
              </w:rPr>
              <w:t>332,11</w:t>
            </w:r>
          </w:p>
        </w:tc>
        <w:tc>
          <w:tcPr>
            <w:tcW w:w="1476" w:type="dxa"/>
            <w:tcBorders>
              <w:top w:val="nil"/>
              <w:left w:val="nil"/>
              <w:bottom w:val="single" w:sz="4" w:space="0" w:color="auto"/>
              <w:right w:val="single" w:sz="8" w:space="0" w:color="000000"/>
            </w:tcBorders>
            <w:shd w:val="clear" w:color="000000" w:fill="FFFFFF"/>
            <w:vAlign w:val="center"/>
            <w:hideMark/>
          </w:tcPr>
          <w:p w:rsidR="00547846" w:rsidRPr="006804B3" w:rsidRDefault="00547846" w:rsidP="00547846">
            <w:pPr>
              <w:spacing w:after="240"/>
              <w:contextualSpacing/>
              <w:jc w:val="center"/>
              <w:rPr>
                <w:b w:val="0"/>
                <w:bCs w:val="0"/>
                <w:sz w:val="24"/>
                <w:szCs w:val="24"/>
              </w:rPr>
            </w:pPr>
            <w:r w:rsidRPr="006804B3">
              <w:rPr>
                <w:b w:val="0"/>
                <w:bCs w:val="0"/>
                <w:sz w:val="24"/>
                <w:szCs w:val="24"/>
              </w:rPr>
              <w:t>332,11</w:t>
            </w:r>
          </w:p>
        </w:tc>
        <w:tc>
          <w:tcPr>
            <w:tcW w:w="1476" w:type="dxa"/>
            <w:tcBorders>
              <w:top w:val="nil"/>
              <w:left w:val="nil"/>
              <w:bottom w:val="single" w:sz="4" w:space="0" w:color="auto"/>
              <w:right w:val="single" w:sz="8" w:space="0" w:color="000000"/>
            </w:tcBorders>
            <w:shd w:val="clear" w:color="000000" w:fill="FFFFFF"/>
            <w:vAlign w:val="center"/>
            <w:hideMark/>
          </w:tcPr>
          <w:p w:rsidR="00547846" w:rsidRPr="006804B3" w:rsidRDefault="00547846" w:rsidP="00547846">
            <w:pPr>
              <w:spacing w:after="240"/>
              <w:contextualSpacing/>
              <w:jc w:val="center"/>
              <w:rPr>
                <w:b w:val="0"/>
                <w:bCs w:val="0"/>
                <w:sz w:val="24"/>
                <w:szCs w:val="24"/>
              </w:rPr>
            </w:pPr>
            <w:r w:rsidRPr="006804B3">
              <w:rPr>
                <w:b w:val="0"/>
                <w:bCs w:val="0"/>
                <w:sz w:val="24"/>
                <w:szCs w:val="24"/>
              </w:rPr>
              <w:t>332,11</w:t>
            </w:r>
          </w:p>
        </w:tc>
      </w:tr>
      <w:tr w:rsidR="00BD3C4E" w:rsidRPr="006804B3" w:rsidTr="00E4123B">
        <w:trPr>
          <w:cantSplit/>
          <w:trHeight w:val="1245"/>
        </w:trPr>
        <w:tc>
          <w:tcPr>
            <w:tcW w:w="801" w:type="dxa"/>
            <w:vMerge w:val="restart"/>
            <w:tcBorders>
              <w:top w:val="single" w:sz="4" w:space="0" w:color="auto"/>
              <w:left w:val="single" w:sz="8" w:space="0" w:color="000000"/>
              <w:bottom w:val="single" w:sz="8" w:space="0" w:color="000000"/>
              <w:right w:val="single" w:sz="8" w:space="0" w:color="000000"/>
            </w:tcBorders>
            <w:shd w:val="clear" w:color="000000" w:fill="FFFFFF"/>
            <w:vAlign w:val="center"/>
            <w:hideMark/>
          </w:tcPr>
          <w:p w:rsidR="00BD3C4E" w:rsidRPr="006804B3" w:rsidRDefault="00BD3C4E" w:rsidP="00E4123B">
            <w:pPr>
              <w:contextualSpacing/>
              <w:rPr>
                <w:b w:val="0"/>
                <w:bCs w:val="0"/>
                <w:sz w:val="24"/>
                <w:szCs w:val="24"/>
              </w:rPr>
            </w:pPr>
            <w:r w:rsidRPr="006804B3">
              <w:rPr>
                <w:b w:val="0"/>
                <w:bCs w:val="0"/>
                <w:sz w:val="24"/>
                <w:szCs w:val="24"/>
              </w:rPr>
              <w:t>3.</w:t>
            </w:r>
          </w:p>
        </w:tc>
        <w:tc>
          <w:tcPr>
            <w:tcW w:w="2735" w:type="dxa"/>
            <w:vMerge w:val="restart"/>
            <w:tcBorders>
              <w:top w:val="single" w:sz="4" w:space="0" w:color="auto"/>
              <w:left w:val="single" w:sz="8" w:space="0" w:color="000000"/>
              <w:bottom w:val="single" w:sz="8" w:space="0" w:color="000000"/>
              <w:right w:val="single" w:sz="8" w:space="0" w:color="000000"/>
            </w:tcBorders>
            <w:shd w:val="clear" w:color="000000" w:fill="FFFFFF"/>
            <w:vAlign w:val="center"/>
            <w:hideMark/>
          </w:tcPr>
          <w:p w:rsidR="00BD3C4E" w:rsidRPr="006804B3" w:rsidRDefault="00BD3C4E" w:rsidP="00E4123B">
            <w:pPr>
              <w:contextualSpacing/>
              <w:rPr>
                <w:sz w:val="24"/>
                <w:szCs w:val="24"/>
              </w:rPr>
            </w:pPr>
            <w:r w:rsidRPr="006804B3">
              <w:rPr>
                <w:sz w:val="24"/>
                <w:szCs w:val="24"/>
              </w:rPr>
              <w:t>Развитие дополнительного образования в Новоалександровском муниципальном округе Ставропольского края</w:t>
            </w:r>
          </w:p>
        </w:tc>
        <w:tc>
          <w:tcPr>
            <w:tcW w:w="2571" w:type="dxa"/>
            <w:tcBorders>
              <w:top w:val="single" w:sz="4" w:space="0" w:color="auto"/>
              <w:left w:val="nil"/>
              <w:bottom w:val="nil"/>
              <w:right w:val="single" w:sz="8" w:space="0" w:color="000000"/>
            </w:tcBorders>
            <w:shd w:val="clear" w:color="000000" w:fill="FFFFFF"/>
            <w:vAlign w:val="center"/>
            <w:hideMark/>
          </w:tcPr>
          <w:p w:rsidR="00BD3C4E" w:rsidRPr="006804B3" w:rsidRDefault="00BD3C4E" w:rsidP="00E4123B">
            <w:pPr>
              <w:contextualSpacing/>
              <w:rPr>
                <w:bCs w:val="0"/>
                <w:sz w:val="24"/>
                <w:szCs w:val="24"/>
              </w:rPr>
            </w:pPr>
            <w:r w:rsidRPr="006804B3">
              <w:rPr>
                <w:b w:val="0"/>
                <w:bCs w:val="0"/>
                <w:sz w:val="24"/>
                <w:szCs w:val="24"/>
              </w:rPr>
              <w:t> </w:t>
            </w:r>
            <w:r w:rsidRPr="006804B3">
              <w:rPr>
                <w:bCs w:val="0"/>
                <w:sz w:val="24"/>
                <w:szCs w:val="24"/>
              </w:rPr>
              <w:t>Всего, в том числе:</w:t>
            </w:r>
          </w:p>
        </w:tc>
        <w:tc>
          <w:tcPr>
            <w:tcW w:w="1489" w:type="dxa"/>
            <w:tcBorders>
              <w:top w:val="single" w:sz="4" w:space="0" w:color="auto"/>
              <w:left w:val="nil"/>
              <w:bottom w:val="nil"/>
              <w:right w:val="single" w:sz="8" w:space="0" w:color="000000"/>
            </w:tcBorders>
            <w:shd w:val="clear" w:color="000000" w:fill="FFFFFF"/>
            <w:vAlign w:val="center"/>
            <w:hideMark/>
          </w:tcPr>
          <w:p w:rsidR="00BD3C4E" w:rsidRPr="006804B3" w:rsidRDefault="0037327A" w:rsidP="00E4123B">
            <w:pPr>
              <w:contextualSpacing/>
              <w:jc w:val="center"/>
              <w:rPr>
                <w:bCs w:val="0"/>
                <w:sz w:val="24"/>
                <w:szCs w:val="24"/>
              </w:rPr>
            </w:pPr>
            <w:r w:rsidRPr="006804B3">
              <w:rPr>
                <w:bCs w:val="0"/>
                <w:sz w:val="24"/>
                <w:szCs w:val="24"/>
              </w:rPr>
              <w:t>32 8</w:t>
            </w:r>
            <w:r w:rsidR="00BD3C4E" w:rsidRPr="006804B3">
              <w:rPr>
                <w:bCs w:val="0"/>
                <w:sz w:val="24"/>
                <w:szCs w:val="24"/>
              </w:rPr>
              <w:t>03,02</w:t>
            </w:r>
          </w:p>
        </w:tc>
        <w:tc>
          <w:tcPr>
            <w:tcW w:w="1527" w:type="dxa"/>
            <w:tcBorders>
              <w:top w:val="single" w:sz="4" w:space="0" w:color="auto"/>
              <w:left w:val="nil"/>
              <w:bottom w:val="nil"/>
              <w:right w:val="single" w:sz="8" w:space="0" w:color="000000"/>
            </w:tcBorders>
            <w:shd w:val="clear" w:color="000000" w:fill="FFFFFF"/>
            <w:vAlign w:val="center"/>
          </w:tcPr>
          <w:p w:rsidR="00BD3C4E" w:rsidRPr="006804B3" w:rsidRDefault="00BD3C4E" w:rsidP="00E4123B">
            <w:pPr>
              <w:contextualSpacing/>
              <w:jc w:val="center"/>
              <w:rPr>
                <w:bCs w:val="0"/>
                <w:sz w:val="24"/>
                <w:szCs w:val="24"/>
              </w:rPr>
            </w:pPr>
            <w:r w:rsidRPr="006804B3">
              <w:rPr>
                <w:bCs w:val="0"/>
                <w:sz w:val="24"/>
                <w:szCs w:val="24"/>
              </w:rPr>
              <w:t>32 673,12</w:t>
            </w:r>
          </w:p>
        </w:tc>
        <w:tc>
          <w:tcPr>
            <w:tcW w:w="1559" w:type="dxa"/>
            <w:tcBorders>
              <w:top w:val="single" w:sz="4" w:space="0" w:color="auto"/>
              <w:left w:val="nil"/>
              <w:bottom w:val="nil"/>
              <w:right w:val="single" w:sz="8" w:space="0" w:color="000000"/>
            </w:tcBorders>
            <w:shd w:val="clear" w:color="000000" w:fill="FFFFFF"/>
            <w:vAlign w:val="center"/>
          </w:tcPr>
          <w:p w:rsidR="00BD3C4E" w:rsidRPr="006804B3" w:rsidRDefault="00BD3C4E" w:rsidP="00E4123B">
            <w:pPr>
              <w:contextualSpacing/>
              <w:jc w:val="center"/>
              <w:rPr>
                <w:bCs w:val="0"/>
                <w:sz w:val="24"/>
                <w:szCs w:val="24"/>
              </w:rPr>
            </w:pPr>
            <w:r w:rsidRPr="006804B3">
              <w:rPr>
                <w:bCs w:val="0"/>
                <w:sz w:val="24"/>
                <w:szCs w:val="24"/>
              </w:rPr>
              <w:t>32 747,45</w:t>
            </w:r>
          </w:p>
        </w:tc>
        <w:tc>
          <w:tcPr>
            <w:tcW w:w="1544" w:type="dxa"/>
            <w:tcBorders>
              <w:top w:val="single" w:sz="4" w:space="0" w:color="auto"/>
              <w:left w:val="nil"/>
              <w:bottom w:val="nil"/>
              <w:right w:val="single" w:sz="8" w:space="0" w:color="000000"/>
            </w:tcBorders>
            <w:shd w:val="clear" w:color="000000" w:fill="FFFFFF"/>
            <w:vAlign w:val="center"/>
          </w:tcPr>
          <w:p w:rsidR="00BD3C4E" w:rsidRPr="006804B3" w:rsidRDefault="00BD3C4E" w:rsidP="00E4123B">
            <w:pPr>
              <w:contextualSpacing/>
              <w:jc w:val="center"/>
              <w:rPr>
                <w:bCs w:val="0"/>
                <w:sz w:val="24"/>
                <w:szCs w:val="24"/>
              </w:rPr>
            </w:pPr>
            <w:r w:rsidRPr="006804B3">
              <w:rPr>
                <w:bCs w:val="0"/>
                <w:sz w:val="24"/>
                <w:szCs w:val="24"/>
              </w:rPr>
              <w:t>32 747,45</w:t>
            </w:r>
          </w:p>
        </w:tc>
        <w:tc>
          <w:tcPr>
            <w:tcW w:w="1476" w:type="dxa"/>
            <w:tcBorders>
              <w:top w:val="single" w:sz="4" w:space="0" w:color="auto"/>
              <w:left w:val="nil"/>
              <w:bottom w:val="nil"/>
              <w:right w:val="single" w:sz="8" w:space="0" w:color="000000"/>
            </w:tcBorders>
            <w:shd w:val="clear" w:color="000000" w:fill="FFFFFF"/>
            <w:vAlign w:val="center"/>
          </w:tcPr>
          <w:p w:rsidR="00BD3C4E" w:rsidRPr="006804B3" w:rsidRDefault="00BD3C4E" w:rsidP="00E4123B">
            <w:pPr>
              <w:contextualSpacing/>
              <w:jc w:val="center"/>
              <w:rPr>
                <w:bCs w:val="0"/>
                <w:sz w:val="24"/>
                <w:szCs w:val="24"/>
              </w:rPr>
            </w:pPr>
            <w:r w:rsidRPr="006804B3">
              <w:rPr>
                <w:bCs w:val="0"/>
                <w:sz w:val="24"/>
                <w:szCs w:val="24"/>
              </w:rPr>
              <w:t>32 747,45</w:t>
            </w:r>
          </w:p>
        </w:tc>
        <w:tc>
          <w:tcPr>
            <w:tcW w:w="1476" w:type="dxa"/>
            <w:tcBorders>
              <w:top w:val="single" w:sz="4" w:space="0" w:color="auto"/>
              <w:left w:val="nil"/>
              <w:bottom w:val="nil"/>
              <w:right w:val="single" w:sz="8" w:space="0" w:color="000000"/>
            </w:tcBorders>
            <w:shd w:val="clear" w:color="000000" w:fill="FFFFFF"/>
            <w:vAlign w:val="center"/>
          </w:tcPr>
          <w:p w:rsidR="00BD3C4E" w:rsidRPr="006804B3" w:rsidRDefault="00BD3C4E" w:rsidP="00E4123B">
            <w:pPr>
              <w:contextualSpacing/>
              <w:jc w:val="center"/>
              <w:rPr>
                <w:bCs w:val="0"/>
                <w:sz w:val="24"/>
                <w:szCs w:val="24"/>
              </w:rPr>
            </w:pPr>
            <w:r w:rsidRPr="006804B3">
              <w:rPr>
                <w:bCs w:val="0"/>
                <w:sz w:val="24"/>
                <w:szCs w:val="24"/>
              </w:rPr>
              <w:t>32 747,45</w:t>
            </w:r>
          </w:p>
        </w:tc>
      </w:tr>
      <w:tr w:rsidR="00BD3C4E" w:rsidRPr="006804B3" w:rsidTr="00E4123B">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BD3C4E" w:rsidRPr="006804B3" w:rsidRDefault="00BD3C4E" w:rsidP="00E4123B">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BD3C4E" w:rsidRPr="006804B3" w:rsidRDefault="00BD3C4E" w:rsidP="00E4123B">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rPr>
                <w:b w:val="0"/>
                <w:bCs w:val="0"/>
                <w:sz w:val="24"/>
                <w:szCs w:val="24"/>
              </w:rPr>
            </w:pPr>
            <w:r w:rsidRPr="006804B3">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r>
      <w:tr w:rsidR="00BD3C4E" w:rsidRPr="006804B3" w:rsidTr="00E4123B">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BD3C4E" w:rsidRPr="006804B3" w:rsidRDefault="00BD3C4E" w:rsidP="00E4123B">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BD3C4E" w:rsidRPr="006804B3" w:rsidRDefault="00BD3C4E" w:rsidP="00E4123B">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rPr>
                <w:b w:val="0"/>
                <w:bCs w:val="0"/>
                <w:sz w:val="24"/>
                <w:szCs w:val="24"/>
              </w:rPr>
            </w:pPr>
            <w:r w:rsidRPr="006804B3">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BD3C4E" w:rsidRPr="006804B3" w:rsidRDefault="00BD3C4E" w:rsidP="0037327A">
            <w:pPr>
              <w:contextualSpacing/>
              <w:jc w:val="center"/>
              <w:rPr>
                <w:b w:val="0"/>
                <w:bCs w:val="0"/>
                <w:sz w:val="24"/>
                <w:szCs w:val="24"/>
              </w:rPr>
            </w:pPr>
            <w:r w:rsidRPr="006804B3">
              <w:rPr>
                <w:b w:val="0"/>
                <w:bCs w:val="0"/>
                <w:sz w:val="24"/>
                <w:szCs w:val="24"/>
              </w:rPr>
              <w:t>32 </w:t>
            </w:r>
            <w:r w:rsidR="0037327A" w:rsidRPr="006804B3">
              <w:rPr>
                <w:b w:val="0"/>
                <w:bCs w:val="0"/>
                <w:sz w:val="24"/>
                <w:szCs w:val="24"/>
              </w:rPr>
              <w:t>5</w:t>
            </w:r>
            <w:r w:rsidRPr="006804B3">
              <w:rPr>
                <w:b w:val="0"/>
                <w:bCs w:val="0"/>
                <w:sz w:val="24"/>
                <w:szCs w:val="24"/>
              </w:rPr>
              <w:t>66,42</w:t>
            </w:r>
          </w:p>
        </w:tc>
        <w:tc>
          <w:tcPr>
            <w:tcW w:w="1527"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32 436,52</w:t>
            </w:r>
          </w:p>
        </w:tc>
        <w:tc>
          <w:tcPr>
            <w:tcW w:w="1559"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32 510,85</w:t>
            </w:r>
          </w:p>
        </w:tc>
        <w:tc>
          <w:tcPr>
            <w:tcW w:w="1544"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32 510,85</w:t>
            </w:r>
          </w:p>
        </w:tc>
        <w:tc>
          <w:tcPr>
            <w:tcW w:w="1476"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32 510,85</w:t>
            </w:r>
          </w:p>
        </w:tc>
        <w:tc>
          <w:tcPr>
            <w:tcW w:w="1476"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32 510,85</w:t>
            </w:r>
          </w:p>
        </w:tc>
      </w:tr>
      <w:tr w:rsidR="00BD3C4E" w:rsidRPr="006804B3" w:rsidTr="00E4123B">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BD3C4E" w:rsidRPr="006804B3" w:rsidRDefault="00BD3C4E" w:rsidP="00E4123B">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BD3C4E" w:rsidRPr="006804B3" w:rsidRDefault="00BD3C4E" w:rsidP="00E4123B">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rPr>
                <w:b w:val="0"/>
                <w:bCs w:val="0"/>
                <w:sz w:val="24"/>
                <w:szCs w:val="24"/>
              </w:rPr>
            </w:pPr>
            <w:r w:rsidRPr="006804B3">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r>
      <w:tr w:rsidR="00BD3C4E" w:rsidRPr="006804B3" w:rsidTr="00E4123B">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BD3C4E" w:rsidRPr="006804B3" w:rsidRDefault="00BD3C4E" w:rsidP="00E4123B">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BD3C4E" w:rsidRPr="006804B3" w:rsidRDefault="00BD3C4E" w:rsidP="00E4123B">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rPr>
                <w:b w:val="0"/>
                <w:bCs w:val="0"/>
                <w:sz w:val="24"/>
                <w:szCs w:val="24"/>
              </w:rPr>
            </w:pPr>
            <w:r w:rsidRPr="006804B3">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r>
      <w:tr w:rsidR="00BD3C4E" w:rsidRPr="006804B3" w:rsidTr="00E4123B">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BD3C4E" w:rsidRPr="006804B3" w:rsidRDefault="00BD3C4E" w:rsidP="00E4123B">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BD3C4E" w:rsidRPr="006804B3" w:rsidRDefault="00BD3C4E" w:rsidP="00E4123B">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rPr>
                <w:b w:val="0"/>
                <w:bCs w:val="0"/>
                <w:sz w:val="24"/>
                <w:szCs w:val="24"/>
              </w:rPr>
            </w:pPr>
          </w:p>
          <w:p w:rsidR="00BD3C4E" w:rsidRPr="006804B3" w:rsidRDefault="00BD3C4E" w:rsidP="00E4123B">
            <w:pPr>
              <w:contextualSpacing/>
              <w:rPr>
                <w:b w:val="0"/>
                <w:bCs w:val="0"/>
                <w:sz w:val="24"/>
                <w:szCs w:val="24"/>
              </w:rPr>
            </w:pPr>
            <w:r w:rsidRPr="006804B3">
              <w:rPr>
                <w:b w:val="0"/>
                <w:bCs w:val="0"/>
                <w:sz w:val="24"/>
                <w:szCs w:val="24"/>
              </w:rPr>
              <w:t>федеральный бюджет</w:t>
            </w:r>
          </w:p>
          <w:p w:rsidR="00BD3C4E" w:rsidRPr="006804B3" w:rsidRDefault="00BD3C4E" w:rsidP="00E4123B">
            <w:pPr>
              <w:contextualSpacing/>
              <w:rPr>
                <w:b w:val="0"/>
                <w:bCs w:val="0"/>
                <w:sz w:val="24"/>
                <w:szCs w:val="24"/>
              </w:rPr>
            </w:pPr>
          </w:p>
        </w:tc>
        <w:tc>
          <w:tcPr>
            <w:tcW w:w="1489"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527"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r>
      <w:tr w:rsidR="00BD3C4E" w:rsidRPr="006804B3" w:rsidTr="00E4123B">
        <w:trPr>
          <w:cantSplit/>
          <w:trHeight w:val="60"/>
        </w:trPr>
        <w:tc>
          <w:tcPr>
            <w:tcW w:w="801" w:type="dxa"/>
            <w:vMerge/>
            <w:tcBorders>
              <w:top w:val="nil"/>
              <w:left w:val="single" w:sz="8" w:space="0" w:color="000000"/>
              <w:bottom w:val="single" w:sz="8" w:space="0" w:color="000000"/>
              <w:right w:val="single" w:sz="8" w:space="0" w:color="000000"/>
            </w:tcBorders>
            <w:vAlign w:val="center"/>
            <w:hideMark/>
          </w:tcPr>
          <w:p w:rsidR="00BD3C4E" w:rsidRPr="006804B3" w:rsidRDefault="00BD3C4E" w:rsidP="00E4123B">
            <w:pPr>
              <w:spacing w:after="240"/>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BD3C4E" w:rsidRPr="006804B3" w:rsidRDefault="00BD3C4E" w:rsidP="00E4123B">
            <w:pPr>
              <w:spacing w:after="240"/>
              <w:contextualSpacing/>
              <w:rPr>
                <w:sz w:val="24"/>
                <w:szCs w:val="24"/>
              </w:rPr>
            </w:pPr>
          </w:p>
        </w:tc>
        <w:tc>
          <w:tcPr>
            <w:tcW w:w="2571" w:type="dxa"/>
            <w:tcBorders>
              <w:top w:val="nil"/>
              <w:left w:val="nil"/>
              <w:bottom w:val="single" w:sz="8" w:space="0" w:color="000000"/>
              <w:right w:val="single" w:sz="8" w:space="0" w:color="000000"/>
            </w:tcBorders>
            <w:shd w:val="clear" w:color="000000" w:fill="FFFFFF"/>
            <w:vAlign w:val="center"/>
            <w:hideMark/>
          </w:tcPr>
          <w:p w:rsidR="00BD3C4E" w:rsidRPr="006804B3" w:rsidRDefault="00BD3C4E" w:rsidP="00E4123B">
            <w:pPr>
              <w:spacing w:after="240"/>
              <w:contextualSpacing/>
              <w:rPr>
                <w:b w:val="0"/>
                <w:bCs w:val="0"/>
                <w:sz w:val="24"/>
                <w:szCs w:val="24"/>
              </w:rPr>
            </w:pPr>
            <w:r w:rsidRPr="006804B3">
              <w:rPr>
                <w:b w:val="0"/>
                <w:bCs w:val="0"/>
                <w:sz w:val="24"/>
                <w:szCs w:val="24"/>
              </w:rPr>
              <w:t>средства участников</w:t>
            </w:r>
          </w:p>
        </w:tc>
        <w:tc>
          <w:tcPr>
            <w:tcW w:w="1489" w:type="dxa"/>
            <w:tcBorders>
              <w:top w:val="nil"/>
              <w:left w:val="nil"/>
              <w:bottom w:val="single" w:sz="8" w:space="0" w:color="000000"/>
              <w:right w:val="single" w:sz="8" w:space="0" w:color="000000"/>
            </w:tcBorders>
            <w:shd w:val="clear" w:color="000000" w:fill="FFFFFF"/>
            <w:vAlign w:val="center"/>
            <w:hideMark/>
          </w:tcPr>
          <w:p w:rsidR="00BD3C4E" w:rsidRPr="006804B3" w:rsidRDefault="00BD3C4E" w:rsidP="00E4123B">
            <w:pPr>
              <w:spacing w:after="240"/>
              <w:contextualSpacing/>
              <w:jc w:val="center"/>
              <w:rPr>
                <w:b w:val="0"/>
                <w:bCs w:val="0"/>
                <w:sz w:val="24"/>
                <w:szCs w:val="24"/>
              </w:rPr>
            </w:pPr>
            <w:r w:rsidRPr="006804B3">
              <w:rPr>
                <w:b w:val="0"/>
                <w:bCs w:val="0"/>
                <w:sz w:val="24"/>
                <w:szCs w:val="24"/>
              </w:rPr>
              <w:t>236,60</w:t>
            </w:r>
          </w:p>
        </w:tc>
        <w:tc>
          <w:tcPr>
            <w:tcW w:w="1527" w:type="dxa"/>
            <w:tcBorders>
              <w:top w:val="nil"/>
              <w:left w:val="nil"/>
              <w:bottom w:val="single" w:sz="8" w:space="0" w:color="000000"/>
              <w:right w:val="single" w:sz="8" w:space="0" w:color="000000"/>
            </w:tcBorders>
            <w:shd w:val="clear" w:color="000000" w:fill="FFFFFF"/>
            <w:vAlign w:val="center"/>
            <w:hideMark/>
          </w:tcPr>
          <w:p w:rsidR="00BD3C4E" w:rsidRPr="006804B3" w:rsidRDefault="00BD3C4E" w:rsidP="00E4123B">
            <w:pPr>
              <w:spacing w:after="240"/>
              <w:contextualSpacing/>
              <w:jc w:val="center"/>
              <w:rPr>
                <w:b w:val="0"/>
                <w:bCs w:val="0"/>
                <w:sz w:val="24"/>
                <w:szCs w:val="24"/>
              </w:rPr>
            </w:pPr>
            <w:r w:rsidRPr="006804B3">
              <w:rPr>
                <w:b w:val="0"/>
                <w:bCs w:val="0"/>
                <w:sz w:val="24"/>
                <w:szCs w:val="24"/>
              </w:rPr>
              <w:t>236,60</w:t>
            </w:r>
          </w:p>
        </w:tc>
        <w:tc>
          <w:tcPr>
            <w:tcW w:w="1559" w:type="dxa"/>
            <w:tcBorders>
              <w:top w:val="nil"/>
              <w:left w:val="nil"/>
              <w:bottom w:val="single" w:sz="8" w:space="0" w:color="000000"/>
              <w:right w:val="single" w:sz="8" w:space="0" w:color="000000"/>
            </w:tcBorders>
            <w:shd w:val="clear" w:color="000000" w:fill="FFFFFF"/>
            <w:vAlign w:val="center"/>
            <w:hideMark/>
          </w:tcPr>
          <w:p w:rsidR="00BD3C4E" w:rsidRPr="006804B3" w:rsidRDefault="00BD3C4E" w:rsidP="00E4123B">
            <w:pPr>
              <w:spacing w:after="240"/>
              <w:contextualSpacing/>
              <w:jc w:val="center"/>
              <w:rPr>
                <w:b w:val="0"/>
                <w:bCs w:val="0"/>
                <w:sz w:val="24"/>
                <w:szCs w:val="24"/>
              </w:rPr>
            </w:pPr>
            <w:r w:rsidRPr="006804B3">
              <w:rPr>
                <w:b w:val="0"/>
                <w:bCs w:val="0"/>
                <w:sz w:val="24"/>
                <w:szCs w:val="24"/>
              </w:rPr>
              <w:t>236,60</w:t>
            </w:r>
          </w:p>
        </w:tc>
        <w:tc>
          <w:tcPr>
            <w:tcW w:w="1544" w:type="dxa"/>
            <w:tcBorders>
              <w:top w:val="nil"/>
              <w:left w:val="nil"/>
              <w:bottom w:val="single" w:sz="8" w:space="0" w:color="000000"/>
              <w:right w:val="single" w:sz="8" w:space="0" w:color="000000"/>
            </w:tcBorders>
            <w:shd w:val="clear" w:color="000000" w:fill="FFFFFF"/>
            <w:vAlign w:val="center"/>
            <w:hideMark/>
          </w:tcPr>
          <w:p w:rsidR="00BD3C4E" w:rsidRPr="006804B3" w:rsidRDefault="00BD3C4E" w:rsidP="00E4123B">
            <w:pPr>
              <w:spacing w:after="240"/>
              <w:contextualSpacing/>
              <w:jc w:val="center"/>
              <w:rPr>
                <w:b w:val="0"/>
                <w:bCs w:val="0"/>
                <w:sz w:val="24"/>
                <w:szCs w:val="24"/>
              </w:rPr>
            </w:pPr>
            <w:r w:rsidRPr="006804B3">
              <w:rPr>
                <w:b w:val="0"/>
                <w:bCs w:val="0"/>
                <w:sz w:val="24"/>
                <w:szCs w:val="24"/>
              </w:rPr>
              <w:t>236,60</w:t>
            </w:r>
          </w:p>
        </w:tc>
        <w:tc>
          <w:tcPr>
            <w:tcW w:w="1476" w:type="dxa"/>
            <w:tcBorders>
              <w:top w:val="nil"/>
              <w:left w:val="nil"/>
              <w:bottom w:val="single" w:sz="8" w:space="0" w:color="000000"/>
              <w:right w:val="single" w:sz="8" w:space="0" w:color="000000"/>
            </w:tcBorders>
            <w:shd w:val="clear" w:color="000000" w:fill="FFFFFF"/>
            <w:vAlign w:val="center"/>
            <w:hideMark/>
          </w:tcPr>
          <w:p w:rsidR="00BD3C4E" w:rsidRPr="006804B3" w:rsidRDefault="00BD3C4E" w:rsidP="00E4123B">
            <w:pPr>
              <w:spacing w:after="240"/>
              <w:contextualSpacing/>
              <w:jc w:val="center"/>
              <w:rPr>
                <w:b w:val="0"/>
                <w:bCs w:val="0"/>
                <w:sz w:val="24"/>
                <w:szCs w:val="24"/>
              </w:rPr>
            </w:pPr>
            <w:r w:rsidRPr="006804B3">
              <w:rPr>
                <w:b w:val="0"/>
                <w:bCs w:val="0"/>
                <w:sz w:val="24"/>
                <w:szCs w:val="24"/>
              </w:rPr>
              <w:t>236,60</w:t>
            </w:r>
          </w:p>
        </w:tc>
        <w:tc>
          <w:tcPr>
            <w:tcW w:w="1476" w:type="dxa"/>
            <w:tcBorders>
              <w:top w:val="nil"/>
              <w:left w:val="nil"/>
              <w:bottom w:val="single" w:sz="8" w:space="0" w:color="000000"/>
              <w:right w:val="single" w:sz="8" w:space="0" w:color="000000"/>
            </w:tcBorders>
            <w:shd w:val="clear" w:color="000000" w:fill="FFFFFF"/>
            <w:vAlign w:val="center"/>
            <w:hideMark/>
          </w:tcPr>
          <w:p w:rsidR="00BD3C4E" w:rsidRPr="006804B3" w:rsidRDefault="00BD3C4E" w:rsidP="00E4123B">
            <w:pPr>
              <w:spacing w:after="240"/>
              <w:contextualSpacing/>
              <w:jc w:val="center"/>
              <w:rPr>
                <w:b w:val="0"/>
                <w:bCs w:val="0"/>
                <w:sz w:val="24"/>
                <w:szCs w:val="24"/>
              </w:rPr>
            </w:pPr>
            <w:r w:rsidRPr="006804B3">
              <w:rPr>
                <w:b w:val="0"/>
                <w:bCs w:val="0"/>
                <w:sz w:val="24"/>
                <w:szCs w:val="24"/>
              </w:rPr>
              <w:t>236,60</w:t>
            </w:r>
          </w:p>
        </w:tc>
      </w:tr>
      <w:tr w:rsidR="00BD3C4E" w:rsidRPr="006804B3" w:rsidTr="00E4123B">
        <w:trPr>
          <w:cantSplit/>
          <w:trHeight w:val="315"/>
        </w:trPr>
        <w:tc>
          <w:tcPr>
            <w:tcW w:w="801"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BD3C4E" w:rsidRPr="006804B3" w:rsidRDefault="00BD3C4E" w:rsidP="00E4123B">
            <w:pPr>
              <w:contextualSpacing/>
              <w:rPr>
                <w:b w:val="0"/>
                <w:bCs w:val="0"/>
                <w:sz w:val="24"/>
                <w:szCs w:val="24"/>
              </w:rPr>
            </w:pPr>
            <w:r w:rsidRPr="006804B3">
              <w:rPr>
                <w:b w:val="0"/>
                <w:bCs w:val="0"/>
                <w:sz w:val="24"/>
                <w:szCs w:val="24"/>
              </w:rPr>
              <w:t>3.1</w:t>
            </w:r>
          </w:p>
        </w:tc>
        <w:tc>
          <w:tcPr>
            <w:tcW w:w="2735"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BD3C4E" w:rsidRPr="006804B3" w:rsidRDefault="00BD3C4E" w:rsidP="00E4123B">
            <w:pPr>
              <w:contextualSpacing/>
              <w:rPr>
                <w:b w:val="0"/>
                <w:bCs w:val="0"/>
                <w:sz w:val="24"/>
                <w:szCs w:val="24"/>
              </w:rPr>
            </w:pPr>
            <w:r w:rsidRPr="006804B3">
              <w:rPr>
                <w:b w:val="0"/>
                <w:bCs w:val="0"/>
                <w:sz w:val="24"/>
                <w:szCs w:val="24"/>
              </w:rPr>
              <w:t>Реализация дополнительных общеразвивающих программ</w:t>
            </w:r>
          </w:p>
        </w:tc>
        <w:tc>
          <w:tcPr>
            <w:tcW w:w="2571"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rPr>
                <w:b w:val="0"/>
                <w:bCs w:val="0"/>
                <w:sz w:val="24"/>
                <w:szCs w:val="24"/>
              </w:rPr>
            </w:pPr>
            <w:r w:rsidRPr="006804B3">
              <w:rPr>
                <w:b w:val="0"/>
                <w:bCs w:val="0"/>
                <w:sz w:val="24"/>
                <w:szCs w:val="24"/>
              </w:rPr>
              <w:t> Всего, в том числе:</w:t>
            </w:r>
          </w:p>
        </w:tc>
        <w:tc>
          <w:tcPr>
            <w:tcW w:w="1489" w:type="dxa"/>
            <w:tcBorders>
              <w:top w:val="single" w:sz="4" w:space="0" w:color="auto"/>
              <w:left w:val="nil"/>
              <w:bottom w:val="nil"/>
              <w:right w:val="single" w:sz="8" w:space="0" w:color="000000"/>
            </w:tcBorders>
            <w:shd w:val="clear" w:color="000000" w:fill="FFFFFF"/>
            <w:vAlign w:val="center"/>
            <w:hideMark/>
          </w:tcPr>
          <w:p w:rsidR="00BD3C4E" w:rsidRPr="006804B3" w:rsidRDefault="00BD3C4E" w:rsidP="0037327A">
            <w:pPr>
              <w:contextualSpacing/>
              <w:jc w:val="center"/>
              <w:rPr>
                <w:b w:val="0"/>
                <w:bCs w:val="0"/>
                <w:sz w:val="24"/>
                <w:szCs w:val="24"/>
              </w:rPr>
            </w:pPr>
            <w:r w:rsidRPr="006804B3">
              <w:rPr>
                <w:b w:val="0"/>
                <w:bCs w:val="0"/>
                <w:sz w:val="24"/>
                <w:szCs w:val="24"/>
              </w:rPr>
              <w:t>32 </w:t>
            </w:r>
            <w:r w:rsidR="0037327A" w:rsidRPr="006804B3">
              <w:rPr>
                <w:b w:val="0"/>
                <w:bCs w:val="0"/>
                <w:sz w:val="24"/>
                <w:szCs w:val="24"/>
              </w:rPr>
              <w:t>8</w:t>
            </w:r>
            <w:r w:rsidRPr="006804B3">
              <w:rPr>
                <w:b w:val="0"/>
                <w:bCs w:val="0"/>
                <w:sz w:val="24"/>
                <w:szCs w:val="24"/>
              </w:rPr>
              <w:t>03,02</w:t>
            </w:r>
          </w:p>
        </w:tc>
        <w:tc>
          <w:tcPr>
            <w:tcW w:w="1527" w:type="dxa"/>
            <w:tcBorders>
              <w:top w:val="single" w:sz="4" w:space="0" w:color="auto"/>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32 673,12</w:t>
            </w:r>
          </w:p>
        </w:tc>
        <w:tc>
          <w:tcPr>
            <w:tcW w:w="1559" w:type="dxa"/>
            <w:tcBorders>
              <w:top w:val="single" w:sz="4" w:space="0" w:color="auto"/>
              <w:left w:val="nil"/>
              <w:bottom w:val="nil"/>
              <w:right w:val="single" w:sz="8" w:space="0" w:color="000000"/>
            </w:tcBorders>
            <w:shd w:val="clear" w:color="000000" w:fill="FFFFFF"/>
            <w:vAlign w:val="center"/>
          </w:tcPr>
          <w:p w:rsidR="00BD3C4E" w:rsidRPr="006804B3" w:rsidRDefault="00BD3C4E" w:rsidP="00E4123B">
            <w:pPr>
              <w:contextualSpacing/>
              <w:jc w:val="center"/>
              <w:rPr>
                <w:b w:val="0"/>
                <w:bCs w:val="0"/>
                <w:sz w:val="24"/>
                <w:szCs w:val="24"/>
              </w:rPr>
            </w:pPr>
            <w:r w:rsidRPr="006804B3">
              <w:rPr>
                <w:b w:val="0"/>
                <w:bCs w:val="0"/>
                <w:sz w:val="24"/>
                <w:szCs w:val="24"/>
              </w:rPr>
              <w:t>32 747,45</w:t>
            </w:r>
          </w:p>
        </w:tc>
        <w:tc>
          <w:tcPr>
            <w:tcW w:w="1544" w:type="dxa"/>
            <w:tcBorders>
              <w:top w:val="single" w:sz="4" w:space="0" w:color="auto"/>
              <w:left w:val="nil"/>
              <w:bottom w:val="nil"/>
              <w:right w:val="single" w:sz="8" w:space="0" w:color="000000"/>
            </w:tcBorders>
            <w:shd w:val="clear" w:color="000000" w:fill="FFFFFF"/>
            <w:vAlign w:val="center"/>
          </w:tcPr>
          <w:p w:rsidR="00BD3C4E" w:rsidRPr="006804B3" w:rsidRDefault="00BD3C4E" w:rsidP="00E4123B">
            <w:pPr>
              <w:contextualSpacing/>
              <w:jc w:val="center"/>
              <w:rPr>
                <w:b w:val="0"/>
                <w:bCs w:val="0"/>
                <w:sz w:val="24"/>
                <w:szCs w:val="24"/>
              </w:rPr>
            </w:pPr>
            <w:r w:rsidRPr="006804B3">
              <w:rPr>
                <w:b w:val="0"/>
                <w:bCs w:val="0"/>
                <w:sz w:val="24"/>
                <w:szCs w:val="24"/>
              </w:rPr>
              <w:t>32 747,45</w:t>
            </w:r>
          </w:p>
        </w:tc>
        <w:tc>
          <w:tcPr>
            <w:tcW w:w="1476" w:type="dxa"/>
            <w:tcBorders>
              <w:top w:val="single" w:sz="4" w:space="0" w:color="auto"/>
              <w:left w:val="nil"/>
              <w:bottom w:val="nil"/>
              <w:right w:val="single" w:sz="8" w:space="0" w:color="000000"/>
            </w:tcBorders>
            <w:shd w:val="clear" w:color="000000" w:fill="FFFFFF"/>
            <w:vAlign w:val="center"/>
          </w:tcPr>
          <w:p w:rsidR="00BD3C4E" w:rsidRPr="006804B3" w:rsidRDefault="00BD3C4E" w:rsidP="00E4123B">
            <w:pPr>
              <w:contextualSpacing/>
              <w:jc w:val="center"/>
              <w:rPr>
                <w:b w:val="0"/>
                <w:bCs w:val="0"/>
                <w:sz w:val="24"/>
                <w:szCs w:val="24"/>
              </w:rPr>
            </w:pPr>
            <w:r w:rsidRPr="006804B3">
              <w:rPr>
                <w:b w:val="0"/>
                <w:bCs w:val="0"/>
                <w:sz w:val="24"/>
                <w:szCs w:val="24"/>
              </w:rPr>
              <w:t>32 747,45</w:t>
            </w:r>
          </w:p>
        </w:tc>
        <w:tc>
          <w:tcPr>
            <w:tcW w:w="1476" w:type="dxa"/>
            <w:tcBorders>
              <w:top w:val="single" w:sz="4" w:space="0" w:color="auto"/>
              <w:left w:val="nil"/>
              <w:bottom w:val="nil"/>
              <w:right w:val="single" w:sz="8" w:space="0" w:color="000000"/>
            </w:tcBorders>
            <w:shd w:val="clear" w:color="000000" w:fill="FFFFFF"/>
            <w:vAlign w:val="center"/>
          </w:tcPr>
          <w:p w:rsidR="00BD3C4E" w:rsidRPr="006804B3" w:rsidRDefault="00BD3C4E" w:rsidP="00E4123B">
            <w:pPr>
              <w:contextualSpacing/>
              <w:jc w:val="center"/>
              <w:rPr>
                <w:b w:val="0"/>
                <w:bCs w:val="0"/>
                <w:sz w:val="24"/>
                <w:szCs w:val="24"/>
              </w:rPr>
            </w:pPr>
            <w:r w:rsidRPr="006804B3">
              <w:rPr>
                <w:b w:val="0"/>
                <w:bCs w:val="0"/>
                <w:sz w:val="24"/>
                <w:szCs w:val="24"/>
              </w:rPr>
              <w:t>32 747,45</w:t>
            </w:r>
          </w:p>
        </w:tc>
      </w:tr>
      <w:tr w:rsidR="00BD3C4E" w:rsidRPr="006804B3" w:rsidTr="00E4123B">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BD3C4E" w:rsidRPr="006804B3" w:rsidRDefault="00BD3C4E" w:rsidP="00E4123B">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BD3C4E" w:rsidRPr="006804B3" w:rsidRDefault="00BD3C4E" w:rsidP="00E4123B">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rPr>
                <w:b w:val="0"/>
                <w:bCs w:val="0"/>
                <w:sz w:val="24"/>
                <w:szCs w:val="24"/>
              </w:rPr>
            </w:pPr>
            <w:r w:rsidRPr="006804B3">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r>
      <w:tr w:rsidR="00BD3C4E" w:rsidRPr="006804B3" w:rsidTr="00E4123B">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BD3C4E" w:rsidRPr="006804B3" w:rsidRDefault="00BD3C4E" w:rsidP="00E4123B">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BD3C4E" w:rsidRPr="006804B3" w:rsidRDefault="00BD3C4E" w:rsidP="00E4123B">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rPr>
                <w:b w:val="0"/>
                <w:bCs w:val="0"/>
                <w:sz w:val="24"/>
                <w:szCs w:val="24"/>
              </w:rPr>
            </w:pPr>
            <w:r w:rsidRPr="006804B3">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BD3C4E" w:rsidRPr="006804B3" w:rsidRDefault="0037327A" w:rsidP="00E4123B">
            <w:pPr>
              <w:contextualSpacing/>
              <w:jc w:val="center"/>
              <w:rPr>
                <w:b w:val="0"/>
                <w:bCs w:val="0"/>
                <w:sz w:val="24"/>
                <w:szCs w:val="24"/>
              </w:rPr>
            </w:pPr>
            <w:r w:rsidRPr="006804B3">
              <w:rPr>
                <w:b w:val="0"/>
                <w:bCs w:val="0"/>
                <w:sz w:val="24"/>
                <w:szCs w:val="24"/>
              </w:rPr>
              <w:t>32 5</w:t>
            </w:r>
            <w:r w:rsidR="00BD3C4E" w:rsidRPr="006804B3">
              <w:rPr>
                <w:b w:val="0"/>
                <w:bCs w:val="0"/>
                <w:sz w:val="24"/>
                <w:szCs w:val="24"/>
              </w:rPr>
              <w:t>66,42</w:t>
            </w:r>
          </w:p>
        </w:tc>
        <w:tc>
          <w:tcPr>
            <w:tcW w:w="1527"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32 436,52</w:t>
            </w:r>
          </w:p>
        </w:tc>
        <w:tc>
          <w:tcPr>
            <w:tcW w:w="1559"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32 510,85</w:t>
            </w:r>
          </w:p>
        </w:tc>
        <w:tc>
          <w:tcPr>
            <w:tcW w:w="1544"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32 510,85</w:t>
            </w:r>
          </w:p>
        </w:tc>
        <w:tc>
          <w:tcPr>
            <w:tcW w:w="1476"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32 510,85</w:t>
            </w:r>
          </w:p>
        </w:tc>
        <w:tc>
          <w:tcPr>
            <w:tcW w:w="1476"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32 510,85</w:t>
            </w:r>
          </w:p>
        </w:tc>
      </w:tr>
      <w:tr w:rsidR="00BD3C4E" w:rsidRPr="006804B3" w:rsidTr="00E4123B">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BD3C4E" w:rsidRPr="006804B3" w:rsidRDefault="00BD3C4E" w:rsidP="00E4123B">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BD3C4E" w:rsidRPr="006804B3" w:rsidRDefault="00BD3C4E" w:rsidP="00E4123B">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rPr>
                <w:b w:val="0"/>
                <w:bCs w:val="0"/>
                <w:sz w:val="24"/>
                <w:szCs w:val="24"/>
              </w:rPr>
            </w:pPr>
            <w:r w:rsidRPr="006804B3">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r>
      <w:tr w:rsidR="00BD3C4E" w:rsidRPr="006804B3" w:rsidTr="00E4123B">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BD3C4E" w:rsidRPr="006804B3" w:rsidRDefault="00BD3C4E" w:rsidP="00E4123B">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BD3C4E" w:rsidRPr="006804B3" w:rsidRDefault="00BD3C4E" w:rsidP="00E4123B">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rPr>
                <w:b w:val="0"/>
                <w:bCs w:val="0"/>
                <w:sz w:val="24"/>
                <w:szCs w:val="24"/>
              </w:rPr>
            </w:pPr>
            <w:r w:rsidRPr="006804B3">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r>
      <w:tr w:rsidR="00BD3C4E" w:rsidRPr="006804B3" w:rsidTr="00E4123B">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BD3C4E" w:rsidRPr="006804B3" w:rsidRDefault="00BD3C4E" w:rsidP="00E4123B">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BD3C4E" w:rsidRPr="006804B3" w:rsidRDefault="00BD3C4E" w:rsidP="00E4123B">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rPr>
                <w:b w:val="0"/>
                <w:bCs w:val="0"/>
                <w:sz w:val="24"/>
                <w:szCs w:val="24"/>
              </w:rPr>
            </w:pPr>
          </w:p>
          <w:p w:rsidR="00BD3C4E" w:rsidRPr="006804B3" w:rsidRDefault="00BD3C4E" w:rsidP="00E4123B">
            <w:pPr>
              <w:contextualSpacing/>
              <w:rPr>
                <w:b w:val="0"/>
                <w:bCs w:val="0"/>
                <w:sz w:val="24"/>
                <w:szCs w:val="24"/>
              </w:rPr>
            </w:pPr>
            <w:r w:rsidRPr="006804B3">
              <w:rPr>
                <w:b w:val="0"/>
                <w:bCs w:val="0"/>
                <w:sz w:val="24"/>
                <w:szCs w:val="24"/>
              </w:rPr>
              <w:t>федеральный бюджет</w:t>
            </w:r>
          </w:p>
          <w:p w:rsidR="00BD3C4E" w:rsidRPr="006804B3" w:rsidRDefault="00BD3C4E" w:rsidP="00E4123B">
            <w:pPr>
              <w:contextualSpacing/>
              <w:rPr>
                <w:b w:val="0"/>
                <w:bCs w:val="0"/>
                <w:sz w:val="24"/>
                <w:szCs w:val="24"/>
              </w:rPr>
            </w:pPr>
          </w:p>
        </w:tc>
        <w:tc>
          <w:tcPr>
            <w:tcW w:w="1489"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527"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r>
      <w:tr w:rsidR="00BD3C4E" w:rsidRPr="006804B3" w:rsidTr="00E4123B">
        <w:trPr>
          <w:cantSplit/>
          <w:trHeight w:val="60"/>
        </w:trPr>
        <w:tc>
          <w:tcPr>
            <w:tcW w:w="801" w:type="dxa"/>
            <w:vMerge/>
            <w:tcBorders>
              <w:top w:val="nil"/>
              <w:left w:val="single" w:sz="8" w:space="0" w:color="000000"/>
              <w:bottom w:val="single" w:sz="8" w:space="0" w:color="000000"/>
              <w:right w:val="single" w:sz="8" w:space="0" w:color="000000"/>
            </w:tcBorders>
            <w:vAlign w:val="center"/>
            <w:hideMark/>
          </w:tcPr>
          <w:p w:rsidR="00BD3C4E" w:rsidRPr="006804B3" w:rsidRDefault="00BD3C4E" w:rsidP="00E4123B">
            <w:pPr>
              <w:spacing w:after="240"/>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BD3C4E" w:rsidRPr="006804B3" w:rsidRDefault="00BD3C4E" w:rsidP="00E4123B">
            <w:pPr>
              <w:spacing w:after="240"/>
              <w:contextualSpacing/>
              <w:rPr>
                <w:b w:val="0"/>
                <w:bCs w:val="0"/>
                <w:sz w:val="24"/>
                <w:szCs w:val="24"/>
              </w:rPr>
            </w:pPr>
          </w:p>
        </w:tc>
        <w:tc>
          <w:tcPr>
            <w:tcW w:w="2571" w:type="dxa"/>
            <w:tcBorders>
              <w:top w:val="nil"/>
              <w:left w:val="nil"/>
              <w:bottom w:val="single" w:sz="8" w:space="0" w:color="000000"/>
              <w:right w:val="single" w:sz="8" w:space="0" w:color="000000"/>
            </w:tcBorders>
            <w:shd w:val="clear" w:color="000000" w:fill="FFFFFF"/>
            <w:vAlign w:val="center"/>
            <w:hideMark/>
          </w:tcPr>
          <w:p w:rsidR="00BD3C4E" w:rsidRPr="006804B3" w:rsidRDefault="00BD3C4E" w:rsidP="00E4123B">
            <w:pPr>
              <w:spacing w:after="240"/>
              <w:contextualSpacing/>
              <w:rPr>
                <w:b w:val="0"/>
                <w:bCs w:val="0"/>
                <w:sz w:val="24"/>
                <w:szCs w:val="24"/>
              </w:rPr>
            </w:pPr>
            <w:r w:rsidRPr="006804B3">
              <w:rPr>
                <w:b w:val="0"/>
                <w:bCs w:val="0"/>
                <w:sz w:val="24"/>
                <w:szCs w:val="24"/>
              </w:rPr>
              <w:t>средства участников</w:t>
            </w:r>
          </w:p>
        </w:tc>
        <w:tc>
          <w:tcPr>
            <w:tcW w:w="1489" w:type="dxa"/>
            <w:tcBorders>
              <w:top w:val="nil"/>
              <w:left w:val="nil"/>
              <w:bottom w:val="single" w:sz="8" w:space="0" w:color="000000"/>
              <w:right w:val="single" w:sz="8" w:space="0" w:color="000000"/>
            </w:tcBorders>
            <w:shd w:val="clear" w:color="000000" w:fill="FFFFFF"/>
            <w:vAlign w:val="center"/>
            <w:hideMark/>
          </w:tcPr>
          <w:p w:rsidR="00BD3C4E" w:rsidRPr="006804B3" w:rsidRDefault="00BD3C4E" w:rsidP="00E4123B">
            <w:pPr>
              <w:spacing w:after="240"/>
              <w:contextualSpacing/>
              <w:jc w:val="center"/>
              <w:rPr>
                <w:b w:val="0"/>
                <w:bCs w:val="0"/>
                <w:sz w:val="24"/>
                <w:szCs w:val="24"/>
              </w:rPr>
            </w:pPr>
            <w:r w:rsidRPr="006804B3">
              <w:rPr>
                <w:b w:val="0"/>
                <w:bCs w:val="0"/>
                <w:sz w:val="24"/>
                <w:szCs w:val="24"/>
              </w:rPr>
              <w:t>236,60</w:t>
            </w:r>
          </w:p>
        </w:tc>
        <w:tc>
          <w:tcPr>
            <w:tcW w:w="1527" w:type="dxa"/>
            <w:tcBorders>
              <w:top w:val="nil"/>
              <w:left w:val="nil"/>
              <w:bottom w:val="single" w:sz="8" w:space="0" w:color="000000"/>
              <w:right w:val="single" w:sz="8" w:space="0" w:color="000000"/>
            </w:tcBorders>
            <w:shd w:val="clear" w:color="000000" w:fill="FFFFFF"/>
            <w:vAlign w:val="center"/>
            <w:hideMark/>
          </w:tcPr>
          <w:p w:rsidR="00BD3C4E" w:rsidRPr="006804B3" w:rsidRDefault="00BD3C4E" w:rsidP="00E4123B">
            <w:pPr>
              <w:spacing w:after="240"/>
              <w:contextualSpacing/>
              <w:jc w:val="center"/>
              <w:rPr>
                <w:b w:val="0"/>
                <w:bCs w:val="0"/>
                <w:sz w:val="24"/>
                <w:szCs w:val="24"/>
              </w:rPr>
            </w:pPr>
            <w:r w:rsidRPr="006804B3">
              <w:rPr>
                <w:b w:val="0"/>
                <w:bCs w:val="0"/>
                <w:sz w:val="24"/>
                <w:szCs w:val="24"/>
              </w:rPr>
              <w:t>236,60</w:t>
            </w:r>
          </w:p>
        </w:tc>
        <w:tc>
          <w:tcPr>
            <w:tcW w:w="1559" w:type="dxa"/>
            <w:tcBorders>
              <w:top w:val="nil"/>
              <w:left w:val="nil"/>
              <w:bottom w:val="single" w:sz="8" w:space="0" w:color="000000"/>
              <w:right w:val="single" w:sz="8" w:space="0" w:color="000000"/>
            </w:tcBorders>
            <w:shd w:val="clear" w:color="000000" w:fill="FFFFFF"/>
            <w:vAlign w:val="center"/>
            <w:hideMark/>
          </w:tcPr>
          <w:p w:rsidR="00BD3C4E" w:rsidRPr="006804B3" w:rsidRDefault="00BD3C4E" w:rsidP="00E4123B">
            <w:pPr>
              <w:spacing w:after="240"/>
              <w:contextualSpacing/>
              <w:jc w:val="center"/>
              <w:rPr>
                <w:b w:val="0"/>
                <w:bCs w:val="0"/>
                <w:sz w:val="24"/>
                <w:szCs w:val="24"/>
              </w:rPr>
            </w:pPr>
            <w:r w:rsidRPr="006804B3">
              <w:rPr>
                <w:b w:val="0"/>
                <w:bCs w:val="0"/>
                <w:sz w:val="24"/>
                <w:szCs w:val="24"/>
              </w:rPr>
              <w:t>236,60</w:t>
            </w:r>
          </w:p>
        </w:tc>
        <w:tc>
          <w:tcPr>
            <w:tcW w:w="1544" w:type="dxa"/>
            <w:tcBorders>
              <w:top w:val="nil"/>
              <w:left w:val="nil"/>
              <w:bottom w:val="single" w:sz="8" w:space="0" w:color="000000"/>
              <w:right w:val="single" w:sz="8" w:space="0" w:color="000000"/>
            </w:tcBorders>
            <w:shd w:val="clear" w:color="000000" w:fill="FFFFFF"/>
            <w:vAlign w:val="center"/>
            <w:hideMark/>
          </w:tcPr>
          <w:p w:rsidR="00BD3C4E" w:rsidRPr="006804B3" w:rsidRDefault="00BD3C4E" w:rsidP="00E4123B">
            <w:pPr>
              <w:spacing w:after="240"/>
              <w:contextualSpacing/>
              <w:jc w:val="center"/>
              <w:rPr>
                <w:b w:val="0"/>
                <w:bCs w:val="0"/>
                <w:sz w:val="24"/>
                <w:szCs w:val="24"/>
              </w:rPr>
            </w:pPr>
            <w:r w:rsidRPr="006804B3">
              <w:rPr>
                <w:b w:val="0"/>
                <w:bCs w:val="0"/>
                <w:sz w:val="24"/>
                <w:szCs w:val="24"/>
              </w:rPr>
              <w:t>236,60</w:t>
            </w:r>
          </w:p>
        </w:tc>
        <w:tc>
          <w:tcPr>
            <w:tcW w:w="1476" w:type="dxa"/>
            <w:tcBorders>
              <w:top w:val="nil"/>
              <w:left w:val="nil"/>
              <w:bottom w:val="single" w:sz="8" w:space="0" w:color="000000"/>
              <w:right w:val="single" w:sz="8" w:space="0" w:color="000000"/>
            </w:tcBorders>
            <w:shd w:val="clear" w:color="000000" w:fill="FFFFFF"/>
            <w:vAlign w:val="center"/>
            <w:hideMark/>
          </w:tcPr>
          <w:p w:rsidR="00BD3C4E" w:rsidRPr="006804B3" w:rsidRDefault="00BD3C4E" w:rsidP="00E4123B">
            <w:pPr>
              <w:spacing w:after="240"/>
              <w:contextualSpacing/>
              <w:jc w:val="center"/>
              <w:rPr>
                <w:b w:val="0"/>
                <w:bCs w:val="0"/>
                <w:sz w:val="24"/>
                <w:szCs w:val="24"/>
              </w:rPr>
            </w:pPr>
            <w:r w:rsidRPr="006804B3">
              <w:rPr>
                <w:b w:val="0"/>
                <w:bCs w:val="0"/>
                <w:sz w:val="24"/>
                <w:szCs w:val="24"/>
              </w:rPr>
              <w:t>236,60</w:t>
            </w:r>
          </w:p>
        </w:tc>
        <w:tc>
          <w:tcPr>
            <w:tcW w:w="1476" w:type="dxa"/>
            <w:tcBorders>
              <w:top w:val="nil"/>
              <w:left w:val="nil"/>
              <w:bottom w:val="single" w:sz="8" w:space="0" w:color="000000"/>
              <w:right w:val="single" w:sz="8" w:space="0" w:color="000000"/>
            </w:tcBorders>
            <w:shd w:val="clear" w:color="000000" w:fill="FFFFFF"/>
            <w:vAlign w:val="center"/>
            <w:hideMark/>
          </w:tcPr>
          <w:p w:rsidR="00BD3C4E" w:rsidRPr="006804B3" w:rsidRDefault="00BD3C4E" w:rsidP="00E4123B">
            <w:pPr>
              <w:spacing w:after="240"/>
              <w:contextualSpacing/>
              <w:jc w:val="center"/>
              <w:rPr>
                <w:b w:val="0"/>
                <w:bCs w:val="0"/>
                <w:sz w:val="24"/>
                <w:szCs w:val="24"/>
              </w:rPr>
            </w:pPr>
            <w:r w:rsidRPr="006804B3">
              <w:rPr>
                <w:b w:val="0"/>
                <w:bCs w:val="0"/>
                <w:sz w:val="24"/>
                <w:szCs w:val="24"/>
              </w:rPr>
              <w:t>236,60</w:t>
            </w:r>
          </w:p>
        </w:tc>
      </w:tr>
      <w:tr w:rsidR="00BD3C4E" w:rsidRPr="006804B3" w:rsidTr="00E4123B">
        <w:trPr>
          <w:cantSplit/>
          <w:trHeight w:val="1830"/>
        </w:trPr>
        <w:tc>
          <w:tcPr>
            <w:tcW w:w="801" w:type="dxa"/>
            <w:vMerge w:val="restart"/>
            <w:tcBorders>
              <w:top w:val="single" w:sz="8" w:space="0" w:color="000000"/>
              <w:left w:val="single" w:sz="8" w:space="0" w:color="000000"/>
              <w:bottom w:val="single" w:sz="4" w:space="0" w:color="auto"/>
              <w:right w:val="single" w:sz="8" w:space="0" w:color="000000"/>
            </w:tcBorders>
            <w:shd w:val="clear" w:color="000000" w:fill="FFFFFF"/>
            <w:vAlign w:val="center"/>
            <w:hideMark/>
          </w:tcPr>
          <w:p w:rsidR="00BD3C4E" w:rsidRPr="006804B3" w:rsidRDefault="00BD3C4E" w:rsidP="00E4123B">
            <w:pPr>
              <w:contextualSpacing/>
              <w:rPr>
                <w:b w:val="0"/>
                <w:bCs w:val="0"/>
                <w:sz w:val="24"/>
                <w:szCs w:val="24"/>
              </w:rPr>
            </w:pPr>
            <w:r w:rsidRPr="006804B3">
              <w:rPr>
                <w:b w:val="0"/>
                <w:bCs w:val="0"/>
                <w:sz w:val="24"/>
                <w:szCs w:val="24"/>
              </w:rPr>
              <w:t>4.</w:t>
            </w:r>
          </w:p>
        </w:tc>
        <w:tc>
          <w:tcPr>
            <w:tcW w:w="2735" w:type="dxa"/>
            <w:vMerge w:val="restart"/>
            <w:tcBorders>
              <w:top w:val="single" w:sz="8" w:space="0" w:color="000000"/>
              <w:left w:val="single" w:sz="8" w:space="0" w:color="000000"/>
              <w:bottom w:val="single" w:sz="4" w:space="0" w:color="auto"/>
              <w:right w:val="single" w:sz="8" w:space="0" w:color="000000"/>
            </w:tcBorders>
            <w:shd w:val="clear" w:color="000000" w:fill="FFFFFF"/>
            <w:hideMark/>
          </w:tcPr>
          <w:p w:rsidR="00BD3C4E" w:rsidRPr="006804B3" w:rsidRDefault="00BD3C4E" w:rsidP="00E4123B">
            <w:pPr>
              <w:contextualSpacing/>
              <w:rPr>
                <w:sz w:val="24"/>
                <w:szCs w:val="24"/>
              </w:rPr>
            </w:pPr>
          </w:p>
          <w:p w:rsidR="00BD3C4E" w:rsidRPr="006804B3" w:rsidRDefault="00BD3C4E" w:rsidP="00E4123B">
            <w:pPr>
              <w:contextualSpacing/>
              <w:rPr>
                <w:sz w:val="24"/>
                <w:szCs w:val="24"/>
              </w:rPr>
            </w:pPr>
          </w:p>
          <w:p w:rsidR="00BD3C4E" w:rsidRPr="006804B3" w:rsidRDefault="00BD3C4E" w:rsidP="00E4123B">
            <w:pPr>
              <w:contextualSpacing/>
              <w:rPr>
                <w:sz w:val="24"/>
                <w:szCs w:val="24"/>
              </w:rPr>
            </w:pPr>
          </w:p>
          <w:p w:rsidR="00BD3C4E" w:rsidRPr="006804B3" w:rsidRDefault="00BD3C4E" w:rsidP="00E4123B">
            <w:pPr>
              <w:contextualSpacing/>
              <w:rPr>
                <w:sz w:val="24"/>
                <w:szCs w:val="24"/>
              </w:rPr>
            </w:pPr>
            <w:r w:rsidRPr="006804B3">
              <w:rPr>
                <w:sz w:val="24"/>
                <w:szCs w:val="24"/>
              </w:rPr>
              <w:t>Организация отдыха, оздоровления и занятости детей в свободное от учёбы время в  Новоалександровском муниципальном округе Ставропольского края</w:t>
            </w:r>
          </w:p>
        </w:tc>
        <w:tc>
          <w:tcPr>
            <w:tcW w:w="2571"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rPr>
                <w:bCs w:val="0"/>
                <w:sz w:val="24"/>
                <w:szCs w:val="24"/>
              </w:rPr>
            </w:pPr>
            <w:r w:rsidRPr="006804B3">
              <w:rPr>
                <w:bCs w:val="0"/>
                <w:sz w:val="24"/>
                <w:szCs w:val="24"/>
              </w:rPr>
              <w:t> Всего, в том числе:</w:t>
            </w:r>
          </w:p>
        </w:tc>
        <w:tc>
          <w:tcPr>
            <w:tcW w:w="1489"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Cs w:val="0"/>
                <w:sz w:val="24"/>
                <w:szCs w:val="24"/>
              </w:rPr>
            </w:pPr>
            <w:r w:rsidRPr="006804B3">
              <w:rPr>
                <w:bCs w:val="0"/>
                <w:sz w:val="24"/>
                <w:szCs w:val="24"/>
              </w:rPr>
              <w:t>24 196,53</w:t>
            </w:r>
          </w:p>
        </w:tc>
        <w:tc>
          <w:tcPr>
            <w:tcW w:w="1527"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Cs w:val="0"/>
                <w:sz w:val="24"/>
                <w:szCs w:val="24"/>
              </w:rPr>
            </w:pPr>
            <w:r w:rsidRPr="006804B3">
              <w:rPr>
                <w:bCs w:val="0"/>
                <w:sz w:val="24"/>
                <w:szCs w:val="24"/>
              </w:rPr>
              <w:t>24 229,20</w:t>
            </w:r>
          </w:p>
        </w:tc>
        <w:tc>
          <w:tcPr>
            <w:tcW w:w="1559"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Cs w:val="0"/>
                <w:sz w:val="24"/>
                <w:szCs w:val="24"/>
              </w:rPr>
            </w:pPr>
            <w:r w:rsidRPr="006804B3">
              <w:rPr>
                <w:bCs w:val="0"/>
                <w:sz w:val="24"/>
                <w:szCs w:val="24"/>
              </w:rPr>
              <w:t>24 263,84</w:t>
            </w:r>
          </w:p>
        </w:tc>
        <w:tc>
          <w:tcPr>
            <w:tcW w:w="1544"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Cs w:val="0"/>
                <w:sz w:val="24"/>
                <w:szCs w:val="24"/>
              </w:rPr>
            </w:pPr>
            <w:r w:rsidRPr="006804B3">
              <w:rPr>
                <w:bCs w:val="0"/>
                <w:sz w:val="24"/>
                <w:szCs w:val="24"/>
              </w:rPr>
              <w:t>24 263,84</w:t>
            </w:r>
          </w:p>
        </w:tc>
        <w:tc>
          <w:tcPr>
            <w:tcW w:w="1476"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Cs w:val="0"/>
                <w:sz w:val="24"/>
                <w:szCs w:val="24"/>
              </w:rPr>
            </w:pPr>
            <w:r w:rsidRPr="006804B3">
              <w:rPr>
                <w:bCs w:val="0"/>
                <w:sz w:val="24"/>
                <w:szCs w:val="24"/>
              </w:rPr>
              <w:t>24 263,84</w:t>
            </w:r>
          </w:p>
        </w:tc>
        <w:tc>
          <w:tcPr>
            <w:tcW w:w="1476"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Cs w:val="0"/>
                <w:sz w:val="24"/>
                <w:szCs w:val="24"/>
              </w:rPr>
            </w:pPr>
            <w:r w:rsidRPr="006804B3">
              <w:rPr>
                <w:bCs w:val="0"/>
                <w:sz w:val="24"/>
                <w:szCs w:val="24"/>
              </w:rPr>
              <w:t>24 263,84</w:t>
            </w:r>
          </w:p>
        </w:tc>
      </w:tr>
      <w:tr w:rsidR="00BD3C4E" w:rsidRPr="006804B3" w:rsidTr="00E4123B">
        <w:trPr>
          <w:cantSplit/>
          <w:trHeight w:val="315"/>
        </w:trPr>
        <w:tc>
          <w:tcPr>
            <w:tcW w:w="801" w:type="dxa"/>
            <w:vMerge/>
            <w:tcBorders>
              <w:top w:val="single" w:sz="8" w:space="0" w:color="000000"/>
              <w:left w:val="single" w:sz="8" w:space="0" w:color="000000"/>
              <w:bottom w:val="single" w:sz="4" w:space="0" w:color="auto"/>
              <w:right w:val="single" w:sz="8" w:space="0" w:color="000000"/>
            </w:tcBorders>
            <w:vAlign w:val="center"/>
            <w:hideMark/>
          </w:tcPr>
          <w:p w:rsidR="00BD3C4E" w:rsidRPr="006804B3" w:rsidRDefault="00BD3C4E" w:rsidP="00E4123B">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BD3C4E" w:rsidRPr="006804B3" w:rsidRDefault="00BD3C4E" w:rsidP="00E4123B">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rPr>
                <w:b w:val="0"/>
                <w:bCs w:val="0"/>
                <w:sz w:val="24"/>
                <w:szCs w:val="24"/>
              </w:rPr>
            </w:pPr>
            <w:r w:rsidRPr="006804B3">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r>
      <w:tr w:rsidR="00BD3C4E" w:rsidRPr="006804B3" w:rsidTr="00E4123B">
        <w:trPr>
          <w:cantSplit/>
          <w:trHeight w:val="315"/>
        </w:trPr>
        <w:tc>
          <w:tcPr>
            <w:tcW w:w="801" w:type="dxa"/>
            <w:vMerge/>
            <w:tcBorders>
              <w:top w:val="single" w:sz="8" w:space="0" w:color="000000"/>
              <w:left w:val="single" w:sz="8" w:space="0" w:color="000000"/>
              <w:bottom w:val="single" w:sz="4" w:space="0" w:color="auto"/>
              <w:right w:val="single" w:sz="8" w:space="0" w:color="000000"/>
            </w:tcBorders>
            <w:vAlign w:val="center"/>
            <w:hideMark/>
          </w:tcPr>
          <w:p w:rsidR="00BD3C4E" w:rsidRPr="006804B3" w:rsidRDefault="00BD3C4E" w:rsidP="00E4123B">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BD3C4E" w:rsidRPr="006804B3" w:rsidRDefault="00BD3C4E" w:rsidP="00E4123B">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rPr>
                <w:b w:val="0"/>
                <w:bCs w:val="0"/>
                <w:sz w:val="24"/>
                <w:szCs w:val="24"/>
              </w:rPr>
            </w:pPr>
            <w:r w:rsidRPr="006804B3">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3 109,23</w:t>
            </w:r>
          </w:p>
        </w:tc>
        <w:tc>
          <w:tcPr>
            <w:tcW w:w="1527"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3 141,90</w:t>
            </w:r>
          </w:p>
        </w:tc>
        <w:tc>
          <w:tcPr>
            <w:tcW w:w="1559"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3 176,54</w:t>
            </w:r>
          </w:p>
        </w:tc>
        <w:tc>
          <w:tcPr>
            <w:tcW w:w="1544"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3 176,54</w:t>
            </w:r>
          </w:p>
        </w:tc>
        <w:tc>
          <w:tcPr>
            <w:tcW w:w="1476"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3 176,54</w:t>
            </w:r>
          </w:p>
        </w:tc>
        <w:tc>
          <w:tcPr>
            <w:tcW w:w="1476"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3 176,54</w:t>
            </w:r>
          </w:p>
        </w:tc>
      </w:tr>
      <w:tr w:rsidR="00BD3C4E" w:rsidRPr="006804B3" w:rsidTr="00E4123B">
        <w:trPr>
          <w:cantSplit/>
          <w:trHeight w:val="315"/>
        </w:trPr>
        <w:tc>
          <w:tcPr>
            <w:tcW w:w="801" w:type="dxa"/>
            <w:vMerge/>
            <w:tcBorders>
              <w:top w:val="single" w:sz="8" w:space="0" w:color="000000"/>
              <w:left w:val="single" w:sz="8" w:space="0" w:color="000000"/>
              <w:bottom w:val="single" w:sz="4" w:space="0" w:color="auto"/>
              <w:right w:val="single" w:sz="8" w:space="0" w:color="000000"/>
            </w:tcBorders>
            <w:vAlign w:val="center"/>
            <w:hideMark/>
          </w:tcPr>
          <w:p w:rsidR="00BD3C4E" w:rsidRPr="006804B3" w:rsidRDefault="00BD3C4E" w:rsidP="00E4123B">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BD3C4E" w:rsidRPr="006804B3" w:rsidRDefault="00BD3C4E" w:rsidP="00E4123B">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rPr>
                <w:b w:val="0"/>
                <w:bCs w:val="0"/>
                <w:sz w:val="24"/>
                <w:szCs w:val="24"/>
              </w:rPr>
            </w:pPr>
            <w:r w:rsidRPr="006804B3">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xml:space="preserve"> </w:t>
            </w:r>
          </w:p>
        </w:tc>
        <w:tc>
          <w:tcPr>
            <w:tcW w:w="1559"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r>
      <w:tr w:rsidR="00BD3C4E" w:rsidRPr="006804B3" w:rsidTr="00E4123B">
        <w:trPr>
          <w:cantSplit/>
          <w:trHeight w:val="315"/>
        </w:trPr>
        <w:tc>
          <w:tcPr>
            <w:tcW w:w="801" w:type="dxa"/>
            <w:vMerge/>
            <w:tcBorders>
              <w:top w:val="single" w:sz="8" w:space="0" w:color="000000"/>
              <w:left w:val="single" w:sz="8" w:space="0" w:color="000000"/>
              <w:bottom w:val="single" w:sz="4" w:space="0" w:color="auto"/>
              <w:right w:val="single" w:sz="8" w:space="0" w:color="000000"/>
            </w:tcBorders>
            <w:vAlign w:val="center"/>
            <w:hideMark/>
          </w:tcPr>
          <w:p w:rsidR="00BD3C4E" w:rsidRPr="006804B3" w:rsidRDefault="00BD3C4E" w:rsidP="00E4123B">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BD3C4E" w:rsidRPr="006804B3" w:rsidRDefault="00BD3C4E" w:rsidP="00E4123B">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rPr>
                <w:b w:val="0"/>
                <w:bCs w:val="0"/>
                <w:sz w:val="24"/>
                <w:szCs w:val="24"/>
              </w:rPr>
            </w:pPr>
            <w:r w:rsidRPr="006804B3">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7 332,73</w:t>
            </w:r>
          </w:p>
        </w:tc>
        <w:tc>
          <w:tcPr>
            <w:tcW w:w="1527" w:type="dxa"/>
            <w:tcBorders>
              <w:top w:val="nil"/>
              <w:left w:val="nil"/>
              <w:bottom w:val="nil"/>
              <w:right w:val="single" w:sz="8" w:space="0" w:color="000000"/>
            </w:tcBorders>
            <w:shd w:val="clear" w:color="000000" w:fill="FFFFFF"/>
            <w:hideMark/>
          </w:tcPr>
          <w:p w:rsidR="00BD3C4E" w:rsidRPr="006804B3" w:rsidRDefault="00BD3C4E" w:rsidP="00E4123B">
            <w:r w:rsidRPr="006804B3">
              <w:rPr>
                <w:b w:val="0"/>
                <w:bCs w:val="0"/>
                <w:sz w:val="24"/>
                <w:szCs w:val="24"/>
              </w:rPr>
              <w:t xml:space="preserve">    7 332,73</w:t>
            </w:r>
          </w:p>
        </w:tc>
        <w:tc>
          <w:tcPr>
            <w:tcW w:w="1559" w:type="dxa"/>
            <w:tcBorders>
              <w:top w:val="nil"/>
              <w:left w:val="nil"/>
              <w:bottom w:val="nil"/>
              <w:right w:val="single" w:sz="8" w:space="0" w:color="000000"/>
            </w:tcBorders>
            <w:shd w:val="clear" w:color="000000" w:fill="FFFFFF"/>
            <w:hideMark/>
          </w:tcPr>
          <w:p w:rsidR="00BD3C4E" w:rsidRPr="006804B3" w:rsidRDefault="00BD3C4E" w:rsidP="00E4123B">
            <w:r w:rsidRPr="006804B3">
              <w:rPr>
                <w:b w:val="0"/>
                <w:bCs w:val="0"/>
                <w:sz w:val="24"/>
                <w:szCs w:val="24"/>
              </w:rPr>
              <w:t xml:space="preserve">     7 332,73</w:t>
            </w:r>
          </w:p>
        </w:tc>
        <w:tc>
          <w:tcPr>
            <w:tcW w:w="1544" w:type="dxa"/>
            <w:tcBorders>
              <w:top w:val="nil"/>
              <w:left w:val="nil"/>
              <w:bottom w:val="nil"/>
              <w:right w:val="single" w:sz="8" w:space="0" w:color="000000"/>
            </w:tcBorders>
            <w:shd w:val="clear" w:color="000000" w:fill="FFFFFF"/>
            <w:hideMark/>
          </w:tcPr>
          <w:p w:rsidR="00BD3C4E" w:rsidRPr="006804B3" w:rsidRDefault="00BD3C4E" w:rsidP="00E4123B">
            <w:r w:rsidRPr="006804B3">
              <w:rPr>
                <w:b w:val="0"/>
                <w:bCs w:val="0"/>
                <w:sz w:val="24"/>
                <w:szCs w:val="24"/>
              </w:rPr>
              <w:t xml:space="preserve">     7 332,73</w:t>
            </w:r>
          </w:p>
        </w:tc>
        <w:tc>
          <w:tcPr>
            <w:tcW w:w="1476" w:type="dxa"/>
            <w:tcBorders>
              <w:top w:val="nil"/>
              <w:left w:val="nil"/>
              <w:bottom w:val="nil"/>
              <w:right w:val="single" w:sz="8" w:space="0" w:color="000000"/>
            </w:tcBorders>
            <w:shd w:val="clear" w:color="000000" w:fill="FFFFFF"/>
            <w:hideMark/>
          </w:tcPr>
          <w:p w:rsidR="00BD3C4E" w:rsidRPr="006804B3" w:rsidRDefault="00BD3C4E" w:rsidP="00E4123B">
            <w:r w:rsidRPr="006804B3">
              <w:rPr>
                <w:b w:val="0"/>
                <w:bCs w:val="0"/>
                <w:sz w:val="24"/>
                <w:szCs w:val="24"/>
              </w:rPr>
              <w:t xml:space="preserve">     7 332,73</w:t>
            </w:r>
          </w:p>
        </w:tc>
        <w:tc>
          <w:tcPr>
            <w:tcW w:w="1476" w:type="dxa"/>
            <w:tcBorders>
              <w:top w:val="nil"/>
              <w:left w:val="nil"/>
              <w:bottom w:val="nil"/>
              <w:right w:val="single" w:sz="8" w:space="0" w:color="000000"/>
            </w:tcBorders>
            <w:shd w:val="clear" w:color="000000" w:fill="FFFFFF"/>
            <w:hideMark/>
          </w:tcPr>
          <w:p w:rsidR="00BD3C4E" w:rsidRPr="006804B3" w:rsidRDefault="00BD3C4E" w:rsidP="00E4123B">
            <w:r w:rsidRPr="006804B3">
              <w:rPr>
                <w:b w:val="0"/>
                <w:bCs w:val="0"/>
                <w:sz w:val="24"/>
                <w:szCs w:val="24"/>
              </w:rPr>
              <w:t xml:space="preserve">     7 332,73</w:t>
            </w:r>
          </w:p>
        </w:tc>
      </w:tr>
      <w:tr w:rsidR="00BD3C4E" w:rsidRPr="006804B3" w:rsidTr="00E4123B">
        <w:trPr>
          <w:cantSplit/>
          <w:trHeight w:val="315"/>
        </w:trPr>
        <w:tc>
          <w:tcPr>
            <w:tcW w:w="801" w:type="dxa"/>
            <w:vMerge/>
            <w:tcBorders>
              <w:top w:val="single" w:sz="8" w:space="0" w:color="000000"/>
              <w:left w:val="single" w:sz="8" w:space="0" w:color="000000"/>
              <w:bottom w:val="single" w:sz="4" w:space="0" w:color="auto"/>
              <w:right w:val="single" w:sz="8" w:space="0" w:color="000000"/>
            </w:tcBorders>
            <w:vAlign w:val="center"/>
            <w:hideMark/>
          </w:tcPr>
          <w:p w:rsidR="00BD3C4E" w:rsidRPr="006804B3" w:rsidRDefault="00BD3C4E" w:rsidP="00E4123B">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BD3C4E" w:rsidRPr="006804B3" w:rsidRDefault="00BD3C4E" w:rsidP="00E4123B">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rPr>
                <w:b w:val="0"/>
                <w:bCs w:val="0"/>
                <w:sz w:val="24"/>
                <w:szCs w:val="24"/>
              </w:rPr>
            </w:pPr>
          </w:p>
          <w:p w:rsidR="00BD3C4E" w:rsidRPr="006804B3" w:rsidRDefault="00BD3C4E" w:rsidP="00E4123B">
            <w:pPr>
              <w:contextualSpacing/>
              <w:rPr>
                <w:b w:val="0"/>
                <w:bCs w:val="0"/>
                <w:sz w:val="24"/>
                <w:szCs w:val="24"/>
              </w:rPr>
            </w:pPr>
            <w:r w:rsidRPr="006804B3">
              <w:rPr>
                <w:b w:val="0"/>
                <w:bCs w:val="0"/>
                <w:sz w:val="24"/>
                <w:szCs w:val="24"/>
              </w:rPr>
              <w:t>федеральный бюджет</w:t>
            </w:r>
          </w:p>
          <w:p w:rsidR="00BD3C4E" w:rsidRPr="006804B3" w:rsidRDefault="00BD3C4E" w:rsidP="00E4123B">
            <w:pPr>
              <w:contextualSpacing/>
              <w:rPr>
                <w:b w:val="0"/>
                <w:bCs w:val="0"/>
                <w:sz w:val="24"/>
                <w:szCs w:val="24"/>
              </w:rPr>
            </w:pPr>
          </w:p>
        </w:tc>
        <w:tc>
          <w:tcPr>
            <w:tcW w:w="1489"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527"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r>
      <w:tr w:rsidR="00BD3C4E" w:rsidRPr="006804B3" w:rsidTr="00E4123B">
        <w:trPr>
          <w:cantSplit/>
          <w:trHeight w:val="330"/>
        </w:trPr>
        <w:tc>
          <w:tcPr>
            <w:tcW w:w="801" w:type="dxa"/>
            <w:vMerge/>
            <w:tcBorders>
              <w:top w:val="single" w:sz="8" w:space="0" w:color="000000"/>
              <w:left w:val="single" w:sz="8" w:space="0" w:color="000000"/>
              <w:bottom w:val="single" w:sz="4" w:space="0" w:color="auto"/>
              <w:right w:val="single" w:sz="8" w:space="0" w:color="000000"/>
            </w:tcBorders>
            <w:vAlign w:val="center"/>
            <w:hideMark/>
          </w:tcPr>
          <w:p w:rsidR="00BD3C4E" w:rsidRPr="006804B3" w:rsidRDefault="00BD3C4E" w:rsidP="00E4123B">
            <w:pPr>
              <w:spacing w:after="240"/>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BD3C4E" w:rsidRPr="006804B3" w:rsidRDefault="00BD3C4E" w:rsidP="00E4123B">
            <w:pPr>
              <w:spacing w:after="240"/>
              <w:contextualSpacing/>
              <w:rPr>
                <w:sz w:val="24"/>
                <w:szCs w:val="24"/>
              </w:rPr>
            </w:pPr>
          </w:p>
        </w:tc>
        <w:tc>
          <w:tcPr>
            <w:tcW w:w="2571" w:type="dxa"/>
            <w:tcBorders>
              <w:top w:val="nil"/>
              <w:left w:val="nil"/>
              <w:bottom w:val="single" w:sz="8" w:space="0" w:color="000000"/>
              <w:right w:val="single" w:sz="8" w:space="0" w:color="000000"/>
            </w:tcBorders>
            <w:shd w:val="clear" w:color="000000" w:fill="FFFFFF"/>
            <w:vAlign w:val="center"/>
            <w:hideMark/>
          </w:tcPr>
          <w:p w:rsidR="00BD3C4E" w:rsidRPr="006804B3" w:rsidRDefault="00BD3C4E" w:rsidP="00E4123B">
            <w:pPr>
              <w:spacing w:after="240"/>
              <w:contextualSpacing/>
              <w:rPr>
                <w:b w:val="0"/>
                <w:bCs w:val="0"/>
                <w:sz w:val="24"/>
                <w:szCs w:val="24"/>
              </w:rPr>
            </w:pPr>
            <w:r w:rsidRPr="006804B3">
              <w:rPr>
                <w:b w:val="0"/>
                <w:bCs w:val="0"/>
                <w:sz w:val="24"/>
                <w:szCs w:val="24"/>
              </w:rPr>
              <w:t>средства участников</w:t>
            </w:r>
          </w:p>
        </w:tc>
        <w:tc>
          <w:tcPr>
            <w:tcW w:w="1489" w:type="dxa"/>
            <w:tcBorders>
              <w:top w:val="nil"/>
              <w:left w:val="nil"/>
              <w:bottom w:val="single" w:sz="8" w:space="0" w:color="000000"/>
              <w:right w:val="single" w:sz="8" w:space="0" w:color="000000"/>
            </w:tcBorders>
            <w:shd w:val="clear" w:color="000000" w:fill="FFFFFF"/>
            <w:vAlign w:val="center"/>
            <w:hideMark/>
          </w:tcPr>
          <w:p w:rsidR="00BD3C4E" w:rsidRPr="006804B3" w:rsidRDefault="00BD3C4E" w:rsidP="00E4123B">
            <w:pPr>
              <w:spacing w:after="240"/>
              <w:contextualSpacing/>
              <w:jc w:val="center"/>
              <w:rPr>
                <w:b w:val="0"/>
                <w:bCs w:val="0"/>
                <w:sz w:val="24"/>
                <w:szCs w:val="24"/>
              </w:rPr>
            </w:pPr>
            <w:r w:rsidRPr="006804B3">
              <w:rPr>
                <w:b w:val="0"/>
                <w:bCs w:val="0"/>
                <w:sz w:val="24"/>
                <w:szCs w:val="24"/>
              </w:rPr>
              <w:t>13 754,57</w:t>
            </w:r>
          </w:p>
        </w:tc>
        <w:tc>
          <w:tcPr>
            <w:tcW w:w="1527" w:type="dxa"/>
            <w:tcBorders>
              <w:top w:val="nil"/>
              <w:left w:val="nil"/>
              <w:bottom w:val="single" w:sz="8" w:space="0" w:color="000000"/>
              <w:right w:val="single" w:sz="8" w:space="0" w:color="000000"/>
            </w:tcBorders>
            <w:shd w:val="clear" w:color="000000" w:fill="FFFFFF"/>
            <w:hideMark/>
          </w:tcPr>
          <w:p w:rsidR="00BD3C4E" w:rsidRPr="006804B3" w:rsidRDefault="00BD3C4E" w:rsidP="00E4123B">
            <w:r w:rsidRPr="006804B3">
              <w:rPr>
                <w:b w:val="0"/>
                <w:bCs w:val="0"/>
                <w:sz w:val="24"/>
                <w:szCs w:val="24"/>
              </w:rPr>
              <w:t>13 754,57</w:t>
            </w:r>
          </w:p>
        </w:tc>
        <w:tc>
          <w:tcPr>
            <w:tcW w:w="1559" w:type="dxa"/>
            <w:tcBorders>
              <w:top w:val="nil"/>
              <w:left w:val="nil"/>
              <w:bottom w:val="single" w:sz="8" w:space="0" w:color="000000"/>
              <w:right w:val="single" w:sz="8" w:space="0" w:color="000000"/>
            </w:tcBorders>
            <w:shd w:val="clear" w:color="000000" w:fill="FFFFFF"/>
            <w:hideMark/>
          </w:tcPr>
          <w:p w:rsidR="00BD3C4E" w:rsidRPr="006804B3" w:rsidRDefault="00BD3C4E" w:rsidP="00E4123B">
            <w:r w:rsidRPr="006804B3">
              <w:rPr>
                <w:b w:val="0"/>
                <w:bCs w:val="0"/>
                <w:sz w:val="24"/>
                <w:szCs w:val="24"/>
              </w:rPr>
              <w:t>13 754,57</w:t>
            </w:r>
          </w:p>
        </w:tc>
        <w:tc>
          <w:tcPr>
            <w:tcW w:w="1544" w:type="dxa"/>
            <w:tcBorders>
              <w:top w:val="nil"/>
              <w:left w:val="nil"/>
              <w:bottom w:val="single" w:sz="8" w:space="0" w:color="000000"/>
              <w:right w:val="single" w:sz="8" w:space="0" w:color="000000"/>
            </w:tcBorders>
            <w:shd w:val="clear" w:color="000000" w:fill="FFFFFF"/>
            <w:hideMark/>
          </w:tcPr>
          <w:p w:rsidR="00BD3C4E" w:rsidRPr="006804B3" w:rsidRDefault="00BD3C4E" w:rsidP="00E4123B">
            <w:r w:rsidRPr="006804B3">
              <w:rPr>
                <w:b w:val="0"/>
                <w:bCs w:val="0"/>
                <w:sz w:val="24"/>
                <w:szCs w:val="24"/>
              </w:rPr>
              <w:t>13 754,57</w:t>
            </w:r>
          </w:p>
        </w:tc>
        <w:tc>
          <w:tcPr>
            <w:tcW w:w="1476" w:type="dxa"/>
            <w:tcBorders>
              <w:top w:val="nil"/>
              <w:left w:val="nil"/>
              <w:bottom w:val="single" w:sz="8" w:space="0" w:color="000000"/>
              <w:right w:val="single" w:sz="8" w:space="0" w:color="000000"/>
            </w:tcBorders>
            <w:shd w:val="clear" w:color="000000" w:fill="FFFFFF"/>
            <w:hideMark/>
          </w:tcPr>
          <w:p w:rsidR="00BD3C4E" w:rsidRPr="006804B3" w:rsidRDefault="00BD3C4E" w:rsidP="00E4123B">
            <w:r w:rsidRPr="006804B3">
              <w:rPr>
                <w:b w:val="0"/>
                <w:bCs w:val="0"/>
                <w:sz w:val="24"/>
                <w:szCs w:val="24"/>
              </w:rPr>
              <w:t>13 754,57</w:t>
            </w:r>
          </w:p>
        </w:tc>
        <w:tc>
          <w:tcPr>
            <w:tcW w:w="1476" w:type="dxa"/>
            <w:tcBorders>
              <w:top w:val="nil"/>
              <w:left w:val="nil"/>
              <w:bottom w:val="single" w:sz="8" w:space="0" w:color="000000"/>
              <w:right w:val="single" w:sz="8" w:space="0" w:color="000000"/>
            </w:tcBorders>
            <w:shd w:val="clear" w:color="000000" w:fill="FFFFFF"/>
            <w:hideMark/>
          </w:tcPr>
          <w:p w:rsidR="00BD3C4E" w:rsidRPr="006804B3" w:rsidRDefault="00BD3C4E" w:rsidP="00E4123B">
            <w:r w:rsidRPr="006804B3">
              <w:rPr>
                <w:b w:val="0"/>
                <w:bCs w:val="0"/>
                <w:sz w:val="24"/>
                <w:szCs w:val="24"/>
              </w:rPr>
              <w:t>13 754,57</w:t>
            </w:r>
          </w:p>
        </w:tc>
      </w:tr>
      <w:tr w:rsidR="00BD3C4E" w:rsidRPr="006804B3" w:rsidTr="00E4123B">
        <w:trPr>
          <w:cantSplit/>
          <w:trHeight w:val="315"/>
        </w:trPr>
        <w:tc>
          <w:tcPr>
            <w:tcW w:w="801" w:type="dxa"/>
            <w:vMerge w:val="restart"/>
            <w:tcBorders>
              <w:top w:val="single" w:sz="4" w:space="0" w:color="auto"/>
              <w:left w:val="single" w:sz="8" w:space="0" w:color="000000"/>
              <w:bottom w:val="single" w:sz="8" w:space="0" w:color="000000"/>
              <w:right w:val="single" w:sz="8" w:space="0" w:color="000000"/>
            </w:tcBorders>
            <w:shd w:val="clear" w:color="000000" w:fill="FFFFFF"/>
            <w:vAlign w:val="center"/>
            <w:hideMark/>
          </w:tcPr>
          <w:p w:rsidR="00BD3C4E" w:rsidRPr="006804B3" w:rsidRDefault="00BD3C4E" w:rsidP="00E4123B">
            <w:pPr>
              <w:contextualSpacing/>
              <w:rPr>
                <w:b w:val="0"/>
                <w:bCs w:val="0"/>
                <w:sz w:val="24"/>
                <w:szCs w:val="24"/>
              </w:rPr>
            </w:pPr>
            <w:r w:rsidRPr="006804B3">
              <w:rPr>
                <w:b w:val="0"/>
                <w:bCs w:val="0"/>
                <w:sz w:val="24"/>
                <w:szCs w:val="24"/>
              </w:rPr>
              <w:t>4.1</w:t>
            </w:r>
          </w:p>
        </w:tc>
        <w:tc>
          <w:tcPr>
            <w:tcW w:w="2735" w:type="dxa"/>
            <w:vMerge w:val="restart"/>
            <w:tcBorders>
              <w:top w:val="single" w:sz="4" w:space="0" w:color="auto"/>
              <w:left w:val="single" w:sz="8" w:space="0" w:color="000000"/>
              <w:bottom w:val="single" w:sz="8" w:space="0" w:color="000000"/>
              <w:right w:val="single" w:sz="8" w:space="0" w:color="000000"/>
            </w:tcBorders>
            <w:shd w:val="clear" w:color="000000" w:fill="FFFFFF"/>
            <w:vAlign w:val="center"/>
            <w:hideMark/>
          </w:tcPr>
          <w:p w:rsidR="00BD3C4E" w:rsidRPr="006804B3" w:rsidRDefault="00BD3C4E" w:rsidP="00E4123B">
            <w:pPr>
              <w:contextualSpacing/>
              <w:rPr>
                <w:b w:val="0"/>
                <w:bCs w:val="0"/>
                <w:sz w:val="24"/>
                <w:szCs w:val="24"/>
              </w:rPr>
            </w:pPr>
          </w:p>
          <w:p w:rsidR="00BD3C4E" w:rsidRPr="006804B3" w:rsidRDefault="00BD3C4E" w:rsidP="00E4123B">
            <w:pPr>
              <w:contextualSpacing/>
              <w:rPr>
                <w:b w:val="0"/>
                <w:bCs w:val="0"/>
                <w:sz w:val="24"/>
                <w:szCs w:val="24"/>
              </w:rPr>
            </w:pPr>
            <w:r w:rsidRPr="006804B3">
              <w:rPr>
                <w:b w:val="0"/>
                <w:bCs w:val="0"/>
                <w:sz w:val="24"/>
                <w:szCs w:val="24"/>
              </w:rPr>
              <w:t>Организация отдыха детей и молодёжи (в каникулярное время с круглосуточным пребыванием)</w:t>
            </w:r>
          </w:p>
        </w:tc>
        <w:tc>
          <w:tcPr>
            <w:tcW w:w="2571" w:type="dxa"/>
            <w:tcBorders>
              <w:top w:val="single" w:sz="8" w:space="0" w:color="000000"/>
              <w:left w:val="nil"/>
              <w:right w:val="single" w:sz="8" w:space="0" w:color="000000"/>
            </w:tcBorders>
            <w:shd w:val="clear" w:color="000000" w:fill="FFFFFF"/>
            <w:vAlign w:val="center"/>
            <w:hideMark/>
          </w:tcPr>
          <w:p w:rsidR="00BD3C4E" w:rsidRPr="006804B3" w:rsidRDefault="00BD3C4E" w:rsidP="00E4123B">
            <w:pPr>
              <w:contextualSpacing/>
              <w:rPr>
                <w:b w:val="0"/>
                <w:bCs w:val="0"/>
                <w:sz w:val="24"/>
                <w:szCs w:val="24"/>
              </w:rPr>
            </w:pPr>
            <w:r w:rsidRPr="006804B3">
              <w:rPr>
                <w:b w:val="0"/>
                <w:bCs w:val="0"/>
                <w:sz w:val="24"/>
                <w:szCs w:val="24"/>
              </w:rPr>
              <w:t> Всего, в том числе:</w:t>
            </w:r>
          </w:p>
        </w:tc>
        <w:tc>
          <w:tcPr>
            <w:tcW w:w="1489" w:type="dxa"/>
            <w:tcBorders>
              <w:top w:val="single" w:sz="8" w:space="0" w:color="000000"/>
              <w:left w:val="nil"/>
              <w:right w:val="single" w:sz="8" w:space="0" w:color="000000"/>
            </w:tcBorders>
            <w:shd w:val="clear" w:color="000000" w:fill="FFFFFF"/>
            <w:vAlign w:val="center"/>
            <w:hideMark/>
          </w:tcPr>
          <w:p w:rsidR="00BD3C4E" w:rsidRPr="006804B3" w:rsidRDefault="00BD3C4E" w:rsidP="00E4123B">
            <w:pPr>
              <w:contextualSpacing/>
              <w:jc w:val="center"/>
              <w:rPr>
                <w:bCs w:val="0"/>
                <w:sz w:val="24"/>
                <w:szCs w:val="24"/>
              </w:rPr>
            </w:pPr>
            <w:r w:rsidRPr="006804B3">
              <w:rPr>
                <w:bCs w:val="0"/>
                <w:sz w:val="24"/>
                <w:szCs w:val="24"/>
              </w:rPr>
              <w:t>16 863,80</w:t>
            </w:r>
          </w:p>
        </w:tc>
        <w:tc>
          <w:tcPr>
            <w:tcW w:w="1527" w:type="dxa"/>
            <w:tcBorders>
              <w:top w:val="single" w:sz="8" w:space="0" w:color="000000"/>
              <w:left w:val="nil"/>
              <w:right w:val="single" w:sz="8" w:space="0" w:color="000000"/>
            </w:tcBorders>
            <w:shd w:val="clear" w:color="000000" w:fill="FFFFFF"/>
            <w:vAlign w:val="center"/>
            <w:hideMark/>
          </w:tcPr>
          <w:p w:rsidR="00BD3C4E" w:rsidRPr="006804B3" w:rsidRDefault="00BD3C4E" w:rsidP="00E4123B">
            <w:pPr>
              <w:contextualSpacing/>
              <w:jc w:val="center"/>
              <w:rPr>
                <w:bCs w:val="0"/>
                <w:sz w:val="24"/>
                <w:szCs w:val="24"/>
              </w:rPr>
            </w:pPr>
            <w:r w:rsidRPr="006804B3">
              <w:rPr>
                <w:bCs w:val="0"/>
                <w:sz w:val="24"/>
                <w:szCs w:val="24"/>
              </w:rPr>
              <w:t>16 896,47</w:t>
            </w:r>
          </w:p>
        </w:tc>
        <w:tc>
          <w:tcPr>
            <w:tcW w:w="1559" w:type="dxa"/>
            <w:tcBorders>
              <w:top w:val="single" w:sz="8" w:space="0" w:color="000000"/>
              <w:left w:val="nil"/>
              <w:right w:val="single" w:sz="8" w:space="0" w:color="000000"/>
            </w:tcBorders>
            <w:shd w:val="clear" w:color="000000" w:fill="FFFFFF"/>
            <w:vAlign w:val="center"/>
            <w:hideMark/>
          </w:tcPr>
          <w:p w:rsidR="00BD3C4E" w:rsidRPr="006804B3" w:rsidRDefault="00BD3C4E" w:rsidP="00E4123B">
            <w:pPr>
              <w:contextualSpacing/>
              <w:jc w:val="center"/>
              <w:rPr>
                <w:bCs w:val="0"/>
                <w:sz w:val="24"/>
                <w:szCs w:val="24"/>
              </w:rPr>
            </w:pPr>
            <w:r w:rsidRPr="006804B3">
              <w:rPr>
                <w:bCs w:val="0"/>
                <w:sz w:val="24"/>
                <w:szCs w:val="24"/>
              </w:rPr>
              <w:t>16 931,11</w:t>
            </w:r>
          </w:p>
        </w:tc>
        <w:tc>
          <w:tcPr>
            <w:tcW w:w="1544" w:type="dxa"/>
            <w:tcBorders>
              <w:top w:val="single" w:sz="8" w:space="0" w:color="000000"/>
              <w:left w:val="nil"/>
              <w:right w:val="single" w:sz="8" w:space="0" w:color="000000"/>
            </w:tcBorders>
            <w:shd w:val="clear" w:color="000000" w:fill="FFFFFF"/>
            <w:vAlign w:val="center"/>
            <w:hideMark/>
          </w:tcPr>
          <w:p w:rsidR="00BD3C4E" w:rsidRPr="006804B3" w:rsidRDefault="00BD3C4E" w:rsidP="00E4123B">
            <w:pPr>
              <w:contextualSpacing/>
              <w:jc w:val="center"/>
              <w:rPr>
                <w:bCs w:val="0"/>
                <w:sz w:val="24"/>
                <w:szCs w:val="24"/>
              </w:rPr>
            </w:pPr>
            <w:r w:rsidRPr="006804B3">
              <w:rPr>
                <w:bCs w:val="0"/>
                <w:sz w:val="24"/>
                <w:szCs w:val="24"/>
              </w:rPr>
              <w:t>16 931,11</w:t>
            </w:r>
          </w:p>
        </w:tc>
        <w:tc>
          <w:tcPr>
            <w:tcW w:w="1476" w:type="dxa"/>
            <w:tcBorders>
              <w:top w:val="single" w:sz="8" w:space="0" w:color="000000"/>
              <w:left w:val="nil"/>
              <w:right w:val="single" w:sz="8" w:space="0" w:color="000000"/>
            </w:tcBorders>
            <w:shd w:val="clear" w:color="000000" w:fill="FFFFFF"/>
            <w:vAlign w:val="center"/>
            <w:hideMark/>
          </w:tcPr>
          <w:p w:rsidR="00BD3C4E" w:rsidRPr="006804B3" w:rsidRDefault="00BD3C4E" w:rsidP="00E4123B">
            <w:pPr>
              <w:contextualSpacing/>
              <w:jc w:val="center"/>
              <w:rPr>
                <w:bCs w:val="0"/>
                <w:sz w:val="24"/>
                <w:szCs w:val="24"/>
              </w:rPr>
            </w:pPr>
            <w:r w:rsidRPr="006804B3">
              <w:rPr>
                <w:bCs w:val="0"/>
                <w:sz w:val="24"/>
                <w:szCs w:val="24"/>
              </w:rPr>
              <w:t>16 931,11</w:t>
            </w:r>
          </w:p>
        </w:tc>
        <w:tc>
          <w:tcPr>
            <w:tcW w:w="1476" w:type="dxa"/>
            <w:tcBorders>
              <w:top w:val="single" w:sz="8" w:space="0" w:color="000000"/>
              <w:left w:val="nil"/>
              <w:right w:val="single" w:sz="8" w:space="0" w:color="000000"/>
            </w:tcBorders>
            <w:shd w:val="clear" w:color="000000" w:fill="FFFFFF"/>
            <w:vAlign w:val="center"/>
            <w:hideMark/>
          </w:tcPr>
          <w:p w:rsidR="00BD3C4E" w:rsidRPr="006804B3" w:rsidRDefault="00BD3C4E" w:rsidP="00E4123B">
            <w:pPr>
              <w:contextualSpacing/>
              <w:jc w:val="center"/>
              <w:rPr>
                <w:bCs w:val="0"/>
                <w:sz w:val="24"/>
                <w:szCs w:val="24"/>
              </w:rPr>
            </w:pPr>
            <w:r w:rsidRPr="006804B3">
              <w:rPr>
                <w:bCs w:val="0"/>
                <w:sz w:val="24"/>
                <w:szCs w:val="24"/>
              </w:rPr>
              <w:t>16 931,11</w:t>
            </w:r>
          </w:p>
        </w:tc>
      </w:tr>
      <w:tr w:rsidR="00BD3C4E" w:rsidRPr="006804B3" w:rsidTr="00E4123B">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BD3C4E" w:rsidRPr="006804B3" w:rsidRDefault="00BD3C4E" w:rsidP="00E4123B">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BD3C4E" w:rsidRPr="006804B3" w:rsidRDefault="00BD3C4E" w:rsidP="00E4123B">
            <w:pPr>
              <w:contextualSpacing/>
              <w:rPr>
                <w:b w:val="0"/>
                <w:bCs w:val="0"/>
                <w:sz w:val="24"/>
                <w:szCs w:val="24"/>
              </w:rPr>
            </w:pPr>
          </w:p>
        </w:tc>
        <w:tc>
          <w:tcPr>
            <w:tcW w:w="2571" w:type="dxa"/>
            <w:tcBorders>
              <w:left w:val="nil"/>
              <w:bottom w:val="nil"/>
              <w:right w:val="single" w:sz="8" w:space="0" w:color="000000"/>
            </w:tcBorders>
            <w:shd w:val="clear" w:color="000000" w:fill="FFFFFF"/>
            <w:vAlign w:val="center"/>
            <w:hideMark/>
          </w:tcPr>
          <w:p w:rsidR="00BD3C4E" w:rsidRPr="006804B3" w:rsidRDefault="00BD3C4E" w:rsidP="00E4123B">
            <w:pPr>
              <w:contextualSpacing/>
              <w:rPr>
                <w:b w:val="0"/>
                <w:bCs w:val="0"/>
                <w:sz w:val="24"/>
                <w:szCs w:val="24"/>
              </w:rPr>
            </w:pPr>
            <w:r w:rsidRPr="006804B3">
              <w:rPr>
                <w:b w:val="0"/>
                <w:bCs w:val="0"/>
                <w:sz w:val="24"/>
                <w:szCs w:val="24"/>
              </w:rPr>
              <w:t> </w:t>
            </w:r>
          </w:p>
        </w:tc>
        <w:tc>
          <w:tcPr>
            <w:tcW w:w="1489" w:type="dxa"/>
            <w:tcBorders>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c>
          <w:tcPr>
            <w:tcW w:w="1527" w:type="dxa"/>
            <w:tcBorders>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c>
          <w:tcPr>
            <w:tcW w:w="1559" w:type="dxa"/>
            <w:tcBorders>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c>
          <w:tcPr>
            <w:tcW w:w="1544" w:type="dxa"/>
            <w:tcBorders>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c>
          <w:tcPr>
            <w:tcW w:w="1476" w:type="dxa"/>
            <w:tcBorders>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c>
          <w:tcPr>
            <w:tcW w:w="1476" w:type="dxa"/>
            <w:tcBorders>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r>
      <w:tr w:rsidR="00BD3C4E" w:rsidRPr="006804B3" w:rsidTr="00E4123B">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BD3C4E" w:rsidRPr="006804B3" w:rsidRDefault="00BD3C4E" w:rsidP="00E4123B">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BD3C4E" w:rsidRPr="006804B3" w:rsidRDefault="00BD3C4E" w:rsidP="00E4123B">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rPr>
                <w:b w:val="0"/>
                <w:bCs w:val="0"/>
                <w:sz w:val="24"/>
                <w:szCs w:val="24"/>
              </w:rPr>
            </w:pPr>
            <w:r w:rsidRPr="006804B3">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3 109,23</w:t>
            </w:r>
          </w:p>
        </w:tc>
        <w:tc>
          <w:tcPr>
            <w:tcW w:w="1527"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3 141,90</w:t>
            </w:r>
          </w:p>
        </w:tc>
        <w:tc>
          <w:tcPr>
            <w:tcW w:w="1559"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3 176,54</w:t>
            </w:r>
          </w:p>
        </w:tc>
        <w:tc>
          <w:tcPr>
            <w:tcW w:w="1544"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3 176,54</w:t>
            </w:r>
          </w:p>
        </w:tc>
        <w:tc>
          <w:tcPr>
            <w:tcW w:w="1476"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3 176,54</w:t>
            </w:r>
          </w:p>
        </w:tc>
        <w:tc>
          <w:tcPr>
            <w:tcW w:w="1476"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3 176,54</w:t>
            </w:r>
          </w:p>
        </w:tc>
      </w:tr>
      <w:tr w:rsidR="00BD3C4E" w:rsidRPr="006804B3" w:rsidTr="00E4123B">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BD3C4E" w:rsidRPr="006804B3" w:rsidRDefault="00BD3C4E" w:rsidP="00E4123B">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BD3C4E" w:rsidRPr="006804B3" w:rsidRDefault="00BD3C4E" w:rsidP="00E4123B">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rPr>
                <w:b w:val="0"/>
                <w:bCs w:val="0"/>
                <w:sz w:val="24"/>
                <w:szCs w:val="24"/>
              </w:rPr>
            </w:pPr>
            <w:r w:rsidRPr="006804B3">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xml:space="preserve"> </w:t>
            </w:r>
          </w:p>
        </w:tc>
        <w:tc>
          <w:tcPr>
            <w:tcW w:w="1559"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r>
      <w:tr w:rsidR="00BD3C4E" w:rsidRPr="006804B3" w:rsidTr="00E4123B">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BD3C4E" w:rsidRPr="006804B3" w:rsidRDefault="00BD3C4E" w:rsidP="00E4123B">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BD3C4E" w:rsidRPr="006804B3" w:rsidRDefault="00BD3C4E" w:rsidP="00E4123B">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rPr>
                <w:b w:val="0"/>
                <w:bCs w:val="0"/>
                <w:sz w:val="24"/>
                <w:szCs w:val="24"/>
              </w:rPr>
            </w:pPr>
            <w:r w:rsidRPr="006804B3">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527" w:type="dxa"/>
            <w:tcBorders>
              <w:top w:val="nil"/>
              <w:left w:val="nil"/>
              <w:bottom w:val="nil"/>
              <w:right w:val="single" w:sz="8" w:space="0" w:color="000000"/>
            </w:tcBorders>
            <w:shd w:val="clear" w:color="000000" w:fill="FFFFFF"/>
          </w:tcPr>
          <w:p w:rsidR="00BD3C4E" w:rsidRPr="006804B3" w:rsidRDefault="00BD3C4E" w:rsidP="00E4123B">
            <w:r w:rsidRPr="006804B3">
              <w:t xml:space="preserve">        -</w:t>
            </w:r>
          </w:p>
        </w:tc>
        <w:tc>
          <w:tcPr>
            <w:tcW w:w="1559" w:type="dxa"/>
            <w:tcBorders>
              <w:top w:val="nil"/>
              <w:left w:val="nil"/>
              <w:bottom w:val="nil"/>
              <w:right w:val="single" w:sz="8" w:space="0" w:color="000000"/>
            </w:tcBorders>
            <w:shd w:val="clear" w:color="000000" w:fill="FFFFFF"/>
          </w:tcPr>
          <w:p w:rsidR="00BD3C4E" w:rsidRPr="006804B3" w:rsidRDefault="00BD3C4E" w:rsidP="00E4123B">
            <w:r w:rsidRPr="006804B3">
              <w:t xml:space="preserve">         -</w:t>
            </w:r>
          </w:p>
        </w:tc>
        <w:tc>
          <w:tcPr>
            <w:tcW w:w="1544" w:type="dxa"/>
            <w:tcBorders>
              <w:top w:val="nil"/>
              <w:left w:val="nil"/>
              <w:bottom w:val="nil"/>
              <w:right w:val="single" w:sz="8" w:space="0" w:color="000000"/>
            </w:tcBorders>
            <w:shd w:val="clear" w:color="000000" w:fill="FFFFFF"/>
            <w:hideMark/>
          </w:tcPr>
          <w:p w:rsidR="00BD3C4E" w:rsidRPr="006804B3" w:rsidRDefault="00BD3C4E" w:rsidP="00E4123B">
            <w:r w:rsidRPr="006804B3">
              <w:t xml:space="preserve">         -</w:t>
            </w:r>
          </w:p>
        </w:tc>
        <w:tc>
          <w:tcPr>
            <w:tcW w:w="1476" w:type="dxa"/>
            <w:tcBorders>
              <w:top w:val="nil"/>
              <w:left w:val="nil"/>
              <w:bottom w:val="nil"/>
              <w:right w:val="single" w:sz="8" w:space="0" w:color="000000"/>
            </w:tcBorders>
            <w:shd w:val="clear" w:color="000000" w:fill="FFFFFF"/>
            <w:hideMark/>
          </w:tcPr>
          <w:p w:rsidR="00BD3C4E" w:rsidRPr="006804B3" w:rsidRDefault="00BD3C4E" w:rsidP="00E4123B">
            <w:r w:rsidRPr="006804B3">
              <w:t xml:space="preserve">         -</w:t>
            </w:r>
          </w:p>
        </w:tc>
        <w:tc>
          <w:tcPr>
            <w:tcW w:w="1476" w:type="dxa"/>
            <w:tcBorders>
              <w:top w:val="nil"/>
              <w:left w:val="nil"/>
              <w:bottom w:val="nil"/>
              <w:right w:val="single" w:sz="8" w:space="0" w:color="000000"/>
            </w:tcBorders>
            <w:shd w:val="clear" w:color="000000" w:fill="FFFFFF"/>
            <w:hideMark/>
          </w:tcPr>
          <w:p w:rsidR="00BD3C4E" w:rsidRPr="006804B3" w:rsidRDefault="00BD3C4E" w:rsidP="00E4123B">
            <w:r w:rsidRPr="006804B3">
              <w:t xml:space="preserve">         -</w:t>
            </w:r>
          </w:p>
        </w:tc>
      </w:tr>
      <w:tr w:rsidR="00BD3C4E" w:rsidRPr="006804B3" w:rsidTr="00E4123B">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BD3C4E" w:rsidRPr="006804B3" w:rsidRDefault="00BD3C4E" w:rsidP="00E4123B">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BD3C4E" w:rsidRPr="006804B3" w:rsidRDefault="00BD3C4E" w:rsidP="00E4123B">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rPr>
                <w:b w:val="0"/>
                <w:bCs w:val="0"/>
                <w:sz w:val="24"/>
                <w:szCs w:val="24"/>
              </w:rPr>
            </w:pPr>
          </w:p>
          <w:p w:rsidR="00BD3C4E" w:rsidRPr="006804B3" w:rsidRDefault="00BD3C4E" w:rsidP="00E4123B">
            <w:pPr>
              <w:contextualSpacing/>
              <w:rPr>
                <w:b w:val="0"/>
                <w:bCs w:val="0"/>
                <w:sz w:val="24"/>
                <w:szCs w:val="24"/>
              </w:rPr>
            </w:pPr>
            <w:r w:rsidRPr="006804B3">
              <w:rPr>
                <w:b w:val="0"/>
                <w:bCs w:val="0"/>
                <w:sz w:val="24"/>
                <w:szCs w:val="24"/>
              </w:rPr>
              <w:t>федеральный бюджет</w:t>
            </w:r>
          </w:p>
          <w:p w:rsidR="00BD3C4E" w:rsidRPr="006804B3" w:rsidRDefault="00BD3C4E" w:rsidP="00E4123B">
            <w:pPr>
              <w:contextualSpacing/>
              <w:rPr>
                <w:b w:val="0"/>
                <w:bCs w:val="0"/>
                <w:sz w:val="24"/>
                <w:szCs w:val="24"/>
              </w:rPr>
            </w:pPr>
          </w:p>
        </w:tc>
        <w:tc>
          <w:tcPr>
            <w:tcW w:w="1489"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527"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r>
      <w:tr w:rsidR="00BD3C4E" w:rsidRPr="006804B3" w:rsidTr="00E4123B">
        <w:trPr>
          <w:cantSplit/>
          <w:trHeight w:val="330"/>
        </w:trPr>
        <w:tc>
          <w:tcPr>
            <w:tcW w:w="801" w:type="dxa"/>
            <w:vMerge/>
            <w:tcBorders>
              <w:top w:val="nil"/>
              <w:left w:val="single" w:sz="8" w:space="0" w:color="000000"/>
              <w:bottom w:val="single" w:sz="8" w:space="0" w:color="000000"/>
              <w:right w:val="single" w:sz="8" w:space="0" w:color="000000"/>
            </w:tcBorders>
            <w:vAlign w:val="center"/>
            <w:hideMark/>
          </w:tcPr>
          <w:p w:rsidR="00BD3C4E" w:rsidRPr="006804B3" w:rsidRDefault="00BD3C4E" w:rsidP="00E4123B">
            <w:pPr>
              <w:spacing w:after="240"/>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BD3C4E" w:rsidRPr="006804B3" w:rsidRDefault="00BD3C4E" w:rsidP="00E4123B">
            <w:pPr>
              <w:spacing w:after="240"/>
              <w:contextualSpacing/>
              <w:rPr>
                <w:b w:val="0"/>
                <w:bCs w:val="0"/>
                <w:sz w:val="24"/>
                <w:szCs w:val="24"/>
              </w:rPr>
            </w:pPr>
          </w:p>
        </w:tc>
        <w:tc>
          <w:tcPr>
            <w:tcW w:w="2571" w:type="dxa"/>
            <w:tcBorders>
              <w:top w:val="nil"/>
              <w:left w:val="nil"/>
              <w:bottom w:val="single" w:sz="8" w:space="0" w:color="000000"/>
              <w:right w:val="single" w:sz="8" w:space="0" w:color="000000"/>
            </w:tcBorders>
            <w:shd w:val="clear" w:color="000000" w:fill="FFFFFF"/>
            <w:vAlign w:val="center"/>
            <w:hideMark/>
          </w:tcPr>
          <w:p w:rsidR="00BD3C4E" w:rsidRPr="006804B3" w:rsidRDefault="00BD3C4E" w:rsidP="00E4123B">
            <w:pPr>
              <w:spacing w:after="240"/>
              <w:contextualSpacing/>
              <w:rPr>
                <w:b w:val="0"/>
                <w:bCs w:val="0"/>
                <w:sz w:val="24"/>
                <w:szCs w:val="24"/>
              </w:rPr>
            </w:pPr>
            <w:r w:rsidRPr="006804B3">
              <w:rPr>
                <w:b w:val="0"/>
                <w:bCs w:val="0"/>
                <w:sz w:val="24"/>
                <w:szCs w:val="24"/>
              </w:rPr>
              <w:t>средства участников</w:t>
            </w:r>
          </w:p>
        </w:tc>
        <w:tc>
          <w:tcPr>
            <w:tcW w:w="1489" w:type="dxa"/>
            <w:tcBorders>
              <w:top w:val="nil"/>
              <w:left w:val="nil"/>
              <w:bottom w:val="single" w:sz="8" w:space="0" w:color="000000"/>
              <w:right w:val="single" w:sz="8" w:space="0" w:color="000000"/>
            </w:tcBorders>
            <w:shd w:val="clear" w:color="000000" w:fill="FFFFFF"/>
            <w:vAlign w:val="center"/>
            <w:hideMark/>
          </w:tcPr>
          <w:p w:rsidR="00BD3C4E" w:rsidRPr="006804B3" w:rsidRDefault="00BD3C4E" w:rsidP="00E4123B">
            <w:pPr>
              <w:spacing w:after="240"/>
              <w:contextualSpacing/>
              <w:jc w:val="center"/>
              <w:rPr>
                <w:b w:val="0"/>
                <w:bCs w:val="0"/>
                <w:sz w:val="24"/>
                <w:szCs w:val="24"/>
              </w:rPr>
            </w:pPr>
            <w:r w:rsidRPr="006804B3">
              <w:rPr>
                <w:b w:val="0"/>
                <w:bCs w:val="0"/>
                <w:sz w:val="24"/>
                <w:szCs w:val="24"/>
              </w:rPr>
              <w:t>13 754,57</w:t>
            </w:r>
          </w:p>
        </w:tc>
        <w:tc>
          <w:tcPr>
            <w:tcW w:w="1527" w:type="dxa"/>
            <w:tcBorders>
              <w:top w:val="nil"/>
              <w:left w:val="nil"/>
              <w:bottom w:val="single" w:sz="8" w:space="0" w:color="000000"/>
              <w:right w:val="single" w:sz="8" w:space="0" w:color="000000"/>
            </w:tcBorders>
            <w:shd w:val="clear" w:color="000000" w:fill="FFFFFF"/>
            <w:hideMark/>
          </w:tcPr>
          <w:p w:rsidR="00BD3C4E" w:rsidRPr="006804B3" w:rsidRDefault="00BD3C4E" w:rsidP="00E4123B">
            <w:r w:rsidRPr="006804B3">
              <w:rPr>
                <w:b w:val="0"/>
                <w:bCs w:val="0"/>
                <w:sz w:val="24"/>
                <w:szCs w:val="24"/>
              </w:rPr>
              <w:t>13 754,57</w:t>
            </w:r>
          </w:p>
        </w:tc>
        <w:tc>
          <w:tcPr>
            <w:tcW w:w="1559" w:type="dxa"/>
            <w:tcBorders>
              <w:top w:val="nil"/>
              <w:left w:val="nil"/>
              <w:bottom w:val="single" w:sz="8" w:space="0" w:color="000000"/>
              <w:right w:val="single" w:sz="8" w:space="0" w:color="000000"/>
            </w:tcBorders>
            <w:shd w:val="clear" w:color="000000" w:fill="FFFFFF"/>
            <w:hideMark/>
          </w:tcPr>
          <w:p w:rsidR="00BD3C4E" w:rsidRPr="006804B3" w:rsidRDefault="00BD3C4E" w:rsidP="00E4123B">
            <w:r w:rsidRPr="006804B3">
              <w:rPr>
                <w:b w:val="0"/>
                <w:bCs w:val="0"/>
                <w:sz w:val="24"/>
                <w:szCs w:val="24"/>
              </w:rPr>
              <w:t xml:space="preserve">    13 754,57</w:t>
            </w:r>
          </w:p>
        </w:tc>
        <w:tc>
          <w:tcPr>
            <w:tcW w:w="1544" w:type="dxa"/>
            <w:tcBorders>
              <w:top w:val="nil"/>
              <w:left w:val="nil"/>
              <w:bottom w:val="single" w:sz="8" w:space="0" w:color="000000"/>
              <w:right w:val="single" w:sz="8" w:space="0" w:color="000000"/>
            </w:tcBorders>
            <w:shd w:val="clear" w:color="000000" w:fill="FFFFFF"/>
            <w:hideMark/>
          </w:tcPr>
          <w:p w:rsidR="00BD3C4E" w:rsidRPr="006804B3" w:rsidRDefault="00BD3C4E" w:rsidP="00E4123B">
            <w:r w:rsidRPr="006804B3">
              <w:rPr>
                <w:b w:val="0"/>
                <w:bCs w:val="0"/>
                <w:sz w:val="24"/>
                <w:szCs w:val="24"/>
              </w:rPr>
              <w:t xml:space="preserve">    13 754,57</w:t>
            </w:r>
          </w:p>
        </w:tc>
        <w:tc>
          <w:tcPr>
            <w:tcW w:w="1476" w:type="dxa"/>
            <w:tcBorders>
              <w:top w:val="nil"/>
              <w:left w:val="nil"/>
              <w:bottom w:val="single" w:sz="8" w:space="0" w:color="000000"/>
              <w:right w:val="single" w:sz="8" w:space="0" w:color="000000"/>
            </w:tcBorders>
            <w:shd w:val="clear" w:color="000000" w:fill="FFFFFF"/>
            <w:hideMark/>
          </w:tcPr>
          <w:p w:rsidR="00BD3C4E" w:rsidRPr="006804B3" w:rsidRDefault="00BD3C4E" w:rsidP="00E4123B">
            <w:r w:rsidRPr="006804B3">
              <w:rPr>
                <w:b w:val="0"/>
                <w:bCs w:val="0"/>
                <w:sz w:val="24"/>
                <w:szCs w:val="24"/>
              </w:rPr>
              <w:t xml:space="preserve">    13 754,57</w:t>
            </w:r>
          </w:p>
        </w:tc>
        <w:tc>
          <w:tcPr>
            <w:tcW w:w="1476" w:type="dxa"/>
            <w:tcBorders>
              <w:top w:val="nil"/>
              <w:left w:val="nil"/>
              <w:bottom w:val="single" w:sz="8" w:space="0" w:color="000000"/>
              <w:right w:val="single" w:sz="8" w:space="0" w:color="000000"/>
            </w:tcBorders>
            <w:shd w:val="clear" w:color="000000" w:fill="FFFFFF"/>
            <w:hideMark/>
          </w:tcPr>
          <w:p w:rsidR="00BD3C4E" w:rsidRPr="006804B3" w:rsidRDefault="00BD3C4E" w:rsidP="00E4123B">
            <w:r w:rsidRPr="006804B3">
              <w:rPr>
                <w:b w:val="0"/>
                <w:bCs w:val="0"/>
                <w:sz w:val="24"/>
                <w:szCs w:val="24"/>
              </w:rPr>
              <w:t xml:space="preserve">    13 754,57</w:t>
            </w:r>
          </w:p>
        </w:tc>
      </w:tr>
      <w:tr w:rsidR="00BD3C4E" w:rsidRPr="006804B3" w:rsidTr="00E4123B">
        <w:trPr>
          <w:cantSplit/>
          <w:trHeight w:val="1560"/>
        </w:trPr>
        <w:tc>
          <w:tcPr>
            <w:tcW w:w="801" w:type="dxa"/>
            <w:vMerge w:val="restart"/>
            <w:tcBorders>
              <w:top w:val="single" w:sz="4" w:space="0" w:color="auto"/>
              <w:left w:val="single" w:sz="8" w:space="0" w:color="000000"/>
              <w:right w:val="single" w:sz="8" w:space="0" w:color="000000"/>
            </w:tcBorders>
            <w:shd w:val="clear" w:color="000000" w:fill="FFFFFF"/>
            <w:vAlign w:val="center"/>
            <w:hideMark/>
          </w:tcPr>
          <w:p w:rsidR="00BD3C4E" w:rsidRPr="006804B3" w:rsidRDefault="00BD3C4E" w:rsidP="00E4123B">
            <w:pPr>
              <w:contextualSpacing/>
              <w:rPr>
                <w:b w:val="0"/>
                <w:bCs w:val="0"/>
                <w:sz w:val="24"/>
                <w:szCs w:val="24"/>
              </w:rPr>
            </w:pPr>
            <w:r w:rsidRPr="006804B3">
              <w:rPr>
                <w:b w:val="0"/>
                <w:bCs w:val="0"/>
                <w:sz w:val="24"/>
                <w:szCs w:val="24"/>
              </w:rPr>
              <w:lastRenderedPageBreak/>
              <w:t>4.2</w:t>
            </w:r>
          </w:p>
        </w:tc>
        <w:tc>
          <w:tcPr>
            <w:tcW w:w="2735" w:type="dxa"/>
            <w:vMerge w:val="restart"/>
            <w:tcBorders>
              <w:top w:val="single" w:sz="4" w:space="0" w:color="auto"/>
              <w:left w:val="single" w:sz="8" w:space="0" w:color="000000"/>
              <w:right w:val="single" w:sz="8" w:space="0" w:color="000000"/>
            </w:tcBorders>
            <w:shd w:val="clear" w:color="000000" w:fill="FFFFFF"/>
            <w:vAlign w:val="center"/>
            <w:hideMark/>
          </w:tcPr>
          <w:p w:rsidR="00BD3C4E" w:rsidRPr="006804B3" w:rsidRDefault="00BD3C4E" w:rsidP="00E4123B">
            <w:pPr>
              <w:contextualSpacing/>
              <w:rPr>
                <w:b w:val="0"/>
                <w:bCs w:val="0"/>
                <w:sz w:val="24"/>
                <w:szCs w:val="24"/>
              </w:rPr>
            </w:pPr>
            <w:r w:rsidRPr="006804B3">
              <w:rPr>
                <w:b w:val="0"/>
                <w:bCs w:val="0"/>
                <w:sz w:val="24"/>
                <w:szCs w:val="24"/>
              </w:rPr>
              <w:t>Организация отдыха детей и молодёжи (в каникулярное время с дневным пребыванием)</w:t>
            </w:r>
          </w:p>
        </w:tc>
        <w:tc>
          <w:tcPr>
            <w:tcW w:w="2571" w:type="dxa"/>
            <w:tcBorders>
              <w:top w:val="single" w:sz="4" w:space="0" w:color="auto"/>
              <w:left w:val="nil"/>
              <w:bottom w:val="nil"/>
              <w:right w:val="single" w:sz="8" w:space="0" w:color="000000"/>
            </w:tcBorders>
            <w:shd w:val="clear" w:color="000000" w:fill="FFFFFF"/>
            <w:vAlign w:val="center"/>
            <w:hideMark/>
          </w:tcPr>
          <w:p w:rsidR="00BD3C4E" w:rsidRPr="006804B3" w:rsidRDefault="00BD3C4E" w:rsidP="00E4123B">
            <w:pPr>
              <w:contextualSpacing/>
              <w:rPr>
                <w:b w:val="0"/>
                <w:bCs w:val="0"/>
                <w:sz w:val="24"/>
                <w:szCs w:val="24"/>
              </w:rPr>
            </w:pPr>
            <w:r w:rsidRPr="006804B3">
              <w:rPr>
                <w:b w:val="0"/>
                <w:bCs w:val="0"/>
                <w:sz w:val="24"/>
                <w:szCs w:val="24"/>
              </w:rPr>
              <w:t> Всего, в том числе:</w:t>
            </w:r>
          </w:p>
        </w:tc>
        <w:tc>
          <w:tcPr>
            <w:tcW w:w="1489" w:type="dxa"/>
            <w:tcBorders>
              <w:top w:val="single" w:sz="4" w:space="0" w:color="auto"/>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7 332,73</w:t>
            </w:r>
          </w:p>
        </w:tc>
        <w:tc>
          <w:tcPr>
            <w:tcW w:w="1527" w:type="dxa"/>
            <w:tcBorders>
              <w:top w:val="single" w:sz="4" w:space="0" w:color="auto"/>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7 332,73</w:t>
            </w:r>
          </w:p>
        </w:tc>
        <w:tc>
          <w:tcPr>
            <w:tcW w:w="1559"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7 332,73</w:t>
            </w:r>
          </w:p>
        </w:tc>
        <w:tc>
          <w:tcPr>
            <w:tcW w:w="1544"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7 332,73</w:t>
            </w:r>
          </w:p>
        </w:tc>
        <w:tc>
          <w:tcPr>
            <w:tcW w:w="1476"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7 332,73</w:t>
            </w:r>
          </w:p>
        </w:tc>
        <w:tc>
          <w:tcPr>
            <w:tcW w:w="1476"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7 332,73</w:t>
            </w:r>
          </w:p>
        </w:tc>
      </w:tr>
      <w:tr w:rsidR="00BD3C4E" w:rsidRPr="006804B3" w:rsidTr="00E4123B">
        <w:trPr>
          <w:cantSplit/>
          <w:trHeight w:val="315"/>
        </w:trPr>
        <w:tc>
          <w:tcPr>
            <w:tcW w:w="801" w:type="dxa"/>
            <w:vMerge/>
            <w:tcBorders>
              <w:left w:val="single" w:sz="8" w:space="0" w:color="000000"/>
              <w:right w:val="single" w:sz="8" w:space="0" w:color="000000"/>
            </w:tcBorders>
            <w:vAlign w:val="center"/>
            <w:hideMark/>
          </w:tcPr>
          <w:p w:rsidR="00BD3C4E" w:rsidRPr="006804B3" w:rsidRDefault="00BD3C4E" w:rsidP="00E4123B">
            <w:pPr>
              <w:contextualSpacing/>
              <w:rPr>
                <w:b w:val="0"/>
                <w:bCs w:val="0"/>
                <w:sz w:val="24"/>
                <w:szCs w:val="24"/>
              </w:rPr>
            </w:pPr>
          </w:p>
        </w:tc>
        <w:tc>
          <w:tcPr>
            <w:tcW w:w="2735" w:type="dxa"/>
            <w:vMerge/>
            <w:tcBorders>
              <w:left w:val="single" w:sz="8" w:space="0" w:color="000000"/>
              <w:right w:val="single" w:sz="8" w:space="0" w:color="000000"/>
            </w:tcBorders>
            <w:vAlign w:val="center"/>
            <w:hideMark/>
          </w:tcPr>
          <w:p w:rsidR="00BD3C4E" w:rsidRPr="006804B3" w:rsidRDefault="00BD3C4E" w:rsidP="00E4123B">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rPr>
                <w:b w:val="0"/>
                <w:bCs w:val="0"/>
                <w:sz w:val="24"/>
                <w:szCs w:val="24"/>
              </w:rPr>
            </w:pPr>
            <w:r w:rsidRPr="006804B3">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527"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r>
      <w:tr w:rsidR="00BD3C4E" w:rsidRPr="006804B3" w:rsidTr="00E4123B">
        <w:trPr>
          <w:cantSplit/>
          <w:trHeight w:val="315"/>
        </w:trPr>
        <w:tc>
          <w:tcPr>
            <w:tcW w:w="801" w:type="dxa"/>
            <w:vMerge/>
            <w:tcBorders>
              <w:left w:val="single" w:sz="8" w:space="0" w:color="000000"/>
              <w:right w:val="single" w:sz="8" w:space="0" w:color="000000"/>
            </w:tcBorders>
            <w:vAlign w:val="center"/>
            <w:hideMark/>
          </w:tcPr>
          <w:p w:rsidR="00BD3C4E" w:rsidRPr="006804B3" w:rsidRDefault="00BD3C4E" w:rsidP="00E4123B">
            <w:pPr>
              <w:contextualSpacing/>
              <w:rPr>
                <w:b w:val="0"/>
                <w:bCs w:val="0"/>
                <w:sz w:val="24"/>
                <w:szCs w:val="24"/>
              </w:rPr>
            </w:pPr>
          </w:p>
        </w:tc>
        <w:tc>
          <w:tcPr>
            <w:tcW w:w="2735" w:type="dxa"/>
            <w:vMerge/>
            <w:tcBorders>
              <w:left w:val="single" w:sz="8" w:space="0" w:color="000000"/>
              <w:right w:val="single" w:sz="8" w:space="0" w:color="000000"/>
            </w:tcBorders>
            <w:vAlign w:val="center"/>
            <w:hideMark/>
          </w:tcPr>
          <w:p w:rsidR="00BD3C4E" w:rsidRPr="006804B3" w:rsidRDefault="00BD3C4E" w:rsidP="00E4123B">
            <w:pPr>
              <w:contextualSpacing/>
              <w:rPr>
                <w:b w:val="0"/>
                <w:bCs w:val="0"/>
                <w:sz w:val="24"/>
                <w:szCs w:val="24"/>
              </w:rPr>
            </w:pPr>
          </w:p>
        </w:tc>
        <w:tc>
          <w:tcPr>
            <w:tcW w:w="2571" w:type="dxa"/>
            <w:tcBorders>
              <w:top w:val="nil"/>
              <w:left w:val="nil"/>
              <w:right w:val="single" w:sz="8" w:space="0" w:color="000000"/>
            </w:tcBorders>
            <w:shd w:val="clear" w:color="000000" w:fill="FFFFFF"/>
            <w:vAlign w:val="center"/>
            <w:hideMark/>
          </w:tcPr>
          <w:p w:rsidR="00BD3C4E" w:rsidRPr="006804B3" w:rsidRDefault="00BD3C4E" w:rsidP="00E4123B">
            <w:pPr>
              <w:contextualSpacing/>
              <w:rPr>
                <w:b w:val="0"/>
                <w:bCs w:val="0"/>
                <w:sz w:val="24"/>
                <w:szCs w:val="24"/>
              </w:rPr>
            </w:pPr>
            <w:r w:rsidRPr="006804B3">
              <w:rPr>
                <w:b w:val="0"/>
                <w:bCs w:val="0"/>
                <w:sz w:val="24"/>
                <w:szCs w:val="24"/>
              </w:rPr>
              <w:t> </w:t>
            </w:r>
          </w:p>
        </w:tc>
        <w:tc>
          <w:tcPr>
            <w:tcW w:w="1489" w:type="dxa"/>
            <w:tcBorders>
              <w:top w:val="nil"/>
              <w:left w:val="nil"/>
              <w:right w:val="single" w:sz="8" w:space="0" w:color="000000"/>
            </w:tcBorders>
            <w:shd w:val="clear" w:color="000000" w:fill="FFFFFF"/>
            <w:vAlign w:val="center"/>
            <w:hideMark/>
          </w:tcPr>
          <w:p w:rsidR="00BD3C4E" w:rsidRPr="006804B3" w:rsidRDefault="00BD3C4E" w:rsidP="00E4123B">
            <w:pPr>
              <w:contextualSpacing/>
              <w:rPr>
                <w:b w:val="0"/>
                <w:bCs w:val="0"/>
                <w:sz w:val="24"/>
                <w:szCs w:val="24"/>
              </w:rPr>
            </w:pPr>
            <w:r w:rsidRPr="006804B3">
              <w:rPr>
                <w:b w:val="0"/>
                <w:bCs w:val="0"/>
                <w:sz w:val="24"/>
                <w:szCs w:val="24"/>
              </w:rPr>
              <w:t> </w:t>
            </w:r>
          </w:p>
        </w:tc>
        <w:tc>
          <w:tcPr>
            <w:tcW w:w="1527" w:type="dxa"/>
            <w:tcBorders>
              <w:top w:val="nil"/>
              <w:left w:val="nil"/>
              <w:right w:val="single" w:sz="8" w:space="0" w:color="000000"/>
            </w:tcBorders>
            <w:shd w:val="clear" w:color="000000" w:fill="FFFFFF"/>
            <w:vAlign w:val="center"/>
            <w:hideMark/>
          </w:tcPr>
          <w:p w:rsidR="00BD3C4E" w:rsidRPr="006804B3" w:rsidRDefault="00BD3C4E" w:rsidP="00E4123B">
            <w:pPr>
              <w:contextualSpacing/>
              <w:rPr>
                <w:b w:val="0"/>
                <w:bCs w:val="0"/>
                <w:sz w:val="24"/>
                <w:szCs w:val="24"/>
              </w:rPr>
            </w:pPr>
            <w:r w:rsidRPr="006804B3">
              <w:rPr>
                <w:b w:val="0"/>
                <w:bCs w:val="0"/>
                <w:sz w:val="24"/>
                <w:szCs w:val="24"/>
              </w:rPr>
              <w:t> </w:t>
            </w:r>
          </w:p>
        </w:tc>
        <w:tc>
          <w:tcPr>
            <w:tcW w:w="1559" w:type="dxa"/>
            <w:tcBorders>
              <w:top w:val="nil"/>
              <w:left w:val="nil"/>
              <w:right w:val="single" w:sz="8" w:space="0" w:color="000000"/>
            </w:tcBorders>
            <w:shd w:val="clear" w:color="000000" w:fill="FFFFFF"/>
            <w:vAlign w:val="center"/>
            <w:hideMark/>
          </w:tcPr>
          <w:p w:rsidR="00BD3C4E" w:rsidRPr="006804B3" w:rsidRDefault="00BD3C4E" w:rsidP="00E4123B">
            <w:pPr>
              <w:contextualSpacing/>
              <w:rPr>
                <w:b w:val="0"/>
                <w:bCs w:val="0"/>
                <w:sz w:val="24"/>
                <w:szCs w:val="24"/>
              </w:rPr>
            </w:pPr>
            <w:r w:rsidRPr="006804B3">
              <w:rPr>
                <w:b w:val="0"/>
                <w:bCs w:val="0"/>
                <w:sz w:val="24"/>
                <w:szCs w:val="24"/>
              </w:rPr>
              <w:t> </w:t>
            </w:r>
          </w:p>
        </w:tc>
        <w:tc>
          <w:tcPr>
            <w:tcW w:w="1544" w:type="dxa"/>
            <w:tcBorders>
              <w:top w:val="nil"/>
              <w:left w:val="nil"/>
              <w:right w:val="single" w:sz="8" w:space="0" w:color="000000"/>
            </w:tcBorders>
            <w:shd w:val="clear" w:color="000000" w:fill="FFFFFF"/>
            <w:vAlign w:val="center"/>
            <w:hideMark/>
          </w:tcPr>
          <w:p w:rsidR="00BD3C4E" w:rsidRPr="006804B3" w:rsidRDefault="00BD3C4E" w:rsidP="00E4123B">
            <w:pPr>
              <w:contextualSpacing/>
              <w:rPr>
                <w:b w:val="0"/>
                <w:bCs w:val="0"/>
                <w:sz w:val="24"/>
                <w:szCs w:val="24"/>
              </w:rPr>
            </w:pPr>
            <w:r w:rsidRPr="006804B3">
              <w:rPr>
                <w:b w:val="0"/>
                <w:bCs w:val="0"/>
                <w:sz w:val="24"/>
                <w:szCs w:val="24"/>
              </w:rPr>
              <w:t> </w:t>
            </w:r>
          </w:p>
        </w:tc>
        <w:tc>
          <w:tcPr>
            <w:tcW w:w="1476" w:type="dxa"/>
            <w:tcBorders>
              <w:top w:val="nil"/>
              <w:left w:val="nil"/>
              <w:right w:val="single" w:sz="8" w:space="0" w:color="000000"/>
            </w:tcBorders>
            <w:shd w:val="clear" w:color="000000" w:fill="FFFFFF"/>
            <w:vAlign w:val="center"/>
            <w:hideMark/>
          </w:tcPr>
          <w:p w:rsidR="00BD3C4E" w:rsidRPr="006804B3" w:rsidRDefault="00BD3C4E" w:rsidP="00E4123B">
            <w:pPr>
              <w:contextualSpacing/>
              <w:rPr>
                <w:b w:val="0"/>
                <w:bCs w:val="0"/>
                <w:sz w:val="24"/>
                <w:szCs w:val="24"/>
              </w:rPr>
            </w:pPr>
            <w:r w:rsidRPr="006804B3">
              <w:rPr>
                <w:b w:val="0"/>
                <w:bCs w:val="0"/>
                <w:sz w:val="24"/>
                <w:szCs w:val="24"/>
              </w:rPr>
              <w:t> </w:t>
            </w:r>
          </w:p>
        </w:tc>
        <w:tc>
          <w:tcPr>
            <w:tcW w:w="1476" w:type="dxa"/>
            <w:tcBorders>
              <w:top w:val="nil"/>
              <w:left w:val="nil"/>
              <w:right w:val="single" w:sz="8" w:space="0" w:color="000000"/>
            </w:tcBorders>
            <w:shd w:val="clear" w:color="000000" w:fill="FFFFFF"/>
            <w:vAlign w:val="center"/>
            <w:hideMark/>
          </w:tcPr>
          <w:p w:rsidR="00BD3C4E" w:rsidRPr="006804B3" w:rsidRDefault="00BD3C4E" w:rsidP="00E4123B">
            <w:pPr>
              <w:contextualSpacing/>
              <w:rPr>
                <w:b w:val="0"/>
                <w:bCs w:val="0"/>
                <w:sz w:val="24"/>
                <w:szCs w:val="24"/>
              </w:rPr>
            </w:pPr>
            <w:r w:rsidRPr="006804B3">
              <w:rPr>
                <w:b w:val="0"/>
                <w:bCs w:val="0"/>
                <w:sz w:val="24"/>
                <w:szCs w:val="24"/>
              </w:rPr>
              <w:t> </w:t>
            </w:r>
          </w:p>
        </w:tc>
      </w:tr>
      <w:tr w:rsidR="00BD3C4E" w:rsidRPr="006804B3" w:rsidTr="00E4123B">
        <w:trPr>
          <w:cantSplit/>
          <w:trHeight w:val="80"/>
        </w:trPr>
        <w:tc>
          <w:tcPr>
            <w:tcW w:w="801" w:type="dxa"/>
            <w:vMerge/>
            <w:tcBorders>
              <w:left w:val="single" w:sz="8" w:space="0" w:color="000000"/>
              <w:right w:val="single" w:sz="8" w:space="0" w:color="000000"/>
            </w:tcBorders>
            <w:vAlign w:val="center"/>
            <w:hideMark/>
          </w:tcPr>
          <w:p w:rsidR="00BD3C4E" w:rsidRPr="006804B3" w:rsidRDefault="00BD3C4E" w:rsidP="00E4123B">
            <w:pPr>
              <w:contextualSpacing/>
              <w:rPr>
                <w:b w:val="0"/>
                <w:bCs w:val="0"/>
                <w:sz w:val="24"/>
                <w:szCs w:val="24"/>
              </w:rPr>
            </w:pPr>
          </w:p>
        </w:tc>
        <w:tc>
          <w:tcPr>
            <w:tcW w:w="2735" w:type="dxa"/>
            <w:vMerge/>
            <w:tcBorders>
              <w:left w:val="single" w:sz="8" w:space="0" w:color="000000"/>
              <w:right w:val="single" w:sz="8" w:space="0" w:color="000000"/>
            </w:tcBorders>
            <w:vAlign w:val="center"/>
            <w:hideMark/>
          </w:tcPr>
          <w:p w:rsidR="00BD3C4E" w:rsidRPr="006804B3" w:rsidRDefault="00BD3C4E" w:rsidP="00E4123B">
            <w:pPr>
              <w:contextualSpacing/>
              <w:rPr>
                <w:b w:val="0"/>
                <w:bCs w:val="0"/>
                <w:sz w:val="24"/>
                <w:szCs w:val="24"/>
              </w:rPr>
            </w:pPr>
          </w:p>
        </w:tc>
        <w:tc>
          <w:tcPr>
            <w:tcW w:w="2571" w:type="dxa"/>
            <w:tcBorders>
              <w:top w:val="nil"/>
              <w:left w:val="nil"/>
              <w:right w:val="single" w:sz="8" w:space="0" w:color="000000"/>
            </w:tcBorders>
            <w:shd w:val="clear" w:color="000000" w:fill="FFFFFF"/>
            <w:vAlign w:val="center"/>
            <w:hideMark/>
          </w:tcPr>
          <w:p w:rsidR="00BD3C4E" w:rsidRPr="006804B3" w:rsidRDefault="00BD3C4E" w:rsidP="00E4123B">
            <w:pPr>
              <w:contextualSpacing/>
              <w:rPr>
                <w:b w:val="0"/>
                <w:bCs w:val="0"/>
                <w:sz w:val="24"/>
                <w:szCs w:val="24"/>
              </w:rPr>
            </w:pPr>
            <w:r w:rsidRPr="006804B3">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7 332,73</w:t>
            </w:r>
          </w:p>
        </w:tc>
        <w:tc>
          <w:tcPr>
            <w:tcW w:w="1527"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7 332,73</w:t>
            </w:r>
          </w:p>
        </w:tc>
        <w:tc>
          <w:tcPr>
            <w:tcW w:w="1559"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7 332,73</w:t>
            </w:r>
          </w:p>
        </w:tc>
        <w:tc>
          <w:tcPr>
            <w:tcW w:w="1544"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7 332,73</w:t>
            </w:r>
          </w:p>
        </w:tc>
        <w:tc>
          <w:tcPr>
            <w:tcW w:w="1476"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7 332,73</w:t>
            </w:r>
          </w:p>
        </w:tc>
        <w:tc>
          <w:tcPr>
            <w:tcW w:w="1476"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7 332,73</w:t>
            </w:r>
          </w:p>
        </w:tc>
      </w:tr>
      <w:tr w:rsidR="00BD3C4E" w:rsidRPr="006804B3" w:rsidTr="00E4123B">
        <w:trPr>
          <w:cantSplit/>
          <w:trHeight w:val="60"/>
        </w:trPr>
        <w:tc>
          <w:tcPr>
            <w:tcW w:w="801" w:type="dxa"/>
            <w:vMerge/>
            <w:tcBorders>
              <w:left w:val="single" w:sz="8" w:space="0" w:color="000000"/>
              <w:right w:val="single" w:sz="8" w:space="0" w:color="000000"/>
            </w:tcBorders>
            <w:vAlign w:val="center"/>
          </w:tcPr>
          <w:p w:rsidR="00BD3C4E" w:rsidRPr="006804B3" w:rsidRDefault="00BD3C4E" w:rsidP="00E4123B">
            <w:pPr>
              <w:contextualSpacing/>
              <w:rPr>
                <w:b w:val="0"/>
                <w:bCs w:val="0"/>
                <w:sz w:val="24"/>
                <w:szCs w:val="24"/>
              </w:rPr>
            </w:pPr>
          </w:p>
        </w:tc>
        <w:tc>
          <w:tcPr>
            <w:tcW w:w="2735" w:type="dxa"/>
            <w:vMerge/>
            <w:tcBorders>
              <w:left w:val="single" w:sz="8" w:space="0" w:color="000000"/>
              <w:right w:val="single" w:sz="8" w:space="0" w:color="000000"/>
            </w:tcBorders>
            <w:vAlign w:val="center"/>
          </w:tcPr>
          <w:p w:rsidR="00BD3C4E" w:rsidRPr="006804B3" w:rsidRDefault="00BD3C4E" w:rsidP="00E4123B">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tcPr>
          <w:p w:rsidR="00BD3C4E" w:rsidRPr="006804B3" w:rsidRDefault="00BD3C4E" w:rsidP="00E4123B">
            <w:pPr>
              <w:contextualSpacing/>
              <w:rPr>
                <w:b w:val="0"/>
                <w:bCs w:val="0"/>
                <w:sz w:val="24"/>
                <w:szCs w:val="24"/>
              </w:rPr>
            </w:pPr>
          </w:p>
          <w:p w:rsidR="00BD3C4E" w:rsidRPr="006804B3" w:rsidRDefault="00BD3C4E" w:rsidP="00E4123B">
            <w:pPr>
              <w:contextualSpacing/>
              <w:rPr>
                <w:b w:val="0"/>
                <w:bCs w:val="0"/>
                <w:sz w:val="24"/>
                <w:szCs w:val="24"/>
              </w:rPr>
            </w:pPr>
            <w:r w:rsidRPr="006804B3">
              <w:rPr>
                <w:b w:val="0"/>
                <w:bCs w:val="0"/>
                <w:sz w:val="24"/>
                <w:szCs w:val="24"/>
              </w:rPr>
              <w:t>федеральный бюджет</w:t>
            </w:r>
          </w:p>
          <w:p w:rsidR="00BD3C4E" w:rsidRPr="006804B3" w:rsidRDefault="00BD3C4E" w:rsidP="00E4123B">
            <w:pPr>
              <w:contextualSpacing/>
              <w:rPr>
                <w:b w:val="0"/>
                <w:bCs w:val="0"/>
                <w:sz w:val="24"/>
                <w:szCs w:val="24"/>
              </w:rPr>
            </w:pPr>
          </w:p>
        </w:tc>
        <w:tc>
          <w:tcPr>
            <w:tcW w:w="1489" w:type="dxa"/>
            <w:tcBorders>
              <w:top w:val="nil"/>
              <w:left w:val="nil"/>
              <w:bottom w:val="nil"/>
              <w:right w:val="single" w:sz="8" w:space="0" w:color="000000"/>
            </w:tcBorders>
            <w:shd w:val="clear" w:color="000000" w:fill="FFFFFF"/>
            <w:vAlign w:val="center"/>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527" w:type="dxa"/>
            <w:tcBorders>
              <w:top w:val="nil"/>
              <w:left w:val="nil"/>
              <w:bottom w:val="nil"/>
              <w:right w:val="single" w:sz="8" w:space="0" w:color="000000"/>
            </w:tcBorders>
            <w:shd w:val="clear" w:color="000000" w:fill="FFFFFF"/>
            <w:vAlign w:val="center"/>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559" w:type="dxa"/>
            <w:tcBorders>
              <w:top w:val="nil"/>
              <w:left w:val="nil"/>
              <w:bottom w:val="nil"/>
              <w:right w:val="single" w:sz="8" w:space="0" w:color="000000"/>
            </w:tcBorders>
            <w:shd w:val="clear" w:color="000000" w:fill="FFFFFF"/>
            <w:vAlign w:val="center"/>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544" w:type="dxa"/>
            <w:tcBorders>
              <w:top w:val="nil"/>
              <w:left w:val="nil"/>
              <w:bottom w:val="nil"/>
              <w:right w:val="single" w:sz="8" w:space="0" w:color="000000"/>
            </w:tcBorders>
            <w:shd w:val="clear" w:color="000000" w:fill="FFFFFF"/>
            <w:vAlign w:val="center"/>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476" w:type="dxa"/>
            <w:tcBorders>
              <w:top w:val="nil"/>
              <w:left w:val="nil"/>
              <w:bottom w:val="nil"/>
              <w:right w:val="single" w:sz="8" w:space="0" w:color="000000"/>
            </w:tcBorders>
            <w:shd w:val="clear" w:color="000000" w:fill="FFFFFF"/>
            <w:vAlign w:val="center"/>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476" w:type="dxa"/>
            <w:tcBorders>
              <w:top w:val="nil"/>
              <w:left w:val="nil"/>
              <w:bottom w:val="nil"/>
              <w:right w:val="single" w:sz="8" w:space="0" w:color="000000"/>
            </w:tcBorders>
            <w:shd w:val="clear" w:color="000000" w:fill="FFFFFF"/>
            <w:vAlign w:val="center"/>
          </w:tcPr>
          <w:p w:rsidR="00BD3C4E" w:rsidRPr="006804B3" w:rsidRDefault="00BD3C4E" w:rsidP="00E4123B">
            <w:pPr>
              <w:contextualSpacing/>
              <w:jc w:val="center"/>
              <w:rPr>
                <w:b w:val="0"/>
                <w:bCs w:val="0"/>
                <w:sz w:val="24"/>
                <w:szCs w:val="24"/>
              </w:rPr>
            </w:pPr>
            <w:r w:rsidRPr="006804B3">
              <w:rPr>
                <w:b w:val="0"/>
                <w:bCs w:val="0"/>
                <w:sz w:val="24"/>
                <w:szCs w:val="24"/>
              </w:rPr>
              <w:t>-</w:t>
            </w:r>
          </w:p>
        </w:tc>
      </w:tr>
      <w:tr w:rsidR="00BD3C4E" w:rsidRPr="006804B3" w:rsidTr="00E4123B">
        <w:trPr>
          <w:cantSplit/>
          <w:trHeight w:val="60"/>
        </w:trPr>
        <w:tc>
          <w:tcPr>
            <w:tcW w:w="801" w:type="dxa"/>
            <w:vMerge/>
            <w:tcBorders>
              <w:left w:val="single" w:sz="8" w:space="0" w:color="000000"/>
              <w:bottom w:val="single" w:sz="8" w:space="0" w:color="000000"/>
              <w:right w:val="single" w:sz="8" w:space="0" w:color="000000"/>
            </w:tcBorders>
            <w:vAlign w:val="center"/>
          </w:tcPr>
          <w:p w:rsidR="00BD3C4E" w:rsidRPr="006804B3" w:rsidRDefault="00BD3C4E" w:rsidP="00E4123B">
            <w:pPr>
              <w:spacing w:after="240"/>
              <w:contextualSpacing/>
              <w:rPr>
                <w:b w:val="0"/>
                <w:bCs w:val="0"/>
                <w:sz w:val="24"/>
                <w:szCs w:val="24"/>
              </w:rPr>
            </w:pPr>
          </w:p>
        </w:tc>
        <w:tc>
          <w:tcPr>
            <w:tcW w:w="2735" w:type="dxa"/>
            <w:vMerge/>
            <w:tcBorders>
              <w:left w:val="single" w:sz="8" w:space="0" w:color="000000"/>
              <w:bottom w:val="single" w:sz="8" w:space="0" w:color="000000"/>
              <w:right w:val="single" w:sz="8" w:space="0" w:color="000000"/>
            </w:tcBorders>
            <w:vAlign w:val="center"/>
          </w:tcPr>
          <w:p w:rsidR="00BD3C4E" w:rsidRPr="006804B3" w:rsidRDefault="00BD3C4E" w:rsidP="00E4123B">
            <w:pPr>
              <w:spacing w:after="240"/>
              <w:contextualSpacing/>
              <w:rPr>
                <w:b w:val="0"/>
                <w:bCs w:val="0"/>
                <w:sz w:val="24"/>
                <w:szCs w:val="24"/>
              </w:rPr>
            </w:pPr>
          </w:p>
        </w:tc>
        <w:tc>
          <w:tcPr>
            <w:tcW w:w="2571" w:type="dxa"/>
            <w:tcBorders>
              <w:top w:val="nil"/>
              <w:left w:val="nil"/>
              <w:bottom w:val="single" w:sz="8" w:space="0" w:color="000000"/>
              <w:right w:val="single" w:sz="8" w:space="0" w:color="000000"/>
            </w:tcBorders>
            <w:shd w:val="clear" w:color="000000" w:fill="FFFFFF"/>
            <w:vAlign w:val="center"/>
          </w:tcPr>
          <w:p w:rsidR="00BD3C4E" w:rsidRPr="006804B3" w:rsidRDefault="00BD3C4E" w:rsidP="00E4123B">
            <w:pPr>
              <w:spacing w:after="240"/>
              <w:contextualSpacing/>
              <w:rPr>
                <w:b w:val="0"/>
                <w:bCs w:val="0"/>
                <w:sz w:val="24"/>
                <w:szCs w:val="24"/>
              </w:rPr>
            </w:pPr>
            <w:r w:rsidRPr="006804B3">
              <w:rPr>
                <w:b w:val="0"/>
                <w:bCs w:val="0"/>
                <w:sz w:val="24"/>
                <w:szCs w:val="24"/>
              </w:rPr>
              <w:t>средства участников</w:t>
            </w:r>
          </w:p>
        </w:tc>
        <w:tc>
          <w:tcPr>
            <w:tcW w:w="1489" w:type="dxa"/>
            <w:tcBorders>
              <w:top w:val="nil"/>
              <w:left w:val="nil"/>
              <w:bottom w:val="nil"/>
              <w:right w:val="single" w:sz="8" w:space="0" w:color="000000"/>
            </w:tcBorders>
            <w:shd w:val="clear" w:color="000000" w:fill="FFFFFF"/>
            <w:vAlign w:val="center"/>
          </w:tcPr>
          <w:p w:rsidR="00BD3C4E" w:rsidRPr="006804B3" w:rsidRDefault="00BD3C4E" w:rsidP="00E4123B">
            <w:pPr>
              <w:spacing w:after="240"/>
              <w:contextualSpacing/>
              <w:jc w:val="center"/>
              <w:rPr>
                <w:b w:val="0"/>
                <w:bCs w:val="0"/>
                <w:sz w:val="24"/>
                <w:szCs w:val="24"/>
              </w:rPr>
            </w:pPr>
            <w:r w:rsidRPr="006804B3">
              <w:rPr>
                <w:b w:val="0"/>
                <w:bCs w:val="0"/>
                <w:sz w:val="24"/>
                <w:szCs w:val="24"/>
              </w:rPr>
              <w:t>-</w:t>
            </w:r>
          </w:p>
        </w:tc>
        <w:tc>
          <w:tcPr>
            <w:tcW w:w="1527" w:type="dxa"/>
            <w:tcBorders>
              <w:top w:val="nil"/>
              <w:left w:val="nil"/>
              <w:bottom w:val="nil"/>
              <w:right w:val="single" w:sz="8" w:space="0" w:color="000000"/>
            </w:tcBorders>
            <w:shd w:val="clear" w:color="000000" w:fill="FFFFFF"/>
            <w:vAlign w:val="center"/>
          </w:tcPr>
          <w:p w:rsidR="00BD3C4E" w:rsidRPr="006804B3" w:rsidRDefault="00BD3C4E" w:rsidP="00E4123B">
            <w:pPr>
              <w:spacing w:after="240"/>
              <w:contextualSpacing/>
              <w:jc w:val="center"/>
              <w:rPr>
                <w:b w:val="0"/>
                <w:bCs w:val="0"/>
                <w:sz w:val="24"/>
                <w:szCs w:val="24"/>
              </w:rPr>
            </w:pPr>
            <w:r w:rsidRPr="006804B3">
              <w:rPr>
                <w:b w:val="0"/>
                <w:bCs w:val="0"/>
                <w:sz w:val="24"/>
                <w:szCs w:val="24"/>
              </w:rPr>
              <w:t>-</w:t>
            </w:r>
          </w:p>
        </w:tc>
        <w:tc>
          <w:tcPr>
            <w:tcW w:w="1559" w:type="dxa"/>
            <w:tcBorders>
              <w:top w:val="nil"/>
              <w:left w:val="nil"/>
              <w:bottom w:val="nil"/>
              <w:right w:val="single" w:sz="8" w:space="0" w:color="000000"/>
            </w:tcBorders>
            <w:shd w:val="clear" w:color="000000" w:fill="FFFFFF"/>
            <w:vAlign w:val="center"/>
          </w:tcPr>
          <w:p w:rsidR="00BD3C4E" w:rsidRPr="006804B3" w:rsidRDefault="00BD3C4E" w:rsidP="00E4123B">
            <w:pPr>
              <w:spacing w:after="240"/>
              <w:contextualSpacing/>
              <w:jc w:val="center"/>
              <w:rPr>
                <w:b w:val="0"/>
                <w:bCs w:val="0"/>
                <w:sz w:val="24"/>
                <w:szCs w:val="24"/>
              </w:rPr>
            </w:pPr>
            <w:r w:rsidRPr="006804B3">
              <w:rPr>
                <w:b w:val="0"/>
                <w:bCs w:val="0"/>
                <w:sz w:val="24"/>
                <w:szCs w:val="24"/>
              </w:rPr>
              <w:t>-</w:t>
            </w:r>
          </w:p>
        </w:tc>
        <w:tc>
          <w:tcPr>
            <w:tcW w:w="1544" w:type="dxa"/>
            <w:tcBorders>
              <w:top w:val="nil"/>
              <w:left w:val="nil"/>
              <w:bottom w:val="nil"/>
              <w:right w:val="single" w:sz="8" w:space="0" w:color="000000"/>
            </w:tcBorders>
            <w:shd w:val="clear" w:color="000000" w:fill="FFFFFF"/>
            <w:vAlign w:val="center"/>
          </w:tcPr>
          <w:p w:rsidR="00BD3C4E" w:rsidRPr="006804B3" w:rsidRDefault="00BD3C4E" w:rsidP="00E4123B">
            <w:pPr>
              <w:spacing w:after="240"/>
              <w:contextualSpacing/>
              <w:jc w:val="center"/>
              <w:rPr>
                <w:b w:val="0"/>
                <w:bCs w:val="0"/>
                <w:sz w:val="24"/>
                <w:szCs w:val="24"/>
              </w:rPr>
            </w:pPr>
            <w:r w:rsidRPr="006804B3">
              <w:rPr>
                <w:b w:val="0"/>
                <w:bCs w:val="0"/>
                <w:sz w:val="24"/>
                <w:szCs w:val="24"/>
              </w:rPr>
              <w:t>-</w:t>
            </w:r>
          </w:p>
        </w:tc>
        <w:tc>
          <w:tcPr>
            <w:tcW w:w="1476" w:type="dxa"/>
            <w:tcBorders>
              <w:top w:val="nil"/>
              <w:left w:val="nil"/>
              <w:bottom w:val="nil"/>
              <w:right w:val="single" w:sz="8" w:space="0" w:color="000000"/>
            </w:tcBorders>
            <w:shd w:val="clear" w:color="000000" w:fill="FFFFFF"/>
            <w:vAlign w:val="center"/>
          </w:tcPr>
          <w:p w:rsidR="00BD3C4E" w:rsidRPr="006804B3" w:rsidRDefault="00BD3C4E" w:rsidP="00E4123B">
            <w:pPr>
              <w:spacing w:after="240"/>
              <w:contextualSpacing/>
              <w:jc w:val="center"/>
              <w:rPr>
                <w:b w:val="0"/>
                <w:bCs w:val="0"/>
                <w:sz w:val="24"/>
                <w:szCs w:val="24"/>
              </w:rPr>
            </w:pPr>
            <w:r w:rsidRPr="006804B3">
              <w:rPr>
                <w:b w:val="0"/>
                <w:bCs w:val="0"/>
                <w:sz w:val="24"/>
                <w:szCs w:val="24"/>
              </w:rPr>
              <w:t>-</w:t>
            </w:r>
          </w:p>
        </w:tc>
        <w:tc>
          <w:tcPr>
            <w:tcW w:w="1476" w:type="dxa"/>
            <w:tcBorders>
              <w:top w:val="nil"/>
              <w:left w:val="nil"/>
              <w:bottom w:val="nil"/>
              <w:right w:val="single" w:sz="8" w:space="0" w:color="000000"/>
            </w:tcBorders>
            <w:shd w:val="clear" w:color="000000" w:fill="FFFFFF"/>
            <w:vAlign w:val="center"/>
          </w:tcPr>
          <w:p w:rsidR="00BD3C4E" w:rsidRPr="006804B3" w:rsidRDefault="00BD3C4E" w:rsidP="00E4123B">
            <w:pPr>
              <w:spacing w:after="240"/>
              <w:contextualSpacing/>
              <w:jc w:val="center"/>
              <w:rPr>
                <w:b w:val="0"/>
                <w:bCs w:val="0"/>
                <w:sz w:val="24"/>
                <w:szCs w:val="24"/>
              </w:rPr>
            </w:pPr>
            <w:r w:rsidRPr="006804B3">
              <w:rPr>
                <w:b w:val="0"/>
                <w:bCs w:val="0"/>
                <w:sz w:val="24"/>
                <w:szCs w:val="24"/>
              </w:rPr>
              <w:t>-</w:t>
            </w:r>
          </w:p>
        </w:tc>
      </w:tr>
      <w:tr w:rsidR="00BD3C4E" w:rsidRPr="006804B3" w:rsidTr="00E4123B">
        <w:trPr>
          <w:cantSplit/>
          <w:trHeight w:val="2025"/>
        </w:trPr>
        <w:tc>
          <w:tcPr>
            <w:tcW w:w="801" w:type="dxa"/>
            <w:vMerge w:val="restart"/>
            <w:tcBorders>
              <w:top w:val="single" w:sz="8" w:space="0" w:color="000000"/>
              <w:left w:val="single" w:sz="8" w:space="0" w:color="000000"/>
              <w:bottom w:val="single" w:sz="4" w:space="0" w:color="auto"/>
              <w:right w:val="single" w:sz="8" w:space="0" w:color="000000"/>
            </w:tcBorders>
            <w:shd w:val="clear" w:color="000000" w:fill="FFFFFF"/>
            <w:vAlign w:val="center"/>
            <w:hideMark/>
          </w:tcPr>
          <w:p w:rsidR="00BD3C4E" w:rsidRPr="006804B3" w:rsidRDefault="00BD3C4E" w:rsidP="00E4123B">
            <w:pPr>
              <w:contextualSpacing/>
              <w:rPr>
                <w:b w:val="0"/>
                <w:bCs w:val="0"/>
                <w:sz w:val="24"/>
                <w:szCs w:val="24"/>
              </w:rPr>
            </w:pPr>
            <w:r w:rsidRPr="006804B3">
              <w:rPr>
                <w:b w:val="0"/>
                <w:bCs w:val="0"/>
                <w:sz w:val="24"/>
                <w:szCs w:val="24"/>
              </w:rPr>
              <w:t>5.</w:t>
            </w:r>
          </w:p>
        </w:tc>
        <w:tc>
          <w:tcPr>
            <w:tcW w:w="2735" w:type="dxa"/>
            <w:vMerge w:val="restart"/>
            <w:tcBorders>
              <w:top w:val="single" w:sz="8" w:space="0" w:color="000000"/>
              <w:left w:val="single" w:sz="8" w:space="0" w:color="000000"/>
              <w:bottom w:val="single" w:sz="4" w:space="0" w:color="auto"/>
              <w:right w:val="single" w:sz="8" w:space="0" w:color="000000"/>
            </w:tcBorders>
            <w:shd w:val="clear" w:color="000000" w:fill="FFFFFF"/>
            <w:vAlign w:val="center"/>
            <w:hideMark/>
          </w:tcPr>
          <w:p w:rsidR="00BD3C4E" w:rsidRPr="006804B3" w:rsidRDefault="00BD3C4E" w:rsidP="00E4123B">
            <w:pPr>
              <w:contextualSpacing/>
              <w:rPr>
                <w:sz w:val="24"/>
                <w:szCs w:val="24"/>
              </w:rPr>
            </w:pPr>
            <w:r w:rsidRPr="006804B3">
              <w:rPr>
                <w:sz w:val="24"/>
                <w:szCs w:val="24"/>
              </w:rPr>
              <w:t>Поддержка детей, детей с ограниченными возможностями здоровья, детей-инвалидов, детей -сирот и детей, оставшихся без попечения родителей в Новоалександровском муниципальном округе Ставропольского края</w:t>
            </w:r>
          </w:p>
        </w:tc>
        <w:tc>
          <w:tcPr>
            <w:tcW w:w="2571" w:type="dxa"/>
            <w:tcBorders>
              <w:top w:val="single" w:sz="4" w:space="0" w:color="auto"/>
              <w:left w:val="nil"/>
              <w:bottom w:val="nil"/>
              <w:right w:val="single" w:sz="8" w:space="0" w:color="000000"/>
            </w:tcBorders>
            <w:shd w:val="clear" w:color="000000" w:fill="FFFFFF"/>
            <w:vAlign w:val="center"/>
            <w:hideMark/>
          </w:tcPr>
          <w:p w:rsidR="00BD3C4E" w:rsidRPr="006804B3" w:rsidRDefault="00BD3C4E" w:rsidP="00E4123B">
            <w:pPr>
              <w:contextualSpacing/>
              <w:rPr>
                <w:bCs w:val="0"/>
                <w:sz w:val="24"/>
                <w:szCs w:val="24"/>
              </w:rPr>
            </w:pPr>
            <w:r w:rsidRPr="006804B3">
              <w:rPr>
                <w:b w:val="0"/>
                <w:bCs w:val="0"/>
                <w:sz w:val="24"/>
                <w:szCs w:val="24"/>
              </w:rPr>
              <w:t> </w:t>
            </w:r>
            <w:r w:rsidRPr="006804B3">
              <w:rPr>
                <w:bCs w:val="0"/>
                <w:sz w:val="24"/>
                <w:szCs w:val="24"/>
              </w:rPr>
              <w:t>Всего, в том числе:</w:t>
            </w:r>
          </w:p>
        </w:tc>
        <w:tc>
          <w:tcPr>
            <w:tcW w:w="1489" w:type="dxa"/>
            <w:tcBorders>
              <w:top w:val="single" w:sz="4" w:space="0" w:color="auto"/>
              <w:left w:val="nil"/>
              <w:bottom w:val="nil"/>
              <w:right w:val="single" w:sz="8" w:space="0" w:color="000000"/>
            </w:tcBorders>
            <w:shd w:val="clear" w:color="000000" w:fill="FFFFFF"/>
            <w:vAlign w:val="center"/>
            <w:hideMark/>
          </w:tcPr>
          <w:p w:rsidR="00BD3C4E" w:rsidRPr="006804B3" w:rsidRDefault="00932B60" w:rsidP="00E4123B">
            <w:pPr>
              <w:contextualSpacing/>
              <w:jc w:val="center"/>
              <w:rPr>
                <w:bCs w:val="0"/>
                <w:sz w:val="24"/>
                <w:szCs w:val="24"/>
              </w:rPr>
            </w:pPr>
            <w:r w:rsidRPr="006804B3">
              <w:rPr>
                <w:bCs w:val="0"/>
                <w:sz w:val="24"/>
                <w:szCs w:val="24"/>
              </w:rPr>
              <w:t>24 759,73</w:t>
            </w:r>
          </w:p>
        </w:tc>
        <w:tc>
          <w:tcPr>
            <w:tcW w:w="1527" w:type="dxa"/>
            <w:tcBorders>
              <w:top w:val="single" w:sz="4" w:space="0" w:color="auto"/>
              <w:left w:val="nil"/>
              <w:bottom w:val="nil"/>
              <w:right w:val="single" w:sz="8" w:space="0" w:color="000000"/>
            </w:tcBorders>
            <w:shd w:val="clear" w:color="000000" w:fill="FFFFFF"/>
            <w:vAlign w:val="center"/>
            <w:hideMark/>
          </w:tcPr>
          <w:p w:rsidR="00BD3C4E" w:rsidRPr="006804B3" w:rsidRDefault="00932B60" w:rsidP="00E4123B">
            <w:pPr>
              <w:contextualSpacing/>
              <w:jc w:val="center"/>
              <w:rPr>
                <w:bCs w:val="0"/>
                <w:sz w:val="24"/>
                <w:szCs w:val="24"/>
              </w:rPr>
            </w:pPr>
            <w:r w:rsidRPr="006804B3">
              <w:rPr>
                <w:bCs w:val="0"/>
                <w:sz w:val="24"/>
                <w:szCs w:val="24"/>
              </w:rPr>
              <w:t>25 663,96</w:t>
            </w:r>
          </w:p>
        </w:tc>
        <w:tc>
          <w:tcPr>
            <w:tcW w:w="1559" w:type="dxa"/>
            <w:tcBorders>
              <w:top w:val="single" w:sz="4" w:space="0" w:color="auto"/>
              <w:left w:val="nil"/>
              <w:bottom w:val="nil"/>
              <w:right w:val="single" w:sz="8" w:space="0" w:color="000000"/>
            </w:tcBorders>
            <w:shd w:val="clear" w:color="000000" w:fill="FFFFFF"/>
            <w:vAlign w:val="center"/>
            <w:hideMark/>
          </w:tcPr>
          <w:p w:rsidR="00BD3C4E" w:rsidRPr="006804B3" w:rsidRDefault="00932B60" w:rsidP="00E4123B">
            <w:pPr>
              <w:contextualSpacing/>
              <w:jc w:val="center"/>
              <w:rPr>
                <w:bCs w:val="0"/>
                <w:sz w:val="24"/>
                <w:szCs w:val="24"/>
              </w:rPr>
            </w:pPr>
            <w:r w:rsidRPr="006804B3">
              <w:rPr>
                <w:bCs w:val="0"/>
                <w:sz w:val="24"/>
                <w:szCs w:val="24"/>
              </w:rPr>
              <w:t>26 609,49</w:t>
            </w:r>
          </w:p>
        </w:tc>
        <w:tc>
          <w:tcPr>
            <w:tcW w:w="1544" w:type="dxa"/>
            <w:tcBorders>
              <w:top w:val="single" w:sz="4" w:space="0" w:color="auto"/>
              <w:left w:val="nil"/>
              <w:bottom w:val="nil"/>
              <w:right w:val="single" w:sz="8" w:space="0" w:color="000000"/>
            </w:tcBorders>
            <w:shd w:val="clear" w:color="000000" w:fill="FFFFFF"/>
            <w:vAlign w:val="center"/>
            <w:hideMark/>
          </w:tcPr>
          <w:p w:rsidR="00BD3C4E" w:rsidRPr="006804B3" w:rsidRDefault="00932B60" w:rsidP="00E4123B">
            <w:pPr>
              <w:contextualSpacing/>
              <w:jc w:val="center"/>
              <w:rPr>
                <w:bCs w:val="0"/>
                <w:sz w:val="24"/>
                <w:szCs w:val="24"/>
              </w:rPr>
            </w:pPr>
            <w:r w:rsidRPr="006804B3">
              <w:rPr>
                <w:bCs w:val="0"/>
                <w:sz w:val="24"/>
                <w:szCs w:val="24"/>
              </w:rPr>
              <w:t>26 609,49</w:t>
            </w:r>
          </w:p>
        </w:tc>
        <w:tc>
          <w:tcPr>
            <w:tcW w:w="1476" w:type="dxa"/>
            <w:tcBorders>
              <w:top w:val="single" w:sz="4" w:space="0" w:color="auto"/>
              <w:left w:val="nil"/>
              <w:bottom w:val="nil"/>
              <w:right w:val="single" w:sz="8" w:space="0" w:color="000000"/>
            </w:tcBorders>
            <w:shd w:val="clear" w:color="000000" w:fill="FFFFFF"/>
            <w:vAlign w:val="center"/>
            <w:hideMark/>
          </w:tcPr>
          <w:p w:rsidR="00BD3C4E" w:rsidRPr="006804B3" w:rsidRDefault="00932B60" w:rsidP="00E4123B">
            <w:pPr>
              <w:contextualSpacing/>
              <w:jc w:val="center"/>
              <w:rPr>
                <w:bCs w:val="0"/>
                <w:sz w:val="24"/>
                <w:szCs w:val="24"/>
              </w:rPr>
            </w:pPr>
            <w:r w:rsidRPr="006804B3">
              <w:rPr>
                <w:bCs w:val="0"/>
                <w:sz w:val="24"/>
                <w:szCs w:val="24"/>
              </w:rPr>
              <w:t>26 609,49</w:t>
            </w:r>
          </w:p>
        </w:tc>
        <w:tc>
          <w:tcPr>
            <w:tcW w:w="1476" w:type="dxa"/>
            <w:tcBorders>
              <w:top w:val="single" w:sz="4" w:space="0" w:color="auto"/>
              <w:left w:val="nil"/>
              <w:bottom w:val="nil"/>
              <w:right w:val="single" w:sz="8" w:space="0" w:color="000000"/>
            </w:tcBorders>
            <w:shd w:val="clear" w:color="000000" w:fill="FFFFFF"/>
            <w:vAlign w:val="center"/>
            <w:hideMark/>
          </w:tcPr>
          <w:p w:rsidR="00BD3C4E" w:rsidRPr="006804B3" w:rsidRDefault="00932B60" w:rsidP="00E4123B">
            <w:pPr>
              <w:contextualSpacing/>
              <w:jc w:val="center"/>
              <w:rPr>
                <w:bCs w:val="0"/>
                <w:sz w:val="24"/>
                <w:szCs w:val="24"/>
              </w:rPr>
            </w:pPr>
            <w:r w:rsidRPr="006804B3">
              <w:rPr>
                <w:bCs w:val="0"/>
                <w:sz w:val="24"/>
                <w:szCs w:val="24"/>
              </w:rPr>
              <w:t>26 609,49</w:t>
            </w:r>
          </w:p>
        </w:tc>
      </w:tr>
      <w:tr w:rsidR="00BD3C4E" w:rsidRPr="006804B3" w:rsidTr="00E4123B">
        <w:trPr>
          <w:cantSplit/>
          <w:trHeight w:val="315"/>
        </w:trPr>
        <w:tc>
          <w:tcPr>
            <w:tcW w:w="801" w:type="dxa"/>
            <w:vMerge/>
            <w:tcBorders>
              <w:top w:val="single" w:sz="8" w:space="0" w:color="000000"/>
              <w:left w:val="single" w:sz="8" w:space="0" w:color="000000"/>
              <w:bottom w:val="single" w:sz="4" w:space="0" w:color="auto"/>
              <w:right w:val="single" w:sz="8" w:space="0" w:color="000000"/>
            </w:tcBorders>
            <w:vAlign w:val="center"/>
            <w:hideMark/>
          </w:tcPr>
          <w:p w:rsidR="00BD3C4E" w:rsidRPr="006804B3" w:rsidRDefault="00BD3C4E" w:rsidP="00E4123B">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BD3C4E" w:rsidRPr="006804B3" w:rsidRDefault="00BD3C4E" w:rsidP="00E4123B">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rPr>
                <w:b w:val="0"/>
                <w:bCs w:val="0"/>
                <w:sz w:val="24"/>
                <w:szCs w:val="24"/>
              </w:rPr>
            </w:pPr>
            <w:r w:rsidRPr="006804B3">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r>
      <w:tr w:rsidR="00BD3C4E" w:rsidRPr="006804B3" w:rsidTr="00E4123B">
        <w:trPr>
          <w:cantSplit/>
          <w:trHeight w:val="315"/>
        </w:trPr>
        <w:tc>
          <w:tcPr>
            <w:tcW w:w="801" w:type="dxa"/>
            <w:vMerge/>
            <w:tcBorders>
              <w:top w:val="single" w:sz="8" w:space="0" w:color="000000"/>
              <w:left w:val="single" w:sz="8" w:space="0" w:color="000000"/>
              <w:bottom w:val="single" w:sz="4" w:space="0" w:color="auto"/>
              <w:right w:val="single" w:sz="8" w:space="0" w:color="000000"/>
            </w:tcBorders>
            <w:vAlign w:val="center"/>
            <w:hideMark/>
          </w:tcPr>
          <w:p w:rsidR="00BD3C4E" w:rsidRPr="006804B3" w:rsidRDefault="00BD3C4E" w:rsidP="00E4123B">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BD3C4E" w:rsidRPr="006804B3" w:rsidRDefault="00BD3C4E" w:rsidP="00E4123B">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rPr>
                <w:b w:val="0"/>
                <w:bCs w:val="0"/>
                <w:sz w:val="24"/>
                <w:szCs w:val="24"/>
              </w:rPr>
            </w:pPr>
            <w:r w:rsidRPr="006804B3">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r>
      <w:tr w:rsidR="00BD3C4E" w:rsidRPr="006804B3" w:rsidTr="00E4123B">
        <w:trPr>
          <w:cantSplit/>
          <w:trHeight w:val="315"/>
        </w:trPr>
        <w:tc>
          <w:tcPr>
            <w:tcW w:w="801" w:type="dxa"/>
            <w:vMerge/>
            <w:tcBorders>
              <w:top w:val="single" w:sz="8" w:space="0" w:color="000000"/>
              <w:left w:val="single" w:sz="8" w:space="0" w:color="000000"/>
              <w:bottom w:val="single" w:sz="4" w:space="0" w:color="auto"/>
              <w:right w:val="single" w:sz="8" w:space="0" w:color="000000"/>
            </w:tcBorders>
            <w:vAlign w:val="center"/>
            <w:hideMark/>
          </w:tcPr>
          <w:p w:rsidR="00BD3C4E" w:rsidRPr="006804B3" w:rsidRDefault="00BD3C4E" w:rsidP="00E4123B">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BD3C4E" w:rsidRPr="006804B3" w:rsidRDefault="00BD3C4E" w:rsidP="00E4123B">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rPr>
                <w:b w:val="0"/>
                <w:bCs w:val="0"/>
                <w:sz w:val="24"/>
                <w:szCs w:val="24"/>
              </w:rPr>
            </w:pPr>
            <w:r w:rsidRPr="006804B3">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c>
          <w:tcPr>
            <w:tcW w:w="1559" w:type="dxa"/>
            <w:tcBorders>
              <w:top w:val="nil"/>
              <w:left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c>
          <w:tcPr>
            <w:tcW w:w="1544" w:type="dxa"/>
            <w:tcBorders>
              <w:top w:val="nil"/>
              <w:left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c>
          <w:tcPr>
            <w:tcW w:w="1476" w:type="dxa"/>
            <w:tcBorders>
              <w:top w:val="nil"/>
              <w:left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c>
          <w:tcPr>
            <w:tcW w:w="1476" w:type="dxa"/>
            <w:tcBorders>
              <w:top w:val="nil"/>
              <w:left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r>
      <w:tr w:rsidR="00BD3C4E" w:rsidRPr="006804B3" w:rsidTr="00E4123B">
        <w:trPr>
          <w:cantSplit/>
          <w:trHeight w:val="315"/>
        </w:trPr>
        <w:tc>
          <w:tcPr>
            <w:tcW w:w="801" w:type="dxa"/>
            <w:vMerge/>
            <w:tcBorders>
              <w:top w:val="single" w:sz="8" w:space="0" w:color="000000"/>
              <w:left w:val="single" w:sz="8" w:space="0" w:color="000000"/>
              <w:bottom w:val="single" w:sz="4" w:space="0" w:color="auto"/>
              <w:right w:val="single" w:sz="8" w:space="0" w:color="000000"/>
            </w:tcBorders>
            <w:vAlign w:val="center"/>
            <w:hideMark/>
          </w:tcPr>
          <w:p w:rsidR="00BD3C4E" w:rsidRPr="006804B3" w:rsidRDefault="00BD3C4E" w:rsidP="00E4123B">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BD3C4E" w:rsidRPr="006804B3" w:rsidRDefault="00BD3C4E" w:rsidP="00E4123B">
            <w:pPr>
              <w:contextualSpacing/>
              <w:rPr>
                <w:sz w:val="24"/>
                <w:szCs w:val="24"/>
              </w:rPr>
            </w:pPr>
          </w:p>
        </w:tc>
        <w:tc>
          <w:tcPr>
            <w:tcW w:w="2571" w:type="dxa"/>
            <w:tcBorders>
              <w:top w:val="nil"/>
              <w:left w:val="nil"/>
              <w:right w:val="single" w:sz="8" w:space="0" w:color="000000"/>
            </w:tcBorders>
            <w:shd w:val="clear" w:color="000000" w:fill="FFFFFF"/>
            <w:vAlign w:val="center"/>
            <w:hideMark/>
          </w:tcPr>
          <w:p w:rsidR="00BD3C4E" w:rsidRPr="006804B3" w:rsidRDefault="00BD3C4E" w:rsidP="00E4123B">
            <w:pPr>
              <w:contextualSpacing/>
              <w:rPr>
                <w:b w:val="0"/>
                <w:bCs w:val="0"/>
                <w:sz w:val="24"/>
                <w:szCs w:val="24"/>
              </w:rPr>
            </w:pPr>
            <w:r w:rsidRPr="006804B3">
              <w:rPr>
                <w:b w:val="0"/>
                <w:bCs w:val="0"/>
                <w:sz w:val="24"/>
                <w:szCs w:val="24"/>
              </w:rPr>
              <w:t>краевой бюджет</w:t>
            </w:r>
          </w:p>
        </w:tc>
        <w:tc>
          <w:tcPr>
            <w:tcW w:w="1489" w:type="dxa"/>
            <w:tcBorders>
              <w:top w:val="nil"/>
              <w:left w:val="nil"/>
              <w:right w:val="single" w:sz="8" w:space="0" w:color="000000"/>
            </w:tcBorders>
            <w:shd w:val="clear" w:color="000000" w:fill="FFFFFF"/>
            <w:vAlign w:val="center"/>
            <w:hideMark/>
          </w:tcPr>
          <w:p w:rsidR="00BD3C4E" w:rsidRPr="006804B3" w:rsidRDefault="00932B60" w:rsidP="00E4123B">
            <w:pPr>
              <w:contextualSpacing/>
              <w:jc w:val="center"/>
              <w:rPr>
                <w:b w:val="0"/>
                <w:bCs w:val="0"/>
                <w:sz w:val="24"/>
                <w:szCs w:val="24"/>
              </w:rPr>
            </w:pPr>
            <w:r w:rsidRPr="006804B3">
              <w:rPr>
                <w:b w:val="0"/>
                <w:bCs w:val="0"/>
                <w:sz w:val="24"/>
                <w:szCs w:val="24"/>
              </w:rPr>
              <w:t>24 759,73</w:t>
            </w:r>
          </w:p>
        </w:tc>
        <w:tc>
          <w:tcPr>
            <w:tcW w:w="1527" w:type="dxa"/>
            <w:tcBorders>
              <w:top w:val="nil"/>
              <w:left w:val="nil"/>
              <w:right w:val="single" w:sz="8" w:space="0" w:color="000000"/>
            </w:tcBorders>
            <w:shd w:val="clear" w:color="000000" w:fill="FFFFFF"/>
            <w:vAlign w:val="center"/>
            <w:hideMark/>
          </w:tcPr>
          <w:p w:rsidR="00BD3C4E" w:rsidRPr="006804B3" w:rsidRDefault="00BD3C4E" w:rsidP="00932B60">
            <w:pPr>
              <w:contextualSpacing/>
              <w:jc w:val="center"/>
              <w:rPr>
                <w:b w:val="0"/>
                <w:bCs w:val="0"/>
                <w:sz w:val="24"/>
                <w:szCs w:val="24"/>
              </w:rPr>
            </w:pPr>
            <w:r w:rsidRPr="006804B3">
              <w:rPr>
                <w:b w:val="0"/>
                <w:bCs w:val="0"/>
                <w:sz w:val="24"/>
                <w:szCs w:val="24"/>
              </w:rPr>
              <w:t>2</w:t>
            </w:r>
            <w:r w:rsidR="00932B60" w:rsidRPr="006804B3">
              <w:rPr>
                <w:b w:val="0"/>
                <w:bCs w:val="0"/>
                <w:sz w:val="24"/>
                <w:szCs w:val="24"/>
              </w:rPr>
              <w:t>5 663,96</w:t>
            </w:r>
          </w:p>
        </w:tc>
        <w:tc>
          <w:tcPr>
            <w:tcW w:w="1559" w:type="dxa"/>
            <w:tcBorders>
              <w:left w:val="nil"/>
              <w:bottom w:val="nil"/>
              <w:right w:val="single" w:sz="8" w:space="0" w:color="000000"/>
            </w:tcBorders>
            <w:shd w:val="clear" w:color="000000" w:fill="FFFFFF"/>
            <w:vAlign w:val="center"/>
            <w:hideMark/>
          </w:tcPr>
          <w:p w:rsidR="00BD3C4E" w:rsidRPr="006804B3" w:rsidRDefault="00932B60" w:rsidP="00932B60">
            <w:pPr>
              <w:contextualSpacing/>
              <w:rPr>
                <w:b w:val="0"/>
                <w:bCs w:val="0"/>
                <w:sz w:val="24"/>
                <w:szCs w:val="24"/>
              </w:rPr>
            </w:pPr>
            <w:r w:rsidRPr="006804B3">
              <w:rPr>
                <w:b w:val="0"/>
                <w:bCs w:val="0"/>
                <w:sz w:val="24"/>
                <w:szCs w:val="24"/>
              </w:rPr>
              <w:t xml:space="preserve">    26 609,49</w:t>
            </w:r>
          </w:p>
        </w:tc>
        <w:tc>
          <w:tcPr>
            <w:tcW w:w="1544" w:type="dxa"/>
            <w:tcBorders>
              <w:left w:val="nil"/>
              <w:bottom w:val="nil"/>
              <w:right w:val="single" w:sz="8" w:space="0" w:color="000000"/>
            </w:tcBorders>
            <w:shd w:val="clear" w:color="000000" w:fill="FFFFFF"/>
            <w:vAlign w:val="center"/>
            <w:hideMark/>
          </w:tcPr>
          <w:p w:rsidR="00BD3C4E" w:rsidRPr="006804B3" w:rsidRDefault="00932B60" w:rsidP="00E4123B">
            <w:pPr>
              <w:contextualSpacing/>
              <w:jc w:val="center"/>
              <w:rPr>
                <w:b w:val="0"/>
                <w:bCs w:val="0"/>
                <w:sz w:val="24"/>
                <w:szCs w:val="24"/>
              </w:rPr>
            </w:pPr>
            <w:r w:rsidRPr="006804B3">
              <w:rPr>
                <w:b w:val="0"/>
                <w:bCs w:val="0"/>
                <w:sz w:val="24"/>
                <w:szCs w:val="24"/>
              </w:rPr>
              <w:t>26 609,49</w:t>
            </w:r>
          </w:p>
        </w:tc>
        <w:tc>
          <w:tcPr>
            <w:tcW w:w="1476" w:type="dxa"/>
            <w:tcBorders>
              <w:left w:val="nil"/>
              <w:bottom w:val="nil"/>
              <w:right w:val="single" w:sz="8" w:space="0" w:color="000000"/>
            </w:tcBorders>
            <w:shd w:val="clear" w:color="000000" w:fill="FFFFFF"/>
            <w:vAlign w:val="center"/>
            <w:hideMark/>
          </w:tcPr>
          <w:p w:rsidR="00BD3C4E" w:rsidRPr="006804B3" w:rsidRDefault="00932B60" w:rsidP="00E4123B">
            <w:pPr>
              <w:contextualSpacing/>
              <w:jc w:val="center"/>
              <w:rPr>
                <w:b w:val="0"/>
                <w:bCs w:val="0"/>
                <w:sz w:val="24"/>
                <w:szCs w:val="24"/>
              </w:rPr>
            </w:pPr>
            <w:r w:rsidRPr="006804B3">
              <w:rPr>
                <w:b w:val="0"/>
                <w:bCs w:val="0"/>
                <w:sz w:val="24"/>
                <w:szCs w:val="24"/>
              </w:rPr>
              <w:t>26 609,49</w:t>
            </w:r>
          </w:p>
        </w:tc>
        <w:tc>
          <w:tcPr>
            <w:tcW w:w="1476" w:type="dxa"/>
            <w:tcBorders>
              <w:left w:val="nil"/>
              <w:bottom w:val="nil"/>
              <w:right w:val="single" w:sz="8" w:space="0" w:color="000000"/>
            </w:tcBorders>
            <w:shd w:val="clear" w:color="000000" w:fill="FFFFFF"/>
            <w:vAlign w:val="center"/>
            <w:hideMark/>
          </w:tcPr>
          <w:p w:rsidR="00BD3C4E" w:rsidRPr="006804B3" w:rsidRDefault="00932B60" w:rsidP="00E4123B">
            <w:pPr>
              <w:contextualSpacing/>
              <w:jc w:val="center"/>
              <w:rPr>
                <w:b w:val="0"/>
                <w:bCs w:val="0"/>
                <w:sz w:val="24"/>
                <w:szCs w:val="24"/>
              </w:rPr>
            </w:pPr>
            <w:r w:rsidRPr="006804B3">
              <w:rPr>
                <w:b w:val="0"/>
                <w:bCs w:val="0"/>
                <w:sz w:val="24"/>
                <w:szCs w:val="24"/>
              </w:rPr>
              <w:t>26 609,49</w:t>
            </w:r>
          </w:p>
        </w:tc>
      </w:tr>
      <w:tr w:rsidR="00BD3C4E" w:rsidRPr="006804B3" w:rsidTr="00E4123B">
        <w:trPr>
          <w:cantSplit/>
          <w:trHeight w:val="60"/>
        </w:trPr>
        <w:tc>
          <w:tcPr>
            <w:tcW w:w="801" w:type="dxa"/>
            <w:vMerge/>
            <w:tcBorders>
              <w:top w:val="single" w:sz="8" w:space="0" w:color="000000"/>
              <w:left w:val="single" w:sz="8" w:space="0" w:color="000000"/>
              <w:bottom w:val="single" w:sz="4" w:space="0" w:color="auto"/>
              <w:right w:val="single" w:sz="8" w:space="0" w:color="000000"/>
            </w:tcBorders>
            <w:vAlign w:val="center"/>
            <w:hideMark/>
          </w:tcPr>
          <w:p w:rsidR="00BD3C4E" w:rsidRPr="006804B3" w:rsidRDefault="00BD3C4E" w:rsidP="00E4123B">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BD3C4E" w:rsidRPr="006804B3" w:rsidRDefault="00BD3C4E" w:rsidP="00E4123B">
            <w:pPr>
              <w:contextualSpacing/>
              <w:rPr>
                <w:sz w:val="24"/>
                <w:szCs w:val="24"/>
              </w:rPr>
            </w:pPr>
          </w:p>
        </w:tc>
        <w:tc>
          <w:tcPr>
            <w:tcW w:w="2571" w:type="dxa"/>
            <w:tcBorders>
              <w:top w:val="nil"/>
              <w:left w:val="nil"/>
              <w:bottom w:val="single" w:sz="4" w:space="0" w:color="auto"/>
              <w:right w:val="single" w:sz="8" w:space="0" w:color="000000"/>
            </w:tcBorders>
            <w:shd w:val="clear" w:color="000000" w:fill="FFFFFF"/>
            <w:vAlign w:val="center"/>
            <w:hideMark/>
          </w:tcPr>
          <w:p w:rsidR="00BD3C4E" w:rsidRPr="006804B3" w:rsidRDefault="00BD3C4E" w:rsidP="00E4123B">
            <w:pPr>
              <w:contextualSpacing/>
              <w:rPr>
                <w:b w:val="0"/>
                <w:bCs w:val="0"/>
                <w:sz w:val="24"/>
                <w:szCs w:val="24"/>
              </w:rPr>
            </w:pPr>
          </w:p>
          <w:p w:rsidR="00BD3C4E" w:rsidRPr="006804B3" w:rsidRDefault="00BD3C4E" w:rsidP="00E4123B">
            <w:pPr>
              <w:contextualSpacing/>
              <w:rPr>
                <w:b w:val="0"/>
                <w:bCs w:val="0"/>
                <w:sz w:val="24"/>
                <w:szCs w:val="24"/>
              </w:rPr>
            </w:pPr>
            <w:r w:rsidRPr="006804B3">
              <w:rPr>
                <w:b w:val="0"/>
                <w:bCs w:val="0"/>
                <w:sz w:val="24"/>
                <w:szCs w:val="24"/>
              </w:rPr>
              <w:t>федеральный бюджет</w:t>
            </w:r>
          </w:p>
          <w:p w:rsidR="00BD3C4E" w:rsidRPr="006804B3" w:rsidRDefault="00BD3C4E" w:rsidP="00E4123B">
            <w:pPr>
              <w:contextualSpacing/>
              <w:rPr>
                <w:b w:val="0"/>
                <w:bCs w:val="0"/>
                <w:sz w:val="24"/>
                <w:szCs w:val="24"/>
              </w:rPr>
            </w:pPr>
          </w:p>
        </w:tc>
        <w:tc>
          <w:tcPr>
            <w:tcW w:w="1489" w:type="dxa"/>
            <w:tcBorders>
              <w:top w:val="nil"/>
              <w:left w:val="nil"/>
              <w:bottom w:val="single" w:sz="4" w:space="0" w:color="auto"/>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527" w:type="dxa"/>
            <w:tcBorders>
              <w:top w:val="nil"/>
              <w:left w:val="nil"/>
              <w:bottom w:val="single" w:sz="4" w:space="0" w:color="auto"/>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559" w:type="dxa"/>
            <w:tcBorders>
              <w:top w:val="nil"/>
              <w:left w:val="nil"/>
              <w:bottom w:val="single" w:sz="4" w:space="0" w:color="auto"/>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544" w:type="dxa"/>
            <w:tcBorders>
              <w:top w:val="nil"/>
              <w:left w:val="nil"/>
              <w:bottom w:val="single" w:sz="4" w:space="0" w:color="auto"/>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r>
      <w:tr w:rsidR="00BD3C4E" w:rsidRPr="006804B3" w:rsidTr="00E4123B">
        <w:trPr>
          <w:cantSplit/>
          <w:trHeight w:val="1725"/>
        </w:trPr>
        <w:tc>
          <w:tcPr>
            <w:tcW w:w="801" w:type="dxa"/>
            <w:vMerge w:val="restart"/>
            <w:tcBorders>
              <w:top w:val="single" w:sz="4" w:space="0" w:color="auto"/>
              <w:left w:val="single" w:sz="8" w:space="0" w:color="000000"/>
              <w:right w:val="single" w:sz="8" w:space="0" w:color="000000"/>
            </w:tcBorders>
            <w:shd w:val="clear" w:color="000000" w:fill="FFFFFF"/>
            <w:vAlign w:val="center"/>
            <w:hideMark/>
          </w:tcPr>
          <w:p w:rsidR="00BD3C4E" w:rsidRPr="006804B3" w:rsidRDefault="00BD3C4E" w:rsidP="00E4123B">
            <w:pPr>
              <w:contextualSpacing/>
              <w:rPr>
                <w:b w:val="0"/>
                <w:bCs w:val="0"/>
                <w:sz w:val="24"/>
                <w:szCs w:val="24"/>
              </w:rPr>
            </w:pPr>
            <w:r w:rsidRPr="006804B3">
              <w:rPr>
                <w:b w:val="0"/>
                <w:bCs w:val="0"/>
                <w:sz w:val="24"/>
                <w:szCs w:val="24"/>
              </w:rPr>
              <w:lastRenderedPageBreak/>
              <w:t>5.1</w:t>
            </w:r>
          </w:p>
        </w:tc>
        <w:tc>
          <w:tcPr>
            <w:tcW w:w="2735" w:type="dxa"/>
            <w:vMerge w:val="restart"/>
            <w:tcBorders>
              <w:top w:val="single" w:sz="4" w:space="0" w:color="auto"/>
              <w:left w:val="single" w:sz="8" w:space="0" w:color="000000"/>
              <w:right w:val="single" w:sz="8" w:space="0" w:color="000000"/>
            </w:tcBorders>
            <w:shd w:val="clear" w:color="000000" w:fill="FFFFFF"/>
            <w:vAlign w:val="center"/>
            <w:hideMark/>
          </w:tcPr>
          <w:p w:rsidR="00BD3C4E" w:rsidRPr="006804B3" w:rsidRDefault="00BD3C4E" w:rsidP="00E4123B">
            <w:pPr>
              <w:contextualSpacing/>
              <w:rPr>
                <w:b w:val="0"/>
                <w:bCs w:val="0"/>
                <w:sz w:val="24"/>
                <w:szCs w:val="24"/>
              </w:rPr>
            </w:pPr>
            <w:r w:rsidRPr="006804B3">
              <w:rPr>
                <w:b w:val="0"/>
                <w:bCs w:val="0"/>
                <w:sz w:val="24"/>
                <w:szCs w:val="24"/>
              </w:rPr>
              <w:t>Обеспечение социальной защиты, охраны прав и интересов детей-сирот и детей, оставшихся без попечения родителей</w:t>
            </w:r>
          </w:p>
        </w:tc>
        <w:tc>
          <w:tcPr>
            <w:tcW w:w="2571" w:type="dxa"/>
            <w:tcBorders>
              <w:top w:val="single" w:sz="4" w:space="0" w:color="auto"/>
              <w:left w:val="nil"/>
              <w:bottom w:val="nil"/>
              <w:right w:val="single" w:sz="8" w:space="0" w:color="000000"/>
            </w:tcBorders>
            <w:shd w:val="clear" w:color="000000" w:fill="FFFFFF"/>
            <w:vAlign w:val="center"/>
            <w:hideMark/>
          </w:tcPr>
          <w:p w:rsidR="00BD3C4E" w:rsidRPr="006804B3" w:rsidRDefault="00BD3C4E" w:rsidP="00E4123B">
            <w:pPr>
              <w:contextualSpacing/>
              <w:rPr>
                <w:b w:val="0"/>
                <w:bCs w:val="0"/>
                <w:sz w:val="24"/>
                <w:szCs w:val="24"/>
              </w:rPr>
            </w:pPr>
            <w:r w:rsidRPr="006804B3">
              <w:rPr>
                <w:b w:val="0"/>
                <w:bCs w:val="0"/>
                <w:sz w:val="24"/>
                <w:szCs w:val="24"/>
              </w:rPr>
              <w:t> Всего, в том числе:</w:t>
            </w:r>
          </w:p>
        </w:tc>
        <w:tc>
          <w:tcPr>
            <w:tcW w:w="1489" w:type="dxa"/>
            <w:tcBorders>
              <w:top w:val="single" w:sz="4" w:space="0" w:color="auto"/>
              <w:left w:val="nil"/>
              <w:bottom w:val="nil"/>
              <w:right w:val="single" w:sz="8" w:space="0" w:color="000000"/>
            </w:tcBorders>
            <w:shd w:val="clear" w:color="000000" w:fill="FFFFFF"/>
            <w:vAlign w:val="center"/>
            <w:hideMark/>
          </w:tcPr>
          <w:p w:rsidR="00BD3C4E" w:rsidRPr="006804B3" w:rsidRDefault="00932B60" w:rsidP="00E4123B">
            <w:pPr>
              <w:contextualSpacing/>
              <w:jc w:val="center"/>
              <w:rPr>
                <w:b w:val="0"/>
                <w:bCs w:val="0"/>
                <w:sz w:val="24"/>
                <w:szCs w:val="24"/>
              </w:rPr>
            </w:pPr>
            <w:r w:rsidRPr="006804B3">
              <w:rPr>
                <w:b w:val="0"/>
                <w:bCs w:val="0"/>
                <w:sz w:val="24"/>
                <w:szCs w:val="24"/>
              </w:rPr>
              <w:t>24 759,73</w:t>
            </w:r>
          </w:p>
        </w:tc>
        <w:tc>
          <w:tcPr>
            <w:tcW w:w="1527" w:type="dxa"/>
            <w:tcBorders>
              <w:top w:val="single" w:sz="4" w:space="0" w:color="auto"/>
              <w:left w:val="nil"/>
              <w:bottom w:val="nil"/>
              <w:right w:val="single" w:sz="8" w:space="0" w:color="000000"/>
            </w:tcBorders>
            <w:shd w:val="clear" w:color="000000" w:fill="FFFFFF"/>
            <w:vAlign w:val="center"/>
            <w:hideMark/>
          </w:tcPr>
          <w:p w:rsidR="00BD3C4E" w:rsidRPr="006804B3" w:rsidRDefault="00932B60" w:rsidP="00E4123B">
            <w:pPr>
              <w:contextualSpacing/>
              <w:jc w:val="center"/>
              <w:rPr>
                <w:b w:val="0"/>
                <w:bCs w:val="0"/>
                <w:sz w:val="24"/>
                <w:szCs w:val="24"/>
              </w:rPr>
            </w:pPr>
            <w:r w:rsidRPr="006804B3">
              <w:rPr>
                <w:b w:val="0"/>
                <w:bCs w:val="0"/>
                <w:sz w:val="24"/>
                <w:szCs w:val="24"/>
              </w:rPr>
              <w:t>25 663,96</w:t>
            </w:r>
          </w:p>
        </w:tc>
        <w:tc>
          <w:tcPr>
            <w:tcW w:w="1559" w:type="dxa"/>
            <w:tcBorders>
              <w:top w:val="single" w:sz="4" w:space="0" w:color="auto"/>
              <w:left w:val="nil"/>
              <w:bottom w:val="nil"/>
              <w:right w:val="single" w:sz="8" w:space="0" w:color="000000"/>
            </w:tcBorders>
            <w:shd w:val="clear" w:color="000000" w:fill="FFFFFF"/>
            <w:vAlign w:val="center"/>
            <w:hideMark/>
          </w:tcPr>
          <w:p w:rsidR="00BD3C4E" w:rsidRPr="006804B3" w:rsidRDefault="00932B60" w:rsidP="00E4123B">
            <w:pPr>
              <w:contextualSpacing/>
              <w:jc w:val="center"/>
              <w:rPr>
                <w:b w:val="0"/>
                <w:bCs w:val="0"/>
                <w:sz w:val="24"/>
                <w:szCs w:val="24"/>
              </w:rPr>
            </w:pPr>
            <w:r w:rsidRPr="006804B3">
              <w:rPr>
                <w:b w:val="0"/>
                <w:bCs w:val="0"/>
                <w:sz w:val="24"/>
                <w:szCs w:val="24"/>
              </w:rPr>
              <w:t>26 609,49</w:t>
            </w:r>
          </w:p>
        </w:tc>
        <w:tc>
          <w:tcPr>
            <w:tcW w:w="1544" w:type="dxa"/>
            <w:tcBorders>
              <w:top w:val="single" w:sz="4" w:space="0" w:color="auto"/>
              <w:left w:val="nil"/>
              <w:bottom w:val="nil"/>
              <w:right w:val="single" w:sz="8" w:space="0" w:color="000000"/>
            </w:tcBorders>
            <w:shd w:val="clear" w:color="000000" w:fill="FFFFFF"/>
            <w:vAlign w:val="center"/>
            <w:hideMark/>
          </w:tcPr>
          <w:p w:rsidR="00BD3C4E" w:rsidRPr="006804B3" w:rsidRDefault="00932B60" w:rsidP="00E4123B">
            <w:pPr>
              <w:contextualSpacing/>
              <w:jc w:val="center"/>
              <w:rPr>
                <w:b w:val="0"/>
                <w:bCs w:val="0"/>
                <w:sz w:val="24"/>
                <w:szCs w:val="24"/>
              </w:rPr>
            </w:pPr>
            <w:r w:rsidRPr="006804B3">
              <w:rPr>
                <w:b w:val="0"/>
                <w:bCs w:val="0"/>
                <w:sz w:val="24"/>
                <w:szCs w:val="24"/>
              </w:rPr>
              <w:t>26 609,49</w:t>
            </w:r>
          </w:p>
        </w:tc>
        <w:tc>
          <w:tcPr>
            <w:tcW w:w="1476" w:type="dxa"/>
            <w:tcBorders>
              <w:top w:val="single" w:sz="4" w:space="0" w:color="auto"/>
              <w:left w:val="nil"/>
              <w:bottom w:val="nil"/>
              <w:right w:val="single" w:sz="8" w:space="0" w:color="000000"/>
            </w:tcBorders>
            <w:shd w:val="clear" w:color="000000" w:fill="FFFFFF"/>
            <w:vAlign w:val="center"/>
            <w:hideMark/>
          </w:tcPr>
          <w:p w:rsidR="00BD3C4E" w:rsidRPr="006804B3" w:rsidRDefault="00932B60" w:rsidP="00E4123B">
            <w:pPr>
              <w:contextualSpacing/>
              <w:jc w:val="center"/>
              <w:rPr>
                <w:b w:val="0"/>
                <w:bCs w:val="0"/>
                <w:sz w:val="24"/>
                <w:szCs w:val="24"/>
              </w:rPr>
            </w:pPr>
            <w:r w:rsidRPr="006804B3">
              <w:rPr>
                <w:b w:val="0"/>
                <w:bCs w:val="0"/>
                <w:sz w:val="24"/>
                <w:szCs w:val="24"/>
              </w:rPr>
              <w:t>26 609,49</w:t>
            </w:r>
          </w:p>
        </w:tc>
        <w:tc>
          <w:tcPr>
            <w:tcW w:w="1476" w:type="dxa"/>
            <w:tcBorders>
              <w:top w:val="single" w:sz="4" w:space="0" w:color="auto"/>
              <w:left w:val="nil"/>
              <w:bottom w:val="nil"/>
              <w:right w:val="single" w:sz="8" w:space="0" w:color="000000"/>
            </w:tcBorders>
            <w:shd w:val="clear" w:color="000000" w:fill="FFFFFF"/>
            <w:vAlign w:val="center"/>
            <w:hideMark/>
          </w:tcPr>
          <w:p w:rsidR="00BD3C4E" w:rsidRPr="006804B3" w:rsidRDefault="00932B60" w:rsidP="00E4123B">
            <w:pPr>
              <w:contextualSpacing/>
              <w:jc w:val="center"/>
              <w:rPr>
                <w:b w:val="0"/>
                <w:bCs w:val="0"/>
                <w:sz w:val="24"/>
                <w:szCs w:val="24"/>
              </w:rPr>
            </w:pPr>
            <w:r w:rsidRPr="006804B3">
              <w:rPr>
                <w:b w:val="0"/>
                <w:bCs w:val="0"/>
                <w:sz w:val="24"/>
                <w:szCs w:val="24"/>
              </w:rPr>
              <w:t>26 609,49</w:t>
            </w:r>
          </w:p>
        </w:tc>
      </w:tr>
      <w:tr w:rsidR="00BD3C4E" w:rsidRPr="006804B3" w:rsidTr="00E4123B">
        <w:trPr>
          <w:cantSplit/>
          <w:trHeight w:val="315"/>
        </w:trPr>
        <w:tc>
          <w:tcPr>
            <w:tcW w:w="801" w:type="dxa"/>
            <w:vMerge/>
            <w:tcBorders>
              <w:left w:val="single" w:sz="8" w:space="0" w:color="000000"/>
              <w:right w:val="single" w:sz="8" w:space="0" w:color="000000"/>
            </w:tcBorders>
            <w:vAlign w:val="center"/>
            <w:hideMark/>
          </w:tcPr>
          <w:p w:rsidR="00BD3C4E" w:rsidRPr="006804B3" w:rsidRDefault="00BD3C4E" w:rsidP="00E4123B">
            <w:pPr>
              <w:contextualSpacing/>
              <w:rPr>
                <w:b w:val="0"/>
                <w:bCs w:val="0"/>
                <w:sz w:val="24"/>
                <w:szCs w:val="24"/>
              </w:rPr>
            </w:pPr>
          </w:p>
        </w:tc>
        <w:tc>
          <w:tcPr>
            <w:tcW w:w="2735" w:type="dxa"/>
            <w:vMerge/>
            <w:tcBorders>
              <w:left w:val="single" w:sz="8" w:space="0" w:color="000000"/>
              <w:right w:val="single" w:sz="8" w:space="0" w:color="000000"/>
            </w:tcBorders>
            <w:vAlign w:val="center"/>
            <w:hideMark/>
          </w:tcPr>
          <w:p w:rsidR="00BD3C4E" w:rsidRPr="006804B3" w:rsidRDefault="00BD3C4E" w:rsidP="00E4123B">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rPr>
                <w:b w:val="0"/>
                <w:bCs w:val="0"/>
                <w:sz w:val="24"/>
                <w:szCs w:val="24"/>
              </w:rPr>
            </w:pPr>
            <w:r w:rsidRPr="006804B3">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r>
      <w:tr w:rsidR="00BD3C4E" w:rsidRPr="006804B3" w:rsidTr="00E4123B">
        <w:trPr>
          <w:cantSplit/>
          <w:trHeight w:val="315"/>
        </w:trPr>
        <w:tc>
          <w:tcPr>
            <w:tcW w:w="801" w:type="dxa"/>
            <w:vMerge/>
            <w:tcBorders>
              <w:left w:val="single" w:sz="8" w:space="0" w:color="000000"/>
              <w:right w:val="single" w:sz="8" w:space="0" w:color="000000"/>
            </w:tcBorders>
            <w:vAlign w:val="center"/>
            <w:hideMark/>
          </w:tcPr>
          <w:p w:rsidR="00BD3C4E" w:rsidRPr="006804B3" w:rsidRDefault="00BD3C4E" w:rsidP="00E4123B">
            <w:pPr>
              <w:contextualSpacing/>
              <w:rPr>
                <w:b w:val="0"/>
                <w:bCs w:val="0"/>
                <w:sz w:val="24"/>
                <w:szCs w:val="24"/>
              </w:rPr>
            </w:pPr>
          </w:p>
        </w:tc>
        <w:tc>
          <w:tcPr>
            <w:tcW w:w="2735" w:type="dxa"/>
            <w:vMerge/>
            <w:tcBorders>
              <w:left w:val="single" w:sz="8" w:space="0" w:color="000000"/>
              <w:right w:val="single" w:sz="8" w:space="0" w:color="000000"/>
            </w:tcBorders>
            <w:vAlign w:val="center"/>
            <w:hideMark/>
          </w:tcPr>
          <w:p w:rsidR="00BD3C4E" w:rsidRPr="006804B3" w:rsidRDefault="00BD3C4E" w:rsidP="00E4123B">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rPr>
                <w:b w:val="0"/>
                <w:bCs w:val="0"/>
                <w:sz w:val="24"/>
                <w:szCs w:val="24"/>
              </w:rPr>
            </w:pPr>
            <w:r w:rsidRPr="006804B3">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r>
      <w:tr w:rsidR="00BD3C4E" w:rsidRPr="006804B3" w:rsidTr="00E4123B">
        <w:trPr>
          <w:cantSplit/>
          <w:trHeight w:val="315"/>
        </w:trPr>
        <w:tc>
          <w:tcPr>
            <w:tcW w:w="801" w:type="dxa"/>
            <w:vMerge/>
            <w:tcBorders>
              <w:left w:val="single" w:sz="8" w:space="0" w:color="000000"/>
              <w:right w:val="single" w:sz="8" w:space="0" w:color="000000"/>
            </w:tcBorders>
            <w:vAlign w:val="center"/>
            <w:hideMark/>
          </w:tcPr>
          <w:p w:rsidR="00BD3C4E" w:rsidRPr="006804B3" w:rsidRDefault="00BD3C4E" w:rsidP="00E4123B">
            <w:pPr>
              <w:contextualSpacing/>
              <w:rPr>
                <w:b w:val="0"/>
                <w:bCs w:val="0"/>
                <w:sz w:val="24"/>
                <w:szCs w:val="24"/>
              </w:rPr>
            </w:pPr>
          </w:p>
        </w:tc>
        <w:tc>
          <w:tcPr>
            <w:tcW w:w="2735" w:type="dxa"/>
            <w:vMerge/>
            <w:tcBorders>
              <w:left w:val="single" w:sz="8" w:space="0" w:color="000000"/>
              <w:right w:val="single" w:sz="8" w:space="0" w:color="000000"/>
            </w:tcBorders>
            <w:vAlign w:val="center"/>
            <w:hideMark/>
          </w:tcPr>
          <w:p w:rsidR="00BD3C4E" w:rsidRPr="006804B3" w:rsidRDefault="00BD3C4E" w:rsidP="00E4123B">
            <w:pPr>
              <w:contextualSpacing/>
              <w:rPr>
                <w:b w:val="0"/>
                <w:bCs w:val="0"/>
                <w:sz w:val="24"/>
                <w:szCs w:val="24"/>
              </w:rPr>
            </w:pPr>
          </w:p>
        </w:tc>
        <w:tc>
          <w:tcPr>
            <w:tcW w:w="2571" w:type="dxa"/>
            <w:tcBorders>
              <w:top w:val="nil"/>
              <w:left w:val="nil"/>
              <w:right w:val="single" w:sz="8" w:space="0" w:color="000000"/>
            </w:tcBorders>
            <w:shd w:val="clear" w:color="000000" w:fill="FFFFFF"/>
            <w:vAlign w:val="center"/>
            <w:hideMark/>
          </w:tcPr>
          <w:p w:rsidR="00BD3C4E" w:rsidRPr="006804B3" w:rsidRDefault="00BD3C4E" w:rsidP="00E4123B">
            <w:pPr>
              <w:contextualSpacing/>
              <w:rPr>
                <w:b w:val="0"/>
                <w:bCs w:val="0"/>
                <w:sz w:val="24"/>
                <w:szCs w:val="24"/>
              </w:rPr>
            </w:pPr>
            <w:r w:rsidRPr="006804B3">
              <w:rPr>
                <w:b w:val="0"/>
                <w:bCs w:val="0"/>
                <w:sz w:val="24"/>
                <w:szCs w:val="24"/>
              </w:rPr>
              <w:t> </w:t>
            </w:r>
          </w:p>
        </w:tc>
        <w:tc>
          <w:tcPr>
            <w:tcW w:w="1489" w:type="dxa"/>
            <w:tcBorders>
              <w:top w:val="nil"/>
              <w:left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c>
          <w:tcPr>
            <w:tcW w:w="1527" w:type="dxa"/>
            <w:tcBorders>
              <w:top w:val="nil"/>
              <w:left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c>
          <w:tcPr>
            <w:tcW w:w="1559" w:type="dxa"/>
            <w:tcBorders>
              <w:top w:val="nil"/>
              <w:left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c>
          <w:tcPr>
            <w:tcW w:w="1544" w:type="dxa"/>
            <w:tcBorders>
              <w:top w:val="nil"/>
              <w:left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c>
          <w:tcPr>
            <w:tcW w:w="1476" w:type="dxa"/>
            <w:tcBorders>
              <w:top w:val="nil"/>
              <w:left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c>
          <w:tcPr>
            <w:tcW w:w="1476" w:type="dxa"/>
            <w:tcBorders>
              <w:top w:val="nil"/>
              <w:left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r>
      <w:tr w:rsidR="00BD3C4E" w:rsidRPr="006804B3" w:rsidTr="00E4123B">
        <w:trPr>
          <w:cantSplit/>
          <w:trHeight w:val="60"/>
        </w:trPr>
        <w:tc>
          <w:tcPr>
            <w:tcW w:w="801" w:type="dxa"/>
            <w:vMerge/>
            <w:tcBorders>
              <w:left w:val="single" w:sz="8" w:space="0" w:color="000000"/>
              <w:right w:val="single" w:sz="8" w:space="0" w:color="000000"/>
            </w:tcBorders>
            <w:vAlign w:val="center"/>
            <w:hideMark/>
          </w:tcPr>
          <w:p w:rsidR="00BD3C4E" w:rsidRPr="006804B3" w:rsidRDefault="00BD3C4E" w:rsidP="00E4123B">
            <w:pPr>
              <w:contextualSpacing/>
              <w:rPr>
                <w:b w:val="0"/>
                <w:bCs w:val="0"/>
                <w:sz w:val="24"/>
                <w:szCs w:val="24"/>
              </w:rPr>
            </w:pPr>
          </w:p>
        </w:tc>
        <w:tc>
          <w:tcPr>
            <w:tcW w:w="2735" w:type="dxa"/>
            <w:vMerge/>
            <w:tcBorders>
              <w:left w:val="single" w:sz="8" w:space="0" w:color="000000"/>
              <w:right w:val="single" w:sz="8" w:space="0" w:color="000000"/>
            </w:tcBorders>
            <w:vAlign w:val="center"/>
            <w:hideMark/>
          </w:tcPr>
          <w:p w:rsidR="00BD3C4E" w:rsidRPr="006804B3" w:rsidRDefault="00BD3C4E" w:rsidP="00E4123B">
            <w:pPr>
              <w:contextualSpacing/>
              <w:rPr>
                <w:b w:val="0"/>
                <w:bCs w:val="0"/>
                <w:sz w:val="24"/>
                <w:szCs w:val="24"/>
              </w:rPr>
            </w:pPr>
          </w:p>
        </w:tc>
        <w:tc>
          <w:tcPr>
            <w:tcW w:w="2571" w:type="dxa"/>
            <w:tcBorders>
              <w:top w:val="nil"/>
              <w:left w:val="nil"/>
              <w:right w:val="single" w:sz="8" w:space="0" w:color="000000"/>
            </w:tcBorders>
            <w:shd w:val="clear" w:color="000000" w:fill="FFFFFF"/>
            <w:vAlign w:val="center"/>
            <w:hideMark/>
          </w:tcPr>
          <w:p w:rsidR="00BD3C4E" w:rsidRPr="006804B3" w:rsidRDefault="00BD3C4E" w:rsidP="00E4123B">
            <w:pPr>
              <w:contextualSpacing/>
              <w:rPr>
                <w:b w:val="0"/>
                <w:bCs w:val="0"/>
                <w:sz w:val="24"/>
                <w:szCs w:val="24"/>
              </w:rPr>
            </w:pPr>
            <w:r w:rsidRPr="006804B3">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BD3C4E" w:rsidRPr="006804B3" w:rsidRDefault="00932B60" w:rsidP="00E4123B">
            <w:pPr>
              <w:contextualSpacing/>
              <w:jc w:val="center"/>
              <w:rPr>
                <w:b w:val="0"/>
                <w:bCs w:val="0"/>
                <w:sz w:val="24"/>
                <w:szCs w:val="24"/>
              </w:rPr>
            </w:pPr>
            <w:r w:rsidRPr="006804B3">
              <w:rPr>
                <w:b w:val="0"/>
                <w:bCs w:val="0"/>
                <w:sz w:val="24"/>
                <w:szCs w:val="24"/>
              </w:rPr>
              <w:t>24 759,73</w:t>
            </w:r>
          </w:p>
        </w:tc>
        <w:tc>
          <w:tcPr>
            <w:tcW w:w="1527" w:type="dxa"/>
            <w:tcBorders>
              <w:top w:val="nil"/>
              <w:left w:val="nil"/>
              <w:bottom w:val="nil"/>
              <w:right w:val="single" w:sz="8" w:space="0" w:color="000000"/>
            </w:tcBorders>
            <w:shd w:val="clear" w:color="000000" w:fill="FFFFFF"/>
            <w:vAlign w:val="center"/>
            <w:hideMark/>
          </w:tcPr>
          <w:p w:rsidR="00BD3C4E" w:rsidRPr="006804B3" w:rsidRDefault="00932B60" w:rsidP="00E4123B">
            <w:pPr>
              <w:contextualSpacing/>
              <w:jc w:val="center"/>
              <w:rPr>
                <w:b w:val="0"/>
                <w:bCs w:val="0"/>
                <w:sz w:val="24"/>
                <w:szCs w:val="24"/>
              </w:rPr>
            </w:pPr>
            <w:r w:rsidRPr="006804B3">
              <w:rPr>
                <w:b w:val="0"/>
                <w:bCs w:val="0"/>
                <w:sz w:val="24"/>
                <w:szCs w:val="24"/>
              </w:rPr>
              <w:t>25 663,96</w:t>
            </w:r>
          </w:p>
        </w:tc>
        <w:tc>
          <w:tcPr>
            <w:tcW w:w="1559" w:type="dxa"/>
            <w:tcBorders>
              <w:top w:val="nil"/>
              <w:left w:val="nil"/>
              <w:bottom w:val="nil"/>
              <w:right w:val="single" w:sz="8" w:space="0" w:color="000000"/>
            </w:tcBorders>
            <w:shd w:val="clear" w:color="000000" w:fill="FFFFFF"/>
            <w:vAlign w:val="center"/>
            <w:hideMark/>
          </w:tcPr>
          <w:p w:rsidR="00BD3C4E" w:rsidRPr="006804B3" w:rsidRDefault="00932B60" w:rsidP="00E4123B">
            <w:pPr>
              <w:contextualSpacing/>
              <w:jc w:val="center"/>
              <w:rPr>
                <w:b w:val="0"/>
                <w:bCs w:val="0"/>
                <w:sz w:val="24"/>
                <w:szCs w:val="24"/>
              </w:rPr>
            </w:pPr>
            <w:r w:rsidRPr="006804B3">
              <w:rPr>
                <w:b w:val="0"/>
                <w:bCs w:val="0"/>
                <w:sz w:val="24"/>
                <w:szCs w:val="24"/>
              </w:rPr>
              <w:t>26 609,49</w:t>
            </w:r>
          </w:p>
        </w:tc>
        <w:tc>
          <w:tcPr>
            <w:tcW w:w="1544" w:type="dxa"/>
            <w:tcBorders>
              <w:top w:val="nil"/>
              <w:left w:val="nil"/>
              <w:bottom w:val="nil"/>
              <w:right w:val="single" w:sz="8" w:space="0" w:color="000000"/>
            </w:tcBorders>
            <w:shd w:val="clear" w:color="000000" w:fill="FFFFFF"/>
            <w:vAlign w:val="center"/>
            <w:hideMark/>
          </w:tcPr>
          <w:p w:rsidR="00BD3C4E" w:rsidRPr="006804B3" w:rsidRDefault="00932B60" w:rsidP="00E4123B">
            <w:pPr>
              <w:contextualSpacing/>
              <w:jc w:val="center"/>
              <w:rPr>
                <w:b w:val="0"/>
                <w:bCs w:val="0"/>
                <w:sz w:val="24"/>
                <w:szCs w:val="24"/>
              </w:rPr>
            </w:pPr>
            <w:r w:rsidRPr="006804B3">
              <w:rPr>
                <w:b w:val="0"/>
                <w:bCs w:val="0"/>
                <w:sz w:val="24"/>
                <w:szCs w:val="24"/>
              </w:rPr>
              <w:t>26 609,49</w:t>
            </w:r>
          </w:p>
        </w:tc>
        <w:tc>
          <w:tcPr>
            <w:tcW w:w="1476" w:type="dxa"/>
            <w:tcBorders>
              <w:top w:val="nil"/>
              <w:left w:val="nil"/>
              <w:bottom w:val="nil"/>
              <w:right w:val="single" w:sz="8" w:space="0" w:color="000000"/>
            </w:tcBorders>
            <w:shd w:val="clear" w:color="000000" w:fill="FFFFFF"/>
            <w:vAlign w:val="center"/>
            <w:hideMark/>
          </w:tcPr>
          <w:p w:rsidR="00BD3C4E" w:rsidRPr="006804B3" w:rsidRDefault="00932B60" w:rsidP="00E4123B">
            <w:pPr>
              <w:contextualSpacing/>
              <w:jc w:val="center"/>
              <w:rPr>
                <w:b w:val="0"/>
                <w:bCs w:val="0"/>
                <w:sz w:val="24"/>
                <w:szCs w:val="24"/>
              </w:rPr>
            </w:pPr>
            <w:r w:rsidRPr="006804B3">
              <w:rPr>
                <w:b w:val="0"/>
                <w:bCs w:val="0"/>
                <w:sz w:val="24"/>
                <w:szCs w:val="24"/>
              </w:rPr>
              <w:t>26 609,49</w:t>
            </w:r>
          </w:p>
        </w:tc>
        <w:tc>
          <w:tcPr>
            <w:tcW w:w="1476" w:type="dxa"/>
            <w:tcBorders>
              <w:top w:val="nil"/>
              <w:left w:val="nil"/>
              <w:bottom w:val="nil"/>
              <w:right w:val="single" w:sz="8" w:space="0" w:color="000000"/>
            </w:tcBorders>
            <w:shd w:val="clear" w:color="000000" w:fill="FFFFFF"/>
            <w:vAlign w:val="center"/>
            <w:hideMark/>
          </w:tcPr>
          <w:p w:rsidR="00BD3C4E" w:rsidRPr="006804B3" w:rsidRDefault="00932B60" w:rsidP="00E4123B">
            <w:pPr>
              <w:contextualSpacing/>
              <w:jc w:val="center"/>
              <w:rPr>
                <w:b w:val="0"/>
                <w:bCs w:val="0"/>
                <w:sz w:val="24"/>
                <w:szCs w:val="24"/>
              </w:rPr>
            </w:pPr>
            <w:r w:rsidRPr="006804B3">
              <w:rPr>
                <w:b w:val="0"/>
                <w:bCs w:val="0"/>
                <w:sz w:val="24"/>
                <w:szCs w:val="24"/>
              </w:rPr>
              <w:t>26 609,49</w:t>
            </w:r>
          </w:p>
        </w:tc>
      </w:tr>
      <w:tr w:rsidR="00BD3C4E" w:rsidRPr="006804B3" w:rsidTr="00E4123B">
        <w:trPr>
          <w:cantSplit/>
          <w:trHeight w:val="326"/>
        </w:trPr>
        <w:tc>
          <w:tcPr>
            <w:tcW w:w="801" w:type="dxa"/>
            <w:vMerge/>
            <w:tcBorders>
              <w:left w:val="single" w:sz="8" w:space="0" w:color="000000"/>
              <w:bottom w:val="single" w:sz="4" w:space="0" w:color="auto"/>
              <w:right w:val="single" w:sz="8" w:space="0" w:color="000000"/>
            </w:tcBorders>
            <w:vAlign w:val="center"/>
          </w:tcPr>
          <w:p w:rsidR="00BD3C4E" w:rsidRPr="006804B3" w:rsidRDefault="00BD3C4E" w:rsidP="00E4123B">
            <w:pPr>
              <w:contextualSpacing/>
              <w:rPr>
                <w:b w:val="0"/>
                <w:bCs w:val="0"/>
                <w:sz w:val="24"/>
                <w:szCs w:val="24"/>
              </w:rPr>
            </w:pPr>
          </w:p>
        </w:tc>
        <w:tc>
          <w:tcPr>
            <w:tcW w:w="2735" w:type="dxa"/>
            <w:vMerge/>
            <w:tcBorders>
              <w:left w:val="single" w:sz="8" w:space="0" w:color="000000"/>
              <w:bottom w:val="single" w:sz="4" w:space="0" w:color="auto"/>
              <w:right w:val="single" w:sz="8" w:space="0" w:color="000000"/>
            </w:tcBorders>
            <w:vAlign w:val="center"/>
          </w:tcPr>
          <w:p w:rsidR="00BD3C4E" w:rsidRPr="006804B3" w:rsidRDefault="00BD3C4E" w:rsidP="00E4123B">
            <w:pPr>
              <w:contextualSpacing/>
              <w:rPr>
                <w:b w:val="0"/>
                <w:bCs w:val="0"/>
                <w:sz w:val="24"/>
                <w:szCs w:val="24"/>
              </w:rPr>
            </w:pPr>
          </w:p>
        </w:tc>
        <w:tc>
          <w:tcPr>
            <w:tcW w:w="2571" w:type="dxa"/>
            <w:tcBorders>
              <w:top w:val="nil"/>
              <w:left w:val="nil"/>
              <w:bottom w:val="single" w:sz="4" w:space="0" w:color="auto"/>
              <w:right w:val="single" w:sz="8" w:space="0" w:color="000000"/>
            </w:tcBorders>
            <w:shd w:val="clear" w:color="000000" w:fill="FFFFFF"/>
            <w:vAlign w:val="center"/>
          </w:tcPr>
          <w:p w:rsidR="00BD3C4E" w:rsidRPr="006804B3" w:rsidRDefault="00BD3C4E" w:rsidP="00E4123B">
            <w:pPr>
              <w:contextualSpacing/>
              <w:rPr>
                <w:b w:val="0"/>
                <w:bCs w:val="0"/>
                <w:sz w:val="24"/>
                <w:szCs w:val="24"/>
              </w:rPr>
            </w:pPr>
          </w:p>
          <w:p w:rsidR="00BD3C4E" w:rsidRPr="006804B3" w:rsidRDefault="00BD3C4E" w:rsidP="00E4123B">
            <w:pPr>
              <w:contextualSpacing/>
              <w:rPr>
                <w:b w:val="0"/>
                <w:bCs w:val="0"/>
                <w:sz w:val="24"/>
                <w:szCs w:val="24"/>
              </w:rPr>
            </w:pPr>
            <w:r w:rsidRPr="006804B3">
              <w:rPr>
                <w:b w:val="0"/>
                <w:bCs w:val="0"/>
                <w:sz w:val="24"/>
                <w:szCs w:val="24"/>
              </w:rPr>
              <w:t>федеральный бюджет</w:t>
            </w:r>
          </w:p>
          <w:p w:rsidR="00BD3C4E" w:rsidRPr="006804B3" w:rsidRDefault="00BD3C4E" w:rsidP="00E4123B">
            <w:pPr>
              <w:contextualSpacing/>
              <w:rPr>
                <w:b w:val="0"/>
                <w:bCs w:val="0"/>
                <w:sz w:val="24"/>
                <w:szCs w:val="24"/>
              </w:rPr>
            </w:pPr>
          </w:p>
        </w:tc>
        <w:tc>
          <w:tcPr>
            <w:tcW w:w="1489" w:type="dxa"/>
            <w:tcBorders>
              <w:top w:val="nil"/>
              <w:left w:val="nil"/>
              <w:bottom w:val="single" w:sz="4" w:space="0" w:color="auto"/>
              <w:right w:val="single" w:sz="8" w:space="0" w:color="000000"/>
            </w:tcBorders>
            <w:shd w:val="clear" w:color="000000" w:fill="FFFFFF"/>
            <w:vAlign w:val="center"/>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527" w:type="dxa"/>
            <w:tcBorders>
              <w:top w:val="nil"/>
              <w:left w:val="nil"/>
              <w:bottom w:val="single" w:sz="4" w:space="0" w:color="auto"/>
              <w:right w:val="single" w:sz="8" w:space="0" w:color="000000"/>
            </w:tcBorders>
            <w:shd w:val="clear" w:color="000000" w:fill="FFFFFF"/>
            <w:vAlign w:val="center"/>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559" w:type="dxa"/>
            <w:tcBorders>
              <w:top w:val="nil"/>
              <w:left w:val="nil"/>
              <w:bottom w:val="single" w:sz="4" w:space="0" w:color="auto"/>
              <w:right w:val="single" w:sz="8" w:space="0" w:color="000000"/>
            </w:tcBorders>
            <w:shd w:val="clear" w:color="000000" w:fill="FFFFFF"/>
            <w:vAlign w:val="center"/>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544" w:type="dxa"/>
            <w:tcBorders>
              <w:top w:val="nil"/>
              <w:left w:val="nil"/>
              <w:bottom w:val="single" w:sz="4" w:space="0" w:color="auto"/>
              <w:right w:val="single" w:sz="8" w:space="0" w:color="000000"/>
            </w:tcBorders>
            <w:shd w:val="clear" w:color="000000" w:fill="FFFFFF"/>
            <w:vAlign w:val="center"/>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tcPr>
          <w:p w:rsidR="00BD3C4E" w:rsidRPr="006804B3" w:rsidRDefault="00BD3C4E" w:rsidP="00E4123B">
            <w:pPr>
              <w:contextualSpacing/>
              <w:jc w:val="center"/>
              <w:rPr>
                <w:b w:val="0"/>
                <w:bCs w:val="0"/>
                <w:sz w:val="24"/>
                <w:szCs w:val="24"/>
              </w:rPr>
            </w:pPr>
            <w:r w:rsidRPr="006804B3">
              <w:rPr>
                <w:b w:val="0"/>
                <w:bCs w:val="0"/>
                <w:sz w:val="24"/>
                <w:szCs w:val="24"/>
              </w:rPr>
              <w:t>-</w:t>
            </w:r>
          </w:p>
        </w:tc>
      </w:tr>
      <w:tr w:rsidR="00BD3C4E" w:rsidRPr="006804B3" w:rsidTr="00E4123B">
        <w:trPr>
          <w:cantSplit/>
          <w:trHeight w:val="3390"/>
        </w:trPr>
        <w:tc>
          <w:tcPr>
            <w:tcW w:w="801" w:type="dxa"/>
            <w:vMerge w:val="restart"/>
            <w:tcBorders>
              <w:top w:val="single" w:sz="4" w:space="0" w:color="auto"/>
              <w:left w:val="single" w:sz="8" w:space="0" w:color="000000"/>
              <w:bottom w:val="single" w:sz="8" w:space="0" w:color="000000"/>
              <w:right w:val="single" w:sz="8" w:space="0" w:color="000000"/>
            </w:tcBorders>
            <w:shd w:val="clear" w:color="000000" w:fill="FFFFFF"/>
            <w:vAlign w:val="center"/>
            <w:hideMark/>
          </w:tcPr>
          <w:p w:rsidR="00BD3C4E" w:rsidRPr="006804B3" w:rsidRDefault="00BD3C4E" w:rsidP="00E4123B">
            <w:pPr>
              <w:contextualSpacing/>
              <w:rPr>
                <w:b w:val="0"/>
                <w:bCs w:val="0"/>
                <w:sz w:val="24"/>
                <w:szCs w:val="24"/>
              </w:rPr>
            </w:pPr>
            <w:r w:rsidRPr="006804B3">
              <w:rPr>
                <w:b w:val="0"/>
                <w:bCs w:val="0"/>
                <w:sz w:val="24"/>
                <w:szCs w:val="24"/>
              </w:rPr>
              <w:t>6.</w:t>
            </w:r>
          </w:p>
        </w:tc>
        <w:tc>
          <w:tcPr>
            <w:tcW w:w="2735" w:type="dxa"/>
            <w:vMerge w:val="restart"/>
            <w:tcBorders>
              <w:top w:val="single" w:sz="4" w:space="0" w:color="auto"/>
              <w:left w:val="single" w:sz="8" w:space="0" w:color="000000"/>
              <w:bottom w:val="single" w:sz="4" w:space="0" w:color="auto"/>
              <w:right w:val="single" w:sz="8" w:space="0" w:color="000000"/>
            </w:tcBorders>
            <w:shd w:val="clear" w:color="000000" w:fill="FFFFFF"/>
            <w:vAlign w:val="center"/>
            <w:hideMark/>
          </w:tcPr>
          <w:p w:rsidR="00BD3C4E" w:rsidRPr="006804B3" w:rsidRDefault="00BD3C4E" w:rsidP="00E4123B">
            <w:pPr>
              <w:contextualSpacing/>
              <w:rPr>
                <w:sz w:val="24"/>
                <w:szCs w:val="24"/>
              </w:rPr>
            </w:pPr>
            <w:r w:rsidRPr="006804B3">
              <w:rPr>
                <w:sz w:val="24"/>
                <w:szCs w:val="24"/>
              </w:rPr>
              <w:t>Обеспечение реализации муниципальной  программы «Развитие системы образования  Новоалександровского муниципального округа Ставропольского края» и общепрограммные мероприятия</w:t>
            </w:r>
          </w:p>
        </w:tc>
        <w:tc>
          <w:tcPr>
            <w:tcW w:w="2571" w:type="dxa"/>
            <w:tcBorders>
              <w:top w:val="single" w:sz="4" w:space="0" w:color="auto"/>
              <w:left w:val="nil"/>
              <w:bottom w:val="nil"/>
              <w:right w:val="single" w:sz="8" w:space="0" w:color="000000"/>
            </w:tcBorders>
            <w:shd w:val="clear" w:color="000000" w:fill="FFFFFF"/>
            <w:vAlign w:val="center"/>
            <w:hideMark/>
          </w:tcPr>
          <w:p w:rsidR="00BD3C4E" w:rsidRPr="006804B3" w:rsidRDefault="00BD3C4E" w:rsidP="00E4123B">
            <w:pPr>
              <w:contextualSpacing/>
              <w:rPr>
                <w:bCs w:val="0"/>
                <w:sz w:val="24"/>
                <w:szCs w:val="24"/>
              </w:rPr>
            </w:pPr>
            <w:r w:rsidRPr="006804B3">
              <w:rPr>
                <w:bCs w:val="0"/>
                <w:sz w:val="24"/>
                <w:szCs w:val="24"/>
              </w:rPr>
              <w:t>Всего, в том числе:</w:t>
            </w:r>
          </w:p>
        </w:tc>
        <w:tc>
          <w:tcPr>
            <w:tcW w:w="1489" w:type="dxa"/>
            <w:tcBorders>
              <w:top w:val="single" w:sz="4" w:space="0" w:color="auto"/>
              <w:left w:val="nil"/>
              <w:bottom w:val="nil"/>
              <w:right w:val="single" w:sz="8" w:space="0" w:color="000000"/>
            </w:tcBorders>
            <w:shd w:val="clear" w:color="000000" w:fill="FFFFFF"/>
            <w:vAlign w:val="center"/>
            <w:hideMark/>
          </w:tcPr>
          <w:p w:rsidR="00BD3C4E" w:rsidRPr="006804B3" w:rsidRDefault="00BD3C4E" w:rsidP="00E4123B">
            <w:pPr>
              <w:contextualSpacing/>
              <w:jc w:val="center"/>
              <w:rPr>
                <w:bCs w:val="0"/>
                <w:sz w:val="24"/>
                <w:szCs w:val="24"/>
              </w:rPr>
            </w:pPr>
            <w:r w:rsidRPr="006804B3">
              <w:rPr>
                <w:bCs w:val="0"/>
                <w:sz w:val="24"/>
                <w:szCs w:val="24"/>
              </w:rPr>
              <w:t>29 609,52</w:t>
            </w:r>
          </w:p>
        </w:tc>
        <w:tc>
          <w:tcPr>
            <w:tcW w:w="1527" w:type="dxa"/>
            <w:tcBorders>
              <w:top w:val="single" w:sz="4" w:space="0" w:color="auto"/>
              <w:left w:val="nil"/>
              <w:bottom w:val="nil"/>
              <w:right w:val="single" w:sz="8" w:space="0" w:color="000000"/>
            </w:tcBorders>
            <w:shd w:val="clear" w:color="000000" w:fill="FFFFFF"/>
            <w:vAlign w:val="center"/>
            <w:hideMark/>
          </w:tcPr>
          <w:p w:rsidR="00BD3C4E" w:rsidRPr="006804B3" w:rsidRDefault="00BD3C4E" w:rsidP="00E4123B">
            <w:pPr>
              <w:contextualSpacing/>
              <w:jc w:val="center"/>
              <w:rPr>
                <w:bCs w:val="0"/>
                <w:sz w:val="24"/>
                <w:szCs w:val="24"/>
              </w:rPr>
            </w:pPr>
            <w:r w:rsidRPr="006804B3">
              <w:rPr>
                <w:bCs w:val="0"/>
                <w:sz w:val="24"/>
                <w:szCs w:val="24"/>
              </w:rPr>
              <w:t>29 597,49</w:t>
            </w:r>
          </w:p>
        </w:tc>
        <w:tc>
          <w:tcPr>
            <w:tcW w:w="1559" w:type="dxa"/>
            <w:tcBorders>
              <w:top w:val="single" w:sz="4" w:space="0" w:color="auto"/>
              <w:left w:val="nil"/>
              <w:bottom w:val="nil"/>
              <w:right w:val="single" w:sz="8" w:space="0" w:color="000000"/>
            </w:tcBorders>
            <w:shd w:val="clear" w:color="000000" w:fill="FFFFFF"/>
            <w:vAlign w:val="center"/>
            <w:hideMark/>
          </w:tcPr>
          <w:p w:rsidR="00BD3C4E" w:rsidRPr="006804B3" w:rsidRDefault="00BD3C4E" w:rsidP="002F2FB2">
            <w:pPr>
              <w:contextualSpacing/>
              <w:jc w:val="center"/>
              <w:rPr>
                <w:bCs w:val="0"/>
                <w:sz w:val="24"/>
                <w:szCs w:val="24"/>
              </w:rPr>
            </w:pPr>
            <w:r w:rsidRPr="006804B3">
              <w:rPr>
                <w:bCs w:val="0"/>
                <w:sz w:val="24"/>
                <w:szCs w:val="24"/>
              </w:rPr>
              <w:t>29 639,7</w:t>
            </w:r>
            <w:r w:rsidR="002F2FB2" w:rsidRPr="006804B3">
              <w:rPr>
                <w:bCs w:val="0"/>
                <w:sz w:val="24"/>
                <w:szCs w:val="24"/>
              </w:rPr>
              <w:t>6</w:t>
            </w:r>
          </w:p>
        </w:tc>
        <w:tc>
          <w:tcPr>
            <w:tcW w:w="1544" w:type="dxa"/>
            <w:tcBorders>
              <w:top w:val="single" w:sz="4" w:space="0" w:color="auto"/>
              <w:left w:val="nil"/>
              <w:bottom w:val="nil"/>
              <w:right w:val="single" w:sz="8" w:space="0" w:color="000000"/>
            </w:tcBorders>
            <w:shd w:val="clear" w:color="000000" w:fill="FFFFFF"/>
            <w:vAlign w:val="center"/>
            <w:hideMark/>
          </w:tcPr>
          <w:p w:rsidR="00BD3C4E" w:rsidRPr="006804B3" w:rsidRDefault="00BD3C4E" w:rsidP="00E4123B">
            <w:pPr>
              <w:contextualSpacing/>
              <w:jc w:val="center"/>
              <w:rPr>
                <w:bCs w:val="0"/>
                <w:sz w:val="24"/>
                <w:szCs w:val="24"/>
              </w:rPr>
            </w:pPr>
            <w:r w:rsidRPr="006804B3">
              <w:rPr>
                <w:bCs w:val="0"/>
                <w:sz w:val="24"/>
                <w:szCs w:val="24"/>
              </w:rPr>
              <w:t>29 639,75</w:t>
            </w:r>
          </w:p>
        </w:tc>
        <w:tc>
          <w:tcPr>
            <w:tcW w:w="1476" w:type="dxa"/>
            <w:tcBorders>
              <w:top w:val="single" w:sz="4" w:space="0" w:color="auto"/>
              <w:left w:val="nil"/>
              <w:bottom w:val="nil"/>
              <w:right w:val="single" w:sz="8" w:space="0" w:color="000000"/>
            </w:tcBorders>
            <w:shd w:val="clear" w:color="000000" w:fill="FFFFFF"/>
            <w:vAlign w:val="center"/>
            <w:hideMark/>
          </w:tcPr>
          <w:p w:rsidR="00BD3C4E" w:rsidRPr="006804B3" w:rsidRDefault="00BD3C4E" w:rsidP="00E4123B">
            <w:pPr>
              <w:contextualSpacing/>
              <w:jc w:val="center"/>
              <w:rPr>
                <w:bCs w:val="0"/>
                <w:sz w:val="24"/>
                <w:szCs w:val="24"/>
              </w:rPr>
            </w:pPr>
            <w:r w:rsidRPr="006804B3">
              <w:rPr>
                <w:bCs w:val="0"/>
                <w:sz w:val="24"/>
                <w:szCs w:val="24"/>
              </w:rPr>
              <w:t>29 639,75</w:t>
            </w:r>
          </w:p>
        </w:tc>
        <w:tc>
          <w:tcPr>
            <w:tcW w:w="1476" w:type="dxa"/>
            <w:tcBorders>
              <w:top w:val="single" w:sz="4" w:space="0" w:color="auto"/>
              <w:left w:val="nil"/>
              <w:bottom w:val="nil"/>
              <w:right w:val="single" w:sz="8" w:space="0" w:color="000000"/>
            </w:tcBorders>
            <w:shd w:val="clear" w:color="000000" w:fill="FFFFFF"/>
            <w:vAlign w:val="center"/>
            <w:hideMark/>
          </w:tcPr>
          <w:p w:rsidR="00BD3C4E" w:rsidRPr="006804B3" w:rsidRDefault="00BD3C4E" w:rsidP="00E4123B">
            <w:pPr>
              <w:contextualSpacing/>
              <w:jc w:val="center"/>
              <w:rPr>
                <w:bCs w:val="0"/>
                <w:sz w:val="24"/>
                <w:szCs w:val="24"/>
              </w:rPr>
            </w:pPr>
            <w:r w:rsidRPr="006804B3">
              <w:rPr>
                <w:bCs w:val="0"/>
                <w:sz w:val="24"/>
                <w:szCs w:val="24"/>
              </w:rPr>
              <w:t>29 639,75</w:t>
            </w:r>
          </w:p>
        </w:tc>
      </w:tr>
      <w:tr w:rsidR="00BD3C4E" w:rsidRPr="006804B3" w:rsidTr="00E4123B">
        <w:trPr>
          <w:cantSplit/>
          <w:trHeight w:val="315"/>
        </w:trPr>
        <w:tc>
          <w:tcPr>
            <w:tcW w:w="801" w:type="dxa"/>
            <w:vMerge/>
            <w:tcBorders>
              <w:top w:val="single" w:sz="8" w:space="0" w:color="000000"/>
              <w:left w:val="single" w:sz="8" w:space="0" w:color="000000"/>
              <w:bottom w:val="single" w:sz="8" w:space="0" w:color="000000"/>
              <w:right w:val="single" w:sz="8" w:space="0" w:color="000000"/>
            </w:tcBorders>
            <w:vAlign w:val="center"/>
            <w:hideMark/>
          </w:tcPr>
          <w:p w:rsidR="00BD3C4E" w:rsidRPr="006804B3" w:rsidRDefault="00BD3C4E" w:rsidP="00E4123B">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4" w:space="0" w:color="auto"/>
            </w:tcBorders>
            <w:vAlign w:val="center"/>
            <w:hideMark/>
          </w:tcPr>
          <w:p w:rsidR="00BD3C4E" w:rsidRPr="006804B3" w:rsidRDefault="00BD3C4E" w:rsidP="00E4123B">
            <w:pPr>
              <w:contextualSpacing/>
              <w:rPr>
                <w:sz w:val="24"/>
                <w:szCs w:val="24"/>
              </w:rPr>
            </w:pPr>
          </w:p>
        </w:tc>
        <w:tc>
          <w:tcPr>
            <w:tcW w:w="2571" w:type="dxa"/>
            <w:tcBorders>
              <w:top w:val="nil"/>
              <w:left w:val="single" w:sz="4" w:space="0" w:color="auto"/>
              <w:right w:val="single" w:sz="4" w:space="0" w:color="auto"/>
            </w:tcBorders>
            <w:shd w:val="clear" w:color="000000" w:fill="FFFFFF"/>
            <w:vAlign w:val="center"/>
            <w:hideMark/>
          </w:tcPr>
          <w:p w:rsidR="00BD3C4E" w:rsidRPr="006804B3" w:rsidRDefault="00BD3C4E" w:rsidP="00E4123B">
            <w:pPr>
              <w:contextualSpacing/>
              <w:rPr>
                <w:b w:val="0"/>
                <w:bCs w:val="0"/>
                <w:sz w:val="24"/>
                <w:szCs w:val="24"/>
              </w:rPr>
            </w:pPr>
            <w:r w:rsidRPr="006804B3">
              <w:rPr>
                <w:b w:val="0"/>
                <w:bCs w:val="0"/>
                <w:sz w:val="24"/>
                <w:szCs w:val="24"/>
              </w:rPr>
              <w:t>местный бюджет</w:t>
            </w:r>
          </w:p>
          <w:p w:rsidR="00BD3C4E" w:rsidRPr="006804B3" w:rsidRDefault="00BD3C4E" w:rsidP="00E4123B">
            <w:pPr>
              <w:contextualSpacing/>
              <w:rPr>
                <w:b w:val="0"/>
                <w:bCs w:val="0"/>
                <w:sz w:val="24"/>
                <w:szCs w:val="24"/>
              </w:rPr>
            </w:pPr>
          </w:p>
        </w:tc>
        <w:tc>
          <w:tcPr>
            <w:tcW w:w="1489" w:type="dxa"/>
            <w:tcBorders>
              <w:top w:val="nil"/>
              <w:left w:val="single" w:sz="4" w:space="0" w:color="auto"/>
              <w:right w:val="single" w:sz="4" w:space="0" w:color="auto"/>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26 659,78</w:t>
            </w:r>
          </w:p>
          <w:p w:rsidR="00BD3C4E" w:rsidRPr="006804B3" w:rsidRDefault="00BD3C4E" w:rsidP="00E4123B">
            <w:pPr>
              <w:contextualSpacing/>
              <w:jc w:val="center"/>
              <w:rPr>
                <w:b w:val="0"/>
                <w:bCs w:val="0"/>
                <w:sz w:val="24"/>
                <w:szCs w:val="24"/>
              </w:rPr>
            </w:pPr>
          </w:p>
        </w:tc>
        <w:tc>
          <w:tcPr>
            <w:tcW w:w="1527" w:type="dxa"/>
            <w:tcBorders>
              <w:top w:val="nil"/>
              <w:left w:val="single" w:sz="4" w:space="0" w:color="auto"/>
              <w:right w:val="single" w:sz="4" w:space="0" w:color="auto"/>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26 647,75</w:t>
            </w:r>
          </w:p>
          <w:p w:rsidR="00BD3C4E" w:rsidRPr="006804B3" w:rsidRDefault="00BD3C4E" w:rsidP="00E4123B">
            <w:pPr>
              <w:contextualSpacing/>
              <w:jc w:val="center"/>
              <w:rPr>
                <w:b w:val="0"/>
                <w:bCs w:val="0"/>
                <w:sz w:val="24"/>
                <w:szCs w:val="24"/>
              </w:rPr>
            </w:pPr>
          </w:p>
        </w:tc>
        <w:tc>
          <w:tcPr>
            <w:tcW w:w="1559" w:type="dxa"/>
            <w:tcBorders>
              <w:top w:val="nil"/>
              <w:left w:val="single" w:sz="4" w:space="0" w:color="auto"/>
              <w:right w:val="single" w:sz="4" w:space="0" w:color="auto"/>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26 690,0</w:t>
            </w:r>
            <w:r w:rsidR="002F2FB2" w:rsidRPr="006804B3">
              <w:rPr>
                <w:b w:val="0"/>
                <w:bCs w:val="0"/>
                <w:sz w:val="24"/>
                <w:szCs w:val="24"/>
              </w:rPr>
              <w:t>2</w:t>
            </w:r>
          </w:p>
          <w:p w:rsidR="00BD3C4E" w:rsidRPr="006804B3" w:rsidRDefault="00BD3C4E" w:rsidP="00E4123B">
            <w:pPr>
              <w:contextualSpacing/>
              <w:jc w:val="center"/>
              <w:rPr>
                <w:b w:val="0"/>
                <w:bCs w:val="0"/>
                <w:sz w:val="24"/>
                <w:szCs w:val="24"/>
              </w:rPr>
            </w:pPr>
          </w:p>
        </w:tc>
        <w:tc>
          <w:tcPr>
            <w:tcW w:w="1544" w:type="dxa"/>
            <w:tcBorders>
              <w:top w:val="nil"/>
              <w:left w:val="single" w:sz="4" w:space="0" w:color="auto"/>
              <w:right w:val="single" w:sz="4" w:space="0" w:color="auto"/>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26 690,01</w:t>
            </w:r>
          </w:p>
          <w:p w:rsidR="00BD3C4E" w:rsidRPr="006804B3" w:rsidRDefault="00BD3C4E" w:rsidP="00E4123B">
            <w:pPr>
              <w:contextualSpacing/>
              <w:jc w:val="center"/>
              <w:rPr>
                <w:b w:val="0"/>
                <w:bCs w:val="0"/>
                <w:sz w:val="24"/>
                <w:szCs w:val="24"/>
              </w:rPr>
            </w:pPr>
          </w:p>
        </w:tc>
        <w:tc>
          <w:tcPr>
            <w:tcW w:w="1476" w:type="dxa"/>
            <w:tcBorders>
              <w:top w:val="nil"/>
              <w:left w:val="single" w:sz="4" w:space="0" w:color="auto"/>
              <w:right w:val="single" w:sz="4" w:space="0" w:color="auto"/>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26 690,01</w:t>
            </w:r>
          </w:p>
          <w:p w:rsidR="00BD3C4E" w:rsidRPr="006804B3" w:rsidRDefault="00BD3C4E" w:rsidP="00E4123B">
            <w:pPr>
              <w:contextualSpacing/>
              <w:jc w:val="center"/>
              <w:rPr>
                <w:b w:val="0"/>
                <w:bCs w:val="0"/>
                <w:sz w:val="24"/>
                <w:szCs w:val="24"/>
              </w:rPr>
            </w:pPr>
          </w:p>
        </w:tc>
        <w:tc>
          <w:tcPr>
            <w:tcW w:w="1476" w:type="dxa"/>
            <w:tcBorders>
              <w:top w:val="nil"/>
              <w:left w:val="single" w:sz="4" w:space="0" w:color="auto"/>
              <w:right w:val="single" w:sz="4" w:space="0" w:color="auto"/>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26 690,01</w:t>
            </w:r>
          </w:p>
          <w:p w:rsidR="00BD3C4E" w:rsidRPr="006804B3" w:rsidRDefault="00BD3C4E" w:rsidP="00E4123B">
            <w:pPr>
              <w:contextualSpacing/>
              <w:jc w:val="center"/>
              <w:rPr>
                <w:b w:val="0"/>
                <w:bCs w:val="0"/>
                <w:sz w:val="24"/>
                <w:szCs w:val="24"/>
              </w:rPr>
            </w:pPr>
          </w:p>
        </w:tc>
      </w:tr>
      <w:tr w:rsidR="00BD3C4E" w:rsidRPr="006804B3" w:rsidTr="00E4123B">
        <w:trPr>
          <w:cantSplit/>
          <w:trHeight w:val="315"/>
        </w:trPr>
        <w:tc>
          <w:tcPr>
            <w:tcW w:w="801" w:type="dxa"/>
            <w:vMerge/>
            <w:tcBorders>
              <w:top w:val="single" w:sz="8" w:space="0" w:color="000000"/>
              <w:left w:val="single" w:sz="8" w:space="0" w:color="000000"/>
              <w:bottom w:val="single" w:sz="8" w:space="0" w:color="000000"/>
              <w:right w:val="single" w:sz="8" w:space="0" w:color="000000"/>
            </w:tcBorders>
            <w:vAlign w:val="center"/>
            <w:hideMark/>
          </w:tcPr>
          <w:p w:rsidR="00BD3C4E" w:rsidRPr="006804B3" w:rsidRDefault="00BD3C4E" w:rsidP="00E4123B">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BD3C4E" w:rsidRPr="006804B3" w:rsidRDefault="00BD3C4E" w:rsidP="00E4123B">
            <w:pPr>
              <w:contextualSpacing/>
              <w:rPr>
                <w:sz w:val="24"/>
                <w:szCs w:val="24"/>
              </w:rPr>
            </w:pPr>
          </w:p>
        </w:tc>
        <w:tc>
          <w:tcPr>
            <w:tcW w:w="2571" w:type="dxa"/>
            <w:tcBorders>
              <w:left w:val="nil"/>
              <w:bottom w:val="nil"/>
              <w:right w:val="single" w:sz="8" w:space="0" w:color="000000"/>
            </w:tcBorders>
            <w:shd w:val="clear" w:color="000000" w:fill="FFFFFF"/>
            <w:vAlign w:val="center"/>
            <w:hideMark/>
          </w:tcPr>
          <w:p w:rsidR="00BD3C4E" w:rsidRPr="006804B3" w:rsidRDefault="00BD3C4E" w:rsidP="00E4123B">
            <w:pPr>
              <w:contextualSpacing/>
              <w:rPr>
                <w:b w:val="0"/>
                <w:bCs w:val="0"/>
                <w:sz w:val="24"/>
                <w:szCs w:val="24"/>
              </w:rPr>
            </w:pPr>
            <w:r w:rsidRPr="006804B3">
              <w:rPr>
                <w:b w:val="0"/>
                <w:bCs w:val="0"/>
                <w:sz w:val="24"/>
                <w:szCs w:val="24"/>
              </w:rPr>
              <w:t>краевой бюджет</w:t>
            </w:r>
          </w:p>
        </w:tc>
        <w:tc>
          <w:tcPr>
            <w:tcW w:w="1489" w:type="dxa"/>
            <w:tcBorders>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2 949,74</w:t>
            </w:r>
          </w:p>
        </w:tc>
        <w:tc>
          <w:tcPr>
            <w:tcW w:w="1527" w:type="dxa"/>
            <w:tcBorders>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2 949,74</w:t>
            </w:r>
          </w:p>
        </w:tc>
        <w:tc>
          <w:tcPr>
            <w:tcW w:w="1559" w:type="dxa"/>
            <w:tcBorders>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2 949,74</w:t>
            </w:r>
          </w:p>
        </w:tc>
        <w:tc>
          <w:tcPr>
            <w:tcW w:w="1544" w:type="dxa"/>
            <w:tcBorders>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2 949,74</w:t>
            </w:r>
          </w:p>
        </w:tc>
        <w:tc>
          <w:tcPr>
            <w:tcW w:w="1476" w:type="dxa"/>
            <w:tcBorders>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2 949,74</w:t>
            </w:r>
          </w:p>
        </w:tc>
        <w:tc>
          <w:tcPr>
            <w:tcW w:w="1476" w:type="dxa"/>
            <w:tcBorders>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2 949,74</w:t>
            </w:r>
          </w:p>
        </w:tc>
      </w:tr>
      <w:tr w:rsidR="00BD3C4E" w:rsidRPr="006804B3" w:rsidTr="00E4123B">
        <w:trPr>
          <w:cantSplit/>
          <w:trHeight w:val="60"/>
        </w:trPr>
        <w:tc>
          <w:tcPr>
            <w:tcW w:w="801" w:type="dxa"/>
            <w:vMerge/>
            <w:tcBorders>
              <w:top w:val="single" w:sz="8" w:space="0" w:color="000000"/>
              <w:left w:val="single" w:sz="8" w:space="0" w:color="000000"/>
              <w:bottom w:val="single" w:sz="8" w:space="0" w:color="000000"/>
              <w:right w:val="single" w:sz="8" w:space="0" w:color="000000"/>
            </w:tcBorders>
            <w:vAlign w:val="center"/>
            <w:hideMark/>
          </w:tcPr>
          <w:p w:rsidR="00BD3C4E" w:rsidRPr="006804B3" w:rsidRDefault="00BD3C4E" w:rsidP="00E4123B">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BD3C4E" w:rsidRPr="006804B3" w:rsidRDefault="00BD3C4E" w:rsidP="00E4123B">
            <w:pPr>
              <w:contextualSpacing/>
              <w:rPr>
                <w:sz w:val="24"/>
                <w:szCs w:val="24"/>
              </w:rPr>
            </w:pPr>
          </w:p>
        </w:tc>
        <w:tc>
          <w:tcPr>
            <w:tcW w:w="2571" w:type="dxa"/>
            <w:tcBorders>
              <w:top w:val="nil"/>
              <w:left w:val="nil"/>
              <w:bottom w:val="single" w:sz="4" w:space="0" w:color="auto"/>
              <w:right w:val="single" w:sz="8" w:space="0" w:color="000000"/>
            </w:tcBorders>
            <w:shd w:val="clear" w:color="000000" w:fill="FFFFFF"/>
            <w:vAlign w:val="center"/>
            <w:hideMark/>
          </w:tcPr>
          <w:p w:rsidR="00BD3C4E" w:rsidRPr="006804B3" w:rsidRDefault="00BD3C4E" w:rsidP="00E4123B">
            <w:pPr>
              <w:contextualSpacing/>
              <w:rPr>
                <w:b w:val="0"/>
                <w:bCs w:val="0"/>
                <w:sz w:val="24"/>
                <w:szCs w:val="24"/>
              </w:rPr>
            </w:pPr>
          </w:p>
          <w:p w:rsidR="00BD3C4E" w:rsidRPr="006804B3" w:rsidRDefault="00BD3C4E" w:rsidP="00E4123B">
            <w:pPr>
              <w:contextualSpacing/>
              <w:rPr>
                <w:b w:val="0"/>
                <w:bCs w:val="0"/>
                <w:sz w:val="24"/>
                <w:szCs w:val="24"/>
              </w:rPr>
            </w:pPr>
            <w:r w:rsidRPr="006804B3">
              <w:rPr>
                <w:b w:val="0"/>
                <w:bCs w:val="0"/>
                <w:sz w:val="24"/>
                <w:szCs w:val="24"/>
              </w:rPr>
              <w:t>федеральный бюджет</w:t>
            </w:r>
          </w:p>
          <w:p w:rsidR="00BD3C4E" w:rsidRPr="006804B3" w:rsidRDefault="00BD3C4E" w:rsidP="00E4123B">
            <w:pPr>
              <w:contextualSpacing/>
              <w:rPr>
                <w:b w:val="0"/>
                <w:bCs w:val="0"/>
                <w:sz w:val="24"/>
                <w:szCs w:val="24"/>
              </w:rPr>
            </w:pPr>
          </w:p>
        </w:tc>
        <w:tc>
          <w:tcPr>
            <w:tcW w:w="1489" w:type="dxa"/>
            <w:tcBorders>
              <w:top w:val="nil"/>
              <w:left w:val="nil"/>
              <w:bottom w:val="single" w:sz="4" w:space="0" w:color="auto"/>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527" w:type="dxa"/>
            <w:tcBorders>
              <w:top w:val="nil"/>
              <w:left w:val="nil"/>
              <w:bottom w:val="single" w:sz="4" w:space="0" w:color="auto"/>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559" w:type="dxa"/>
            <w:tcBorders>
              <w:top w:val="nil"/>
              <w:left w:val="nil"/>
              <w:bottom w:val="single" w:sz="4" w:space="0" w:color="auto"/>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544" w:type="dxa"/>
            <w:tcBorders>
              <w:top w:val="nil"/>
              <w:left w:val="nil"/>
              <w:bottom w:val="single" w:sz="4" w:space="0" w:color="auto"/>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r>
      <w:tr w:rsidR="00BD3C4E" w:rsidRPr="006804B3" w:rsidTr="00E4123B">
        <w:trPr>
          <w:cantSplit/>
          <w:trHeight w:val="1935"/>
        </w:trPr>
        <w:tc>
          <w:tcPr>
            <w:tcW w:w="801" w:type="dxa"/>
            <w:vMerge w:val="restart"/>
            <w:tcBorders>
              <w:top w:val="nil"/>
              <w:left w:val="single" w:sz="8" w:space="0" w:color="000000"/>
              <w:bottom w:val="single" w:sz="8" w:space="0" w:color="000000"/>
              <w:right w:val="nil"/>
            </w:tcBorders>
            <w:shd w:val="clear" w:color="000000" w:fill="FFFFFF"/>
            <w:vAlign w:val="center"/>
            <w:hideMark/>
          </w:tcPr>
          <w:p w:rsidR="00BD3C4E" w:rsidRPr="006804B3" w:rsidRDefault="00BD3C4E" w:rsidP="00E4123B">
            <w:pPr>
              <w:contextualSpacing/>
              <w:rPr>
                <w:b w:val="0"/>
                <w:bCs w:val="0"/>
                <w:sz w:val="24"/>
                <w:szCs w:val="24"/>
              </w:rPr>
            </w:pPr>
            <w:r w:rsidRPr="006804B3">
              <w:rPr>
                <w:b w:val="0"/>
                <w:bCs w:val="0"/>
                <w:sz w:val="24"/>
                <w:szCs w:val="24"/>
              </w:rPr>
              <w:lastRenderedPageBreak/>
              <w:t>6.1</w:t>
            </w:r>
          </w:p>
        </w:tc>
        <w:tc>
          <w:tcPr>
            <w:tcW w:w="2735" w:type="dxa"/>
            <w:vMerge w:val="restart"/>
            <w:tcBorders>
              <w:top w:val="single" w:sz="4" w:space="0" w:color="auto"/>
              <w:left w:val="single" w:sz="8" w:space="0" w:color="auto"/>
              <w:bottom w:val="single" w:sz="8" w:space="0" w:color="000000"/>
              <w:right w:val="single" w:sz="8" w:space="0" w:color="auto"/>
            </w:tcBorders>
            <w:shd w:val="clear" w:color="000000" w:fill="FFFFFF"/>
            <w:vAlign w:val="center"/>
            <w:hideMark/>
          </w:tcPr>
          <w:p w:rsidR="00BD3C4E" w:rsidRPr="006804B3" w:rsidRDefault="00BD3C4E" w:rsidP="00E4123B">
            <w:pPr>
              <w:contextualSpacing/>
              <w:rPr>
                <w:b w:val="0"/>
                <w:bCs w:val="0"/>
                <w:sz w:val="24"/>
                <w:szCs w:val="24"/>
              </w:rPr>
            </w:pPr>
            <w:r w:rsidRPr="006804B3">
              <w:rPr>
                <w:b w:val="0"/>
                <w:bCs w:val="0"/>
                <w:sz w:val="24"/>
                <w:szCs w:val="24"/>
              </w:rPr>
              <w:t>Осуществление деятельности по реализации выполнения мероприятий в сфере образования в Новоалександровском муниципальном округе Ставропольского края и осуществление    деятельности по опеке и попечительству в области образования в Новоалександровском муниципальном округе Ставропольского края</w:t>
            </w:r>
          </w:p>
        </w:tc>
        <w:tc>
          <w:tcPr>
            <w:tcW w:w="2571" w:type="dxa"/>
            <w:tcBorders>
              <w:top w:val="single" w:sz="8" w:space="0" w:color="auto"/>
              <w:left w:val="nil"/>
              <w:bottom w:val="nil"/>
              <w:right w:val="single" w:sz="8" w:space="0" w:color="auto"/>
            </w:tcBorders>
            <w:shd w:val="clear" w:color="000000" w:fill="FFFFFF"/>
            <w:noWrap/>
            <w:vAlign w:val="center"/>
            <w:hideMark/>
          </w:tcPr>
          <w:p w:rsidR="00BD3C4E" w:rsidRPr="006804B3" w:rsidRDefault="00BD3C4E" w:rsidP="00E4123B">
            <w:pPr>
              <w:contextualSpacing/>
              <w:rPr>
                <w:b w:val="0"/>
                <w:bCs w:val="0"/>
                <w:sz w:val="24"/>
                <w:szCs w:val="24"/>
              </w:rPr>
            </w:pPr>
            <w:r w:rsidRPr="006804B3">
              <w:rPr>
                <w:b w:val="0"/>
                <w:bCs w:val="0"/>
                <w:sz w:val="24"/>
                <w:szCs w:val="24"/>
              </w:rPr>
              <w:t>Всего, в том числе:</w:t>
            </w:r>
          </w:p>
        </w:tc>
        <w:tc>
          <w:tcPr>
            <w:tcW w:w="1489" w:type="dxa"/>
            <w:tcBorders>
              <w:top w:val="single" w:sz="8" w:space="0" w:color="auto"/>
              <w:left w:val="nil"/>
              <w:bottom w:val="nil"/>
              <w:right w:val="single" w:sz="8" w:space="0" w:color="auto"/>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7 608,37</w:t>
            </w:r>
          </w:p>
        </w:tc>
        <w:tc>
          <w:tcPr>
            <w:tcW w:w="1527" w:type="dxa"/>
            <w:tcBorders>
              <w:top w:val="single" w:sz="8" w:space="0" w:color="auto"/>
              <w:left w:val="nil"/>
              <w:bottom w:val="nil"/>
              <w:right w:val="single" w:sz="8" w:space="0" w:color="auto"/>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7 608,37</w:t>
            </w:r>
          </w:p>
        </w:tc>
        <w:tc>
          <w:tcPr>
            <w:tcW w:w="1559" w:type="dxa"/>
            <w:tcBorders>
              <w:top w:val="single" w:sz="8" w:space="0" w:color="auto"/>
              <w:left w:val="nil"/>
              <w:bottom w:val="nil"/>
              <w:right w:val="single" w:sz="8" w:space="0" w:color="auto"/>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7 608,37</w:t>
            </w:r>
          </w:p>
        </w:tc>
        <w:tc>
          <w:tcPr>
            <w:tcW w:w="1544" w:type="dxa"/>
            <w:tcBorders>
              <w:top w:val="single" w:sz="8" w:space="0" w:color="auto"/>
              <w:left w:val="nil"/>
              <w:bottom w:val="nil"/>
              <w:right w:val="single" w:sz="8" w:space="0" w:color="auto"/>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7 608,37</w:t>
            </w:r>
          </w:p>
        </w:tc>
        <w:tc>
          <w:tcPr>
            <w:tcW w:w="1476" w:type="dxa"/>
            <w:tcBorders>
              <w:top w:val="single" w:sz="8" w:space="0" w:color="auto"/>
              <w:left w:val="nil"/>
              <w:bottom w:val="nil"/>
              <w:right w:val="single" w:sz="8" w:space="0" w:color="auto"/>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7 608,37</w:t>
            </w:r>
          </w:p>
        </w:tc>
        <w:tc>
          <w:tcPr>
            <w:tcW w:w="1476" w:type="dxa"/>
            <w:tcBorders>
              <w:top w:val="single" w:sz="8" w:space="0" w:color="auto"/>
              <w:left w:val="nil"/>
              <w:bottom w:val="nil"/>
              <w:right w:val="single" w:sz="8" w:space="0" w:color="auto"/>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7 608,37</w:t>
            </w:r>
          </w:p>
        </w:tc>
      </w:tr>
      <w:tr w:rsidR="00BD3C4E" w:rsidRPr="006804B3" w:rsidTr="00E4123B">
        <w:trPr>
          <w:cantSplit/>
          <w:trHeight w:val="330"/>
        </w:trPr>
        <w:tc>
          <w:tcPr>
            <w:tcW w:w="801" w:type="dxa"/>
            <w:vMerge/>
            <w:tcBorders>
              <w:top w:val="nil"/>
              <w:left w:val="single" w:sz="8" w:space="0" w:color="000000"/>
              <w:bottom w:val="single" w:sz="8" w:space="0" w:color="000000"/>
              <w:right w:val="nil"/>
            </w:tcBorders>
            <w:vAlign w:val="center"/>
            <w:hideMark/>
          </w:tcPr>
          <w:p w:rsidR="00BD3C4E" w:rsidRPr="006804B3" w:rsidRDefault="00BD3C4E" w:rsidP="00E4123B">
            <w:pPr>
              <w:contextualSpacing/>
              <w:rPr>
                <w:b w:val="0"/>
                <w:bCs w:val="0"/>
                <w:sz w:val="24"/>
                <w:szCs w:val="24"/>
              </w:rPr>
            </w:pPr>
          </w:p>
        </w:tc>
        <w:tc>
          <w:tcPr>
            <w:tcW w:w="2735" w:type="dxa"/>
            <w:vMerge/>
            <w:tcBorders>
              <w:top w:val="single" w:sz="8" w:space="0" w:color="auto"/>
              <w:left w:val="single" w:sz="8" w:space="0" w:color="auto"/>
              <w:bottom w:val="single" w:sz="8" w:space="0" w:color="000000"/>
              <w:right w:val="single" w:sz="8" w:space="0" w:color="auto"/>
            </w:tcBorders>
            <w:vAlign w:val="center"/>
            <w:hideMark/>
          </w:tcPr>
          <w:p w:rsidR="00BD3C4E" w:rsidRPr="006804B3" w:rsidRDefault="00BD3C4E" w:rsidP="00E4123B">
            <w:pPr>
              <w:contextualSpacing/>
              <w:rPr>
                <w:b w:val="0"/>
                <w:bCs w:val="0"/>
                <w:sz w:val="24"/>
                <w:szCs w:val="24"/>
              </w:rPr>
            </w:pPr>
          </w:p>
        </w:tc>
        <w:tc>
          <w:tcPr>
            <w:tcW w:w="2571" w:type="dxa"/>
            <w:tcBorders>
              <w:top w:val="nil"/>
              <w:left w:val="nil"/>
              <w:right w:val="single" w:sz="8" w:space="0" w:color="auto"/>
            </w:tcBorders>
            <w:shd w:val="clear" w:color="000000" w:fill="FFFFFF"/>
            <w:vAlign w:val="center"/>
            <w:hideMark/>
          </w:tcPr>
          <w:p w:rsidR="00BD3C4E" w:rsidRPr="006804B3" w:rsidRDefault="00BD3C4E" w:rsidP="00E4123B">
            <w:pPr>
              <w:contextualSpacing/>
              <w:rPr>
                <w:b w:val="0"/>
                <w:bCs w:val="0"/>
                <w:sz w:val="24"/>
                <w:szCs w:val="24"/>
              </w:rPr>
            </w:pPr>
            <w:r w:rsidRPr="006804B3">
              <w:rPr>
                <w:b w:val="0"/>
                <w:bCs w:val="0"/>
                <w:sz w:val="24"/>
                <w:szCs w:val="24"/>
              </w:rPr>
              <w:t> </w:t>
            </w:r>
          </w:p>
        </w:tc>
        <w:tc>
          <w:tcPr>
            <w:tcW w:w="1489" w:type="dxa"/>
            <w:tcBorders>
              <w:top w:val="nil"/>
              <w:left w:val="nil"/>
              <w:right w:val="single" w:sz="8" w:space="0" w:color="auto"/>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c>
          <w:tcPr>
            <w:tcW w:w="1527" w:type="dxa"/>
            <w:tcBorders>
              <w:top w:val="nil"/>
              <w:left w:val="nil"/>
              <w:right w:val="single" w:sz="8" w:space="0" w:color="auto"/>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c>
          <w:tcPr>
            <w:tcW w:w="1559" w:type="dxa"/>
            <w:tcBorders>
              <w:top w:val="nil"/>
              <w:left w:val="nil"/>
              <w:right w:val="single" w:sz="8" w:space="0" w:color="auto"/>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c>
          <w:tcPr>
            <w:tcW w:w="1544" w:type="dxa"/>
            <w:tcBorders>
              <w:top w:val="nil"/>
              <w:left w:val="nil"/>
              <w:right w:val="single" w:sz="8" w:space="0" w:color="auto"/>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c>
          <w:tcPr>
            <w:tcW w:w="1476" w:type="dxa"/>
            <w:tcBorders>
              <w:top w:val="nil"/>
              <w:left w:val="nil"/>
              <w:right w:val="single" w:sz="8" w:space="0" w:color="auto"/>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c>
          <w:tcPr>
            <w:tcW w:w="1476" w:type="dxa"/>
            <w:tcBorders>
              <w:top w:val="nil"/>
              <w:left w:val="nil"/>
              <w:right w:val="single" w:sz="8" w:space="0" w:color="auto"/>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r>
      <w:tr w:rsidR="00BD3C4E" w:rsidRPr="006804B3" w:rsidTr="00E4123B">
        <w:trPr>
          <w:cantSplit/>
          <w:trHeight w:val="330"/>
        </w:trPr>
        <w:tc>
          <w:tcPr>
            <w:tcW w:w="801" w:type="dxa"/>
            <w:vMerge/>
            <w:tcBorders>
              <w:top w:val="nil"/>
              <w:left w:val="single" w:sz="8" w:space="0" w:color="000000"/>
              <w:bottom w:val="single" w:sz="8" w:space="0" w:color="000000"/>
              <w:right w:val="nil"/>
            </w:tcBorders>
            <w:vAlign w:val="center"/>
            <w:hideMark/>
          </w:tcPr>
          <w:p w:rsidR="00BD3C4E" w:rsidRPr="006804B3" w:rsidRDefault="00BD3C4E" w:rsidP="00E4123B">
            <w:pPr>
              <w:contextualSpacing/>
              <w:rPr>
                <w:b w:val="0"/>
                <w:bCs w:val="0"/>
                <w:sz w:val="24"/>
                <w:szCs w:val="24"/>
              </w:rPr>
            </w:pPr>
          </w:p>
        </w:tc>
        <w:tc>
          <w:tcPr>
            <w:tcW w:w="2735" w:type="dxa"/>
            <w:vMerge/>
            <w:tcBorders>
              <w:top w:val="single" w:sz="8" w:space="0" w:color="auto"/>
              <w:left w:val="single" w:sz="8" w:space="0" w:color="auto"/>
              <w:bottom w:val="single" w:sz="8" w:space="0" w:color="000000"/>
              <w:right w:val="single" w:sz="8" w:space="0" w:color="auto"/>
            </w:tcBorders>
            <w:vAlign w:val="center"/>
            <w:hideMark/>
          </w:tcPr>
          <w:p w:rsidR="00BD3C4E" w:rsidRPr="006804B3" w:rsidRDefault="00BD3C4E" w:rsidP="00E4123B">
            <w:pPr>
              <w:contextualSpacing/>
              <w:rPr>
                <w:b w:val="0"/>
                <w:bCs w:val="0"/>
                <w:sz w:val="24"/>
                <w:szCs w:val="24"/>
              </w:rPr>
            </w:pPr>
          </w:p>
        </w:tc>
        <w:tc>
          <w:tcPr>
            <w:tcW w:w="2571" w:type="dxa"/>
            <w:tcBorders>
              <w:top w:val="nil"/>
              <w:left w:val="nil"/>
              <w:right w:val="single" w:sz="8" w:space="0" w:color="auto"/>
            </w:tcBorders>
            <w:shd w:val="clear" w:color="000000" w:fill="FFFFFF"/>
            <w:vAlign w:val="center"/>
            <w:hideMark/>
          </w:tcPr>
          <w:p w:rsidR="00BD3C4E" w:rsidRPr="006804B3" w:rsidRDefault="00BD3C4E" w:rsidP="00E4123B">
            <w:pPr>
              <w:contextualSpacing/>
              <w:rPr>
                <w:b w:val="0"/>
                <w:bCs w:val="0"/>
                <w:sz w:val="24"/>
                <w:szCs w:val="24"/>
              </w:rPr>
            </w:pPr>
            <w:r w:rsidRPr="006804B3">
              <w:rPr>
                <w:b w:val="0"/>
                <w:bCs w:val="0"/>
                <w:sz w:val="24"/>
                <w:szCs w:val="24"/>
              </w:rPr>
              <w:t>местный бюджет</w:t>
            </w:r>
          </w:p>
        </w:tc>
        <w:tc>
          <w:tcPr>
            <w:tcW w:w="1489" w:type="dxa"/>
            <w:tcBorders>
              <w:top w:val="nil"/>
              <w:left w:val="nil"/>
              <w:right w:val="single" w:sz="8" w:space="0" w:color="auto"/>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4 658,63</w:t>
            </w:r>
          </w:p>
        </w:tc>
        <w:tc>
          <w:tcPr>
            <w:tcW w:w="1527" w:type="dxa"/>
            <w:tcBorders>
              <w:top w:val="nil"/>
              <w:left w:val="nil"/>
              <w:right w:val="single" w:sz="8" w:space="0" w:color="auto"/>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4 658,63</w:t>
            </w:r>
          </w:p>
        </w:tc>
        <w:tc>
          <w:tcPr>
            <w:tcW w:w="1559" w:type="dxa"/>
            <w:tcBorders>
              <w:top w:val="nil"/>
              <w:left w:val="nil"/>
              <w:right w:val="single" w:sz="8" w:space="0" w:color="auto"/>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4 658,63</w:t>
            </w:r>
          </w:p>
        </w:tc>
        <w:tc>
          <w:tcPr>
            <w:tcW w:w="1544" w:type="dxa"/>
            <w:tcBorders>
              <w:top w:val="nil"/>
              <w:left w:val="nil"/>
              <w:right w:val="single" w:sz="8" w:space="0" w:color="auto"/>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4 658,63</w:t>
            </w:r>
          </w:p>
        </w:tc>
        <w:tc>
          <w:tcPr>
            <w:tcW w:w="1476" w:type="dxa"/>
            <w:tcBorders>
              <w:top w:val="nil"/>
              <w:left w:val="nil"/>
              <w:right w:val="single" w:sz="8" w:space="0" w:color="auto"/>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4 658,63</w:t>
            </w:r>
          </w:p>
        </w:tc>
        <w:tc>
          <w:tcPr>
            <w:tcW w:w="1476" w:type="dxa"/>
            <w:tcBorders>
              <w:top w:val="nil"/>
              <w:left w:val="nil"/>
              <w:right w:val="single" w:sz="8" w:space="0" w:color="auto"/>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4 658,63</w:t>
            </w:r>
          </w:p>
        </w:tc>
      </w:tr>
      <w:tr w:rsidR="00BD3C4E" w:rsidRPr="006804B3" w:rsidTr="00E4123B">
        <w:trPr>
          <w:cantSplit/>
          <w:trHeight w:val="330"/>
        </w:trPr>
        <w:tc>
          <w:tcPr>
            <w:tcW w:w="801" w:type="dxa"/>
            <w:vMerge/>
            <w:tcBorders>
              <w:top w:val="nil"/>
              <w:left w:val="single" w:sz="8" w:space="0" w:color="000000"/>
              <w:bottom w:val="single" w:sz="8" w:space="0" w:color="000000"/>
              <w:right w:val="nil"/>
            </w:tcBorders>
            <w:vAlign w:val="center"/>
            <w:hideMark/>
          </w:tcPr>
          <w:p w:rsidR="00BD3C4E" w:rsidRPr="006804B3" w:rsidRDefault="00BD3C4E" w:rsidP="00E4123B">
            <w:pPr>
              <w:contextualSpacing/>
              <w:rPr>
                <w:b w:val="0"/>
                <w:bCs w:val="0"/>
                <w:sz w:val="24"/>
                <w:szCs w:val="24"/>
              </w:rPr>
            </w:pPr>
          </w:p>
        </w:tc>
        <w:tc>
          <w:tcPr>
            <w:tcW w:w="2735" w:type="dxa"/>
            <w:vMerge/>
            <w:tcBorders>
              <w:top w:val="single" w:sz="8" w:space="0" w:color="auto"/>
              <w:left w:val="single" w:sz="8" w:space="0" w:color="auto"/>
              <w:bottom w:val="single" w:sz="8" w:space="0" w:color="000000"/>
              <w:right w:val="single" w:sz="8" w:space="0" w:color="auto"/>
            </w:tcBorders>
            <w:vAlign w:val="center"/>
            <w:hideMark/>
          </w:tcPr>
          <w:p w:rsidR="00BD3C4E" w:rsidRPr="006804B3" w:rsidRDefault="00BD3C4E" w:rsidP="00E4123B">
            <w:pPr>
              <w:contextualSpacing/>
              <w:rPr>
                <w:b w:val="0"/>
                <w:bCs w:val="0"/>
                <w:sz w:val="24"/>
                <w:szCs w:val="24"/>
              </w:rPr>
            </w:pPr>
          </w:p>
        </w:tc>
        <w:tc>
          <w:tcPr>
            <w:tcW w:w="2571" w:type="dxa"/>
            <w:tcBorders>
              <w:left w:val="nil"/>
              <w:right w:val="single" w:sz="8" w:space="0" w:color="auto"/>
            </w:tcBorders>
            <w:shd w:val="clear" w:color="000000" w:fill="FFFFFF"/>
            <w:vAlign w:val="center"/>
            <w:hideMark/>
          </w:tcPr>
          <w:p w:rsidR="00BD3C4E" w:rsidRPr="006804B3" w:rsidRDefault="00BD3C4E" w:rsidP="00E4123B">
            <w:pPr>
              <w:contextualSpacing/>
              <w:rPr>
                <w:b w:val="0"/>
                <w:bCs w:val="0"/>
                <w:sz w:val="24"/>
                <w:szCs w:val="24"/>
              </w:rPr>
            </w:pPr>
            <w:r w:rsidRPr="006804B3">
              <w:rPr>
                <w:b w:val="0"/>
                <w:bCs w:val="0"/>
                <w:sz w:val="24"/>
                <w:szCs w:val="24"/>
              </w:rPr>
              <w:t> </w:t>
            </w:r>
          </w:p>
        </w:tc>
        <w:tc>
          <w:tcPr>
            <w:tcW w:w="1489" w:type="dxa"/>
            <w:tcBorders>
              <w:left w:val="nil"/>
              <w:right w:val="single" w:sz="8" w:space="0" w:color="auto"/>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c>
          <w:tcPr>
            <w:tcW w:w="1527" w:type="dxa"/>
            <w:tcBorders>
              <w:left w:val="nil"/>
              <w:right w:val="single" w:sz="8" w:space="0" w:color="auto"/>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c>
          <w:tcPr>
            <w:tcW w:w="1559" w:type="dxa"/>
            <w:tcBorders>
              <w:left w:val="nil"/>
              <w:right w:val="single" w:sz="8" w:space="0" w:color="auto"/>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c>
          <w:tcPr>
            <w:tcW w:w="1544" w:type="dxa"/>
            <w:tcBorders>
              <w:left w:val="nil"/>
              <w:right w:val="single" w:sz="8" w:space="0" w:color="auto"/>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c>
          <w:tcPr>
            <w:tcW w:w="1476" w:type="dxa"/>
            <w:tcBorders>
              <w:left w:val="nil"/>
              <w:right w:val="single" w:sz="8" w:space="0" w:color="auto"/>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c>
          <w:tcPr>
            <w:tcW w:w="1476" w:type="dxa"/>
            <w:tcBorders>
              <w:left w:val="nil"/>
              <w:right w:val="single" w:sz="8" w:space="0" w:color="auto"/>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r>
      <w:tr w:rsidR="00BD3C4E" w:rsidRPr="006804B3" w:rsidTr="00E4123B">
        <w:trPr>
          <w:cantSplit/>
          <w:trHeight w:val="330"/>
        </w:trPr>
        <w:tc>
          <w:tcPr>
            <w:tcW w:w="801" w:type="dxa"/>
            <w:vMerge/>
            <w:tcBorders>
              <w:top w:val="nil"/>
              <w:left w:val="single" w:sz="8" w:space="0" w:color="000000"/>
              <w:bottom w:val="single" w:sz="8" w:space="0" w:color="000000"/>
              <w:right w:val="nil"/>
            </w:tcBorders>
            <w:vAlign w:val="center"/>
            <w:hideMark/>
          </w:tcPr>
          <w:p w:rsidR="00BD3C4E" w:rsidRPr="006804B3" w:rsidRDefault="00BD3C4E" w:rsidP="00E4123B">
            <w:pPr>
              <w:contextualSpacing/>
              <w:rPr>
                <w:b w:val="0"/>
                <w:bCs w:val="0"/>
                <w:sz w:val="24"/>
                <w:szCs w:val="24"/>
              </w:rPr>
            </w:pPr>
          </w:p>
        </w:tc>
        <w:tc>
          <w:tcPr>
            <w:tcW w:w="2735" w:type="dxa"/>
            <w:vMerge/>
            <w:tcBorders>
              <w:top w:val="single" w:sz="8" w:space="0" w:color="auto"/>
              <w:left w:val="single" w:sz="8" w:space="0" w:color="auto"/>
              <w:bottom w:val="single" w:sz="8" w:space="0" w:color="000000"/>
              <w:right w:val="single" w:sz="8" w:space="0" w:color="auto"/>
            </w:tcBorders>
            <w:vAlign w:val="center"/>
            <w:hideMark/>
          </w:tcPr>
          <w:p w:rsidR="00BD3C4E" w:rsidRPr="006804B3" w:rsidRDefault="00BD3C4E" w:rsidP="00E4123B">
            <w:pPr>
              <w:contextualSpacing/>
              <w:rPr>
                <w:b w:val="0"/>
                <w:bCs w:val="0"/>
                <w:sz w:val="24"/>
                <w:szCs w:val="24"/>
              </w:rPr>
            </w:pPr>
          </w:p>
        </w:tc>
        <w:tc>
          <w:tcPr>
            <w:tcW w:w="2571" w:type="dxa"/>
            <w:tcBorders>
              <w:left w:val="nil"/>
              <w:bottom w:val="nil"/>
              <w:right w:val="single" w:sz="8" w:space="0" w:color="auto"/>
            </w:tcBorders>
            <w:shd w:val="clear" w:color="000000" w:fill="FFFFFF"/>
            <w:vAlign w:val="center"/>
            <w:hideMark/>
          </w:tcPr>
          <w:p w:rsidR="00BD3C4E" w:rsidRPr="006804B3" w:rsidRDefault="00BD3C4E" w:rsidP="00E4123B">
            <w:pPr>
              <w:contextualSpacing/>
              <w:rPr>
                <w:b w:val="0"/>
                <w:bCs w:val="0"/>
                <w:sz w:val="24"/>
                <w:szCs w:val="24"/>
              </w:rPr>
            </w:pPr>
            <w:r w:rsidRPr="006804B3">
              <w:rPr>
                <w:b w:val="0"/>
                <w:bCs w:val="0"/>
                <w:sz w:val="24"/>
                <w:szCs w:val="24"/>
              </w:rPr>
              <w:t>краевой бюджет</w:t>
            </w:r>
          </w:p>
        </w:tc>
        <w:tc>
          <w:tcPr>
            <w:tcW w:w="1489" w:type="dxa"/>
            <w:tcBorders>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2 949,74</w:t>
            </w:r>
          </w:p>
        </w:tc>
        <w:tc>
          <w:tcPr>
            <w:tcW w:w="1527" w:type="dxa"/>
            <w:tcBorders>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2 949,74</w:t>
            </w:r>
          </w:p>
        </w:tc>
        <w:tc>
          <w:tcPr>
            <w:tcW w:w="1559" w:type="dxa"/>
            <w:tcBorders>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2 949,74</w:t>
            </w:r>
          </w:p>
        </w:tc>
        <w:tc>
          <w:tcPr>
            <w:tcW w:w="1544" w:type="dxa"/>
            <w:tcBorders>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2 949,74</w:t>
            </w:r>
          </w:p>
        </w:tc>
        <w:tc>
          <w:tcPr>
            <w:tcW w:w="1476" w:type="dxa"/>
            <w:tcBorders>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2 949,74</w:t>
            </w:r>
          </w:p>
        </w:tc>
        <w:tc>
          <w:tcPr>
            <w:tcW w:w="1476" w:type="dxa"/>
            <w:tcBorders>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2 949,74</w:t>
            </w:r>
          </w:p>
        </w:tc>
      </w:tr>
      <w:tr w:rsidR="00BD3C4E" w:rsidRPr="006804B3" w:rsidTr="00E4123B">
        <w:trPr>
          <w:cantSplit/>
          <w:trHeight w:val="722"/>
        </w:trPr>
        <w:tc>
          <w:tcPr>
            <w:tcW w:w="801" w:type="dxa"/>
            <w:vMerge/>
            <w:tcBorders>
              <w:top w:val="nil"/>
              <w:left w:val="single" w:sz="8" w:space="0" w:color="000000"/>
              <w:bottom w:val="single" w:sz="8" w:space="0" w:color="000000"/>
              <w:right w:val="nil"/>
            </w:tcBorders>
            <w:vAlign w:val="center"/>
            <w:hideMark/>
          </w:tcPr>
          <w:p w:rsidR="00BD3C4E" w:rsidRPr="006804B3" w:rsidRDefault="00BD3C4E" w:rsidP="00E4123B">
            <w:pPr>
              <w:contextualSpacing/>
              <w:rPr>
                <w:b w:val="0"/>
                <w:bCs w:val="0"/>
                <w:sz w:val="24"/>
                <w:szCs w:val="24"/>
              </w:rPr>
            </w:pPr>
          </w:p>
        </w:tc>
        <w:tc>
          <w:tcPr>
            <w:tcW w:w="2735" w:type="dxa"/>
            <w:vMerge/>
            <w:tcBorders>
              <w:top w:val="single" w:sz="8" w:space="0" w:color="auto"/>
              <w:left w:val="single" w:sz="8" w:space="0" w:color="auto"/>
              <w:bottom w:val="single" w:sz="8" w:space="0" w:color="000000"/>
              <w:right w:val="single" w:sz="8" w:space="0" w:color="auto"/>
            </w:tcBorders>
            <w:vAlign w:val="center"/>
            <w:hideMark/>
          </w:tcPr>
          <w:p w:rsidR="00BD3C4E" w:rsidRPr="006804B3" w:rsidRDefault="00BD3C4E" w:rsidP="00E4123B">
            <w:pPr>
              <w:contextualSpacing/>
              <w:rPr>
                <w:b w:val="0"/>
                <w:bCs w:val="0"/>
                <w:sz w:val="24"/>
                <w:szCs w:val="24"/>
              </w:rPr>
            </w:pPr>
          </w:p>
        </w:tc>
        <w:tc>
          <w:tcPr>
            <w:tcW w:w="2571" w:type="dxa"/>
            <w:tcBorders>
              <w:top w:val="nil"/>
              <w:left w:val="nil"/>
              <w:bottom w:val="single" w:sz="4" w:space="0" w:color="auto"/>
              <w:right w:val="single" w:sz="8" w:space="0" w:color="000000"/>
            </w:tcBorders>
            <w:shd w:val="clear" w:color="000000" w:fill="FFFFFF"/>
            <w:vAlign w:val="center"/>
            <w:hideMark/>
          </w:tcPr>
          <w:p w:rsidR="00BD3C4E" w:rsidRPr="006804B3" w:rsidRDefault="00BD3C4E" w:rsidP="00E4123B">
            <w:pPr>
              <w:contextualSpacing/>
              <w:rPr>
                <w:b w:val="0"/>
                <w:bCs w:val="0"/>
                <w:sz w:val="24"/>
                <w:szCs w:val="24"/>
              </w:rPr>
            </w:pPr>
          </w:p>
          <w:p w:rsidR="00BD3C4E" w:rsidRPr="006804B3" w:rsidRDefault="00BD3C4E" w:rsidP="00E4123B">
            <w:pPr>
              <w:contextualSpacing/>
              <w:rPr>
                <w:b w:val="0"/>
                <w:bCs w:val="0"/>
                <w:sz w:val="24"/>
                <w:szCs w:val="24"/>
              </w:rPr>
            </w:pPr>
            <w:r w:rsidRPr="006804B3">
              <w:rPr>
                <w:b w:val="0"/>
                <w:bCs w:val="0"/>
                <w:sz w:val="24"/>
                <w:szCs w:val="24"/>
              </w:rPr>
              <w:t>федеральный бюджет</w:t>
            </w:r>
          </w:p>
          <w:p w:rsidR="00BD3C4E" w:rsidRPr="006804B3" w:rsidRDefault="00BD3C4E" w:rsidP="00E4123B">
            <w:pPr>
              <w:contextualSpacing/>
              <w:rPr>
                <w:b w:val="0"/>
                <w:bCs w:val="0"/>
                <w:sz w:val="24"/>
                <w:szCs w:val="24"/>
              </w:rPr>
            </w:pPr>
          </w:p>
        </w:tc>
        <w:tc>
          <w:tcPr>
            <w:tcW w:w="1489" w:type="dxa"/>
            <w:tcBorders>
              <w:top w:val="nil"/>
              <w:left w:val="nil"/>
              <w:bottom w:val="single" w:sz="4" w:space="0" w:color="auto"/>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527" w:type="dxa"/>
            <w:tcBorders>
              <w:top w:val="nil"/>
              <w:left w:val="nil"/>
              <w:bottom w:val="single" w:sz="4" w:space="0" w:color="auto"/>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559" w:type="dxa"/>
            <w:tcBorders>
              <w:top w:val="nil"/>
              <w:left w:val="nil"/>
              <w:bottom w:val="single" w:sz="4" w:space="0" w:color="auto"/>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544" w:type="dxa"/>
            <w:tcBorders>
              <w:top w:val="nil"/>
              <w:left w:val="nil"/>
              <w:bottom w:val="single" w:sz="4" w:space="0" w:color="auto"/>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r>
      <w:tr w:rsidR="00BD3C4E" w:rsidRPr="006804B3" w:rsidTr="00E4123B">
        <w:trPr>
          <w:cantSplit/>
          <w:trHeight w:val="315"/>
        </w:trPr>
        <w:tc>
          <w:tcPr>
            <w:tcW w:w="801"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BD3C4E" w:rsidRPr="006804B3" w:rsidRDefault="00BD3C4E" w:rsidP="00E4123B">
            <w:pPr>
              <w:contextualSpacing/>
              <w:rPr>
                <w:b w:val="0"/>
                <w:bCs w:val="0"/>
                <w:sz w:val="24"/>
                <w:szCs w:val="24"/>
              </w:rPr>
            </w:pPr>
            <w:r w:rsidRPr="006804B3">
              <w:rPr>
                <w:b w:val="0"/>
                <w:bCs w:val="0"/>
                <w:sz w:val="24"/>
                <w:szCs w:val="24"/>
              </w:rPr>
              <w:t>6.2</w:t>
            </w:r>
          </w:p>
        </w:tc>
        <w:tc>
          <w:tcPr>
            <w:tcW w:w="2735"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BD3C4E" w:rsidRPr="006804B3" w:rsidRDefault="00BD3C4E" w:rsidP="00E4123B">
            <w:pPr>
              <w:contextualSpacing/>
              <w:rPr>
                <w:b w:val="0"/>
                <w:bCs w:val="0"/>
                <w:sz w:val="24"/>
                <w:szCs w:val="24"/>
              </w:rPr>
            </w:pPr>
            <w:r w:rsidRPr="006804B3">
              <w:rPr>
                <w:b w:val="0"/>
                <w:bCs w:val="0"/>
                <w:sz w:val="24"/>
                <w:szCs w:val="24"/>
              </w:rPr>
              <w:t>Предоставление консультативных и методических услуг</w:t>
            </w:r>
          </w:p>
        </w:tc>
        <w:tc>
          <w:tcPr>
            <w:tcW w:w="2571"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rPr>
                <w:b w:val="0"/>
                <w:bCs w:val="0"/>
                <w:sz w:val="24"/>
                <w:szCs w:val="24"/>
              </w:rPr>
            </w:pPr>
            <w:r w:rsidRPr="006804B3">
              <w:rPr>
                <w:b w:val="0"/>
                <w:bCs w:val="0"/>
                <w:sz w:val="24"/>
                <w:szCs w:val="24"/>
              </w:rPr>
              <w:t>Всего, в том числе:</w:t>
            </w:r>
          </w:p>
        </w:tc>
        <w:tc>
          <w:tcPr>
            <w:tcW w:w="1489"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15 159,46</w:t>
            </w:r>
          </w:p>
        </w:tc>
        <w:tc>
          <w:tcPr>
            <w:tcW w:w="1527"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15 199,32</w:t>
            </w:r>
          </w:p>
        </w:tc>
        <w:tc>
          <w:tcPr>
            <w:tcW w:w="1559"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15 241,58</w:t>
            </w:r>
          </w:p>
        </w:tc>
        <w:tc>
          <w:tcPr>
            <w:tcW w:w="1544"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15 241,58</w:t>
            </w:r>
          </w:p>
        </w:tc>
        <w:tc>
          <w:tcPr>
            <w:tcW w:w="1476"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15 241,58</w:t>
            </w:r>
          </w:p>
        </w:tc>
        <w:tc>
          <w:tcPr>
            <w:tcW w:w="1476"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15 241,58</w:t>
            </w:r>
          </w:p>
        </w:tc>
      </w:tr>
      <w:tr w:rsidR="00BD3C4E" w:rsidRPr="006804B3" w:rsidTr="00E4123B">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BD3C4E" w:rsidRPr="006804B3" w:rsidRDefault="00BD3C4E" w:rsidP="00E4123B">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BD3C4E" w:rsidRPr="006804B3" w:rsidRDefault="00BD3C4E" w:rsidP="00E4123B">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rPr>
                <w:b w:val="0"/>
                <w:bCs w:val="0"/>
                <w:sz w:val="24"/>
                <w:szCs w:val="24"/>
              </w:rPr>
            </w:pPr>
            <w:r w:rsidRPr="006804B3">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r>
      <w:tr w:rsidR="00BD3C4E" w:rsidRPr="006804B3" w:rsidTr="00E4123B">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BD3C4E" w:rsidRPr="006804B3" w:rsidRDefault="00BD3C4E" w:rsidP="00E4123B">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BD3C4E" w:rsidRPr="006804B3" w:rsidRDefault="00BD3C4E" w:rsidP="00E4123B">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rPr>
                <w:b w:val="0"/>
                <w:bCs w:val="0"/>
                <w:sz w:val="24"/>
                <w:szCs w:val="24"/>
              </w:rPr>
            </w:pPr>
            <w:r w:rsidRPr="006804B3">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15 159,46</w:t>
            </w:r>
          </w:p>
        </w:tc>
        <w:tc>
          <w:tcPr>
            <w:tcW w:w="1527"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15 199,32</w:t>
            </w:r>
          </w:p>
        </w:tc>
        <w:tc>
          <w:tcPr>
            <w:tcW w:w="1559"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15 241,58</w:t>
            </w:r>
          </w:p>
        </w:tc>
        <w:tc>
          <w:tcPr>
            <w:tcW w:w="1544"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15 241,58</w:t>
            </w:r>
          </w:p>
        </w:tc>
        <w:tc>
          <w:tcPr>
            <w:tcW w:w="1476"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15 241,58</w:t>
            </w:r>
          </w:p>
        </w:tc>
        <w:tc>
          <w:tcPr>
            <w:tcW w:w="1476"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15 241,58</w:t>
            </w:r>
          </w:p>
        </w:tc>
      </w:tr>
      <w:tr w:rsidR="00BD3C4E" w:rsidRPr="006804B3" w:rsidTr="00E4123B">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BD3C4E" w:rsidRPr="006804B3" w:rsidRDefault="00BD3C4E" w:rsidP="00E4123B">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BD3C4E" w:rsidRPr="006804B3" w:rsidRDefault="00BD3C4E" w:rsidP="00E4123B">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rPr>
                <w:b w:val="0"/>
                <w:bCs w:val="0"/>
                <w:sz w:val="24"/>
                <w:szCs w:val="24"/>
              </w:rPr>
            </w:pPr>
            <w:r w:rsidRPr="006804B3">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r>
      <w:tr w:rsidR="00BD3C4E" w:rsidRPr="006804B3" w:rsidTr="00E4123B">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BD3C4E" w:rsidRPr="006804B3" w:rsidRDefault="00BD3C4E" w:rsidP="00E4123B">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BD3C4E" w:rsidRPr="006804B3" w:rsidRDefault="00BD3C4E" w:rsidP="00E4123B">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rPr>
                <w:b w:val="0"/>
                <w:bCs w:val="0"/>
                <w:sz w:val="24"/>
                <w:szCs w:val="24"/>
              </w:rPr>
            </w:pPr>
            <w:r w:rsidRPr="006804B3">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r>
      <w:tr w:rsidR="00BD3C4E" w:rsidRPr="006804B3" w:rsidTr="00E4123B">
        <w:trPr>
          <w:cantSplit/>
          <w:trHeight w:val="460"/>
        </w:trPr>
        <w:tc>
          <w:tcPr>
            <w:tcW w:w="801" w:type="dxa"/>
            <w:vMerge/>
            <w:tcBorders>
              <w:top w:val="nil"/>
              <w:left w:val="single" w:sz="8" w:space="0" w:color="000000"/>
              <w:bottom w:val="single" w:sz="8" w:space="0" w:color="000000"/>
              <w:right w:val="single" w:sz="8" w:space="0" w:color="000000"/>
            </w:tcBorders>
            <w:vAlign w:val="center"/>
            <w:hideMark/>
          </w:tcPr>
          <w:p w:rsidR="00BD3C4E" w:rsidRPr="006804B3" w:rsidRDefault="00BD3C4E" w:rsidP="00E4123B">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BD3C4E" w:rsidRPr="006804B3" w:rsidRDefault="00BD3C4E" w:rsidP="00E4123B">
            <w:pPr>
              <w:contextualSpacing/>
              <w:rPr>
                <w:b w:val="0"/>
                <w:bCs w:val="0"/>
                <w:sz w:val="24"/>
                <w:szCs w:val="24"/>
              </w:rPr>
            </w:pPr>
          </w:p>
        </w:tc>
        <w:tc>
          <w:tcPr>
            <w:tcW w:w="2571" w:type="dxa"/>
            <w:tcBorders>
              <w:top w:val="nil"/>
              <w:left w:val="nil"/>
              <w:bottom w:val="single" w:sz="4" w:space="0" w:color="auto"/>
              <w:right w:val="single" w:sz="8" w:space="0" w:color="000000"/>
            </w:tcBorders>
            <w:shd w:val="clear" w:color="000000" w:fill="FFFFFF"/>
            <w:vAlign w:val="center"/>
            <w:hideMark/>
          </w:tcPr>
          <w:p w:rsidR="00BD3C4E" w:rsidRPr="006804B3" w:rsidRDefault="00BD3C4E" w:rsidP="00E4123B">
            <w:pPr>
              <w:contextualSpacing/>
              <w:rPr>
                <w:b w:val="0"/>
                <w:bCs w:val="0"/>
                <w:sz w:val="24"/>
                <w:szCs w:val="24"/>
              </w:rPr>
            </w:pPr>
          </w:p>
          <w:p w:rsidR="00BD3C4E" w:rsidRPr="006804B3" w:rsidRDefault="00BD3C4E" w:rsidP="00E4123B">
            <w:pPr>
              <w:contextualSpacing/>
              <w:rPr>
                <w:b w:val="0"/>
                <w:bCs w:val="0"/>
                <w:sz w:val="24"/>
                <w:szCs w:val="24"/>
              </w:rPr>
            </w:pPr>
            <w:r w:rsidRPr="006804B3">
              <w:rPr>
                <w:b w:val="0"/>
                <w:bCs w:val="0"/>
                <w:sz w:val="24"/>
                <w:szCs w:val="24"/>
              </w:rPr>
              <w:t>федеральный бюджет</w:t>
            </w:r>
          </w:p>
          <w:p w:rsidR="00BD3C4E" w:rsidRPr="006804B3" w:rsidRDefault="00BD3C4E" w:rsidP="00E4123B">
            <w:pPr>
              <w:contextualSpacing/>
              <w:rPr>
                <w:b w:val="0"/>
                <w:bCs w:val="0"/>
                <w:sz w:val="24"/>
                <w:szCs w:val="24"/>
              </w:rPr>
            </w:pPr>
          </w:p>
        </w:tc>
        <w:tc>
          <w:tcPr>
            <w:tcW w:w="1489" w:type="dxa"/>
            <w:tcBorders>
              <w:top w:val="nil"/>
              <w:left w:val="nil"/>
              <w:bottom w:val="single" w:sz="4" w:space="0" w:color="auto"/>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527" w:type="dxa"/>
            <w:tcBorders>
              <w:top w:val="nil"/>
              <w:left w:val="nil"/>
              <w:bottom w:val="single" w:sz="4" w:space="0" w:color="auto"/>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559" w:type="dxa"/>
            <w:tcBorders>
              <w:top w:val="nil"/>
              <w:left w:val="nil"/>
              <w:bottom w:val="single" w:sz="4" w:space="0" w:color="auto"/>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544" w:type="dxa"/>
            <w:tcBorders>
              <w:top w:val="nil"/>
              <w:left w:val="nil"/>
              <w:bottom w:val="single" w:sz="4" w:space="0" w:color="auto"/>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r>
      <w:tr w:rsidR="00BD3C4E" w:rsidRPr="006804B3" w:rsidTr="00E4123B">
        <w:trPr>
          <w:cantSplit/>
          <w:trHeight w:val="930"/>
        </w:trPr>
        <w:tc>
          <w:tcPr>
            <w:tcW w:w="801"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BD3C4E" w:rsidRPr="006804B3" w:rsidRDefault="00BD3C4E" w:rsidP="00E4123B">
            <w:pPr>
              <w:contextualSpacing/>
              <w:rPr>
                <w:b w:val="0"/>
                <w:bCs w:val="0"/>
                <w:sz w:val="24"/>
                <w:szCs w:val="24"/>
              </w:rPr>
            </w:pPr>
            <w:r w:rsidRPr="006804B3">
              <w:rPr>
                <w:b w:val="0"/>
                <w:bCs w:val="0"/>
                <w:sz w:val="24"/>
                <w:szCs w:val="24"/>
              </w:rPr>
              <w:t>6.3</w:t>
            </w:r>
          </w:p>
        </w:tc>
        <w:tc>
          <w:tcPr>
            <w:tcW w:w="2735"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BD3C4E" w:rsidRPr="006804B3" w:rsidRDefault="00BD3C4E" w:rsidP="00E4123B">
            <w:pPr>
              <w:contextualSpacing/>
              <w:rPr>
                <w:b w:val="0"/>
                <w:bCs w:val="0"/>
                <w:sz w:val="24"/>
                <w:szCs w:val="24"/>
              </w:rPr>
            </w:pPr>
            <w:r w:rsidRPr="006804B3">
              <w:rPr>
                <w:b w:val="0"/>
                <w:bCs w:val="0"/>
                <w:sz w:val="24"/>
                <w:szCs w:val="24"/>
              </w:rPr>
              <w:t>Предоставление консультативных и методических услуг (образование и наука)</w:t>
            </w:r>
          </w:p>
        </w:tc>
        <w:tc>
          <w:tcPr>
            <w:tcW w:w="2571"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rPr>
                <w:b w:val="0"/>
                <w:bCs w:val="0"/>
                <w:sz w:val="24"/>
                <w:szCs w:val="24"/>
              </w:rPr>
            </w:pPr>
            <w:r w:rsidRPr="006804B3">
              <w:rPr>
                <w:b w:val="0"/>
                <w:bCs w:val="0"/>
                <w:sz w:val="24"/>
                <w:szCs w:val="24"/>
              </w:rPr>
              <w:t>Всего, в том числе:</w:t>
            </w:r>
          </w:p>
        </w:tc>
        <w:tc>
          <w:tcPr>
            <w:tcW w:w="1489"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6 841,69</w:t>
            </w:r>
          </w:p>
        </w:tc>
        <w:tc>
          <w:tcPr>
            <w:tcW w:w="1527"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6 789,80</w:t>
            </w:r>
          </w:p>
        </w:tc>
        <w:tc>
          <w:tcPr>
            <w:tcW w:w="1559"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6 789,80</w:t>
            </w:r>
          </w:p>
        </w:tc>
        <w:tc>
          <w:tcPr>
            <w:tcW w:w="1544"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6 789,80</w:t>
            </w:r>
          </w:p>
        </w:tc>
        <w:tc>
          <w:tcPr>
            <w:tcW w:w="1476"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6 789,80</w:t>
            </w:r>
          </w:p>
        </w:tc>
        <w:tc>
          <w:tcPr>
            <w:tcW w:w="1476"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6 789,80</w:t>
            </w:r>
          </w:p>
        </w:tc>
      </w:tr>
      <w:tr w:rsidR="00BD3C4E" w:rsidRPr="006804B3" w:rsidTr="00E4123B">
        <w:trPr>
          <w:cantSplit/>
          <w:trHeight w:val="60"/>
        </w:trPr>
        <w:tc>
          <w:tcPr>
            <w:tcW w:w="801" w:type="dxa"/>
            <w:vMerge/>
            <w:tcBorders>
              <w:top w:val="nil"/>
              <w:left w:val="single" w:sz="8" w:space="0" w:color="000000"/>
              <w:bottom w:val="single" w:sz="8" w:space="0" w:color="000000"/>
              <w:right w:val="single" w:sz="8" w:space="0" w:color="000000"/>
            </w:tcBorders>
            <w:vAlign w:val="center"/>
            <w:hideMark/>
          </w:tcPr>
          <w:p w:rsidR="00BD3C4E" w:rsidRPr="006804B3" w:rsidRDefault="00BD3C4E" w:rsidP="00E4123B">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BD3C4E" w:rsidRPr="006804B3" w:rsidRDefault="00BD3C4E" w:rsidP="00E4123B">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rPr>
                <w:b w:val="0"/>
                <w:bCs w:val="0"/>
                <w:sz w:val="24"/>
                <w:szCs w:val="24"/>
              </w:rPr>
            </w:pPr>
            <w:r w:rsidRPr="006804B3">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6 841,69</w:t>
            </w:r>
          </w:p>
        </w:tc>
        <w:tc>
          <w:tcPr>
            <w:tcW w:w="1527"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6 789,80</w:t>
            </w:r>
          </w:p>
        </w:tc>
        <w:tc>
          <w:tcPr>
            <w:tcW w:w="1559"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6 789,80</w:t>
            </w:r>
          </w:p>
        </w:tc>
        <w:tc>
          <w:tcPr>
            <w:tcW w:w="1544"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6 789,80</w:t>
            </w:r>
          </w:p>
        </w:tc>
        <w:tc>
          <w:tcPr>
            <w:tcW w:w="1476"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6 789,80</w:t>
            </w:r>
          </w:p>
        </w:tc>
        <w:tc>
          <w:tcPr>
            <w:tcW w:w="1476"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6 789,80</w:t>
            </w:r>
          </w:p>
        </w:tc>
      </w:tr>
      <w:tr w:rsidR="00BD3C4E" w:rsidRPr="006804B3" w:rsidTr="00E4123B">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BD3C4E" w:rsidRPr="006804B3" w:rsidRDefault="00BD3C4E" w:rsidP="00E4123B">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BD3C4E" w:rsidRPr="006804B3" w:rsidRDefault="00BD3C4E" w:rsidP="00E4123B">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rPr>
                <w:b w:val="0"/>
                <w:bCs w:val="0"/>
                <w:sz w:val="24"/>
                <w:szCs w:val="24"/>
              </w:rPr>
            </w:pPr>
            <w:r w:rsidRPr="006804B3">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c>
          <w:tcPr>
            <w:tcW w:w="1559" w:type="dxa"/>
            <w:tcBorders>
              <w:top w:val="nil"/>
              <w:left w:val="nil"/>
              <w:bottom w:val="nil"/>
              <w:right w:val="single" w:sz="8" w:space="0" w:color="000000"/>
            </w:tcBorders>
            <w:shd w:val="clear" w:color="000000" w:fill="FFFFFF"/>
            <w:vAlign w:val="center"/>
          </w:tcPr>
          <w:p w:rsidR="00BD3C4E" w:rsidRPr="006804B3" w:rsidRDefault="00BD3C4E" w:rsidP="00E4123B">
            <w:pPr>
              <w:contextualSpacing/>
              <w:jc w:val="center"/>
              <w:rPr>
                <w:b w:val="0"/>
                <w:bCs w:val="0"/>
                <w:sz w:val="24"/>
                <w:szCs w:val="24"/>
              </w:rPr>
            </w:pPr>
          </w:p>
        </w:tc>
        <w:tc>
          <w:tcPr>
            <w:tcW w:w="1544" w:type="dxa"/>
            <w:tcBorders>
              <w:top w:val="nil"/>
              <w:left w:val="nil"/>
              <w:bottom w:val="nil"/>
              <w:right w:val="single" w:sz="8" w:space="0" w:color="000000"/>
            </w:tcBorders>
            <w:shd w:val="clear" w:color="000000" w:fill="FFFFFF"/>
            <w:vAlign w:val="center"/>
          </w:tcPr>
          <w:p w:rsidR="00BD3C4E" w:rsidRPr="006804B3" w:rsidRDefault="00BD3C4E" w:rsidP="00E4123B">
            <w:pPr>
              <w:contextualSpacing/>
              <w:jc w:val="center"/>
              <w:rPr>
                <w:b w:val="0"/>
                <w:bCs w:val="0"/>
                <w:sz w:val="24"/>
                <w:szCs w:val="24"/>
              </w:rPr>
            </w:pPr>
          </w:p>
        </w:tc>
        <w:tc>
          <w:tcPr>
            <w:tcW w:w="1476" w:type="dxa"/>
            <w:tcBorders>
              <w:top w:val="nil"/>
              <w:left w:val="nil"/>
              <w:bottom w:val="nil"/>
              <w:right w:val="single" w:sz="8" w:space="0" w:color="000000"/>
            </w:tcBorders>
            <w:shd w:val="clear" w:color="000000" w:fill="FFFFFF"/>
            <w:vAlign w:val="center"/>
          </w:tcPr>
          <w:p w:rsidR="00BD3C4E" w:rsidRPr="006804B3" w:rsidRDefault="00BD3C4E" w:rsidP="00E4123B">
            <w:pPr>
              <w:contextualSpacing/>
              <w:jc w:val="center"/>
              <w:rPr>
                <w:b w:val="0"/>
                <w:bCs w:val="0"/>
                <w:sz w:val="24"/>
                <w:szCs w:val="24"/>
              </w:rPr>
            </w:pPr>
          </w:p>
        </w:tc>
        <w:tc>
          <w:tcPr>
            <w:tcW w:w="1476" w:type="dxa"/>
            <w:tcBorders>
              <w:top w:val="nil"/>
              <w:left w:val="nil"/>
              <w:bottom w:val="nil"/>
              <w:right w:val="single" w:sz="8" w:space="0" w:color="000000"/>
            </w:tcBorders>
            <w:shd w:val="clear" w:color="000000" w:fill="FFFFFF"/>
            <w:vAlign w:val="center"/>
          </w:tcPr>
          <w:p w:rsidR="00BD3C4E" w:rsidRPr="006804B3" w:rsidRDefault="00BD3C4E" w:rsidP="00E4123B">
            <w:pPr>
              <w:contextualSpacing/>
              <w:jc w:val="center"/>
              <w:rPr>
                <w:b w:val="0"/>
                <w:bCs w:val="0"/>
                <w:sz w:val="24"/>
                <w:szCs w:val="24"/>
              </w:rPr>
            </w:pPr>
          </w:p>
        </w:tc>
      </w:tr>
      <w:tr w:rsidR="00BD3C4E" w:rsidRPr="006804B3" w:rsidTr="00E4123B">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BD3C4E" w:rsidRPr="006804B3" w:rsidRDefault="00BD3C4E" w:rsidP="00E4123B">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BD3C4E" w:rsidRPr="006804B3" w:rsidRDefault="00BD3C4E" w:rsidP="00E4123B">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rPr>
                <w:b w:val="0"/>
                <w:bCs w:val="0"/>
                <w:sz w:val="24"/>
                <w:szCs w:val="24"/>
              </w:rPr>
            </w:pPr>
            <w:r w:rsidRPr="006804B3">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r>
      <w:tr w:rsidR="00BD3C4E" w:rsidRPr="006804B3" w:rsidTr="00E4123B">
        <w:trPr>
          <w:cantSplit/>
          <w:trHeight w:val="60"/>
        </w:trPr>
        <w:tc>
          <w:tcPr>
            <w:tcW w:w="801" w:type="dxa"/>
            <w:vMerge/>
            <w:tcBorders>
              <w:top w:val="nil"/>
              <w:left w:val="single" w:sz="8" w:space="0" w:color="000000"/>
              <w:bottom w:val="single" w:sz="4" w:space="0" w:color="auto"/>
              <w:right w:val="single" w:sz="8" w:space="0" w:color="000000"/>
            </w:tcBorders>
            <w:vAlign w:val="center"/>
            <w:hideMark/>
          </w:tcPr>
          <w:p w:rsidR="00BD3C4E" w:rsidRPr="006804B3" w:rsidRDefault="00BD3C4E" w:rsidP="00E4123B">
            <w:pPr>
              <w:contextualSpacing/>
              <w:rPr>
                <w:b w:val="0"/>
                <w:bCs w:val="0"/>
                <w:sz w:val="24"/>
                <w:szCs w:val="24"/>
              </w:rPr>
            </w:pPr>
          </w:p>
        </w:tc>
        <w:tc>
          <w:tcPr>
            <w:tcW w:w="2735" w:type="dxa"/>
            <w:vMerge/>
            <w:tcBorders>
              <w:top w:val="nil"/>
              <w:left w:val="single" w:sz="8" w:space="0" w:color="000000"/>
              <w:bottom w:val="single" w:sz="4" w:space="0" w:color="auto"/>
              <w:right w:val="single" w:sz="8" w:space="0" w:color="000000"/>
            </w:tcBorders>
            <w:vAlign w:val="center"/>
            <w:hideMark/>
          </w:tcPr>
          <w:p w:rsidR="00BD3C4E" w:rsidRPr="006804B3" w:rsidRDefault="00BD3C4E" w:rsidP="00E4123B">
            <w:pPr>
              <w:contextualSpacing/>
              <w:rPr>
                <w:b w:val="0"/>
                <w:bCs w:val="0"/>
                <w:sz w:val="24"/>
                <w:szCs w:val="24"/>
              </w:rPr>
            </w:pPr>
          </w:p>
        </w:tc>
        <w:tc>
          <w:tcPr>
            <w:tcW w:w="2571" w:type="dxa"/>
            <w:tcBorders>
              <w:top w:val="nil"/>
              <w:left w:val="nil"/>
              <w:bottom w:val="single" w:sz="4" w:space="0" w:color="auto"/>
              <w:right w:val="single" w:sz="8" w:space="0" w:color="000000"/>
            </w:tcBorders>
            <w:shd w:val="clear" w:color="000000" w:fill="FFFFFF"/>
            <w:vAlign w:val="center"/>
            <w:hideMark/>
          </w:tcPr>
          <w:p w:rsidR="00BD3C4E" w:rsidRPr="006804B3" w:rsidRDefault="00BD3C4E" w:rsidP="00E4123B">
            <w:pPr>
              <w:contextualSpacing/>
              <w:rPr>
                <w:b w:val="0"/>
                <w:bCs w:val="0"/>
                <w:sz w:val="24"/>
                <w:szCs w:val="24"/>
              </w:rPr>
            </w:pPr>
          </w:p>
          <w:p w:rsidR="00BD3C4E" w:rsidRPr="006804B3" w:rsidRDefault="00BD3C4E" w:rsidP="00E4123B">
            <w:pPr>
              <w:contextualSpacing/>
              <w:rPr>
                <w:b w:val="0"/>
                <w:bCs w:val="0"/>
                <w:sz w:val="24"/>
                <w:szCs w:val="24"/>
              </w:rPr>
            </w:pPr>
            <w:r w:rsidRPr="006804B3">
              <w:rPr>
                <w:b w:val="0"/>
                <w:bCs w:val="0"/>
                <w:sz w:val="24"/>
                <w:szCs w:val="24"/>
              </w:rPr>
              <w:t>федеральный бюджет</w:t>
            </w:r>
          </w:p>
          <w:p w:rsidR="00BD3C4E" w:rsidRPr="006804B3" w:rsidRDefault="00BD3C4E" w:rsidP="00E4123B">
            <w:pPr>
              <w:contextualSpacing/>
              <w:rPr>
                <w:b w:val="0"/>
                <w:bCs w:val="0"/>
                <w:sz w:val="24"/>
                <w:szCs w:val="24"/>
              </w:rPr>
            </w:pPr>
          </w:p>
        </w:tc>
        <w:tc>
          <w:tcPr>
            <w:tcW w:w="1489" w:type="dxa"/>
            <w:tcBorders>
              <w:top w:val="nil"/>
              <w:left w:val="nil"/>
              <w:bottom w:val="single" w:sz="4" w:space="0" w:color="auto"/>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527" w:type="dxa"/>
            <w:tcBorders>
              <w:top w:val="nil"/>
              <w:left w:val="nil"/>
              <w:bottom w:val="single" w:sz="4" w:space="0" w:color="auto"/>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559" w:type="dxa"/>
            <w:tcBorders>
              <w:top w:val="nil"/>
              <w:left w:val="nil"/>
              <w:bottom w:val="single" w:sz="4" w:space="0" w:color="auto"/>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544" w:type="dxa"/>
            <w:tcBorders>
              <w:top w:val="nil"/>
              <w:left w:val="nil"/>
              <w:bottom w:val="single" w:sz="4" w:space="0" w:color="auto"/>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r>
      <w:tr w:rsidR="00BD3C4E" w:rsidRPr="006804B3" w:rsidTr="00E4123B">
        <w:trPr>
          <w:cantSplit/>
          <w:trHeight w:val="945"/>
        </w:trPr>
        <w:tc>
          <w:tcPr>
            <w:tcW w:w="801" w:type="dxa"/>
            <w:vMerge w:val="restart"/>
            <w:tcBorders>
              <w:top w:val="single" w:sz="4" w:space="0" w:color="auto"/>
              <w:left w:val="single" w:sz="8" w:space="0" w:color="000000"/>
              <w:bottom w:val="single" w:sz="8" w:space="0" w:color="000000"/>
              <w:right w:val="single" w:sz="8" w:space="0" w:color="000000"/>
            </w:tcBorders>
            <w:shd w:val="clear" w:color="000000" w:fill="FFFFFF"/>
            <w:vAlign w:val="center"/>
            <w:hideMark/>
          </w:tcPr>
          <w:p w:rsidR="00BD3C4E" w:rsidRPr="006804B3" w:rsidRDefault="00BD3C4E" w:rsidP="00E4123B">
            <w:pPr>
              <w:contextualSpacing/>
              <w:rPr>
                <w:b w:val="0"/>
                <w:bCs w:val="0"/>
                <w:sz w:val="24"/>
                <w:szCs w:val="24"/>
              </w:rPr>
            </w:pPr>
            <w:r w:rsidRPr="006804B3">
              <w:rPr>
                <w:b w:val="0"/>
                <w:bCs w:val="0"/>
                <w:sz w:val="24"/>
                <w:szCs w:val="24"/>
              </w:rPr>
              <w:lastRenderedPageBreak/>
              <w:t>7.</w:t>
            </w:r>
          </w:p>
        </w:tc>
        <w:tc>
          <w:tcPr>
            <w:tcW w:w="2735" w:type="dxa"/>
            <w:tcBorders>
              <w:top w:val="single" w:sz="4" w:space="0" w:color="auto"/>
              <w:left w:val="nil"/>
              <w:bottom w:val="nil"/>
              <w:right w:val="single" w:sz="8" w:space="0" w:color="000000"/>
            </w:tcBorders>
            <w:shd w:val="clear" w:color="000000" w:fill="FFFFFF"/>
            <w:vAlign w:val="center"/>
            <w:hideMark/>
          </w:tcPr>
          <w:p w:rsidR="00BD3C4E" w:rsidRPr="006804B3" w:rsidRDefault="00BD3C4E" w:rsidP="00E4123B">
            <w:pPr>
              <w:contextualSpacing/>
              <w:rPr>
                <w:sz w:val="24"/>
                <w:szCs w:val="24"/>
              </w:rPr>
            </w:pPr>
            <w:r w:rsidRPr="006804B3">
              <w:rPr>
                <w:sz w:val="24"/>
                <w:szCs w:val="24"/>
              </w:rPr>
              <w:t>Региональный проект "Все лучшее детям"</w:t>
            </w:r>
          </w:p>
        </w:tc>
        <w:tc>
          <w:tcPr>
            <w:tcW w:w="2571" w:type="dxa"/>
            <w:tcBorders>
              <w:top w:val="single" w:sz="4" w:space="0" w:color="auto"/>
              <w:left w:val="nil"/>
              <w:bottom w:val="nil"/>
              <w:right w:val="single" w:sz="8" w:space="0" w:color="000000"/>
            </w:tcBorders>
            <w:shd w:val="clear" w:color="000000" w:fill="FFFFFF"/>
            <w:vAlign w:val="center"/>
            <w:hideMark/>
          </w:tcPr>
          <w:p w:rsidR="00BD3C4E" w:rsidRPr="006804B3" w:rsidRDefault="00BD3C4E" w:rsidP="00E4123B">
            <w:pPr>
              <w:contextualSpacing/>
              <w:rPr>
                <w:bCs w:val="0"/>
                <w:sz w:val="24"/>
                <w:szCs w:val="24"/>
              </w:rPr>
            </w:pPr>
            <w:r w:rsidRPr="006804B3">
              <w:rPr>
                <w:bCs w:val="0"/>
                <w:sz w:val="24"/>
                <w:szCs w:val="24"/>
              </w:rPr>
              <w:t> Всего, в том числе:</w:t>
            </w:r>
          </w:p>
        </w:tc>
        <w:tc>
          <w:tcPr>
            <w:tcW w:w="1489" w:type="dxa"/>
            <w:tcBorders>
              <w:top w:val="single" w:sz="4" w:space="0" w:color="auto"/>
              <w:left w:val="nil"/>
              <w:bottom w:val="nil"/>
              <w:right w:val="single" w:sz="8" w:space="0" w:color="000000"/>
            </w:tcBorders>
            <w:shd w:val="clear" w:color="000000" w:fill="FFFFFF"/>
            <w:vAlign w:val="center"/>
            <w:hideMark/>
          </w:tcPr>
          <w:p w:rsidR="00BD3C4E" w:rsidRPr="006804B3" w:rsidRDefault="00BD3C4E" w:rsidP="00E4123B">
            <w:pPr>
              <w:contextualSpacing/>
              <w:jc w:val="center"/>
              <w:rPr>
                <w:bCs w:val="0"/>
                <w:sz w:val="24"/>
                <w:szCs w:val="24"/>
              </w:rPr>
            </w:pPr>
            <w:r w:rsidRPr="006804B3">
              <w:rPr>
                <w:bCs w:val="0"/>
                <w:sz w:val="24"/>
                <w:szCs w:val="24"/>
              </w:rPr>
              <w:t> -</w:t>
            </w:r>
          </w:p>
        </w:tc>
        <w:tc>
          <w:tcPr>
            <w:tcW w:w="1527" w:type="dxa"/>
            <w:tcBorders>
              <w:top w:val="single" w:sz="4" w:space="0" w:color="auto"/>
              <w:left w:val="nil"/>
              <w:bottom w:val="nil"/>
              <w:right w:val="single" w:sz="8" w:space="0" w:color="000000"/>
            </w:tcBorders>
            <w:shd w:val="clear" w:color="000000" w:fill="FFFFFF"/>
            <w:vAlign w:val="center"/>
            <w:hideMark/>
          </w:tcPr>
          <w:p w:rsidR="00BD3C4E" w:rsidRPr="006804B3" w:rsidRDefault="00BC296A" w:rsidP="00E4123B">
            <w:pPr>
              <w:contextualSpacing/>
              <w:jc w:val="center"/>
              <w:rPr>
                <w:bCs w:val="0"/>
                <w:sz w:val="24"/>
                <w:szCs w:val="24"/>
              </w:rPr>
            </w:pPr>
            <w:r w:rsidRPr="006804B3">
              <w:rPr>
                <w:bCs w:val="0"/>
                <w:sz w:val="24"/>
                <w:szCs w:val="24"/>
              </w:rPr>
              <w:t>215 721,14</w:t>
            </w:r>
          </w:p>
        </w:tc>
        <w:tc>
          <w:tcPr>
            <w:tcW w:w="1559" w:type="dxa"/>
            <w:tcBorders>
              <w:top w:val="single" w:sz="4" w:space="0" w:color="auto"/>
              <w:left w:val="nil"/>
              <w:bottom w:val="nil"/>
              <w:right w:val="single" w:sz="8" w:space="0" w:color="000000"/>
            </w:tcBorders>
            <w:shd w:val="clear" w:color="000000" w:fill="FFFFFF"/>
            <w:vAlign w:val="center"/>
            <w:hideMark/>
          </w:tcPr>
          <w:p w:rsidR="00BD3C4E" w:rsidRPr="006804B3" w:rsidRDefault="00932B60" w:rsidP="00E4123B">
            <w:pPr>
              <w:contextualSpacing/>
              <w:jc w:val="center"/>
              <w:rPr>
                <w:bCs w:val="0"/>
                <w:sz w:val="24"/>
                <w:szCs w:val="24"/>
              </w:rPr>
            </w:pPr>
            <w:r w:rsidRPr="006804B3">
              <w:rPr>
                <w:bCs w:val="0"/>
                <w:sz w:val="24"/>
                <w:szCs w:val="24"/>
              </w:rPr>
              <w:t>-</w:t>
            </w:r>
          </w:p>
        </w:tc>
        <w:tc>
          <w:tcPr>
            <w:tcW w:w="1544" w:type="dxa"/>
            <w:tcBorders>
              <w:top w:val="single" w:sz="4" w:space="0" w:color="auto"/>
              <w:left w:val="nil"/>
              <w:bottom w:val="nil"/>
              <w:right w:val="single" w:sz="8" w:space="0" w:color="000000"/>
            </w:tcBorders>
            <w:shd w:val="clear" w:color="000000" w:fill="FFFFFF"/>
            <w:vAlign w:val="center"/>
            <w:hideMark/>
          </w:tcPr>
          <w:p w:rsidR="00BD3C4E" w:rsidRPr="006804B3" w:rsidRDefault="00BD3C4E" w:rsidP="00E4123B">
            <w:pPr>
              <w:contextualSpacing/>
              <w:jc w:val="center"/>
              <w:rPr>
                <w:bCs w:val="0"/>
                <w:sz w:val="24"/>
                <w:szCs w:val="24"/>
              </w:rPr>
            </w:pPr>
            <w:r w:rsidRPr="006804B3">
              <w:rPr>
                <w:bCs w:val="0"/>
                <w:sz w:val="24"/>
                <w:szCs w:val="24"/>
              </w:rPr>
              <w:t>-</w:t>
            </w:r>
          </w:p>
        </w:tc>
        <w:tc>
          <w:tcPr>
            <w:tcW w:w="1476" w:type="dxa"/>
            <w:tcBorders>
              <w:top w:val="single" w:sz="4" w:space="0" w:color="auto"/>
              <w:left w:val="nil"/>
              <w:bottom w:val="nil"/>
              <w:right w:val="single" w:sz="8" w:space="0" w:color="000000"/>
            </w:tcBorders>
            <w:shd w:val="clear" w:color="000000" w:fill="FFFFFF"/>
            <w:vAlign w:val="center"/>
            <w:hideMark/>
          </w:tcPr>
          <w:p w:rsidR="00BD3C4E" w:rsidRPr="006804B3" w:rsidRDefault="00BD3C4E" w:rsidP="00E4123B">
            <w:pPr>
              <w:contextualSpacing/>
              <w:jc w:val="center"/>
              <w:rPr>
                <w:bCs w:val="0"/>
                <w:sz w:val="24"/>
                <w:szCs w:val="24"/>
              </w:rPr>
            </w:pPr>
            <w:r w:rsidRPr="006804B3">
              <w:rPr>
                <w:bCs w:val="0"/>
                <w:sz w:val="24"/>
                <w:szCs w:val="24"/>
              </w:rPr>
              <w:t>-</w:t>
            </w:r>
          </w:p>
        </w:tc>
        <w:tc>
          <w:tcPr>
            <w:tcW w:w="1476" w:type="dxa"/>
            <w:tcBorders>
              <w:top w:val="single" w:sz="4" w:space="0" w:color="auto"/>
              <w:left w:val="nil"/>
              <w:bottom w:val="nil"/>
              <w:right w:val="single" w:sz="8" w:space="0" w:color="000000"/>
            </w:tcBorders>
            <w:shd w:val="clear" w:color="000000" w:fill="FFFFFF"/>
            <w:vAlign w:val="center"/>
            <w:hideMark/>
          </w:tcPr>
          <w:p w:rsidR="00BD3C4E" w:rsidRPr="006804B3" w:rsidRDefault="00BD3C4E" w:rsidP="00E4123B">
            <w:pPr>
              <w:contextualSpacing/>
              <w:jc w:val="center"/>
              <w:rPr>
                <w:bCs w:val="0"/>
                <w:sz w:val="24"/>
                <w:szCs w:val="24"/>
              </w:rPr>
            </w:pPr>
            <w:r w:rsidRPr="006804B3">
              <w:rPr>
                <w:bCs w:val="0"/>
                <w:sz w:val="24"/>
                <w:szCs w:val="24"/>
              </w:rPr>
              <w:t>-</w:t>
            </w:r>
          </w:p>
        </w:tc>
      </w:tr>
      <w:tr w:rsidR="00BD3C4E" w:rsidRPr="006804B3" w:rsidTr="00E4123B">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BD3C4E" w:rsidRPr="006804B3" w:rsidRDefault="00BD3C4E" w:rsidP="00E4123B">
            <w:pPr>
              <w:contextualSpacing/>
              <w:rPr>
                <w:b w:val="0"/>
                <w:bCs w:val="0"/>
                <w:sz w:val="24"/>
                <w:szCs w:val="24"/>
              </w:rPr>
            </w:pPr>
          </w:p>
        </w:tc>
        <w:tc>
          <w:tcPr>
            <w:tcW w:w="2735" w:type="dxa"/>
            <w:tcBorders>
              <w:top w:val="nil"/>
              <w:left w:val="nil"/>
              <w:bottom w:val="nil"/>
              <w:right w:val="single" w:sz="8" w:space="0" w:color="000000"/>
            </w:tcBorders>
            <w:shd w:val="clear" w:color="000000" w:fill="FFFFFF"/>
            <w:hideMark/>
          </w:tcPr>
          <w:p w:rsidR="00BD3C4E" w:rsidRPr="006804B3" w:rsidRDefault="00BD3C4E" w:rsidP="00E4123B">
            <w:pPr>
              <w:contextualSpacing/>
              <w:rPr>
                <w:b w:val="0"/>
                <w:bCs w:val="0"/>
                <w:sz w:val="22"/>
                <w:szCs w:val="22"/>
              </w:rPr>
            </w:pPr>
            <w:r w:rsidRPr="006804B3">
              <w:rPr>
                <w:b w:val="0"/>
                <w:bCs w:val="0"/>
                <w:sz w:val="22"/>
                <w:szCs w:val="22"/>
              </w:rPr>
              <w:t> </w:t>
            </w:r>
          </w:p>
        </w:tc>
        <w:tc>
          <w:tcPr>
            <w:tcW w:w="2571"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rPr>
                <w:b w:val="0"/>
                <w:bCs w:val="0"/>
                <w:sz w:val="24"/>
                <w:szCs w:val="24"/>
              </w:rPr>
            </w:pPr>
            <w:r w:rsidRPr="006804B3">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BD3C4E" w:rsidRPr="006804B3" w:rsidRDefault="00932B60" w:rsidP="00E4123B">
            <w:pPr>
              <w:contextualSpacing/>
              <w:jc w:val="center"/>
              <w:rPr>
                <w:b w:val="0"/>
                <w:bCs w:val="0"/>
                <w:sz w:val="24"/>
                <w:szCs w:val="24"/>
              </w:rPr>
            </w:pPr>
            <w:r w:rsidRPr="006804B3">
              <w:rPr>
                <w:b w:val="0"/>
                <w:bCs w:val="0"/>
                <w:sz w:val="24"/>
                <w:szCs w:val="24"/>
              </w:rPr>
              <w:t>2 157,21</w:t>
            </w:r>
          </w:p>
        </w:tc>
        <w:tc>
          <w:tcPr>
            <w:tcW w:w="1559" w:type="dxa"/>
            <w:tcBorders>
              <w:top w:val="nil"/>
              <w:left w:val="nil"/>
              <w:bottom w:val="nil"/>
              <w:right w:val="single" w:sz="8" w:space="0" w:color="000000"/>
            </w:tcBorders>
            <w:shd w:val="clear" w:color="000000" w:fill="FFFFFF"/>
            <w:vAlign w:val="center"/>
            <w:hideMark/>
          </w:tcPr>
          <w:p w:rsidR="00BD3C4E" w:rsidRPr="006804B3" w:rsidRDefault="00932B60" w:rsidP="00E4123B">
            <w:pPr>
              <w:contextualSpacing/>
              <w:jc w:val="center"/>
              <w:rPr>
                <w:b w:val="0"/>
                <w:bCs w:val="0"/>
                <w:sz w:val="24"/>
                <w:szCs w:val="24"/>
              </w:rPr>
            </w:pPr>
            <w:r w:rsidRPr="006804B3">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r>
      <w:tr w:rsidR="00BD3C4E" w:rsidRPr="006804B3" w:rsidTr="00E4123B">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BD3C4E" w:rsidRPr="006804B3" w:rsidRDefault="00BD3C4E" w:rsidP="00E4123B">
            <w:pPr>
              <w:contextualSpacing/>
              <w:rPr>
                <w:b w:val="0"/>
                <w:bCs w:val="0"/>
                <w:sz w:val="24"/>
                <w:szCs w:val="24"/>
              </w:rPr>
            </w:pPr>
          </w:p>
        </w:tc>
        <w:tc>
          <w:tcPr>
            <w:tcW w:w="2735" w:type="dxa"/>
            <w:tcBorders>
              <w:top w:val="nil"/>
              <w:left w:val="nil"/>
              <w:bottom w:val="nil"/>
              <w:right w:val="single" w:sz="8" w:space="0" w:color="000000"/>
            </w:tcBorders>
            <w:shd w:val="clear" w:color="000000" w:fill="FFFFFF"/>
            <w:hideMark/>
          </w:tcPr>
          <w:p w:rsidR="00BD3C4E" w:rsidRPr="006804B3" w:rsidRDefault="00BD3C4E" w:rsidP="00E4123B">
            <w:pPr>
              <w:contextualSpacing/>
              <w:rPr>
                <w:b w:val="0"/>
                <w:bCs w:val="0"/>
                <w:sz w:val="22"/>
                <w:szCs w:val="22"/>
              </w:rPr>
            </w:pPr>
            <w:r w:rsidRPr="006804B3">
              <w:rPr>
                <w:b w:val="0"/>
                <w:bCs w:val="0"/>
                <w:sz w:val="22"/>
                <w:szCs w:val="22"/>
              </w:rPr>
              <w:t> </w:t>
            </w:r>
          </w:p>
        </w:tc>
        <w:tc>
          <w:tcPr>
            <w:tcW w:w="2571"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rPr>
                <w:b w:val="0"/>
                <w:bCs w:val="0"/>
                <w:sz w:val="24"/>
                <w:szCs w:val="24"/>
              </w:rPr>
            </w:pPr>
            <w:r w:rsidRPr="006804B3">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p>
        </w:tc>
        <w:tc>
          <w:tcPr>
            <w:tcW w:w="1559"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p>
        </w:tc>
        <w:tc>
          <w:tcPr>
            <w:tcW w:w="1544"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p>
        </w:tc>
        <w:tc>
          <w:tcPr>
            <w:tcW w:w="1476"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p>
        </w:tc>
        <w:tc>
          <w:tcPr>
            <w:tcW w:w="1476"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p>
        </w:tc>
      </w:tr>
      <w:tr w:rsidR="00BD3C4E" w:rsidRPr="006804B3" w:rsidTr="00E4123B">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BD3C4E" w:rsidRPr="006804B3" w:rsidRDefault="00BD3C4E" w:rsidP="00E4123B">
            <w:pPr>
              <w:contextualSpacing/>
              <w:rPr>
                <w:b w:val="0"/>
                <w:bCs w:val="0"/>
                <w:sz w:val="24"/>
                <w:szCs w:val="24"/>
              </w:rPr>
            </w:pPr>
          </w:p>
        </w:tc>
        <w:tc>
          <w:tcPr>
            <w:tcW w:w="2735" w:type="dxa"/>
            <w:tcBorders>
              <w:top w:val="nil"/>
              <w:left w:val="nil"/>
              <w:bottom w:val="nil"/>
              <w:right w:val="single" w:sz="8" w:space="0" w:color="000000"/>
            </w:tcBorders>
            <w:shd w:val="clear" w:color="000000" w:fill="FFFFFF"/>
            <w:hideMark/>
          </w:tcPr>
          <w:p w:rsidR="00BD3C4E" w:rsidRPr="006804B3" w:rsidRDefault="00BD3C4E" w:rsidP="00E4123B">
            <w:pPr>
              <w:contextualSpacing/>
              <w:rPr>
                <w:b w:val="0"/>
                <w:bCs w:val="0"/>
                <w:sz w:val="22"/>
                <w:szCs w:val="22"/>
              </w:rPr>
            </w:pPr>
            <w:r w:rsidRPr="006804B3">
              <w:rPr>
                <w:b w:val="0"/>
                <w:bCs w:val="0"/>
                <w:sz w:val="22"/>
                <w:szCs w:val="22"/>
              </w:rPr>
              <w:t> </w:t>
            </w:r>
          </w:p>
        </w:tc>
        <w:tc>
          <w:tcPr>
            <w:tcW w:w="2571"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rPr>
                <w:b w:val="0"/>
                <w:bCs w:val="0"/>
                <w:sz w:val="24"/>
                <w:szCs w:val="24"/>
              </w:rPr>
            </w:pPr>
            <w:r w:rsidRPr="006804B3">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BD3C4E" w:rsidRPr="006804B3" w:rsidRDefault="00BD3C4E" w:rsidP="00BC296A">
            <w:pPr>
              <w:contextualSpacing/>
              <w:jc w:val="center"/>
              <w:rPr>
                <w:b w:val="0"/>
                <w:bCs w:val="0"/>
                <w:sz w:val="24"/>
                <w:szCs w:val="24"/>
              </w:rPr>
            </w:pPr>
            <w:r w:rsidRPr="006804B3">
              <w:rPr>
                <w:b w:val="0"/>
                <w:bCs w:val="0"/>
                <w:sz w:val="24"/>
                <w:szCs w:val="24"/>
              </w:rPr>
              <w:t>213</w:t>
            </w:r>
            <w:r w:rsidR="00BC296A" w:rsidRPr="006804B3">
              <w:rPr>
                <w:b w:val="0"/>
                <w:bCs w:val="0"/>
                <w:sz w:val="24"/>
                <w:szCs w:val="24"/>
              </w:rPr>
              <w:t> 563,93</w:t>
            </w:r>
          </w:p>
        </w:tc>
        <w:tc>
          <w:tcPr>
            <w:tcW w:w="1559" w:type="dxa"/>
            <w:tcBorders>
              <w:top w:val="nil"/>
              <w:left w:val="nil"/>
              <w:bottom w:val="nil"/>
              <w:right w:val="single" w:sz="8" w:space="0" w:color="000000"/>
            </w:tcBorders>
            <w:shd w:val="clear" w:color="000000" w:fill="FFFFFF"/>
            <w:vAlign w:val="center"/>
            <w:hideMark/>
          </w:tcPr>
          <w:p w:rsidR="00BD3C4E" w:rsidRPr="006804B3" w:rsidRDefault="00932B60" w:rsidP="00E4123B">
            <w:pPr>
              <w:contextualSpacing/>
              <w:jc w:val="center"/>
              <w:rPr>
                <w:b w:val="0"/>
                <w:bCs w:val="0"/>
                <w:sz w:val="24"/>
                <w:szCs w:val="24"/>
              </w:rPr>
            </w:pPr>
            <w:r w:rsidRPr="006804B3">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r>
      <w:tr w:rsidR="00BD3C4E" w:rsidRPr="006804B3" w:rsidTr="00E4123B">
        <w:trPr>
          <w:cantSplit/>
          <w:trHeight w:val="60"/>
        </w:trPr>
        <w:tc>
          <w:tcPr>
            <w:tcW w:w="801" w:type="dxa"/>
            <w:vMerge/>
            <w:tcBorders>
              <w:top w:val="nil"/>
              <w:left w:val="single" w:sz="8" w:space="0" w:color="000000"/>
              <w:bottom w:val="single" w:sz="4" w:space="0" w:color="auto"/>
              <w:right w:val="single" w:sz="8" w:space="0" w:color="000000"/>
            </w:tcBorders>
            <w:vAlign w:val="center"/>
            <w:hideMark/>
          </w:tcPr>
          <w:p w:rsidR="00BD3C4E" w:rsidRPr="006804B3" w:rsidRDefault="00BD3C4E" w:rsidP="00E4123B">
            <w:pPr>
              <w:contextualSpacing/>
              <w:rPr>
                <w:b w:val="0"/>
                <w:bCs w:val="0"/>
                <w:sz w:val="24"/>
                <w:szCs w:val="24"/>
              </w:rPr>
            </w:pPr>
          </w:p>
        </w:tc>
        <w:tc>
          <w:tcPr>
            <w:tcW w:w="2735" w:type="dxa"/>
            <w:tcBorders>
              <w:top w:val="nil"/>
              <w:left w:val="nil"/>
              <w:bottom w:val="single" w:sz="4" w:space="0" w:color="auto"/>
              <w:right w:val="single" w:sz="8" w:space="0" w:color="000000"/>
            </w:tcBorders>
            <w:shd w:val="clear" w:color="000000" w:fill="FFFFFF"/>
            <w:hideMark/>
          </w:tcPr>
          <w:p w:rsidR="00BD3C4E" w:rsidRPr="006804B3" w:rsidRDefault="00BD3C4E" w:rsidP="00E4123B">
            <w:pPr>
              <w:contextualSpacing/>
              <w:rPr>
                <w:b w:val="0"/>
                <w:bCs w:val="0"/>
                <w:sz w:val="22"/>
                <w:szCs w:val="22"/>
              </w:rPr>
            </w:pPr>
            <w:r w:rsidRPr="006804B3">
              <w:rPr>
                <w:b w:val="0"/>
                <w:bCs w:val="0"/>
                <w:sz w:val="22"/>
                <w:szCs w:val="22"/>
              </w:rPr>
              <w:t> </w:t>
            </w:r>
          </w:p>
        </w:tc>
        <w:tc>
          <w:tcPr>
            <w:tcW w:w="2571" w:type="dxa"/>
            <w:tcBorders>
              <w:top w:val="nil"/>
              <w:left w:val="nil"/>
              <w:bottom w:val="single" w:sz="4" w:space="0" w:color="auto"/>
              <w:right w:val="single" w:sz="8" w:space="0" w:color="000000"/>
            </w:tcBorders>
            <w:shd w:val="clear" w:color="000000" w:fill="FFFFFF"/>
            <w:vAlign w:val="center"/>
            <w:hideMark/>
          </w:tcPr>
          <w:p w:rsidR="00BD3C4E" w:rsidRPr="006804B3" w:rsidRDefault="00BD3C4E" w:rsidP="00E4123B">
            <w:pPr>
              <w:contextualSpacing/>
              <w:rPr>
                <w:b w:val="0"/>
                <w:bCs w:val="0"/>
                <w:sz w:val="24"/>
                <w:szCs w:val="24"/>
              </w:rPr>
            </w:pPr>
          </w:p>
          <w:p w:rsidR="00BD3C4E" w:rsidRPr="006804B3" w:rsidRDefault="00BD3C4E" w:rsidP="00E4123B">
            <w:pPr>
              <w:contextualSpacing/>
              <w:rPr>
                <w:b w:val="0"/>
                <w:bCs w:val="0"/>
                <w:sz w:val="24"/>
                <w:szCs w:val="24"/>
              </w:rPr>
            </w:pPr>
            <w:r w:rsidRPr="006804B3">
              <w:rPr>
                <w:b w:val="0"/>
                <w:bCs w:val="0"/>
                <w:sz w:val="24"/>
                <w:szCs w:val="24"/>
              </w:rPr>
              <w:t>федеральный бюджет</w:t>
            </w:r>
          </w:p>
          <w:p w:rsidR="00BD3C4E" w:rsidRPr="006804B3" w:rsidRDefault="00BD3C4E" w:rsidP="00E4123B">
            <w:pPr>
              <w:contextualSpacing/>
              <w:rPr>
                <w:b w:val="0"/>
                <w:bCs w:val="0"/>
                <w:sz w:val="24"/>
                <w:szCs w:val="24"/>
              </w:rPr>
            </w:pPr>
          </w:p>
        </w:tc>
        <w:tc>
          <w:tcPr>
            <w:tcW w:w="1489" w:type="dxa"/>
            <w:tcBorders>
              <w:top w:val="nil"/>
              <w:left w:val="nil"/>
              <w:bottom w:val="single" w:sz="4" w:space="0" w:color="auto"/>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527" w:type="dxa"/>
            <w:tcBorders>
              <w:top w:val="nil"/>
              <w:left w:val="nil"/>
              <w:bottom w:val="single" w:sz="4" w:space="0" w:color="auto"/>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559" w:type="dxa"/>
            <w:tcBorders>
              <w:top w:val="nil"/>
              <w:left w:val="nil"/>
              <w:bottom w:val="single" w:sz="4" w:space="0" w:color="auto"/>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544" w:type="dxa"/>
            <w:tcBorders>
              <w:top w:val="nil"/>
              <w:left w:val="nil"/>
              <w:bottom w:val="single" w:sz="4" w:space="0" w:color="auto"/>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r>
      <w:tr w:rsidR="00BD3C4E" w:rsidRPr="006804B3" w:rsidTr="00E4123B">
        <w:trPr>
          <w:cantSplit/>
          <w:trHeight w:val="945"/>
        </w:trPr>
        <w:tc>
          <w:tcPr>
            <w:tcW w:w="801" w:type="dxa"/>
            <w:vMerge w:val="restart"/>
            <w:tcBorders>
              <w:top w:val="single" w:sz="4" w:space="0" w:color="auto"/>
              <w:left w:val="single" w:sz="8" w:space="0" w:color="000000"/>
              <w:right w:val="single" w:sz="8" w:space="0" w:color="000000"/>
            </w:tcBorders>
            <w:shd w:val="clear" w:color="000000" w:fill="FFFFFF"/>
            <w:vAlign w:val="center"/>
            <w:hideMark/>
          </w:tcPr>
          <w:p w:rsidR="00BD3C4E" w:rsidRPr="006804B3" w:rsidRDefault="00BD3C4E" w:rsidP="00E4123B">
            <w:pPr>
              <w:contextualSpacing/>
              <w:rPr>
                <w:b w:val="0"/>
                <w:bCs w:val="0"/>
                <w:sz w:val="24"/>
                <w:szCs w:val="24"/>
              </w:rPr>
            </w:pPr>
            <w:r w:rsidRPr="006804B3">
              <w:rPr>
                <w:b w:val="0"/>
                <w:bCs w:val="0"/>
                <w:sz w:val="24"/>
                <w:szCs w:val="24"/>
              </w:rPr>
              <w:t>7.1</w:t>
            </w:r>
          </w:p>
        </w:tc>
        <w:tc>
          <w:tcPr>
            <w:tcW w:w="2735" w:type="dxa"/>
            <w:vMerge w:val="restart"/>
            <w:tcBorders>
              <w:top w:val="single" w:sz="4" w:space="0" w:color="auto"/>
              <w:left w:val="single" w:sz="8" w:space="0" w:color="000000"/>
              <w:right w:val="single" w:sz="8" w:space="0" w:color="000000"/>
            </w:tcBorders>
            <w:shd w:val="clear" w:color="000000" w:fill="FFFFFF"/>
            <w:vAlign w:val="center"/>
            <w:hideMark/>
          </w:tcPr>
          <w:p w:rsidR="00BD3C4E" w:rsidRPr="006804B3" w:rsidRDefault="00BD3C4E" w:rsidP="00E4123B">
            <w:pPr>
              <w:contextualSpacing/>
              <w:rPr>
                <w:b w:val="0"/>
                <w:bCs w:val="0"/>
                <w:sz w:val="24"/>
                <w:szCs w:val="24"/>
              </w:rPr>
            </w:pPr>
            <w:r w:rsidRPr="006804B3">
              <w:rPr>
                <w:b w:val="0"/>
                <w:bCs w:val="0"/>
                <w:sz w:val="24"/>
                <w:szCs w:val="24"/>
              </w:rPr>
              <w:t>Реализация мероприятий по модернизации школьных систем образования</w:t>
            </w:r>
          </w:p>
        </w:tc>
        <w:tc>
          <w:tcPr>
            <w:tcW w:w="2571" w:type="dxa"/>
            <w:tcBorders>
              <w:top w:val="single" w:sz="4" w:space="0" w:color="auto"/>
              <w:left w:val="nil"/>
              <w:bottom w:val="nil"/>
              <w:right w:val="single" w:sz="8" w:space="0" w:color="000000"/>
            </w:tcBorders>
            <w:shd w:val="clear" w:color="000000" w:fill="FFFFFF"/>
            <w:vAlign w:val="center"/>
            <w:hideMark/>
          </w:tcPr>
          <w:p w:rsidR="00BD3C4E" w:rsidRPr="006804B3" w:rsidRDefault="00BD3C4E" w:rsidP="00E4123B">
            <w:pPr>
              <w:contextualSpacing/>
              <w:rPr>
                <w:b w:val="0"/>
                <w:bCs w:val="0"/>
                <w:sz w:val="24"/>
                <w:szCs w:val="24"/>
              </w:rPr>
            </w:pPr>
            <w:r w:rsidRPr="006804B3">
              <w:rPr>
                <w:b w:val="0"/>
                <w:bCs w:val="0"/>
                <w:sz w:val="24"/>
                <w:szCs w:val="24"/>
              </w:rPr>
              <w:t> Всего, в том числе:</w:t>
            </w:r>
          </w:p>
        </w:tc>
        <w:tc>
          <w:tcPr>
            <w:tcW w:w="1489" w:type="dxa"/>
            <w:tcBorders>
              <w:top w:val="single" w:sz="4" w:space="0" w:color="auto"/>
              <w:left w:val="nil"/>
              <w:bottom w:val="nil"/>
              <w:right w:val="single" w:sz="8" w:space="0" w:color="000000"/>
            </w:tcBorders>
            <w:shd w:val="clear" w:color="000000" w:fill="FFFFFF"/>
            <w:vAlign w:val="center"/>
            <w:hideMark/>
          </w:tcPr>
          <w:p w:rsidR="00BD3C4E" w:rsidRPr="006804B3" w:rsidRDefault="00BD3C4E" w:rsidP="00E4123B">
            <w:pPr>
              <w:contextualSpacing/>
              <w:jc w:val="center"/>
              <w:rPr>
                <w:bCs w:val="0"/>
                <w:sz w:val="24"/>
                <w:szCs w:val="24"/>
              </w:rPr>
            </w:pPr>
            <w:r w:rsidRPr="006804B3">
              <w:rPr>
                <w:bCs w:val="0"/>
                <w:sz w:val="24"/>
                <w:szCs w:val="24"/>
              </w:rPr>
              <w:t> -</w:t>
            </w:r>
          </w:p>
        </w:tc>
        <w:tc>
          <w:tcPr>
            <w:tcW w:w="1527" w:type="dxa"/>
            <w:tcBorders>
              <w:top w:val="single" w:sz="4" w:space="0" w:color="auto"/>
              <w:left w:val="nil"/>
              <w:bottom w:val="nil"/>
              <w:right w:val="single" w:sz="8" w:space="0" w:color="000000"/>
            </w:tcBorders>
            <w:shd w:val="clear" w:color="000000" w:fill="FFFFFF"/>
            <w:vAlign w:val="center"/>
            <w:hideMark/>
          </w:tcPr>
          <w:p w:rsidR="00BD3C4E" w:rsidRPr="006804B3" w:rsidRDefault="00BC296A" w:rsidP="00E4123B">
            <w:pPr>
              <w:contextualSpacing/>
              <w:jc w:val="center"/>
              <w:rPr>
                <w:bCs w:val="0"/>
                <w:sz w:val="24"/>
                <w:szCs w:val="24"/>
              </w:rPr>
            </w:pPr>
            <w:r w:rsidRPr="006804B3">
              <w:rPr>
                <w:bCs w:val="0"/>
                <w:sz w:val="24"/>
                <w:szCs w:val="24"/>
              </w:rPr>
              <w:t>215 721,14</w:t>
            </w:r>
          </w:p>
        </w:tc>
        <w:tc>
          <w:tcPr>
            <w:tcW w:w="1559" w:type="dxa"/>
            <w:tcBorders>
              <w:top w:val="single" w:sz="4" w:space="0" w:color="auto"/>
              <w:left w:val="nil"/>
              <w:bottom w:val="nil"/>
              <w:right w:val="single" w:sz="8" w:space="0" w:color="000000"/>
            </w:tcBorders>
            <w:shd w:val="clear" w:color="000000" w:fill="FFFFFF"/>
            <w:vAlign w:val="center"/>
            <w:hideMark/>
          </w:tcPr>
          <w:p w:rsidR="00BD3C4E" w:rsidRPr="006804B3" w:rsidRDefault="00932B60" w:rsidP="00E4123B">
            <w:pPr>
              <w:contextualSpacing/>
              <w:jc w:val="center"/>
              <w:rPr>
                <w:bCs w:val="0"/>
                <w:sz w:val="24"/>
                <w:szCs w:val="24"/>
              </w:rPr>
            </w:pPr>
            <w:r w:rsidRPr="006804B3">
              <w:rPr>
                <w:bCs w:val="0"/>
                <w:sz w:val="24"/>
                <w:szCs w:val="24"/>
              </w:rPr>
              <w:t>-</w:t>
            </w:r>
          </w:p>
        </w:tc>
        <w:tc>
          <w:tcPr>
            <w:tcW w:w="1544" w:type="dxa"/>
            <w:tcBorders>
              <w:top w:val="single" w:sz="4" w:space="0" w:color="auto"/>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476" w:type="dxa"/>
            <w:tcBorders>
              <w:top w:val="single" w:sz="4" w:space="0" w:color="auto"/>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476" w:type="dxa"/>
            <w:tcBorders>
              <w:top w:val="single" w:sz="4" w:space="0" w:color="auto"/>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r>
      <w:tr w:rsidR="00BD3C4E" w:rsidRPr="006804B3" w:rsidTr="00E4123B">
        <w:trPr>
          <w:cantSplit/>
          <w:trHeight w:val="315"/>
        </w:trPr>
        <w:tc>
          <w:tcPr>
            <w:tcW w:w="801" w:type="dxa"/>
            <w:vMerge/>
            <w:tcBorders>
              <w:left w:val="single" w:sz="8" w:space="0" w:color="000000"/>
              <w:right w:val="single" w:sz="8" w:space="0" w:color="000000"/>
            </w:tcBorders>
            <w:vAlign w:val="center"/>
            <w:hideMark/>
          </w:tcPr>
          <w:p w:rsidR="00BD3C4E" w:rsidRPr="006804B3" w:rsidRDefault="00BD3C4E" w:rsidP="00E4123B">
            <w:pPr>
              <w:contextualSpacing/>
              <w:rPr>
                <w:b w:val="0"/>
                <w:bCs w:val="0"/>
                <w:sz w:val="24"/>
                <w:szCs w:val="24"/>
              </w:rPr>
            </w:pPr>
          </w:p>
        </w:tc>
        <w:tc>
          <w:tcPr>
            <w:tcW w:w="2735" w:type="dxa"/>
            <w:vMerge/>
            <w:tcBorders>
              <w:left w:val="single" w:sz="8" w:space="0" w:color="000000"/>
              <w:right w:val="single" w:sz="8" w:space="0" w:color="000000"/>
            </w:tcBorders>
            <w:vAlign w:val="center"/>
            <w:hideMark/>
          </w:tcPr>
          <w:p w:rsidR="00BD3C4E" w:rsidRPr="006804B3" w:rsidRDefault="00BD3C4E" w:rsidP="00E4123B">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rPr>
                <w:b w:val="0"/>
                <w:bCs w:val="0"/>
                <w:sz w:val="24"/>
                <w:szCs w:val="24"/>
              </w:rPr>
            </w:pPr>
            <w:r w:rsidRPr="006804B3">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BD3C4E" w:rsidRPr="006804B3" w:rsidRDefault="00BC296A" w:rsidP="00E4123B">
            <w:pPr>
              <w:contextualSpacing/>
              <w:jc w:val="center"/>
              <w:rPr>
                <w:b w:val="0"/>
                <w:bCs w:val="0"/>
                <w:sz w:val="24"/>
                <w:szCs w:val="24"/>
              </w:rPr>
            </w:pPr>
            <w:r w:rsidRPr="006804B3">
              <w:rPr>
                <w:b w:val="0"/>
                <w:bCs w:val="0"/>
                <w:sz w:val="24"/>
                <w:szCs w:val="24"/>
              </w:rPr>
              <w:t>2 157,21</w:t>
            </w:r>
          </w:p>
        </w:tc>
        <w:tc>
          <w:tcPr>
            <w:tcW w:w="1559" w:type="dxa"/>
            <w:tcBorders>
              <w:top w:val="nil"/>
              <w:left w:val="nil"/>
              <w:bottom w:val="nil"/>
              <w:right w:val="single" w:sz="8" w:space="0" w:color="000000"/>
            </w:tcBorders>
            <w:shd w:val="clear" w:color="000000" w:fill="FFFFFF"/>
            <w:vAlign w:val="center"/>
            <w:hideMark/>
          </w:tcPr>
          <w:p w:rsidR="00BD3C4E" w:rsidRPr="006804B3" w:rsidRDefault="00932B60" w:rsidP="00E4123B">
            <w:pPr>
              <w:contextualSpacing/>
              <w:jc w:val="center"/>
              <w:rPr>
                <w:b w:val="0"/>
                <w:bCs w:val="0"/>
                <w:sz w:val="24"/>
                <w:szCs w:val="24"/>
              </w:rPr>
            </w:pPr>
            <w:r w:rsidRPr="006804B3">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p>
        </w:tc>
        <w:tc>
          <w:tcPr>
            <w:tcW w:w="1476"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p>
        </w:tc>
        <w:tc>
          <w:tcPr>
            <w:tcW w:w="1476"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p>
        </w:tc>
      </w:tr>
      <w:tr w:rsidR="00BD3C4E" w:rsidRPr="006804B3" w:rsidTr="00E4123B">
        <w:trPr>
          <w:cantSplit/>
          <w:trHeight w:val="315"/>
        </w:trPr>
        <w:tc>
          <w:tcPr>
            <w:tcW w:w="801" w:type="dxa"/>
            <w:vMerge/>
            <w:tcBorders>
              <w:left w:val="single" w:sz="8" w:space="0" w:color="000000"/>
              <w:right w:val="single" w:sz="8" w:space="0" w:color="000000"/>
            </w:tcBorders>
            <w:vAlign w:val="center"/>
            <w:hideMark/>
          </w:tcPr>
          <w:p w:rsidR="00BD3C4E" w:rsidRPr="006804B3" w:rsidRDefault="00BD3C4E" w:rsidP="00E4123B">
            <w:pPr>
              <w:contextualSpacing/>
              <w:rPr>
                <w:b w:val="0"/>
                <w:bCs w:val="0"/>
                <w:sz w:val="24"/>
                <w:szCs w:val="24"/>
              </w:rPr>
            </w:pPr>
          </w:p>
        </w:tc>
        <w:tc>
          <w:tcPr>
            <w:tcW w:w="2735" w:type="dxa"/>
            <w:vMerge/>
            <w:tcBorders>
              <w:left w:val="single" w:sz="8" w:space="0" w:color="000000"/>
              <w:right w:val="single" w:sz="8" w:space="0" w:color="000000"/>
            </w:tcBorders>
            <w:vAlign w:val="center"/>
            <w:hideMark/>
          </w:tcPr>
          <w:p w:rsidR="00BD3C4E" w:rsidRPr="006804B3" w:rsidRDefault="00BD3C4E" w:rsidP="00E4123B">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rPr>
                <w:b w:val="0"/>
                <w:bCs w:val="0"/>
                <w:sz w:val="24"/>
                <w:szCs w:val="24"/>
              </w:rPr>
            </w:pPr>
            <w:r w:rsidRPr="006804B3">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p>
        </w:tc>
        <w:tc>
          <w:tcPr>
            <w:tcW w:w="1559"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p>
        </w:tc>
        <w:tc>
          <w:tcPr>
            <w:tcW w:w="1544"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r>
      <w:tr w:rsidR="00BD3C4E" w:rsidRPr="006804B3" w:rsidTr="00E4123B">
        <w:trPr>
          <w:cantSplit/>
          <w:trHeight w:val="315"/>
        </w:trPr>
        <w:tc>
          <w:tcPr>
            <w:tcW w:w="801" w:type="dxa"/>
            <w:vMerge/>
            <w:tcBorders>
              <w:left w:val="single" w:sz="8" w:space="0" w:color="000000"/>
              <w:right w:val="single" w:sz="8" w:space="0" w:color="000000"/>
            </w:tcBorders>
            <w:vAlign w:val="center"/>
            <w:hideMark/>
          </w:tcPr>
          <w:p w:rsidR="00BD3C4E" w:rsidRPr="006804B3" w:rsidRDefault="00BD3C4E" w:rsidP="00E4123B">
            <w:pPr>
              <w:contextualSpacing/>
              <w:rPr>
                <w:b w:val="0"/>
                <w:bCs w:val="0"/>
                <w:sz w:val="24"/>
                <w:szCs w:val="24"/>
              </w:rPr>
            </w:pPr>
          </w:p>
        </w:tc>
        <w:tc>
          <w:tcPr>
            <w:tcW w:w="2735" w:type="dxa"/>
            <w:vMerge/>
            <w:tcBorders>
              <w:left w:val="single" w:sz="8" w:space="0" w:color="000000"/>
              <w:right w:val="single" w:sz="8" w:space="0" w:color="000000"/>
            </w:tcBorders>
            <w:vAlign w:val="center"/>
            <w:hideMark/>
          </w:tcPr>
          <w:p w:rsidR="00BD3C4E" w:rsidRPr="006804B3" w:rsidRDefault="00BD3C4E" w:rsidP="00E4123B">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rPr>
                <w:b w:val="0"/>
                <w:bCs w:val="0"/>
                <w:sz w:val="24"/>
                <w:szCs w:val="24"/>
              </w:rPr>
            </w:pPr>
            <w:r w:rsidRPr="006804B3">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p>
        </w:tc>
        <w:tc>
          <w:tcPr>
            <w:tcW w:w="1559" w:type="dxa"/>
            <w:tcBorders>
              <w:top w:val="nil"/>
              <w:left w:val="nil"/>
              <w:bottom w:val="nil"/>
              <w:right w:val="single" w:sz="8" w:space="0" w:color="000000"/>
            </w:tcBorders>
            <w:shd w:val="clear" w:color="000000" w:fill="FFFFFF"/>
            <w:vAlign w:val="center"/>
            <w:hideMark/>
          </w:tcPr>
          <w:p w:rsidR="00BD3C4E" w:rsidRPr="006804B3" w:rsidRDefault="00932B60" w:rsidP="00E4123B">
            <w:pPr>
              <w:contextualSpacing/>
              <w:jc w:val="center"/>
              <w:rPr>
                <w:b w:val="0"/>
                <w:bCs w:val="0"/>
                <w:sz w:val="24"/>
                <w:szCs w:val="24"/>
              </w:rPr>
            </w:pPr>
            <w:r w:rsidRPr="006804B3">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p>
        </w:tc>
        <w:tc>
          <w:tcPr>
            <w:tcW w:w="1476"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p>
        </w:tc>
        <w:tc>
          <w:tcPr>
            <w:tcW w:w="1476"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p>
        </w:tc>
      </w:tr>
      <w:tr w:rsidR="00BD3C4E" w:rsidRPr="006804B3" w:rsidTr="00E4123B">
        <w:trPr>
          <w:cantSplit/>
          <w:trHeight w:val="315"/>
        </w:trPr>
        <w:tc>
          <w:tcPr>
            <w:tcW w:w="801" w:type="dxa"/>
            <w:vMerge/>
            <w:tcBorders>
              <w:left w:val="single" w:sz="8" w:space="0" w:color="000000"/>
              <w:right w:val="single" w:sz="8" w:space="0" w:color="000000"/>
            </w:tcBorders>
            <w:vAlign w:val="center"/>
            <w:hideMark/>
          </w:tcPr>
          <w:p w:rsidR="00BD3C4E" w:rsidRPr="006804B3" w:rsidRDefault="00BD3C4E" w:rsidP="00E4123B">
            <w:pPr>
              <w:contextualSpacing/>
              <w:rPr>
                <w:b w:val="0"/>
                <w:bCs w:val="0"/>
                <w:sz w:val="24"/>
                <w:szCs w:val="24"/>
              </w:rPr>
            </w:pPr>
          </w:p>
        </w:tc>
        <w:tc>
          <w:tcPr>
            <w:tcW w:w="2735" w:type="dxa"/>
            <w:vMerge/>
            <w:tcBorders>
              <w:left w:val="single" w:sz="8" w:space="0" w:color="000000"/>
              <w:right w:val="single" w:sz="8" w:space="0" w:color="000000"/>
            </w:tcBorders>
            <w:vAlign w:val="center"/>
            <w:hideMark/>
          </w:tcPr>
          <w:p w:rsidR="00BD3C4E" w:rsidRPr="006804B3" w:rsidRDefault="00BD3C4E" w:rsidP="00E4123B">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rPr>
                <w:b w:val="0"/>
                <w:bCs w:val="0"/>
                <w:sz w:val="24"/>
                <w:szCs w:val="24"/>
              </w:rPr>
            </w:pPr>
          </w:p>
          <w:p w:rsidR="00BD3C4E" w:rsidRPr="006804B3" w:rsidRDefault="00BD3C4E" w:rsidP="00E4123B">
            <w:pPr>
              <w:contextualSpacing/>
              <w:rPr>
                <w:b w:val="0"/>
                <w:bCs w:val="0"/>
                <w:sz w:val="24"/>
                <w:szCs w:val="24"/>
              </w:rPr>
            </w:pPr>
            <w:r w:rsidRPr="006804B3">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527" w:type="dxa"/>
            <w:tcBorders>
              <w:top w:val="nil"/>
              <w:left w:val="nil"/>
              <w:bottom w:val="nil"/>
              <w:right w:val="single" w:sz="8" w:space="0" w:color="000000"/>
            </w:tcBorders>
            <w:shd w:val="clear" w:color="000000" w:fill="FFFFFF"/>
            <w:vAlign w:val="center"/>
            <w:hideMark/>
          </w:tcPr>
          <w:p w:rsidR="00BD3C4E" w:rsidRPr="006804B3" w:rsidRDefault="00BC296A" w:rsidP="00E4123B">
            <w:pPr>
              <w:contextualSpacing/>
              <w:jc w:val="center"/>
              <w:rPr>
                <w:b w:val="0"/>
                <w:bCs w:val="0"/>
                <w:sz w:val="24"/>
                <w:szCs w:val="24"/>
              </w:rPr>
            </w:pPr>
            <w:r w:rsidRPr="006804B3">
              <w:rPr>
                <w:b w:val="0"/>
                <w:bCs w:val="0"/>
                <w:sz w:val="24"/>
                <w:szCs w:val="24"/>
              </w:rPr>
              <w:t>213 563,93</w:t>
            </w:r>
          </w:p>
        </w:tc>
        <w:tc>
          <w:tcPr>
            <w:tcW w:w="1559"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r>
      <w:tr w:rsidR="00BD3C4E" w:rsidRPr="006804B3" w:rsidTr="00E4123B">
        <w:trPr>
          <w:cantSplit/>
          <w:trHeight w:val="658"/>
        </w:trPr>
        <w:tc>
          <w:tcPr>
            <w:tcW w:w="801" w:type="dxa"/>
            <w:vMerge/>
            <w:tcBorders>
              <w:left w:val="single" w:sz="8" w:space="0" w:color="000000"/>
              <w:bottom w:val="single" w:sz="8" w:space="0" w:color="000000"/>
              <w:right w:val="single" w:sz="8" w:space="0" w:color="000000"/>
            </w:tcBorders>
            <w:vAlign w:val="center"/>
          </w:tcPr>
          <w:p w:rsidR="00BD3C4E" w:rsidRPr="006804B3" w:rsidRDefault="00BD3C4E" w:rsidP="00E4123B">
            <w:pPr>
              <w:contextualSpacing/>
              <w:rPr>
                <w:b w:val="0"/>
                <w:bCs w:val="0"/>
                <w:sz w:val="24"/>
                <w:szCs w:val="24"/>
              </w:rPr>
            </w:pPr>
          </w:p>
        </w:tc>
        <w:tc>
          <w:tcPr>
            <w:tcW w:w="2735" w:type="dxa"/>
            <w:vMerge/>
            <w:tcBorders>
              <w:left w:val="single" w:sz="8" w:space="0" w:color="000000"/>
              <w:bottom w:val="single" w:sz="8" w:space="0" w:color="000000"/>
              <w:right w:val="single" w:sz="8" w:space="0" w:color="000000"/>
            </w:tcBorders>
            <w:vAlign w:val="center"/>
          </w:tcPr>
          <w:p w:rsidR="00BD3C4E" w:rsidRPr="006804B3" w:rsidRDefault="00BD3C4E" w:rsidP="00E4123B">
            <w:pPr>
              <w:contextualSpacing/>
              <w:rPr>
                <w:b w:val="0"/>
                <w:bCs w:val="0"/>
                <w:sz w:val="24"/>
                <w:szCs w:val="24"/>
              </w:rPr>
            </w:pPr>
          </w:p>
        </w:tc>
        <w:tc>
          <w:tcPr>
            <w:tcW w:w="2571" w:type="dxa"/>
            <w:tcBorders>
              <w:top w:val="nil"/>
              <w:left w:val="nil"/>
              <w:bottom w:val="single" w:sz="4" w:space="0" w:color="auto"/>
              <w:right w:val="single" w:sz="8" w:space="0" w:color="000000"/>
            </w:tcBorders>
            <w:shd w:val="clear" w:color="000000" w:fill="FFFFFF"/>
            <w:vAlign w:val="center"/>
          </w:tcPr>
          <w:p w:rsidR="00BD3C4E" w:rsidRPr="006804B3" w:rsidRDefault="00BD3C4E" w:rsidP="00E4123B">
            <w:pPr>
              <w:contextualSpacing/>
              <w:rPr>
                <w:b w:val="0"/>
                <w:bCs w:val="0"/>
                <w:sz w:val="24"/>
                <w:szCs w:val="24"/>
              </w:rPr>
            </w:pPr>
          </w:p>
          <w:p w:rsidR="00BD3C4E" w:rsidRPr="006804B3" w:rsidRDefault="00BD3C4E" w:rsidP="00E4123B">
            <w:pPr>
              <w:contextualSpacing/>
              <w:rPr>
                <w:b w:val="0"/>
                <w:bCs w:val="0"/>
                <w:sz w:val="24"/>
                <w:szCs w:val="24"/>
              </w:rPr>
            </w:pPr>
            <w:r w:rsidRPr="006804B3">
              <w:rPr>
                <w:b w:val="0"/>
                <w:bCs w:val="0"/>
                <w:sz w:val="24"/>
                <w:szCs w:val="24"/>
              </w:rPr>
              <w:t>федеральный бюджет</w:t>
            </w:r>
          </w:p>
          <w:p w:rsidR="00BD3C4E" w:rsidRPr="006804B3" w:rsidRDefault="00BD3C4E" w:rsidP="00E4123B">
            <w:pPr>
              <w:contextualSpacing/>
              <w:rPr>
                <w:b w:val="0"/>
                <w:bCs w:val="0"/>
                <w:sz w:val="24"/>
                <w:szCs w:val="24"/>
              </w:rPr>
            </w:pPr>
          </w:p>
        </w:tc>
        <w:tc>
          <w:tcPr>
            <w:tcW w:w="1489" w:type="dxa"/>
            <w:tcBorders>
              <w:top w:val="nil"/>
              <w:left w:val="nil"/>
              <w:bottom w:val="single" w:sz="4" w:space="0" w:color="auto"/>
              <w:right w:val="single" w:sz="8" w:space="0" w:color="000000"/>
            </w:tcBorders>
            <w:shd w:val="clear" w:color="000000" w:fill="FFFFFF"/>
            <w:vAlign w:val="center"/>
          </w:tcPr>
          <w:p w:rsidR="00BD3C4E" w:rsidRPr="006804B3" w:rsidRDefault="00BD3C4E" w:rsidP="00E4123B">
            <w:pPr>
              <w:contextualSpacing/>
              <w:jc w:val="center"/>
              <w:rPr>
                <w:bCs w:val="0"/>
                <w:sz w:val="24"/>
                <w:szCs w:val="24"/>
              </w:rPr>
            </w:pPr>
            <w:r w:rsidRPr="006804B3">
              <w:rPr>
                <w:bCs w:val="0"/>
                <w:sz w:val="24"/>
                <w:szCs w:val="24"/>
              </w:rPr>
              <w:t> -</w:t>
            </w:r>
          </w:p>
        </w:tc>
        <w:tc>
          <w:tcPr>
            <w:tcW w:w="1527" w:type="dxa"/>
            <w:tcBorders>
              <w:top w:val="nil"/>
              <w:left w:val="nil"/>
              <w:bottom w:val="single" w:sz="4" w:space="0" w:color="auto"/>
              <w:right w:val="single" w:sz="8" w:space="0" w:color="000000"/>
            </w:tcBorders>
            <w:shd w:val="clear" w:color="000000" w:fill="FFFFFF"/>
            <w:vAlign w:val="center"/>
          </w:tcPr>
          <w:p w:rsidR="00BD3C4E" w:rsidRPr="006804B3" w:rsidRDefault="00932B60" w:rsidP="00E4123B">
            <w:pPr>
              <w:contextualSpacing/>
              <w:jc w:val="center"/>
              <w:rPr>
                <w:bCs w:val="0"/>
                <w:sz w:val="24"/>
                <w:szCs w:val="24"/>
              </w:rPr>
            </w:pPr>
            <w:r w:rsidRPr="006804B3">
              <w:rPr>
                <w:bCs w:val="0"/>
                <w:sz w:val="24"/>
                <w:szCs w:val="24"/>
              </w:rPr>
              <w:t>-</w:t>
            </w:r>
          </w:p>
        </w:tc>
        <w:tc>
          <w:tcPr>
            <w:tcW w:w="1559" w:type="dxa"/>
            <w:tcBorders>
              <w:top w:val="nil"/>
              <w:left w:val="nil"/>
              <w:bottom w:val="single" w:sz="4" w:space="0" w:color="auto"/>
              <w:right w:val="single" w:sz="8" w:space="0" w:color="000000"/>
            </w:tcBorders>
            <w:shd w:val="clear" w:color="000000" w:fill="FFFFFF"/>
            <w:vAlign w:val="center"/>
          </w:tcPr>
          <w:p w:rsidR="00BD3C4E" w:rsidRPr="006804B3" w:rsidRDefault="00932B60" w:rsidP="00E4123B">
            <w:pPr>
              <w:contextualSpacing/>
              <w:jc w:val="center"/>
              <w:rPr>
                <w:bCs w:val="0"/>
                <w:sz w:val="24"/>
                <w:szCs w:val="24"/>
              </w:rPr>
            </w:pPr>
            <w:r w:rsidRPr="006804B3">
              <w:rPr>
                <w:bCs w:val="0"/>
                <w:sz w:val="24"/>
                <w:szCs w:val="24"/>
              </w:rPr>
              <w:t>-</w:t>
            </w:r>
          </w:p>
        </w:tc>
        <w:tc>
          <w:tcPr>
            <w:tcW w:w="1544" w:type="dxa"/>
            <w:tcBorders>
              <w:top w:val="nil"/>
              <w:left w:val="nil"/>
              <w:bottom w:val="single" w:sz="4" w:space="0" w:color="auto"/>
              <w:right w:val="single" w:sz="8" w:space="0" w:color="000000"/>
            </w:tcBorders>
            <w:shd w:val="clear" w:color="000000" w:fill="FFFFFF"/>
            <w:vAlign w:val="center"/>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tcPr>
          <w:p w:rsidR="00BD3C4E" w:rsidRPr="006804B3" w:rsidRDefault="00BD3C4E" w:rsidP="00E4123B">
            <w:pPr>
              <w:contextualSpacing/>
              <w:jc w:val="center"/>
              <w:rPr>
                <w:b w:val="0"/>
                <w:bCs w:val="0"/>
                <w:sz w:val="24"/>
                <w:szCs w:val="24"/>
              </w:rPr>
            </w:pPr>
            <w:r w:rsidRPr="006804B3">
              <w:rPr>
                <w:b w:val="0"/>
                <w:bCs w:val="0"/>
                <w:sz w:val="24"/>
                <w:szCs w:val="24"/>
              </w:rPr>
              <w:t>-</w:t>
            </w:r>
          </w:p>
        </w:tc>
      </w:tr>
      <w:tr w:rsidR="00547846" w:rsidRPr="006804B3" w:rsidTr="00E4123B">
        <w:trPr>
          <w:cantSplit/>
          <w:trHeight w:val="1260"/>
        </w:trPr>
        <w:tc>
          <w:tcPr>
            <w:tcW w:w="801" w:type="dxa"/>
            <w:vMerge w:val="restart"/>
            <w:tcBorders>
              <w:top w:val="single" w:sz="4" w:space="0" w:color="auto"/>
              <w:left w:val="single" w:sz="8" w:space="0" w:color="000000"/>
              <w:bottom w:val="single" w:sz="8" w:space="0" w:color="000000"/>
              <w:right w:val="single" w:sz="8" w:space="0" w:color="000000"/>
            </w:tcBorders>
            <w:shd w:val="clear" w:color="000000" w:fill="FFFFFF"/>
            <w:vAlign w:val="center"/>
            <w:hideMark/>
          </w:tcPr>
          <w:p w:rsidR="00547846" w:rsidRPr="006804B3" w:rsidRDefault="00547846" w:rsidP="00547846">
            <w:pPr>
              <w:contextualSpacing/>
              <w:rPr>
                <w:b w:val="0"/>
                <w:bCs w:val="0"/>
                <w:sz w:val="24"/>
                <w:szCs w:val="24"/>
              </w:rPr>
            </w:pPr>
            <w:r w:rsidRPr="006804B3">
              <w:rPr>
                <w:b w:val="0"/>
                <w:bCs w:val="0"/>
                <w:sz w:val="24"/>
                <w:szCs w:val="24"/>
              </w:rPr>
              <w:t>8.</w:t>
            </w:r>
          </w:p>
        </w:tc>
        <w:tc>
          <w:tcPr>
            <w:tcW w:w="2735" w:type="dxa"/>
            <w:tcBorders>
              <w:top w:val="single" w:sz="4" w:space="0" w:color="auto"/>
              <w:left w:val="nil"/>
              <w:bottom w:val="nil"/>
              <w:right w:val="single" w:sz="8" w:space="0" w:color="000000"/>
            </w:tcBorders>
            <w:shd w:val="clear" w:color="000000" w:fill="FFFFFF"/>
            <w:vAlign w:val="center"/>
            <w:hideMark/>
          </w:tcPr>
          <w:p w:rsidR="00547846" w:rsidRPr="006804B3" w:rsidRDefault="00547846" w:rsidP="00547846">
            <w:pPr>
              <w:contextualSpacing/>
              <w:rPr>
                <w:sz w:val="24"/>
                <w:szCs w:val="24"/>
              </w:rPr>
            </w:pPr>
            <w:r w:rsidRPr="006804B3">
              <w:rPr>
                <w:sz w:val="24"/>
                <w:szCs w:val="24"/>
              </w:rPr>
              <w:t>Региональный проект "Педагоги и наставники"</w:t>
            </w:r>
          </w:p>
        </w:tc>
        <w:tc>
          <w:tcPr>
            <w:tcW w:w="2571" w:type="dxa"/>
            <w:tcBorders>
              <w:top w:val="single" w:sz="4" w:space="0" w:color="auto"/>
              <w:left w:val="nil"/>
              <w:bottom w:val="nil"/>
              <w:right w:val="single" w:sz="8" w:space="0" w:color="000000"/>
            </w:tcBorders>
            <w:shd w:val="clear" w:color="000000" w:fill="FFFFFF"/>
            <w:vAlign w:val="center"/>
            <w:hideMark/>
          </w:tcPr>
          <w:p w:rsidR="00547846" w:rsidRPr="006804B3" w:rsidRDefault="00547846" w:rsidP="00547846">
            <w:pPr>
              <w:contextualSpacing/>
              <w:rPr>
                <w:bCs w:val="0"/>
                <w:sz w:val="24"/>
                <w:szCs w:val="24"/>
              </w:rPr>
            </w:pPr>
            <w:r w:rsidRPr="006804B3">
              <w:rPr>
                <w:b w:val="0"/>
                <w:bCs w:val="0"/>
                <w:sz w:val="24"/>
                <w:szCs w:val="24"/>
              </w:rPr>
              <w:t> </w:t>
            </w:r>
            <w:r w:rsidRPr="006804B3">
              <w:rPr>
                <w:bCs w:val="0"/>
                <w:sz w:val="24"/>
                <w:szCs w:val="24"/>
              </w:rPr>
              <w:t>Всего, в том числе:</w:t>
            </w:r>
          </w:p>
        </w:tc>
        <w:tc>
          <w:tcPr>
            <w:tcW w:w="1489" w:type="dxa"/>
            <w:tcBorders>
              <w:top w:val="single" w:sz="4" w:space="0" w:color="auto"/>
              <w:left w:val="nil"/>
              <w:bottom w:val="nil"/>
              <w:right w:val="single" w:sz="8" w:space="0" w:color="000000"/>
            </w:tcBorders>
            <w:shd w:val="clear" w:color="000000" w:fill="FFFFFF"/>
            <w:vAlign w:val="center"/>
            <w:hideMark/>
          </w:tcPr>
          <w:p w:rsidR="00547846" w:rsidRPr="006804B3" w:rsidRDefault="00547846" w:rsidP="00547846">
            <w:pPr>
              <w:contextualSpacing/>
              <w:jc w:val="center"/>
              <w:rPr>
                <w:bCs w:val="0"/>
                <w:sz w:val="24"/>
                <w:szCs w:val="24"/>
              </w:rPr>
            </w:pPr>
            <w:r w:rsidRPr="006804B3">
              <w:rPr>
                <w:bCs w:val="0"/>
                <w:sz w:val="24"/>
                <w:szCs w:val="24"/>
              </w:rPr>
              <w:t> 56 582,85</w:t>
            </w:r>
          </w:p>
        </w:tc>
        <w:tc>
          <w:tcPr>
            <w:tcW w:w="1527" w:type="dxa"/>
            <w:tcBorders>
              <w:top w:val="single" w:sz="4" w:space="0" w:color="auto"/>
              <w:left w:val="nil"/>
              <w:bottom w:val="nil"/>
              <w:right w:val="single" w:sz="8" w:space="0" w:color="000000"/>
            </w:tcBorders>
            <w:shd w:val="clear" w:color="000000" w:fill="FFFFFF"/>
            <w:vAlign w:val="center"/>
            <w:hideMark/>
          </w:tcPr>
          <w:p w:rsidR="00547846" w:rsidRPr="006804B3" w:rsidRDefault="00547846" w:rsidP="00547846">
            <w:pPr>
              <w:contextualSpacing/>
              <w:jc w:val="center"/>
              <w:rPr>
                <w:bCs w:val="0"/>
                <w:sz w:val="24"/>
                <w:szCs w:val="24"/>
              </w:rPr>
            </w:pPr>
            <w:r w:rsidRPr="006804B3">
              <w:rPr>
                <w:bCs w:val="0"/>
                <w:sz w:val="24"/>
                <w:szCs w:val="24"/>
              </w:rPr>
              <w:t>56 644,25</w:t>
            </w:r>
          </w:p>
        </w:tc>
        <w:tc>
          <w:tcPr>
            <w:tcW w:w="1559" w:type="dxa"/>
            <w:tcBorders>
              <w:top w:val="single" w:sz="4" w:space="0" w:color="auto"/>
              <w:left w:val="nil"/>
              <w:bottom w:val="nil"/>
              <w:right w:val="single" w:sz="8" w:space="0" w:color="000000"/>
            </w:tcBorders>
            <w:shd w:val="clear" w:color="000000" w:fill="FFFFFF"/>
            <w:vAlign w:val="center"/>
            <w:hideMark/>
          </w:tcPr>
          <w:p w:rsidR="00547846" w:rsidRPr="006804B3" w:rsidRDefault="00547846" w:rsidP="00547846">
            <w:pPr>
              <w:contextualSpacing/>
              <w:jc w:val="center"/>
              <w:rPr>
                <w:bCs w:val="0"/>
                <w:sz w:val="24"/>
                <w:szCs w:val="24"/>
              </w:rPr>
            </w:pPr>
            <w:r w:rsidRPr="006804B3">
              <w:rPr>
                <w:bCs w:val="0"/>
                <w:sz w:val="24"/>
                <w:szCs w:val="24"/>
              </w:rPr>
              <w:t>56 717,38</w:t>
            </w:r>
          </w:p>
        </w:tc>
        <w:tc>
          <w:tcPr>
            <w:tcW w:w="1544" w:type="dxa"/>
            <w:tcBorders>
              <w:top w:val="single" w:sz="4" w:space="0" w:color="auto"/>
              <w:left w:val="nil"/>
              <w:bottom w:val="nil"/>
              <w:right w:val="single" w:sz="8" w:space="0" w:color="000000"/>
            </w:tcBorders>
            <w:shd w:val="clear" w:color="000000" w:fill="FFFFFF"/>
            <w:vAlign w:val="center"/>
            <w:hideMark/>
          </w:tcPr>
          <w:p w:rsidR="00547846" w:rsidRPr="006804B3" w:rsidRDefault="00547846" w:rsidP="00547846">
            <w:pPr>
              <w:contextualSpacing/>
              <w:jc w:val="center"/>
              <w:rPr>
                <w:bCs w:val="0"/>
                <w:sz w:val="24"/>
                <w:szCs w:val="24"/>
              </w:rPr>
            </w:pPr>
            <w:r w:rsidRPr="006804B3">
              <w:rPr>
                <w:bCs w:val="0"/>
                <w:sz w:val="24"/>
                <w:szCs w:val="24"/>
              </w:rPr>
              <w:t>56 717,38</w:t>
            </w:r>
          </w:p>
        </w:tc>
        <w:tc>
          <w:tcPr>
            <w:tcW w:w="1476" w:type="dxa"/>
            <w:tcBorders>
              <w:top w:val="single" w:sz="4" w:space="0" w:color="auto"/>
              <w:left w:val="nil"/>
              <w:bottom w:val="nil"/>
              <w:right w:val="single" w:sz="8" w:space="0" w:color="000000"/>
            </w:tcBorders>
            <w:shd w:val="clear" w:color="000000" w:fill="FFFFFF"/>
            <w:vAlign w:val="center"/>
            <w:hideMark/>
          </w:tcPr>
          <w:p w:rsidR="00547846" w:rsidRPr="006804B3" w:rsidRDefault="00547846" w:rsidP="00547846">
            <w:pPr>
              <w:contextualSpacing/>
              <w:jc w:val="center"/>
              <w:rPr>
                <w:bCs w:val="0"/>
                <w:sz w:val="24"/>
                <w:szCs w:val="24"/>
              </w:rPr>
            </w:pPr>
            <w:r w:rsidRPr="006804B3">
              <w:rPr>
                <w:bCs w:val="0"/>
                <w:sz w:val="24"/>
                <w:szCs w:val="24"/>
              </w:rPr>
              <w:t>56 717,38</w:t>
            </w:r>
          </w:p>
        </w:tc>
        <w:tc>
          <w:tcPr>
            <w:tcW w:w="1476" w:type="dxa"/>
            <w:tcBorders>
              <w:top w:val="single" w:sz="4" w:space="0" w:color="auto"/>
              <w:left w:val="nil"/>
              <w:bottom w:val="nil"/>
              <w:right w:val="single" w:sz="8" w:space="0" w:color="000000"/>
            </w:tcBorders>
            <w:shd w:val="clear" w:color="000000" w:fill="FFFFFF"/>
            <w:vAlign w:val="center"/>
            <w:hideMark/>
          </w:tcPr>
          <w:p w:rsidR="00547846" w:rsidRPr="006804B3" w:rsidRDefault="00547846" w:rsidP="00547846">
            <w:pPr>
              <w:contextualSpacing/>
              <w:jc w:val="center"/>
              <w:rPr>
                <w:bCs w:val="0"/>
                <w:sz w:val="24"/>
                <w:szCs w:val="24"/>
              </w:rPr>
            </w:pPr>
            <w:r w:rsidRPr="006804B3">
              <w:rPr>
                <w:bCs w:val="0"/>
                <w:sz w:val="24"/>
                <w:szCs w:val="24"/>
              </w:rPr>
              <w:t>56 717,38</w:t>
            </w:r>
          </w:p>
        </w:tc>
      </w:tr>
      <w:tr w:rsidR="00547846" w:rsidRPr="006804B3" w:rsidTr="00E4123B">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547846" w:rsidRPr="006804B3" w:rsidRDefault="00547846" w:rsidP="00547846">
            <w:pPr>
              <w:contextualSpacing/>
              <w:rPr>
                <w:b w:val="0"/>
                <w:bCs w:val="0"/>
                <w:sz w:val="24"/>
                <w:szCs w:val="24"/>
              </w:rPr>
            </w:pPr>
          </w:p>
        </w:tc>
        <w:tc>
          <w:tcPr>
            <w:tcW w:w="2735" w:type="dxa"/>
            <w:tcBorders>
              <w:top w:val="nil"/>
              <w:left w:val="nil"/>
              <w:bottom w:val="nil"/>
              <w:right w:val="single" w:sz="8" w:space="0" w:color="000000"/>
            </w:tcBorders>
            <w:shd w:val="clear" w:color="000000" w:fill="FFFFFF"/>
            <w:hideMark/>
          </w:tcPr>
          <w:p w:rsidR="00547846" w:rsidRPr="006804B3" w:rsidRDefault="00547846" w:rsidP="00547846">
            <w:pPr>
              <w:contextualSpacing/>
              <w:rPr>
                <w:b w:val="0"/>
                <w:bCs w:val="0"/>
                <w:sz w:val="22"/>
                <w:szCs w:val="22"/>
              </w:rPr>
            </w:pPr>
            <w:r w:rsidRPr="006804B3">
              <w:rPr>
                <w:b w:val="0"/>
                <w:bCs w:val="0"/>
                <w:sz w:val="22"/>
                <w:szCs w:val="22"/>
              </w:rPr>
              <w:t> </w:t>
            </w:r>
          </w:p>
        </w:tc>
        <w:tc>
          <w:tcPr>
            <w:tcW w:w="2571"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rPr>
                <w:b w:val="0"/>
                <w:bCs w:val="0"/>
                <w:sz w:val="24"/>
                <w:szCs w:val="24"/>
              </w:rPr>
            </w:pPr>
            <w:r w:rsidRPr="006804B3">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w:t>
            </w:r>
          </w:p>
        </w:tc>
      </w:tr>
      <w:tr w:rsidR="00547846" w:rsidRPr="006804B3" w:rsidTr="00E4123B">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547846" w:rsidRPr="006804B3" w:rsidRDefault="00547846" w:rsidP="00547846">
            <w:pPr>
              <w:contextualSpacing/>
              <w:rPr>
                <w:b w:val="0"/>
                <w:bCs w:val="0"/>
                <w:sz w:val="24"/>
                <w:szCs w:val="24"/>
              </w:rPr>
            </w:pPr>
          </w:p>
        </w:tc>
        <w:tc>
          <w:tcPr>
            <w:tcW w:w="2735" w:type="dxa"/>
            <w:tcBorders>
              <w:top w:val="nil"/>
              <w:left w:val="nil"/>
              <w:bottom w:val="nil"/>
              <w:right w:val="single" w:sz="8" w:space="0" w:color="000000"/>
            </w:tcBorders>
            <w:shd w:val="clear" w:color="000000" w:fill="FFFFFF"/>
            <w:hideMark/>
          </w:tcPr>
          <w:p w:rsidR="00547846" w:rsidRPr="006804B3" w:rsidRDefault="00547846" w:rsidP="00547846">
            <w:pPr>
              <w:contextualSpacing/>
              <w:rPr>
                <w:b w:val="0"/>
                <w:bCs w:val="0"/>
                <w:sz w:val="22"/>
                <w:szCs w:val="22"/>
              </w:rPr>
            </w:pPr>
            <w:r w:rsidRPr="006804B3">
              <w:rPr>
                <w:b w:val="0"/>
                <w:bCs w:val="0"/>
                <w:sz w:val="22"/>
                <w:szCs w:val="22"/>
              </w:rPr>
              <w:t> </w:t>
            </w:r>
          </w:p>
        </w:tc>
        <w:tc>
          <w:tcPr>
            <w:tcW w:w="2571"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rPr>
                <w:b w:val="0"/>
                <w:bCs w:val="0"/>
                <w:sz w:val="24"/>
                <w:szCs w:val="24"/>
              </w:rPr>
            </w:pPr>
            <w:r w:rsidRPr="006804B3">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p>
        </w:tc>
        <w:tc>
          <w:tcPr>
            <w:tcW w:w="1559"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p>
        </w:tc>
        <w:tc>
          <w:tcPr>
            <w:tcW w:w="1544"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p>
        </w:tc>
        <w:tc>
          <w:tcPr>
            <w:tcW w:w="1476"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p>
        </w:tc>
        <w:tc>
          <w:tcPr>
            <w:tcW w:w="1476"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p>
        </w:tc>
      </w:tr>
      <w:tr w:rsidR="00547846" w:rsidRPr="006804B3" w:rsidTr="00E4123B">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547846" w:rsidRPr="006804B3" w:rsidRDefault="00547846" w:rsidP="00547846">
            <w:pPr>
              <w:contextualSpacing/>
              <w:rPr>
                <w:b w:val="0"/>
                <w:bCs w:val="0"/>
                <w:sz w:val="24"/>
                <w:szCs w:val="24"/>
              </w:rPr>
            </w:pPr>
          </w:p>
        </w:tc>
        <w:tc>
          <w:tcPr>
            <w:tcW w:w="2735" w:type="dxa"/>
            <w:tcBorders>
              <w:top w:val="nil"/>
              <w:left w:val="nil"/>
              <w:bottom w:val="nil"/>
              <w:right w:val="single" w:sz="8" w:space="0" w:color="000000"/>
            </w:tcBorders>
            <w:shd w:val="clear" w:color="000000" w:fill="FFFFFF"/>
            <w:hideMark/>
          </w:tcPr>
          <w:p w:rsidR="00547846" w:rsidRPr="006804B3" w:rsidRDefault="00547846" w:rsidP="00547846">
            <w:pPr>
              <w:contextualSpacing/>
              <w:rPr>
                <w:b w:val="0"/>
                <w:bCs w:val="0"/>
                <w:sz w:val="22"/>
                <w:szCs w:val="22"/>
              </w:rPr>
            </w:pPr>
            <w:r w:rsidRPr="006804B3">
              <w:rPr>
                <w:b w:val="0"/>
                <w:bCs w:val="0"/>
                <w:sz w:val="22"/>
                <w:szCs w:val="22"/>
              </w:rPr>
              <w:t> </w:t>
            </w:r>
          </w:p>
        </w:tc>
        <w:tc>
          <w:tcPr>
            <w:tcW w:w="2571"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rPr>
                <w:b w:val="0"/>
                <w:bCs w:val="0"/>
                <w:sz w:val="24"/>
                <w:szCs w:val="24"/>
              </w:rPr>
            </w:pPr>
            <w:r w:rsidRPr="006804B3">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56 582,85</w:t>
            </w:r>
          </w:p>
        </w:tc>
        <w:tc>
          <w:tcPr>
            <w:tcW w:w="1527"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56 644,25</w:t>
            </w:r>
          </w:p>
        </w:tc>
        <w:tc>
          <w:tcPr>
            <w:tcW w:w="1559"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56 717,38</w:t>
            </w:r>
          </w:p>
        </w:tc>
        <w:tc>
          <w:tcPr>
            <w:tcW w:w="1544"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56 717,38</w:t>
            </w:r>
          </w:p>
        </w:tc>
        <w:tc>
          <w:tcPr>
            <w:tcW w:w="1476"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56 717,38</w:t>
            </w:r>
          </w:p>
        </w:tc>
        <w:tc>
          <w:tcPr>
            <w:tcW w:w="1476"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56 717,38</w:t>
            </w:r>
          </w:p>
        </w:tc>
      </w:tr>
      <w:tr w:rsidR="00547846" w:rsidRPr="006804B3" w:rsidTr="00E4123B">
        <w:trPr>
          <w:cantSplit/>
          <w:trHeight w:val="60"/>
        </w:trPr>
        <w:tc>
          <w:tcPr>
            <w:tcW w:w="801" w:type="dxa"/>
            <w:vMerge/>
            <w:tcBorders>
              <w:top w:val="nil"/>
              <w:left w:val="single" w:sz="8" w:space="0" w:color="000000"/>
              <w:bottom w:val="single" w:sz="8" w:space="0" w:color="000000"/>
              <w:right w:val="single" w:sz="8" w:space="0" w:color="000000"/>
            </w:tcBorders>
            <w:vAlign w:val="center"/>
            <w:hideMark/>
          </w:tcPr>
          <w:p w:rsidR="00547846" w:rsidRPr="006804B3" w:rsidRDefault="00547846" w:rsidP="00547846">
            <w:pPr>
              <w:contextualSpacing/>
              <w:rPr>
                <w:b w:val="0"/>
                <w:bCs w:val="0"/>
                <w:sz w:val="24"/>
                <w:szCs w:val="24"/>
              </w:rPr>
            </w:pPr>
          </w:p>
        </w:tc>
        <w:tc>
          <w:tcPr>
            <w:tcW w:w="2735" w:type="dxa"/>
            <w:tcBorders>
              <w:top w:val="nil"/>
              <w:left w:val="nil"/>
              <w:bottom w:val="single" w:sz="8" w:space="0" w:color="000000"/>
              <w:right w:val="single" w:sz="8" w:space="0" w:color="000000"/>
            </w:tcBorders>
            <w:shd w:val="clear" w:color="000000" w:fill="FFFFFF"/>
            <w:hideMark/>
          </w:tcPr>
          <w:p w:rsidR="00547846" w:rsidRPr="006804B3" w:rsidRDefault="00547846" w:rsidP="00547846">
            <w:pPr>
              <w:contextualSpacing/>
              <w:rPr>
                <w:b w:val="0"/>
                <w:bCs w:val="0"/>
                <w:sz w:val="22"/>
                <w:szCs w:val="22"/>
              </w:rPr>
            </w:pPr>
            <w:r w:rsidRPr="006804B3">
              <w:rPr>
                <w:b w:val="0"/>
                <w:bCs w:val="0"/>
                <w:sz w:val="22"/>
                <w:szCs w:val="22"/>
              </w:rPr>
              <w:t> </w:t>
            </w:r>
          </w:p>
        </w:tc>
        <w:tc>
          <w:tcPr>
            <w:tcW w:w="2571" w:type="dxa"/>
            <w:tcBorders>
              <w:top w:val="nil"/>
              <w:left w:val="nil"/>
              <w:bottom w:val="single" w:sz="4" w:space="0" w:color="auto"/>
              <w:right w:val="single" w:sz="8" w:space="0" w:color="000000"/>
            </w:tcBorders>
            <w:shd w:val="clear" w:color="000000" w:fill="FFFFFF"/>
            <w:vAlign w:val="center"/>
            <w:hideMark/>
          </w:tcPr>
          <w:p w:rsidR="00547846" w:rsidRPr="006804B3" w:rsidRDefault="00547846" w:rsidP="00547846">
            <w:pPr>
              <w:contextualSpacing/>
              <w:rPr>
                <w:b w:val="0"/>
                <w:bCs w:val="0"/>
                <w:sz w:val="24"/>
                <w:szCs w:val="24"/>
              </w:rPr>
            </w:pPr>
          </w:p>
          <w:p w:rsidR="00547846" w:rsidRPr="006804B3" w:rsidRDefault="00547846" w:rsidP="00547846">
            <w:pPr>
              <w:contextualSpacing/>
              <w:rPr>
                <w:b w:val="0"/>
                <w:bCs w:val="0"/>
                <w:sz w:val="24"/>
                <w:szCs w:val="24"/>
              </w:rPr>
            </w:pPr>
            <w:r w:rsidRPr="006804B3">
              <w:rPr>
                <w:b w:val="0"/>
                <w:bCs w:val="0"/>
                <w:sz w:val="24"/>
                <w:szCs w:val="24"/>
              </w:rPr>
              <w:t>федеральный бюджет</w:t>
            </w:r>
          </w:p>
          <w:p w:rsidR="00547846" w:rsidRPr="006804B3" w:rsidRDefault="00547846" w:rsidP="00547846">
            <w:pPr>
              <w:contextualSpacing/>
              <w:rPr>
                <w:b w:val="0"/>
                <w:bCs w:val="0"/>
                <w:sz w:val="24"/>
                <w:szCs w:val="24"/>
              </w:rPr>
            </w:pPr>
          </w:p>
        </w:tc>
        <w:tc>
          <w:tcPr>
            <w:tcW w:w="1489" w:type="dxa"/>
            <w:tcBorders>
              <w:top w:val="nil"/>
              <w:left w:val="nil"/>
              <w:bottom w:val="single" w:sz="4" w:space="0" w:color="auto"/>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w:t>
            </w:r>
          </w:p>
        </w:tc>
        <w:tc>
          <w:tcPr>
            <w:tcW w:w="1527" w:type="dxa"/>
            <w:tcBorders>
              <w:top w:val="nil"/>
              <w:left w:val="nil"/>
              <w:bottom w:val="single" w:sz="4" w:space="0" w:color="auto"/>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w:t>
            </w:r>
          </w:p>
        </w:tc>
        <w:tc>
          <w:tcPr>
            <w:tcW w:w="1559" w:type="dxa"/>
            <w:tcBorders>
              <w:top w:val="nil"/>
              <w:left w:val="nil"/>
              <w:bottom w:val="single" w:sz="4" w:space="0" w:color="auto"/>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w:t>
            </w:r>
          </w:p>
        </w:tc>
        <w:tc>
          <w:tcPr>
            <w:tcW w:w="1544" w:type="dxa"/>
            <w:tcBorders>
              <w:top w:val="nil"/>
              <w:left w:val="nil"/>
              <w:bottom w:val="single" w:sz="4" w:space="0" w:color="auto"/>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w:t>
            </w:r>
          </w:p>
        </w:tc>
      </w:tr>
      <w:tr w:rsidR="00547846" w:rsidRPr="006804B3" w:rsidTr="00E4123B">
        <w:trPr>
          <w:cantSplit/>
          <w:trHeight w:val="930"/>
        </w:trPr>
        <w:tc>
          <w:tcPr>
            <w:tcW w:w="801"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547846" w:rsidRPr="006804B3" w:rsidRDefault="00547846" w:rsidP="00547846">
            <w:pPr>
              <w:contextualSpacing/>
              <w:rPr>
                <w:b w:val="0"/>
                <w:bCs w:val="0"/>
                <w:sz w:val="24"/>
                <w:szCs w:val="24"/>
              </w:rPr>
            </w:pPr>
            <w:r w:rsidRPr="006804B3">
              <w:rPr>
                <w:b w:val="0"/>
                <w:bCs w:val="0"/>
                <w:sz w:val="24"/>
                <w:szCs w:val="24"/>
              </w:rPr>
              <w:lastRenderedPageBreak/>
              <w:t>8.1</w:t>
            </w:r>
          </w:p>
        </w:tc>
        <w:tc>
          <w:tcPr>
            <w:tcW w:w="2735"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547846" w:rsidRPr="006804B3" w:rsidRDefault="00547846" w:rsidP="00547846">
            <w:pPr>
              <w:contextualSpacing/>
              <w:rPr>
                <w:b w:val="0"/>
                <w:bCs w:val="0"/>
                <w:sz w:val="24"/>
                <w:szCs w:val="24"/>
              </w:rPr>
            </w:pPr>
            <w:r w:rsidRPr="006804B3">
              <w:rPr>
                <w:b w:val="0"/>
                <w:bCs w:val="0"/>
                <w:sz w:val="24"/>
                <w:szCs w:val="24"/>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571"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rPr>
                <w:b w:val="0"/>
                <w:bCs w:val="0"/>
                <w:sz w:val="24"/>
                <w:szCs w:val="24"/>
              </w:rPr>
            </w:pPr>
            <w:r w:rsidRPr="006804B3">
              <w:rPr>
                <w:b w:val="0"/>
                <w:bCs w:val="0"/>
                <w:sz w:val="24"/>
                <w:szCs w:val="24"/>
              </w:rPr>
              <w:t> Всего, в том числе:</w:t>
            </w:r>
          </w:p>
        </w:tc>
        <w:tc>
          <w:tcPr>
            <w:tcW w:w="1489" w:type="dxa"/>
            <w:tcBorders>
              <w:top w:val="single" w:sz="4" w:space="0" w:color="auto"/>
              <w:left w:val="nil"/>
              <w:bottom w:val="nil"/>
              <w:right w:val="single" w:sz="8" w:space="0" w:color="000000"/>
            </w:tcBorders>
            <w:shd w:val="clear" w:color="000000" w:fill="FFFFFF"/>
            <w:vAlign w:val="center"/>
            <w:hideMark/>
          </w:tcPr>
          <w:p w:rsidR="00547846" w:rsidRPr="006804B3" w:rsidRDefault="00547846" w:rsidP="00547846">
            <w:pPr>
              <w:contextualSpacing/>
              <w:jc w:val="center"/>
              <w:rPr>
                <w:bCs w:val="0"/>
                <w:sz w:val="24"/>
                <w:szCs w:val="24"/>
              </w:rPr>
            </w:pPr>
            <w:r w:rsidRPr="006804B3">
              <w:rPr>
                <w:bCs w:val="0"/>
                <w:sz w:val="24"/>
                <w:szCs w:val="24"/>
              </w:rPr>
              <w:t> 5 375,19</w:t>
            </w:r>
          </w:p>
        </w:tc>
        <w:tc>
          <w:tcPr>
            <w:tcW w:w="1527" w:type="dxa"/>
            <w:tcBorders>
              <w:top w:val="single" w:sz="4" w:space="0" w:color="auto"/>
              <w:left w:val="nil"/>
              <w:bottom w:val="nil"/>
              <w:right w:val="single" w:sz="8" w:space="0" w:color="000000"/>
            </w:tcBorders>
            <w:shd w:val="clear" w:color="000000" w:fill="FFFFFF"/>
            <w:vAlign w:val="center"/>
            <w:hideMark/>
          </w:tcPr>
          <w:p w:rsidR="00547846" w:rsidRPr="006804B3" w:rsidRDefault="00547846" w:rsidP="00547846">
            <w:pPr>
              <w:contextualSpacing/>
              <w:jc w:val="center"/>
              <w:rPr>
                <w:bCs w:val="0"/>
                <w:sz w:val="24"/>
                <w:szCs w:val="24"/>
              </w:rPr>
            </w:pPr>
            <w:r w:rsidRPr="006804B3">
              <w:rPr>
                <w:bCs w:val="0"/>
                <w:sz w:val="24"/>
                <w:szCs w:val="24"/>
              </w:rPr>
              <w:t>5 436,59</w:t>
            </w:r>
          </w:p>
        </w:tc>
        <w:tc>
          <w:tcPr>
            <w:tcW w:w="1559" w:type="dxa"/>
            <w:tcBorders>
              <w:top w:val="single" w:sz="4" w:space="0" w:color="auto"/>
              <w:left w:val="nil"/>
              <w:bottom w:val="nil"/>
              <w:right w:val="single" w:sz="8" w:space="0" w:color="000000"/>
            </w:tcBorders>
            <w:shd w:val="clear" w:color="000000" w:fill="FFFFFF"/>
            <w:vAlign w:val="center"/>
            <w:hideMark/>
          </w:tcPr>
          <w:p w:rsidR="00547846" w:rsidRPr="006804B3" w:rsidRDefault="00547846" w:rsidP="00547846">
            <w:pPr>
              <w:contextualSpacing/>
              <w:jc w:val="center"/>
              <w:rPr>
                <w:bCs w:val="0"/>
                <w:sz w:val="24"/>
                <w:szCs w:val="24"/>
              </w:rPr>
            </w:pPr>
            <w:r w:rsidRPr="006804B3">
              <w:rPr>
                <w:bCs w:val="0"/>
                <w:sz w:val="24"/>
                <w:szCs w:val="24"/>
              </w:rPr>
              <w:t>5 509,72</w:t>
            </w:r>
          </w:p>
        </w:tc>
        <w:tc>
          <w:tcPr>
            <w:tcW w:w="1544" w:type="dxa"/>
            <w:tcBorders>
              <w:top w:val="single" w:sz="4" w:space="0" w:color="auto"/>
              <w:left w:val="nil"/>
              <w:bottom w:val="nil"/>
              <w:right w:val="single" w:sz="8" w:space="0" w:color="000000"/>
            </w:tcBorders>
            <w:shd w:val="clear" w:color="000000" w:fill="FFFFFF"/>
            <w:vAlign w:val="center"/>
            <w:hideMark/>
          </w:tcPr>
          <w:p w:rsidR="00547846" w:rsidRPr="006804B3" w:rsidRDefault="00547846" w:rsidP="00547846">
            <w:pPr>
              <w:contextualSpacing/>
              <w:jc w:val="center"/>
              <w:rPr>
                <w:bCs w:val="0"/>
                <w:sz w:val="24"/>
                <w:szCs w:val="24"/>
              </w:rPr>
            </w:pPr>
            <w:r w:rsidRPr="006804B3">
              <w:rPr>
                <w:bCs w:val="0"/>
                <w:sz w:val="24"/>
                <w:szCs w:val="24"/>
              </w:rPr>
              <w:t>5 509,72</w:t>
            </w:r>
          </w:p>
        </w:tc>
        <w:tc>
          <w:tcPr>
            <w:tcW w:w="1476" w:type="dxa"/>
            <w:tcBorders>
              <w:top w:val="single" w:sz="4" w:space="0" w:color="auto"/>
              <w:left w:val="nil"/>
              <w:bottom w:val="nil"/>
              <w:right w:val="single" w:sz="8" w:space="0" w:color="000000"/>
            </w:tcBorders>
            <w:shd w:val="clear" w:color="000000" w:fill="FFFFFF"/>
            <w:vAlign w:val="center"/>
            <w:hideMark/>
          </w:tcPr>
          <w:p w:rsidR="00547846" w:rsidRPr="006804B3" w:rsidRDefault="00547846" w:rsidP="00547846">
            <w:pPr>
              <w:contextualSpacing/>
              <w:jc w:val="center"/>
              <w:rPr>
                <w:bCs w:val="0"/>
                <w:sz w:val="24"/>
                <w:szCs w:val="24"/>
              </w:rPr>
            </w:pPr>
            <w:r w:rsidRPr="006804B3">
              <w:rPr>
                <w:bCs w:val="0"/>
                <w:sz w:val="24"/>
                <w:szCs w:val="24"/>
              </w:rPr>
              <w:t>5 509,72</w:t>
            </w:r>
          </w:p>
        </w:tc>
        <w:tc>
          <w:tcPr>
            <w:tcW w:w="1476" w:type="dxa"/>
            <w:tcBorders>
              <w:top w:val="single" w:sz="4" w:space="0" w:color="auto"/>
              <w:left w:val="nil"/>
              <w:bottom w:val="nil"/>
              <w:right w:val="single" w:sz="8" w:space="0" w:color="000000"/>
            </w:tcBorders>
            <w:shd w:val="clear" w:color="000000" w:fill="FFFFFF"/>
            <w:vAlign w:val="center"/>
            <w:hideMark/>
          </w:tcPr>
          <w:p w:rsidR="00547846" w:rsidRPr="006804B3" w:rsidRDefault="00547846" w:rsidP="00547846">
            <w:pPr>
              <w:contextualSpacing/>
              <w:jc w:val="center"/>
              <w:rPr>
                <w:bCs w:val="0"/>
                <w:sz w:val="24"/>
                <w:szCs w:val="24"/>
              </w:rPr>
            </w:pPr>
            <w:r w:rsidRPr="006804B3">
              <w:rPr>
                <w:bCs w:val="0"/>
                <w:sz w:val="24"/>
                <w:szCs w:val="24"/>
              </w:rPr>
              <w:t>5 509,72</w:t>
            </w:r>
          </w:p>
        </w:tc>
      </w:tr>
      <w:tr w:rsidR="00547846" w:rsidRPr="006804B3" w:rsidTr="00E4123B">
        <w:trPr>
          <w:cantSplit/>
          <w:trHeight w:val="688"/>
        </w:trPr>
        <w:tc>
          <w:tcPr>
            <w:tcW w:w="801" w:type="dxa"/>
            <w:vMerge/>
            <w:tcBorders>
              <w:top w:val="nil"/>
              <w:left w:val="single" w:sz="8" w:space="0" w:color="000000"/>
              <w:bottom w:val="single" w:sz="8" w:space="0" w:color="000000"/>
              <w:right w:val="single" w:sz="8" w:space="0" w:color="000000"/>
            </w:tcBorders>
            <w:vAlign w:val="center"/>
            <w:hideMark/>
          </w:tcPr>
          <w:p w:rsidR="00547846" w:rsidRPr="006804B3" w:rsidRDefault="00547846" w:rsidP="00547846">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547846" w:rsidRPr="006804B3" w:rsidRDefault="00547846" w:rsidP="00547846">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rPr>
                <w:b w:val="0"/>
                <w:bCs w:val="0"/>
                <w:sz w:val="24"/>
                <w:szCs w:val="24"/>
              </w:rPr>
            </w:pPr>
            <w:r w:rsidRPr="006804B3">
              <w:rPr>
                <w:b w:val="0"/>
                <w:bCs w:val="0"/>
                <w:sz w:val="24"/>
                <w:szCs w:val="24"/>
              </w:rPr>
              <w:t> местный бюджет</w:t>
            </w:r>
          </w:p>
        </w:tc>
        <w:tc>
          <w:tcPr>
            <w:tcW w:w="1489"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rPr>
                <w:b w:val="0"/>
                <w:bCs w:val="0"/>
                <w:sz w:val="24"/>
                <w:szCs w:val="24"/>
              </w:rPr>
            </w:pPr>
            <w:r w:rsidRPr="006804B3">
              <w:rPr>
                <w:b w:val="0"/>
                <w:bCs w:val="0"/>
                <w:sz w:val="24"/>
                <w:szCs w:val="24"/>
              </w:rPr>
              <w:t xml:space="preserve">         -</w:t>
            </w:r>
          </w:p>
        </w:tc>
        <w:tc>
          <w:tcPr>
            <w:tcW w:w="1527"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w:t>
            </w:r>
          </w:p>
        </w:tc>
      </w:tr>
      <w:tr w:rsidR="00547846" w:rsidRPr="006804B3" w:rsidTr="00E4123B">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547846" w:rsidRPr="006804B3" w:rsidRDefault="00547846" w:rsidP="00547846">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547846" w:rsidRPr="006804B3" w:rsidRDefault="00547846" w:rsidP="00547846">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rPr>
                <w:b w:val="0"/>
                <w:bCs w:val="0"/>
                <w:sz w:val="24"/>
                <w:szCs w:val="24"/>
              </w:rPr>
            </w:pPr>
          </w:p>
        </w:tc>
        <w:tc>
          <w:tcPr>
            <w:tcW w:w="1489"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rPr>
                <w:b w:val="0"/>
                <w:bCs w:val="0"/>
                <w:sz w:val="24"/>
                <w:szCs w:val="24"/>
              </w:rPr>
            </w:pPr>
          </w:p>
        </w:tc>
        <w:tc>
          <w:tcPr>
            <w:tcW w:w="1527"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p>
        </w:tc>
        <w:tc>
          <w:tcPr>
            <w:tcW w:w="1559"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p>
        </w:tc>
        <w:tc>
          <w:tcPr>
            <w:tcW w:w="1544"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p>
        </w:tc>
        <w:tc>
          <w:tcPr>
            <w:tcW w:w="1476"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p>
        </w:tc>
        <w:tc>
          <w:tcPr>
            <w:tcW w:w="1476"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p>
        </w:tc>
      </w:tr>
      <w:tr w:rsidR="00547846" w:rsidRPr="006804B3" w:rsidTr="00E4123B">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547846" w:rsidRPr="006804B3" w:rsidRDefault="00547846" w:rsidP="00547846">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547846" w:rsidRPr="006804B3" w:rsidRDefault="00547846" w:rsidP="00547846">
            <w:pPr>
              <w:contextualSpacing/>
              <w:rPr>
                <w:b w:val="0"/>
                <w:bCs w:val="0"/>
                <w:sz w:val="24"/>
                <w:szCs w:val="24"/>
              </w:rPr>
            </w:pPr>
          </w:p>
        </w:tc>
        <w:tc>
          <w:tcPr>
            <w:tcW w:w="2571" w:type="dxa"/>
            <w:tcBorders>
              <w:top w:val="nil"/>
              <w:left w:val="nil"/>
              <w:right w:val="single" w:sz="8" w:space="0" w:color="000000"/>
            </w:tcBorders>
            <w:shd w:val="clear" w:color="000000" w:fill="FFFFFF"/>
            <w:vAlign w:val="center"/>
            <w:hideMark/>
          </w:tcPr>
          <w:p w:rsidR="00547846" w:rsidRPr="006804B3" w:rsidRDefault="00547846" w:rsidP="00547846">
            <w:pPr>
              <w:contextualSpacing/>
              <w:rPr>
                <w:b w:val="0"/>
                <w:bCs w:val="0"/>
                <w:sz w:val="24"/>
                <w:szCs w:val="24"/>
              </w:rPr>
            </w:pPr>
            <w:r w:rsidRPr="006804B3">
              <w:rPr>
                <w:b w:val="0"/>
                <w:bCs w:val="0"/>
                <w:sz w:val="24"/>
                <w:szCs w:val="24"/>
              </w:rPr>
              <w:t> краевой бюджет</w:t>
            </w:r>
          </w:p>
        </w:tc>
        <w:tc>
          <w:tcPr>
            <w:tcW w:w="1489" w:type="dxa"/>
            <w:tcBorders>
              <w:top w:val="nil"/>
              <w:left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 </w:t>
            </w:r>
          </w:p>
          <w:p w:rsidR="00547846" w:rsidRPr="006804B3" w:rsidRDefault="00547846" w:rsidP="00547846">
            <w:pPr>
              <w:contextualSpacing/>
              <w:jc w:val="center"/>
              <w:rPr>
                <w:b w:val="0"/>
                <w:bCs w:val="0"/>
                <w:sz w:val="24"/>
                <w:szCs w:val="24"/>
              </w:rPr>
            </w:pPr>
            <w:r w:rsidRPr="006804B3">
              <w:rPr>
                <w:b w:val="0"/>
                <w:bCs w:val="0"/>
                <w:sz w:val="24"/>
                <w:szCs w:val="24"/>
              </w:rPr>
              <w:t>5 375,19</w:t>
            </w:r>
          </w:p>
          <w:p w:rsidR="00547846" w:rsidRPr="006804B3" w:rsidRDefault="00547846" w:rsidP="00547846">
            <w:pPr>
              <w:contextualSpacing/>
              <w:jc w:val="center"/>
              <w:rPr>
                <w:b w:val="0"/>
                <w:bCs w:val="0"/>
                <w:sz w:val="24"/>
                <w:szCs w:val="24"/>
              </w:rPr>
            </w:pPr>
          </w:p>
        </w:tc>
        <w:tc>
          <w:tcPr>
            <w:tcW w:w="1527" w:type="dxa"/>
            <w:tcBorders>
              <w:top w:val="nil"/>
              <w:left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 w:val="0"/>
                <w:bCs w:val="0"/>
                <w:sz w:val="24"/>
                <w:szCs w:val="24"/>
              </w:rPr>
              <w:t>5 436,59</w:t>
            </w:r>
          </w:p>
        </w:tc>
        <w:tc>
          <w:tcPr>
            <w:tcW w:w="1559" w:type="dxa"/>
            <w:tcBorders>
              <w:top w:val="nil"/>
              <w:left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Cs w:val="0"/>
                <w:sz w:val="24"/>
                <w:szCs w:val="24"/>
              </w:rPr>
              <w:t>5 509,72</w:t>
            </w:r>
          </w:p>
        </w:tc>
        <w:tc>
          <w:tcPr>
            <w:tcW w:w="1544" w:type="dxa"/>
            <w:tcBorders>
              <w:top w:val="nil"/>
              <w:left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Cs w:val="0"/>
                <w:sz w:val="24"/>
                <w:szCs w:val="24"/>
              </w:rPr>
              <w:t>5 509,72</w:t>
            </w:r>
          </w:p>
        </w:tc>
        <w:tc>
          <w:tcPr>
            <w:tcW w:w="1476" w:type="dxa"/>
            <w:tcBorders>
              <w:top w:val="nil"/>
              <w:left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Cs w:val="0"/>
                <w:sz w:val="24"/>
                <w:szCs w:val="24"/>
              </w:rPr>
              <w:t>5 509,72</w:t>
            </w:r>
          </w:p>
        </w:tc>
        <w:tc>
          <w:tcPr>
            <w:tcW w:w="1476" w:type="dxa"/>
            <w:tcBorders>
              <w:top w:val="nil"/>
              <w:left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r w:rsidRPr="006804B3">
              <w:rPr>
                <w:bCs w:val="0"/>
                <w:sz w:val="24"/>
                <w:szCs w:val="24"/>
              </w:rPr>
              <w:t>5 509,72</w:t>
            </w:r>
          </w:p>
        </w:tc>
      </w:tr>
      <w:tr w:rsidR="00547846" w:rsidRPr="006804B3" w:rsidTr="00E4123B">
        <w:trPr>
          <w:cantSplit/>
          <w:trHeight w:val="315"/>
        </w:trPr>
        <w:tc>
          <w:tcPr>
            <w:tcW w:w="801" w:type="dxa"/>
            <w:vMerge/>
            <w:tcBorders>
              <w:top w:val="nil"/>
              <w:left w:val="single" w:sz="8" w:space="0" w:color="000000"/>
              <w:bottom w:val="nil"/>
              <w:right w:val="single" w:sz="8" w:space="0" w:color="000000"/>
            </w:tcBorders>
            <w:vAlign w:val="center"/>
            <w:hideMark/>
          </w:tcPr>
          <w:p w:rsidR="00547846" w:rsidRPr="006804B3" w:rsidRDefault="00547846" w:rsidP="00547846">
            <w:pPr>
              <w:contextualSpacing/>
              <w:rPr>
                <w:b w:val="0"/>
                <w:bCs w:val="0"/>
                <w:sz w:val="24"/>
                <w:szCs w:val="24"/>
              </w:rPr>
            </w:pPr>
          </w:p>
        </w:tc>
        <w:tc>
          <w:tcPr>
            <w:tcW w:w="2735" w:type="dxa"/>
            <w:vMerge/>
            <w:tcBorders>
              <w:top w:val="nil"/>
              <w:left w:val="single" w:sz="8" w:space="0" w:color="000000"/>
              <w:bottom w:val="nil"/>
              <w:right w:val="single" w:sz="8" w:space="0" w:color="000000"/>
            </w:tcBorders>
            <w:vAlign w:val="center"/>
            <w:hideMark/>
          </w:tcPr>
          <w:p w:rsidR="00547846" w:rsidRPr="006804B3" w:rsidRDefault="00547846" w:rsidP="00547846">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rPr>
                <w:b w:val="0"/>
                <w:bCs w:val="0"/>
                <w:sz w:val="24"/>
                <w:szCs w:val="24"/>
              </w:rPr>
            </w:pPr>
          </w:p>
        </w:tc>
        <w:tc>
          <w:tcPr>
            <w:tcW w:w="1489" w:type="dxa"/>
            <w:tcBorders>
              <w:top w:val="nil"/>
              <w:left w:val="nil"/>
              <w:bottom w:val="nil"/>
              <w:right w:val="single" w:sz="8" w:space="0" w:color="000000"/>
            </w:tcBorders>
            <w:shd w:val="clear" w:color="000000" w:fill="FFFFFF"/>
            <w:vAlign w:val="center"/>
            <w:hideMark/>
          </w:tcPr>
          <w:p w:rsidR="00547846" w:rsidRPr="006804B3" w:rsidRDefault="00547846" w:rsidP="00547846">
            <w:pPr>
              <w:contextualSpacing/>
              <w:jc w:val="center"/>
              <w:rPr>
                <w:b w:val="0"/>
                <w:bCs w:val="0"/>
                <w:sz w:val="24"/>
                <w:szCs w:val="24"/>
              </w:rPr>
            </w:pPr>
          </w:p>
        </w:tc>
        <w:tc>
          <w:tcPr>
            <w:tcW w:w="1527" w:type="dxa"/>
            <w:tcBorders>
              <w:top w:val="nil"/>
              <w:left w:val="nil"/>
              <w:bottom w:val="nil"/>
              <w:right w:val="single" w:sz="8" w:space="0" w:color="000000"/>
            </w:tcBorders>
            <w:shd w:val="clear" w:color="000000" w:fill="FFFFFF"/>
            <w:vAlign w:val="center"/>
          </w:tcPr>
          <w:p w:rsidR="00547846" w:rsidRPr="006804B3" w:rsidRDefault="00547846" w:rsidP="00547846">
            <w:pPr>
              <w:contextualSpacing/>
              <w:jc w:val="center"/>
              <w:rPr>
                <w:b w:val="0"/>
                <w:bCs w:val="0"/>
                <w:sz w:val="24"/>
                <w:szCs w:val="24"/>
              </w:rPr>
            </w:pPr>
          </w:p>
        </w:tc>
        <w:tc>
          <w:tcPr>
            <w:tcW w:w="1559" w:type="dxa"/>
            <w:tcBorders>
              <w:top w:val="nil"/>
              <w:left w:val="nil"/>
              <w:bottom w:val="nil"/>
              <w:right w:val="single" w:sz="8" w:space="0" w:color="000000"/>
            </w:tcBorders>
            <w:shd w:val="clear" w:color="000000" w:fill="FFFFFF"/>
            <w:vAlign w:val="center"/>
          </w:tcPr>
          <w:p w:rsidR="00547846" w:rsidRPr="006804B3" w:rsidRDefault="00547846" w:rsidP="00547846">
            <w:pPr>
              <w:contextualSpacing/>
              <w:jc w:val="center"/>
              <w:rPr>
                <w:b w:val="0"/>
                <w:bCs w:val="0"/>
                <w:sz w:val="24"/>
                <w:szCs w:val="24"/>
              </w:rPr>
            </w:pPr>
          </w:p>
        </w:tc>
        <w:tc>
          <w:tcPr>
            <w:tcW w:w="1544" w:type="dxa"/>
            <w:tcBorders>
              <w:top w:val="nil"/>
              <w:left w:val="nil"/>
              <w:bottom w:val="nil"/>
              <w:right w:val="single" w:sz="8" w:space="0" w:color="000000"/>
            </w:tcBorders>
            <w:shd w:val="clear" w:color="000000" w:fill="FFFFFF"/>
            <w:vAlign w:val="center"/>
          </w:tcPr>
          <w:p w:rsidR="00547846" w:rsidRPr="006804B3" w:rsidRDefault="00547846" w:rsidP="00547846">
            <w:pPr>
              <w:contextualSpacing/>
              <w:jc w:val="center"/>
              <w:rPr>
                <w:b w:val="0"/>
                <w:bCs w:val="0"/>
                <w:sz w:val="24"/>
                <w:szCs w:val="24"/>
              </w:rPr>
            </w:pPr>
          </w:p>
        </w:tc>
        <w:tc>
          <w:tcPr>
            <w:tcW w:w="1476" w:type="dxa"/>
            <w:tcBorders>
              <w:top w:val="nil"/>
              <w:left w:val="nil"/>
              <w:bottom w:val="nil"/>
              <w:right w:val="single" w:sz="8" w:space="0" w:color="000000"/>
            </w:tcBorders>
            <w:shd w:val="clear" w:color="000000" w:fill="FFFFFF"/>
            <w:vAlign w:val="center"/>
          </w:tcPr>
          <w:p w:rsidR="00547846" w:rsidRPr="006804B3" w:rsidRDefault="00547846" w:rsidP="00547846">
            <w:pPr>
              <w:contextualSpacing/>
              <w:jc w:val="center"/>
              <w:rPr>
                <w:b w:val="0"/>
                <w:bCs w:val="0"/>
                <w:sz w:val="24"/>
                <w:szCs w:val="24"/>
              </w:rPr>
            </w:pPr>
          </w:p>
        </w:tc>
        <w:tc>
          <w:tcPr>
            <w:tcW w:w="1476" w:type="dxa"/>
            <w:tcBorders>
              <w:top w:val="nil"/>
              <w:left w:val="nil"/>
              <w:bottom w:val="nil"/>
              <w:right w:val="single" w:sz="8" w:space="0" w:color="000000"/>
            </w:tcBorders>
            <w:shd w:val="clear" w:color="000000" w:fill="FFFFFF"/>
            <w:vAlign w:val="center"/>
          </w:tcPr>
          <w:p w:rsidR="00547846" w:rsidRPr="006804B3" w:rsidRDefault="00547846" w:rsidP="00547846">
            <w:pPr>
              <w:contextualSpacing/>
              <w:jc w:val="center"/>
              <w:rPr>
                <w:b w:val="0"/>
                <w:bCs w:val="0"/>
                <w:sz w:val="24"/>
                <w:szCs w:val="24"/>
              </w:rPr>
            </w:pPr>
          </w:p>
        </w:tc>
      </w:tr>
      <w:tr w:rsidR="00547846" w:rsidRPr="006804B3" w:rsidTr="00E4123B">
        <w:trPr>
          <w:cantSplit/>
          <w:trHeight w:val="315"/>
        </w:trPr>
        <w:tc>
          <w:tcPr>
            <w:tcW w:w="801" w:type="dxa"/>
            <w:tcBorders>
              <w:top w:val="nil"/>
              <w:left w:val="single" w:sz="8" w:space="0" w:color="000000"/>
              <w:bottom w:val="single" w:sz="4" w:space="0" w:color="auto"/>
              <w:right w:val="single" w:sz="8" w:space="0" w:color="000000"/>
            </w:tcBorders>
            <w:vAlign w:val="center"/>
          </w:tcPr>
          <w:p w:rsidR="00547846" w:rsidRPr="006804B3" w:rsidRDefault="00547846" w:rsidP="00547846">
            <w:pPr>
              <w:contextualSpacing/>
              <w:rPr>
                <w:b w:val="0"/>
                <w:bCs w:val="0"/>
                <w:sz w:val="24"/>
                <w:szCs w:val="24"/>
              </w:rPr>
            </w:pPr>
          </w:p>
        </w:tc>
        <w:tc>
          <w:tcPr>
            <w:tcW w:w="2735" w:type="dxa"/>
            <w:tcBorders>
              <w:top w:val="nil"/>
              <w:left w:val="single" w:sz="8" w:space="0" w:color="000000"/>
              <w:bottom w:val="single" w:sz="4" w:space="0" w:color="auto"/>
              <w:right w:val="single" w:sz="8" w:space="0" w:color="000000"/>
            </w:tcBorders>
            <w:vAlign w:val="center"/>
          </w:tcPr>
          <w:p w:rsidR="00547846" w:rsidRPr="006804B3" w:rsidRDefault="00547846" w:rsidP="00547846">
            <w:pPr>
              <w:contextualSpacing/>
              <w:rPr>
                <w:b w:val="0"/>
                <w:bCs w:val="0"/>
                <w:sz w:val="24"/>
                <w:szCs w:val="24"/>
              </w:rPr>
            </w:pPr>
          </w:p>
        </w:tc>
        <w:tc>
          <w:tcPr>
            <w:tcW w:w="2571" w:type="dxa"/>
            <w:tcBorders>
              <w:top w:val="nil"/>
              <w:left w:val="nil"/>
              <w:bottom w:val="single" w:sz="4" w:space="0" w:color="auto"/>
              <w:right w:val="single" w:sz="8" w:space="0" w:color="000000"/>
            </w:tcBorders>
            <w:shd w:val="clear" w:color="000000" w:fill="FFFFFF"/>
            <w:vAlign w:val="center"/>
          </w:tcPr>
          <w:p w:rsidR="00547846" w:rsidRPr="006804B3" w:rsidRDefault="00547846" w:rsidP="00547846">
            <w:pPr>
              <w:contextualSpacing/>
              <w:rPr>
                <w:b w:val="0"/>
                <w:bCs w:val="0"/>
                <w:sz w:val="24"/>
                <w:szCs w:val="24"/>
              </w:rPr>
            </w:pPr>
          </w:p>
          <w:p w:rsidR="00547846" w:rsidRPr="006804B3" w:rsidRDefault="00547846" w:rsidP="00547846">
            <w:pPr>
              <w:contextualSpacing/>
              <w:rPr>
                <w:b w:val="0"/>
                <w:bCs w:val="0"/>
                <w:sz w:val="24"/>
                <w:szCs w:val="24"/>
              </w:rPr>
            </w:pPr>
            <w:r w:rsidRPr="006804B3">
              <w:rPr>
                <w:b w:val="0"/>
                <w:bCs w:val="0"/>
                <w:sz w:val="24"/>
                <w:szCs w:val="24"/>
              </w:rPr>
              <w:t>федеральный бюджет</w:t>
            </w:r>
          </w:p>
          <w:p w:rsidR="00547846" w:rsidRPr="006804B3" w:rsidRDefault="00547846" w:rsidP="00547846">
            <w:pPr>
              <w:contextualSpacing/>
              <w:rPr>
                <w:b w:val="0"/>
                <w:bCs w:val="0"/>
                <w:sz w:val="24"/>
                <w:szCs w:val="24"/>
              </w:rPr>
            </w:pPr>
          </w:p>
        </w:tc>
        <w:tc>
          <w:tcPr>
            <w:tcW w:w="1489" w:type="dxa"/>
            <w:tcBorders>
              <w:top w:val="nil"/>
              <w:left w:val="nil"/>
              <w:bottom w:val="single" w:sz="4" w:space="0" w:color="auto"/>
              <w:right w:val="single" w:sz="8" w:space="0" w:color="000000"/>
            </w:tcBorders>
            <w:shd w:val="clear" w:color="000000" w:fill="FFFFFF"/>
            <w:vAlign w:val="center"/>
          </w:tcPr>
          <w:p w:rsidR="00547846" w:rsidRPr="006804B3" w:rsidRDefault="00547846" w:rsidP="00547846">
            <w:pPr>
              <w:contextualSpacing/>
              <w:jc w:val="center"/>
              <w:rPr>
                <w:b w:val="0"/>
                <w:bCs w:val="0"/>
                <w:sz w:val="24"/>
                <w:szCs w:val="24"/>
              </w:rPr>
            </w:pPr>
            <w:r w:rsidRPr="006804B3">
              <w:rPr>
                <w:b w:val="0"/>
                <w:bCs w:val="0"/>
                <w:sz w:val="24"/>
                <w:szCs w:val="24"/>
              </w:rPr>
              <w:t>-</w:t>
            </w:r>
          </w:p>
        </w:tc>
        <w:tc>
          <w:tcPr>
            <w:tcW w:w="1527" w:type="dxa"/>
            <w:tcBorders>
              <w:top w:val="nil"/>
              <w:left w:val="nil"/>
              <w:bottom w:val="single" w:sz="4" w:space="0" w:color="auto"/>
              <w:right w:val="single" w:sz="8" w:space="0" w:color="000000"/>
            </w:tcBorders>
            <w:shd w:val="clear" w:color="000000" w:fill="FFFFFF"/>
            <w:vAlign w:val="center"/>
          </w:tcPr>
          <w:p w:rsidR="00547846" w:rsidRPr="006804B3" w:rsidRDefault="00547846" w:rsidP="00547846">
            <w:pPr>
              <w:contextualSpacing/>
              <w:jc w:val="center"/>
              <w:rPr>
                <w:b w:val="0"/>
                <w:bCs w:val="0"/>
                <w:sz w:val="24"/>
                <w:szCs w:val="24"/>
              </w:rPr>
            </w:pPr>
            <w:r w:rsidRPr="006804B3">
              <w:rPr>
                <w:b w:val="0"/>
                <w:bCs w:val="0"/>
                <w:sz w:val="24"/>
                <w:szCs w:val="24"/>
              </w:rPr>
              <w:t>-</w:t>
            </w:r>
          </w:p>
        </w:tc>
        <w:tc>
          <w:tcPr>
            <w:tcW w:w="1559" w:type="dxa"/>
            <w:tcBorders>
              <w:top w:val="nil"/>
              <w:left w:val="nil"/>
              <w:bottom w:val="single" w:sz="4" w:space="0" w:color="auto"/>
              <w:right w:val="single" w:sz="8" w:space="0" w:color="000000"/>
            </w:tcBorders>
            <w:shd w:val="clear" w:color="000000" w:fill="FFFFFF"/>
            <w:vAlign w:val="center"/>
          </w:tcPr>
          <w:p w:rsidR="00547846" w:rsidRPr="006804B3" w:rsidRDefault="00547846" w:rsidP="00547846">
            <w:pPr>
              <w:contextualSpacing/>
              <w:jc w:val="center"/>
              <w:rPr>
                <w:b w:val="0"/>
                <w:bCs w:val="0"/>
                <w:sz w:val="24"/>
                <w:szCs w:val="24"/>
              </w:rPr>
            </w:pPr>
            <w:r w:rsidRPr="006804B3">
              <w:rPr>
                <w:b w:val="0"/>
                <w:bCs w:val="0"/>
                <w:sz w:val="24"/>
                <w:szCs w:val="24"/>
              </w:rPr>
              <w:t>-</w:t>
            </w:r>
          </w:p>
        </w:tc>
        <w:tc>
          <w:tcPr>
            <w:tcW w:w="1544" w:type="dxa"/>
            <w:tcBorders>
              <w:top w:val="nil"/>
              <w:left w:val="nil"/>
              <w:bottom w:val="single" w:sz="4" w:space="0" w:color="auto"/>
              <w:right w:val="single" w:sz="8" w:space="0" w:color="000000"/>
            </w:tcBorders>
            <w:shd w:val="clear" w:color="000000" w:fill="FFFFFF"/>
            <w:vAlign w:val="center"/>
          </w:tcPr>
          <w:p w:rsidR="00547846" w:rsidRPr="006804B3" w:rsidRDefault="00547846" w:rsidP="00547846">
            <w:pPr>
              <w:contextualSpacing/>
              <w:jc w:val="center"/>
              <w:rPr>
                <w:b w:val="0"/>
                <w:bCs w:val="0"/>
                <w:sz w:val="24"/>
                <w:szCs w:val="24"/>
              </w:rPr>
            </w:pPr>
            <w:r w:rsidRPr="006804B3">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tcPr>
          <w:p w:rsidR="00547846" w:rsidRPr="006804B3" w:rsidRDefault="00547846" w:rsidP="00547846">
            <w:pPr>
              <w:contextualSpacing/>
              <w:jc w:val="center"/>
              <w:rPr>
                <w:b w:val="0"/>
                <w:bCs w:val="0"/>
                <w:sz w:val="24"/>
                <w:szCs w:val="24"/>
              </w:rPr>
            </w:pPr>
            <w:r w:rsidRPr="006804B3">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tcPr>
          <w:p w:rsidR="00547846" w:rsidRPr="006804B3" w:rsidRDefault="00547846" w:rsidP="00547846">
            <w:pPr>
              <w:contextualSpacing/>
              <w:jc w:val="center"/>
              <w:rPr>
                <w:b w:val="0"/>
                <w:bCs w:val="0"/>
                <w:sz w:val="24"/>
                <w:szCs w:val="24"/>
              </w:rPr>
            </w:pPr>
            <w:r w:rsidRPr="006804B3">
              <w:rPr>
                <w:b w:val="0"/>
                <w:bCs w:val="0"/>
                <w:sz w:val="24"/>
                <w:szCs w:val="24"/>
              </w:rPr>
              <w:t>-</w:t>
            </w:r>
          </w:p>
        </w:tc>
      </w:tr>
      <w:tr w:rsidR="00BD3C4E" w:rsidRPr="006804B3" w:rsidTr="00E4123B">
        <w:trPr>
          <w:cantSplit/>
          <w:trHeight w:val="1260"/>
        </w:trPr>
        <w:tc>
          <w:tcPr>
            <w:tcW w:w="801" w:type="dxa"/>
            <w:vMerge w:val="restart"/>
            <w:tcBorders>
              <w:top w:val="single" w:sz="4" w:space="0" w:color="auto"/>
              <w:left w:val="single" w:sz="8" w:space="0" w:color="000000"/>
              <w:bottom w:val="single" w:sz="8" w:space="0" w:color="000000"/>
              <w:right w:val="single" w:sz="8" w:space="0" w:color="000000"/>
            </w:tcBorders>
            <w:shd w:val="clear" w:color="000000" w:fill="FFFFFF"/>
            <w:vAlign w:val="center"/>
            <w:hideMark/>
          </w:tcPr>
          <w:p w:rsidR="00BD3C4E" w:rsidRPr="006804B3" w:rsidRDefault="00BD3C4E" w:rsidP="00E4123B">
            <w:pPr>
              <w:contextualSpacing/>
              <w:rPr>
                <w:b w:val="0"/>
                <w:bCs w:val="0"/>
                <w:sz w:val="24"/>
                <w:szCs w:val="24"/>
              </w:rPr>
            </w:pPr>
            <w:r w:rsidRPr="006804B3">
              <w:rPr>
                <w:b w:val="0"/>
                <w:bCs w:val="0"/>
                <w:sz w:val="24"/>
                <w:szCs w:val="24"/>
              </w:rPr>
              <w:lastRenderedPageBreak/>
              <w:t>8.2</w:t>
            </w:r>
          </w:p>
          <w:p w:rsidR="00BD3C4E" w:rsidRPr="006804B3" w:rsidRDefault="00BD3C4E" w:rsidP="00E4123B">
            <w:pPr>
              <w:contextualSpacing/>
              <w:rPr>
                <w:b w:val="0"/>
                <w:bCs w:val="0"/>
                <w:sz w:val="24"/>
                <w:szCs w:val="24"/>
              </w:rPr>
            </w:pPr>
          </w:p>
        </w:tc>
        <w:tc>
          <w:tcPr>
            <w:tcW w:w="2735" w:type="dxa"/>
            <w:tcBorders>
              <w:top w:val="single" w:sz="4" w:space="0" w:color="auto"/>
              <w:left w:val="nil"/>
              <w:bottom w:val="nil"/>
              <w:right w:val="single" w:sz="8" w:space="0" w:color="000000"/>
            </w:tcBorders>
            <w:shd w:val="clear" w:color="000000" w:fill="FFFFFF"/>
            <w:vAlign w:val="center"/>
            <w:hideMark/>
          </w:tcPr>
          <w:p w:rsidR="00BD3C4E" w:rsidRPr="006804B3" w:rsidRDefault="00BD3C4E" w:rsidP="00E4123B">
            <w:pPr>
              <w:contextualSpacing/>
              <w:rPr>
                <w:b w:val="0"/>
                <w:bCs w:val="0"/>
                <w:sz w:val="24"/>
                <w:szCs w:val="24"/>
              </w:rPr>
            </w:pPr>
            <w:r w:rsidRPr="006804B3">
              <w:rPr>
                <w:b w:val="0"/>
                <w:bCs w:val="0"/>
                <w:sz w:val="24"/>
                <w:szCs w:val="24"/>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571" w:type="dxa"/>
            <w:tcBorders>
              <w:top w:val="single" w:sz="4" w:space="0" w:color="auto"/>
              <w:left w:val="nil"/>
              <w:bottom w:val="nil"/>
              <w:right w:val="single" w:sz="8" w:space="0" w:color="000000"/>
            </w:tcBorders>
            <w:shd w:val="clear" w:color="000000" w:fill="FFFFFF"/>
            <w:vAlign w:val="center"/>
            <w:hideMark/>
          </w:tcPr>
          <w:p w:rsidR="00BD3C4E" w:rsidRPr="006804B3" w:rsidRDefault="00BD3C4E" w:rsidP="00E4123B">
            <w:pPr>
              <w:contextualSpacing/>
              <w:rPr>
                <w:b w:val="0"/>
                <w:bCs w:val="0"/>
                <w:sz w:val="24"/>
                <w:szCs w:val="24"/>
              </w:rPr>
            </w:pPr>
            <w:r w:rsidRPr="006804B3">
              <w:rPr>
                <w:b w:val="0"/>
                <w:bCs w:val="0"/>
                <w:sz w:val="24"/>
                <w:szCs w:val="24"/>
              </w:rPr>
              <w:t> Всего, в том числе:</w:t>
            </w:r>
          </w:p>
        </w:tc>
        <w:tc>
          <w:tcPr>
            <w:tcW w:w="1489" w:type="dxa"/>
            <w:tcBorders>
              <w:top w:val="single" w:sz="4" w:space="0" w:color="auto"/>
              <w:left w:val="nil"/>
              <w:bottom w:val="nil"/>
              <w:right w:val="single" w:sz="8" w:space="0" w:color="000000"/>
            </w:tcBorders>
            <w:shd w:val="clear" w:color="000000" w:fill="FFFFFF"/>
            <w:hideMark/>
          </w:tcPr>
          <w:p w:rsidR="00BD3C4E" w:rsidRPr="006804B3" w:rsidRDefault="00BD3C4E" w:rsidP="00E4123B">
            <w:pPr>
              <w:rPr>
                <w:bCs w:val="0"/>
                <w:sz w:val="24"/>
                <w:szCs w:val="24"/>
              </w:rPr>
            </w:pPr>
          </w:p>
          <w:p w:rsidR="00BD3C4E" w:rsidRPr="006804B3" w:rsidRDefault="00BD3C4E" w:rsidP="00E4123B">
            <w:pPr>
              <w:rPr>
                <w:bCs w:val="0"/>
                <w:sz w:val="24"/>
                <w:szCs w:val="24"/>
              </w:rPr>
            </w:pPr>
          </w:p>
          <w:p w:rsidR="00BD3C4E" w:rsidRPr="006804B3" w:rsidRDefault="00BD3C4E" w:rsidP="00E4123B">
            <w:pPr>
              <w:rPr>
                <w:bCs w:val="0"/>
                <w:sz w:val="24"/>
                <w:szCs w:val="24"/>
              </w:rPr>
            </w:pPr>
          </w:p>
          <w:p w:rsidR="00BD3C4E" w:rsidRPr="006804B3" w:rsidRDefault="00BD3C4E" w:rsidP="00E4123B">
            <w:pPr>
              <w:rPr>
                <w:bCs w:val="0"/>
                <w:sz w:val="24"/>
                <w:szCs w:val="24"/>
              </w:rPr>
            </w:pPr>
          </w:p>
          <w:p w:rsidR="00BD3C4E" w:rsidRPr="006804B3" w:rsidRDefault="00BD3C4E" w:rsidP="00E4123B">
            <w:pPr>
              <w:rPr>
                <w:bCs w:val="0"/>
                <w:sz w:val="24"/>
                <w:szCs w:val="24"/>
              </w:rPr>
            </w:pPr>
          </w:p>
          <w:p w:rsidR="00BD3C4E" w:rsidRPr="006804B3" w:rsidRDefault="00BD3C4E" w:rsidP="00E4123B">
            <w:pPr>
              <w:rPr>
                <w:bCs w:val="0"/>
                <w:sz w:val="24"/>
                <w:szCs w:val="24"/>
              </w:rPr>
            </w:pPr>
          </w:p>
          <w:p w:rsidR="00BD3C4E" w:rsidRPr="006804B3" w:rsidRDefault="00BD3C4E" w:rsidP="00E4123B">
            <w:pPr>
              <w:rPr>
                <w:bCs w:val="0"/>
                <w:sz w:val="24"/>
                <w:szCs w:val="24"/>
              </w:rPr>
            </w:pPr>
          </w:p>
          <w:p w:rsidR="00BD3C4E" w:rsidRPr="006804B3" w:rsidRDefault="00BD3C4E" w:rsidP="00E4123B">
            <w:pPr>
              <w:rPr>
                <w:bCs w:val="0"/>
                <w:sz w:val="24"/>
                <w:szCs w:val="24"/>
              </w:rPr>
            </w:pPr>
          </w:p>
          <w:p w:rsidR="00BD3C4E" w:rsidRPr="006804B3" w:rsidRDefault="00BD3C4E" w:rsidP="00E4123B">
            <w:pPr>
              <w:rPr>
                <w:bCs w:val="0"/>
                <w:sz w:val="24"/>
                <w:szCs w:val="24"/>
              </w:rPr>
            </w:pPr>
          </w:p>
          <w:p w:rsidR="00BD3C4E" w:rsidRPr="006804B3" w:rsidRDefault="00BD3C4E" w:rsidP="000E1897">
            <w:r w:rsidRPr="006804B3">
              <w:rPr>
                <w:bCs w:val="0"/>
                <w:sz w:val="24"/>
                <w:szCs w:val="24"/>
              </w:rPr>
              <w:t xml:space="preserve">   </w:t>
            </w:r>
            <w:r w:rsidR="000E1897" w:rsidRPr="006804B3">
              <w:rPr>
                <w:bCs w:val="0"/>
                <w:sz w:val="24"/>
                <w:szCs w:val="24"/>
              </w:rPr>
              <w:t>51 207,66</w:t>
            </w:r>
          </w:p>
        </w:tc>
        <w:tc>
          <w:tcPr>
            <w:tcW w:w="1527" w:type="dxa"/>
            <w:tcBorders>
              <w:top w:val="single" w:sz="4" w:space="0" w:color="auto"/>
              <w:left w:val="nil"/>
              <w:bottom w:val="nil"/>
              <w:right w:val="single" w:sz="8" w:space="0" w:color="000000"/>
            </w:tcBorders>
            <w:shd w:val="clear" w:color="000000" w:fill="FFFFFF"/>
            <w:hideMark/>
          </w:tcPr>
          <w:p w:rsidR="00BD3C4E" w:rsidRPr="006804B3" w:rsidRDefault="00BD3C4E" w:rsidP="00E4123B">
            <w:pPr>
              <w:rPr>
                <w:bCs w:val="0"/>
                <w:sz w:val="24"/>
                <w:szCs w:val="24"/>
              </w:rPr>
            </w:pPr>
          </w:p>
          <w:p w:rsidR="00BD3C4E" w:rsidRPr="006804B3" w:rsidRDefault="00BD3C4E" w:rsidP="00E4123B">
            <w:pPr>
              <w:rPr>
                <w:bCs w:val="0"/>
                <w:sz w:val="24"/>
                <w:szCs w:val="24"/>
              </w:rPr>
            </w:pPr>
          </w:p>
          <w:p w:rsidR="00BD3C4E" w:rsidRPr="006804B3" w:rsidRDefault="00BD3C4E" w:rsidP="00E4123B">
            <w:pPr>
              <w:rPr>
                <w:bCs w:val="0"/>
                <w:sz w:val="24"/>
                <w:szCs w:val="24"/>
              </w:rPr>
            </w:pPr>
          </w:p>
          <w:p w:rsidR="00BD3C4E" w:rsidRPr="006804B3" w:rsidRDefault="00BD3C4E" w:rsidP="00E4123B">
            <w:pPr>
              <w:rPr>
                <w:bCs w:val="0"/>
                <w:sz w:val="24"/>
                <w:szCs w:val="24"/>
              </w:rPr>
            </w:pPr>
          </w:p>
          <w:p w:rsidR="00BD3C4E" w:rsidRPr="006804B3" w:rsidRDefault="00BD3C4E" w:rsidP="00E4123B">
            <w:pPr>
              <w:rPr>
                <w:bCs w:val="0"/>
                <w:sz w:val="24"/>
                <w:szCs w:val="24"/>
              </w:rPr>
            </w:pPr>
          </w:p>
          <w:p w:rsidR="00BD3C4E" w:rsidRPr="006804B3" w:rsidRDefault="00BD3C4E" w:rsidP="00E4123B">
            <w:pPr>
              <w:rPr>
                <w:bCs w:val="0"/>
                <w:sz w:val="24"/>
                <w:szCs w:val="24"/>
              </w:rPr>
            </w:pPr>
          </w:p>
          <w:p w:rsidR="00BD3C4E" w:rsidRPr="006804B3" w:rsidRDefault="00BD3C4E" w:rsidP="00E4123B">
            <w:pPr>
              <w:rPr>
                <w:bCs w:val="0"/>
                <w:sz w:val="24"/>
                <w:szCs w:val="24"/>
              </w:rPr>
            </w:pPr>
          </w:p>
          <w:p w:rsidR="00BD3C4E" w:rsidRPr="006804B3" w:rsidRDefault="00BD3C4E" w:rsidP="00E4123B">
            <w:pPr>
              <w:rPr>
                <w:bCs w:val="0"/>
                <w:sz w:val="24"/>
                <w:szCs w:val="24"/>
              </w:rPr>
            </w:pPr>
          </w:p>
          <w:p w:rsidR="00BD3C4E" w:rsidRPr="006804B3" w:rsidRDefault="00BD3C4E" w:rsidP="00E4123B">
            <w:pPr>
              <w:rPr>
                <w:bCs w:val="0"/>
                <w:sz w:val="24"/>
                <w:szCs w:val="24"/>
              </w:rPr>
            </w:pPr>
          </w:p>
          <w:p w:rsidR="00BD3C4E" w:rsidRPr="006804B3" w:rsidRDefault="00BD3C4E" w:rsidP="00E4123B">
            <w:r w:rsidRPr="006804B3">
              <w:rPr>
                <w:bCs w:val="0"/>
                <w:sz w:val="24"/>
                <w:szCs w:val="24"/>
              </w:rPr>
              <w:t xml:space="preserve">   </w:t>
            </w:r>
            <w:r w:rsidR="000E1897" w:rsidRPr="006804B3">
              <w:rPr>
                <w:bCs w:val="0"/>
                <w:sz w:val="24"/>
                <w:szCs w:val="24"/>
              </w:rPr>
              <w:t>51 207,66</w:t>
            </w:r>
          </w:p>
        </w:tc>
        <w:tc>
          <w:tcPr>
            <w:tcW w:w="1559" w:type="dxa"/>
            <w:tcBorders>
              <w:top w:val="nil"/>
              <w:left w:val="nil"/>
              <w:bottom w:val="nil"/>
              <w:right w:val="single" w:sz="8" w:space="0" w:color="000000"/>
            </w:tcBorders>
            <w:shd w:val="clear" w:color="000000" w:fill="FFFFFF"/>
            <w:vAlign w:val="center"/>
            <w:hideMark/>
          </w:tcPr>
          <w:p w:rsidR="00BD3C4E" w:rsidRPr="006804B3" w:rsidRDefault="000E1897" w:rsidP="00E4123B">
            <w:pPr>
              <w:contextualSpacing/>
              <w:jc w:val="center"/>
              <w:rPr>
                <w:bCs w:val="0"/>
                <w:sz w:val="24"/>
                <w:szCs w:val="24"/>
              </w:rPr>
            </w:pPr>
            <w:r w:rsidRPr="006804B3">
              <w:rPr>
                <w:bCs w:val="0"/>
                <w:sz w:val="24"/>
                <w:szCs w:val="24"/>
              </w:rPr>
              <w:t>51 207,66</w:t>
            </w:r>
          </w:p>
        </w:tc>
        <w:tc>
          <w:tcPr>
            <w:tcW w:w="1544" w:type="dxa"/>
            <w:tcBorders>
              <w:top w:val="nil"/>
              <w:left w:val="nil"/>
              <w:bottom w:val="nil"/>
              <w:right w:val="single" w:sz="8" w:space="0" w:color="000000"/>
            </w:tcBorders>
            <w:shd w:val="clear" w:color="000000" w:fill="FFFFFF"/>
            <w:vAlign w:val="center"/>
            <w:hideMark/>
          </w:tcPr>
          <w:p w:rsidR="00BD3C4E" w:rsidRPr="006804B3" w:rsidRDefault="000E1897" w:rsidP="00E4123B">
            <w:pPr>
              <w:contextualSpacing/>
              <w:jc w:val="center"/>
              <w:rPr>
                <w:bCs w:val="0"/>
                <w:sz w:val="24"/>
                <w:szCs w:val="24"/>
              </w:rPr>
            </w:pPr>
            <w:r w:rsidRPr="006804B3">
              <w:rPr>
                <w:bCs w:val="0"/>
                <w:sz w:val="24"/>
                <w:szCs w:val="24"/>
              </w:rPr>
              <w:t>51 207,66</w:t>
            </w:r>
          </w:p>
        </w:tc>
        <w:tc>
          <w:tcPr>
            <w:tcW w:w="1476" w:type="dxa"/>
            <w:tcBorders>
              <w:top w:val="nil"/>
              <w:left w:val="nil"/>
              <w:bottom w:val="nil"/>
              <w:right w:val="single" w:sz="8" w:space="0" w:color="000000"/>
            </w:tcBorders>
            <w:shd w:val="clear" w:color="000000" w:fill="FFFFFF"/>
            <w:vAlign w:val="center"/>
            <w:hideMark/>
          </w:tcPr>
          <w:p w:rsidR="00BD3C4E" w:rsidRPr="006804B3" w:rsidRDefault="000E1897" w:rsidP="00E4123B">
            <w:pPr>
              <w:contextualSpacing/>
              <w:jc w:val="center"/>
              <w:rPr>
                <w:bCs w:val="0"/>
                <w:sz w:val="24"/>
                <w:szCs w:val="24"/>
              </w:rPr>
            </w:pPr>
            <w:r w:rsidRPr="006804B3">
              <w:rPr>
                <w:bCs w:val="0"/>
                <w:sz w:val="24"/>
                <w:szCs w:val="24"/>
              </w:rPr>
              <w:t>51 207,66</w:t>
            </w:r>
          </w:p>
        </w:tc>
        <w:tc>
          <w:tcPr>
            <w:tcW w:w="1476" w:type="dxa"/>
            <w:tcBorders>
              <w:top w:val="nil"/>
              <w:left w:val="nil"/>
              <w:bottom w:val="nil"/>
              <w:right w:val="single" w:sz="8" w:space="0" w:color="000000"/>
            </w:tcBorders>
            <w:shd w:val="clear" w:color="000000" w:fill="FFFFFF"/>
            <w:vAlign w:val="center"/>
            <w:hideMark/>
          </w:tcPr>
          <w:p w:rsidR="00BD3C4E" w:rsidRPr="006804B3" w:rsidRDefault="000E1897" w:rsidP="00E4123B">
            <w:pPr>
              <w:contextualSpacing/>
              <w:jc w:val="center"/>
              <w:rPr>
                <w:bCs w:val="0"/>
                <w:sz w:val="24"/>
                <w:szCs w:val="24"/>
              </w:rPr>
            </w:pPr>
            <w:r w:rsidRPr="006804B3">
              <w:rPr>
                <w:bCs w:val="0"/>
                <w:sz w:val="24"/>
                <w:szCs w:val="24"/>
              </w:rPr>
              <w:t>51 207,66</w:t>
            </w:r>
          </w:p>
        </w:tc>
      </w:tr>
      <w:tr w:rsidR="00BD3C4E" w:rsidRPr="006804B3" w:rsidTr="00E4123B">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BD3C4E" w:rsidRPr="006804B3" w:rsidRDefault="00BD3C4E" w:rsidP="00E4123B">
            <w:pPr>
              <w:contextualSpacing/>
              <w:rPr>
                <w:b w:val="0"/>
                <w:bCs w:val="0"/>
                <w:sz w:val="24"/>
                <w:szCs w:val="24"/>
              </w:rPr>
            </w:pPr>
          </w:p>
        </w:tc>
        <w:tc>
          <w:tcPr>
            <w:tcW w:w="2735"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rPr>
                <w:b w:val="0"/>
                <w:bCs w:val="0"/>
                <w:sz w:val="22"/>
                <w:szCs w:val="22"/>
              </w:rPr>
            </w:pPr>
            <w:r w:rsidRPr="006804B3">
              <w:rPr>
                <w:b w:val="0"/>
                <w:bCs w:val="0"/>
                <w:sz w:val="22"/>
                <w:szCs w:val="22"/>
              </w:rPr>
              <w:t> </w:t>
            </w:r>
          </w:p>
        </w:tc>
        <w:tc>
          <w:tcPr>
            <w:tcW w:w="2571"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rPr>
                <w:b w:val="0"/>
                <w:bCs w:val="0"/>
                <w:sz w:val="24"/>
                <w:szCs w:val="24"/>
              </w:rPr>
            </w:pPr>
            <w:r w:rsidRPr="006804B3">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p>
          <w:p w:rsidR="00BD3C4E" w:rsidRPr="006804B3" w:rsidRDefault="00BD3C4E" w:rsidP="00E4123B">
            <w:pPr>
              <w:contextualSpacing/>
              <w:jc w:val="center"/>
              <w:rPr>
                <w:b w:val="0"/>
                <w:bCs w:val="0"/>
                <w:sz w:val="24"/>
                <w:szCs w:val="24"/>
              </w:rPr>
            </w:pPr>
            <w:r w:rsidRPr="006804B3">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w:t>
            </w:r>
          </w:p>
        </w:tc>
      </w:tr>
      <w:tr w:rsidR="00BD3C4E" w:rsidRPr="006804B3" w:rsidTr="00E4123B">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BD3C4E" w:rsidRPr="006804B3" w:rsidRDefault="00BD3C4E" w:rsidP="00E4123B">
            <w:pPr>
              <w:contextualSpacing/>
              <w:rPr>
                <w:b w:val="0"/>
                <w:bCs w:val="0"/>
                <w:sz w:val="24"/>
                <w:szCs w:val="24"/>
              </w:rPr>
            </w:pPr>
          </w:p>
        </w:tc>
        <w:tc>
          <w:tcPr>
            <w:tcW w:w="2735"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rPr>
                <w:b w:val="0"/>
                <w:bCs w:val="0"/>
                <w:sz w:val="22"/>
                <w:szCs w:val="22"/>
              </w:rPr>
            </w:pPr>
            <w:r w:rsidRPr="006804B3">
              <w:rPr>
                <w:b w:val="0"/>
                <w:bCs w:val="0"/>
                <w:sz w:val="22"/>
                <w:szCs w:val="22"/>
              </w:rPr>
              <w:t> </w:t>
            </w:r>
          </w:p>
        </w:tc>
        <w:tc>
          <w:tcPr>
            <w:tcW w:w="2571"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rPr>
                <w:b w:val="0"/>
                <w:bCs w:val="0"/>
                <w:sz w:val="24"/>
                <w:szCs w:val="24"/>
              </w:rPr>
            </w:pPr>
          </w:p>
        </w:tc>
        <w:tc>
          <w:tcPr>
            <w:tcW w:w="1489"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r w:rsidRPr="006804B3">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p>
        </w:tc>
        <w:tc>
          <w:tcPr>
            <w:tcW w:w="1559"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p>
        </w:tc>
        <w:tc>
          <w:tcPr>
            <w:tcW w:w="1544"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p>
        </w:tc>
        <w:tc>
          <w:tcPr>
            <w:tcW w:w="1476"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jc w:val="center"/>
              <w:rPr>
                <w:b w:val="0"/>
                <w:bCs w:val="0"/>
                <w:sz w:val="24"/>
                <w:szCs w:val="24"/>
              </w:rPr>
            </w:pPr>
          </w:p>
        </w:tc>
        <w:tc>
          <w:tcPr>
            <w:tcW w:w="1476" w:type="dxa"/>
            <w:tcBorders>
              <w:top w:val="nil"/>
              <w:left w:val="nil"/>
              <w:bottom w:val="nil"/>
              <w:right w:val="single" w:sz="8" w:space="0" w:color="000000"/>
            </w:tcBorders>
            <w:shd w:val="clear" w:color="000000" w:fill="FFFFFF"/>
            <w:vAlign w:val="center"/>
          </w:tcPr>
          <w:p w:rsidR="00BD3C4E" w:rsidRPr="006804B3" w:rsidRDefault="00BD3C4E" w:rsidP="00E4123B">
            <w:pPr>
              <w:contextualSpacing/>
              <w:jc w:val="center"/>
              <w:rPr>
                <w:b w:val="0"/>
                <w:bCs w:val="0"/>
                <w:sz w:val="24"/>
                <w:szCs w:val="24"/>
              </w:rPr>
            </w:pPr>
          </w:p>
        </w:tc>
      </w:tr>
      <w:tr w:rsidR="00BD3C4E" w:rsidRPr="006804B3" w:rsidTr="00E4123B">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BD3C4E" w:rsidRPr="006804B3" w:rsidRDefault="00BD3C4E" w:rsidP="00E4123B">
            <w:pPr>
              <w:contextualSpacing/>
              <w:rPr>
                <w:b w:val="0"/>
                <w:bCs w:val="0"/>
                <w:sz w:val="24"/>
                <w:szCs w:val="24"/>
              </w:rPr>
            </w:pPr>
          </w:p>
        </w:tc>
        <w:tc>
          <w:tcPr>
            <w:tcW w:w="2735"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rPr>
                <w:b w:val="0"/>
                <w:bCs w:val="0"/>
                <w:sz w:val="22"/>
                <w:szCs w:val="22"/>
              </w:rPr>
            </w:pPr>
            <w:r w:rsidRPr="006804B3">
              <w:rPr>
                <w:b w:val="0"/>
                <w:bCs w:val="0"/>
                <w:sz w:val="22"/>
                <w:szCs w:val="22"/>
              </w:rPr>
              <w:t> </w:t>
            </w:r>
          </w:p>
        </w:tc>
        <w:tc>
          <w:tcPr>
            <w:tcW w:w="2571" w:type="dxa"/>
            <w:tcBorders>
              <w:top w:val="nil"/>
              <w:left w:val="nil"/>
              <w:bottom w:val="nil"/>
              <w:right w:val="single" w:sz="8" w:space="0" w:color="000000"/>
            </w:tcBorders>
            <w:shd w:val="clear" w:color="000000" w:fill="FFFFFF"/>
            <w:vAlign w:val="center"/>
            <w:hideMark/>
          </w:tcPr>
          <w:p w:rsidR="00BD3C4E" w:rsidRPr="006804B3" w:rsidRDefault="00BD3C4E" w:rsidP="00E4123B">
            <w:pPr>
              <w:contextualSpacing/>
              <w:rPr>
                <w:b w:val="0"/>
                <w:bCs w:val="0"/>
                <w:sz w:val="24"/>
                <w:szCs w:val="24"/>
              </w:rPr>
            </w:pPr>
            <w:r w:rsidRPr="006804B3">
              <w:rPr>
                <w:b w:val="0"/>
                <w:bCs w:val="0"/>
                <w:sz w:val="24"/>
                <w:szCs w:val="24"/>
              </w:rPr>
              <w:t> краевой бюджет</w:t>
            </w:r>
          </w:p>
        </w:tc>
        <w:tc>
          <w:tcPr>
            <w:tcW w:w="1489" w:type="dxa"/>
            <w:tcBorders>
              <w:top w:val="nil"/>
              <w:left w:val="nil"/>
              <w:bottom w:val="nil"/>
              <w:right w:val="single" w:sz="8" w:space="0" w:color="000000"/>
            </w:tcBorders>
            <w:shd w:val="clear" w:color="000000" w:fill="FFFFFF"/>
            <w:vAlign w:val="center"/>
            <w:hideMark/>
          </w:tcPr>
          <w:p w:rsidR="00BD3C4E" w:rsidRPr="006804B3" w:rsidRDefault="00BD3C4E" w:rsidP="000E1897">
            <w:pPr>
              <w:contextualSpacing/>
              <w:jc w:val="center"/>
              <w:rPr>
                <w:b w:val="0"/>
                <w:bCs w:val="0"/>
                <w:sz w:val="24"/>
                <w:szCs w:val="24"/>
              </w:rPr>
            </w:pPr>
            <w:r w:rsidRPr="006804B3">
              <w:rPr>
                <w:b w:val="0"/>
                <w:bCs w:val="0"/>
                <w:sz w:val="24"/>
                <w:szCs w:val="24"/>
              </w:rPr>
              <w:t> </w:t>
            </w:r>
            <w:r w:rsidR="000E1897" w:rsidRPr="006804B3">
              <w:rPr>
                <w:b w:val="0"/>
                <w:bCs w:val="0"/>
                <w:sz w:val="24"/>
                <w:szCs w:val="24"/>
              </w:rPr>
              <w:t>51 207,66</w:t>
            </w:r>
          </w:p>
        </w:tc>
        <w:tc>
          <w:tcPr>
            <w:tcW w:w="1527" w:type="dxa"/>
            <w:tcBorders>
              <w:top w:val="nil"/>
              <w:left w:val="nil"/>
              <w:bottom w:val="nil"/>
              <w:right w:val="single" w:sz="8" w:space="0" w:color="000000"/>
            </w:tcBorders>
            <w:shd w:val="clear" w:color="000000" w:fill="FFFFFF"/>
            <w:vAlign w:val="center"/>
            <w:hideMark/>
          </w:tcPr>
          <w:p w:rsidR="00BD3C4E" w:rsidRPr="006804B3" w:rsidRDefault="000E1897" w:rsidP="00E4123B">
            <w:pPr>
              <w:contextualSpacing/>
              <w:jc w:val="center"/>
              <w:rPr>
                <w:b w:val="0"/>
                <w:bCs w:val="0"/>
                <w:sz w:val="24"/>
                <w:szCs w:val="24"/>
              </w:rPr>
            </w:pPr>
            <w:r w:rsidRPr="006804B3">
              <w:rPr>
                <w:b w:val="0"/>
                <w:bCs w:val="0"/>
                <w:sz w:val="24"/>
                <w:szCs w:val="24"/>
              </w:rPr>
              <w:t>51 207,66</w:t>
            </w:r>
          </w:p>
        </w:tc>
        <w:tc>
          <w:tcPr>
            <w:tcW w:w="1559" w:type="dxa"/>
            <w:tcBorders>
              <w:top w:val="nil"/>
              <w:left w:val="nil"/>
              <w:bottom w:val="nil"/>
              <w:right w:val="single" w:sz="8" w:space="0" w:color="000000"/>
            </w:tcBorders>
            <w:shd w:val="clear" w:color="000000" w:fill="FFFFFF"/>
            <w:vAlign w:val="center"/>
            <w:hideMark/>
          </w:tcPr>
          <w:p w:rsidR="00BD3C4E" w:rsidRPr="006804B3" w:rsidRDefault="000E1897" w:rsidP="00E4123B">
            <w:pPr>
              <w:contextualSpacing/>
              <w:jc w:val="center"/>
              <w:rPr>
                <w:b w:val="0"/>
                <w:bCs w:val="0"/>
                <w:sz w:val="24"/>
                <w:szCs w:val="24"/>
              </w:rPr>
            </w:pPr>
            <w:r w:rsidRPr="006804B3">
              <w:rPr>
                <w:b w:val="0"/>
                <w:bCs w:val="0"/>
                <w:sz w:val="24"/>
                <w:szCs w:val="24"/>
              </w:rPr>
              <w:t>51 207,66</w:t>
            </w:r>
          </w:p>
        </w:tc>
        <w:tc>
          <w:tcPr>
            <w:tcW w:w="1544" w:type="dxa"/>
            <w:tcBorders>
              <w:top w:val="nil"/>
              <w:left w:val="nil"/>
              <w:bottom w:val="nil"/>
              <w:right w:val="single" w:sz="8" w:space="0" w:color="000000"/>
            </w:tcBorders>
            <w:shd w:val="clear" w:color="000000" w:fill="FFFFFF"/>
            <w:vAlign w:val="center"/>
            <w:hideMark/>
          </w:tcPr>
          <w:p w:rsidR="00BD3C4E" w:rsidRPr="006804B3" w:rsidRDefault="000E1897" w:rsidP="00E4123B">
            <w:pPr>
              <w:contextualSpacing/>
              <w:jc w:val="center"/>
              <w:rPr>
                <w:b w:val="0"/>
                <w:bCs w:val="0"/>
                <w:sz w:val="24"/>
                <w:szCs w:val="24"/>
              </w:rPr>
            </w:pPr>
            <w:r w:rsidRPr="006804B3">
              <w:rPr>
                <w:b w:val="0"/>
                <w:bCs w:val="0"/>
                <w:sz w:val="24"/>
                <w:szCs w:val="24"/>
              </w:rPr>
              <w:t>51 207,66</w:t>
            </w:r>
          </w:p>
        </w:tc>
        <w:tc>
          <w:tcPr>
            <w:tcW w:w="1476" w:type="dxa"/>
            <w:tcBorders>
              <w:top w:val="nil"/>
              <w:left w:val="nil"/>
              <w:bottom w:val="nil"/>
              <w:right w:val="single" w:sz="8" w:space="0" w:color="000000"/>
            </w:tcBorders>
            <w:shd w:val="clear" w:color="000000" w:fill="FFFFFF"/>
            <w:vAlign w:val="center"/>
            <w:hideMark/>
          </w:tcPr>
          <w:p w:rsidR="00BD3C4E" w:rsidRPr="006804B3" w:rsidRDefault="000E1897" w:rsidP="00E4123B">
            <w:pPr>
              <w:contextualSpacing/>
              <w:jc w:val="center"/>
              <w:rPr>
                <w:b w:val="0"/>
                <w:bCs w:val="0"/>
                <w:sz w:val="24"/>
                <w:szCs w:val="24"/>
              </w:rPr>
            </w:pPr>
            <w:r w:rsidRPr="006804B3">
              <w:rPr>
                <w:b w:val="0"/>
                <w:bCs w:val="0"/>
                <w:sz w:val="24"/>
                <w:szCs w:val="24"/>
              </w:rPr>
              <w:t>51 207,66</w:t>
            </w:r>
          </w:p>
        </w:tc>
        <w:tc>
          <w:tcPr>
            <w:tcW w:w="1476" w:type="dxa"/>
            <w:tcBorders>
              <w:top w:val="nil"/>
              <w:left w:val="nil"/>
              <w:bottom w:val="nil"/>
              <w:right w:val="single" w:sz="8" w:space="0" w:color="000000"/>
            </w:tcBorders>
            <w:shd w:val="clear" w:color="000000" w:fill="FFFFFF"/>
            <w:vAlign w:val="center"/>
            <w:hideMark/>
          </w:tcPr>
          <w:p w:rsidR="00BD3C4E" w:rsidRPr="006804B3" w:rsidRDefault="000E1897" w:rsidP="00E4123B">
            <w:pPr>
              <w:contextualSpacing/>
              <w:jc w:val="center"/>
              <w:rPr>
                <w:b w:val="0"/>
                <w:bCs w:val="0"/>
                <w:sz w:val="24"/>
                <w:szCs w:val="24"/>
              </w:rPr>
            </w:pPr>
            <w:r w:rsidRPr="006804B3">
              <w:rPr>
                <w:b w:val="0"/>
                <w:bCs w:val="0"/>
                <w:sz w:val="24"/>
                <w:szCs w:val="24"/>
              </w:rPr>
              <w:t>51 207,66</w:t>
            </w:r>
          </w:p>
        </w:tc>
      </w:tr>
      <w:tr w:rsidR="00BD3C4E" w:rsidRPr="006804B3" w:rsidTr="00E4123B">
        <w:trPr>
          <w:cantSplit/>
          <w:trHeight w:val="315"/>
        </w:trPr>
        <w:tc>
          <w:tcPr>
            <w:tcW w:w="801" w:type="dxa"/>
            <w:vMerge/>
            <w:tcBorders>
              <w:top w:val="nil"/>
              <w:left w:val="single" w:sz="8" w:space="0" w:color="000000"/>
              <w:bottom w:val="single" w:sz="8" w:space="0" w:color="000000"/>
              <w:right w:val="single" w:sz="8" w:space="0" w:color="000000"/>
            </w:tcBorders>
            <w:vAlign w:val="center"/>
          </w:tcPr>
          <w:p w:rsidR="00BD3C4E" w:rsidRPr="006804B3" w:rsidRDefault="00BD3C4E" w:rsidP="00E4123B">
            <w:pPr>
              <w:contextualSpacing/>
              <w:rPr>
                <w:b w:val="0"/>
                <w:bCs w:val="0"/>
                <w:sz w:val="24"/>
                <w:szCs w:val="24"/>
              </w:rPr>
            </w:pPr>
          </w:p>
        </w:tc>
        <w:tc>
          <w:tcPr>
            <w:tcW w:w="2735" w:type="dxa"/>
            <w:tcBorders>
              <w:top w:val="nil"/>
              <w:left w:val="nil"/>
              <w:bottom w:val="nil"/>
              <w:right w:val="single" w:sz="8" w:space="0" w:color="000000"/>
            </w:tcBorders>
            <w:shd w:val="clear" w:color="000000" w:fill="FFFFFF"/>
            <w:vAlign w:val="center"/>
          </w:tcPr>
          <w:p w:rsidR="00BD3C4E" w:rsidRPr="006804B3" w:rsidRDefault="00BD3C4E" w:rsidP="00E4123B">
            <w:pPr>
              <w:contextualSpacing/>
              <w:rPr>
                <w:b w:val="0"/>
                <w:bCs w:val="0"/>
                <w:sz w:val="22"/>
                <w:szCs w:val="22"/>
              </w:rPr>
            </w:pPr>
          </w:p>
        </w:tc>
        <w:tc>
          <w:tcPr>
            <w:tcW w:w="2571" w:type="dxa"/>
            <w:tcBorders>
              <w:top w:val="nil"/>
              <w:left w:val="nil"/>
              <w:bottom w:val="nil"/>
              <w:right w:val="single" w:sz="8" w:space="0" w:color="000000"/>
            </w:tcBorders>
            <w:shd w:val="clear" w:color="000000" w:fill="FFFFFF"/>
            <w:vAlign w:val="center"/>
          </w:tcPr>
          <w:p w:rsidR="00BD3C4E" w:rsidRPr="006804B3" w:rsidRDefault="00BD3C4E" w:rsidP="00E4123B">
            <w:pPr>
              <w:contextualSpacing/>
              <w:rPr>
                <w:b w:val="0"/>
                <w:bCs w:val="0"/>
                <w:sz w:val="24"/>
                <w:szCs w:val="24"/>
              </w:rPr>
            </w:pPr>
          </w:p>
        </w:tc>
        <w:tc>
          <w:tcPr>
            <w:tcW w:w="1489" w:type="dxa"/>
            <w:tcBorders>
              <w:top w:val="nil"/>
              <w:left w:val="nil"/>
              <w:bottom w:val="nil"/>
              <w:right w:val="single" w:sz="8" w:space="0" w:color="000000"/>
            </w:tcBorders>
            <w:shd w:val="clear" w:color="000000" w:fill="FFFFFF"/>
            <w:vAlign w:val="center"/>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527" w:type="dxa"/>
            <w:tcBorders>
              <w:top w:val="nil"/>
              <w:left w:val="nil"/>
              <w:bottom w:val="nil"/>
              <w:right w:val="single" w:sz="8" w:space="0" w:color="000000"/>
            </w:tcBorders>
            <w:shd w:val="clear" w:color="000000" w:fill="FFFFFF"/>
            <w:vAlign w:val="center"/>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559" w:type="dxa"/>
            <w:tcBorders>
              <w:top w:val="nil"/>
              <w:left w:val="nil"/>
              <w:bottom w:val="nil"/>
              <w:right w:val="single" w:sz="8" w:space="0" w:color="000000"/>
            </w:tcBorders>
            <w:shd w:val="clear" w:color="000000" w:fill="FFFFFF"/>
            <w:vAlign w:val="center"/>
          </w:tcPr>
          <w:p w:rsidR="00BD3C4E" w:rsidRPr="006804B3" w:rsidRDefault="00BD3C4E" w:rsidP="00E4123B">
            <w:pPr>
              <w:contextualSpacing/>
              <w:jc w:val="center"/>
              <w:rPr>
                <w:b w:val="0"/>
                <w:bCs w:val="0"/>
                <w:sz w:val="24"/>
                <w:szCs w:val="24"/>
              </w:rPr>
            </w:pPr>
            <w:r w:rsidRPr="006804B3">
              <w:rPr>
                <w:b w:val="0"/>
                <w:bCs w:val="0"/>
                <w:sz w:val="24"/>
                <w:szCs w:val="24"/>
              </w:rPr>
              <w:t>-</w:t>
            </w:r>
          </w:p>
        </w:tc>
        <w:tc>
          <w:tcPr>
            <w:tcW w:w="1544" w:type="dxa"/>
            <w:tcBorders>
              <w:top w:val="nil"/>
              <w:left w:val="nil"/>
              <w:bottom w:val="nil"/>
              <w:right w:val="single" w:sz="8" w:space="0" w:color="000000"/>
            </w:tcBorders>
            <w:shd w:val="clear" w:color="000000" w:fill="FFFFFF"/>
            <w:vAlign w:val="center"/>
          </w:tcPr>
          <w:p w:rsidR="00BD3C4E" w:rsidRPr="006804B3" w:rsidRDefault="00BD3C4E" w:rsidP="00E4123B">
            <w:pPr>
              <w:contextualSpacing/>
              <w:jc w:val="center"/>
              <w:rPr>
                <w:b w:val="0"/>
                <w:bCs w:val="0"/>
                <w:sz w:val="24"/>
                <w:szCs w:val="24"/>
              </w:rPr>
            </w:pPr>
            <w:r w:rsidRPr="006804B3">
              <w:rPr>
                <w:bCs w:val="0"/>
                <w:sz w:val="24"/>
                <w:szCs w:val="24"/>
              </w:rPr>
              <w:t>-</w:t>
            </w:r>
          </w:p>
        </w:tc>
        <w:tc>
          <w:tcPr>
            <w:tcW w:w="1476" w:type="dxa"/>
            <w:tcBorders>
              <w:top w:val="nil"/>
              <w:left w:val="nil"/>
              <w:bottom w:val="nil"/>
              <w:right w:val="single" w:sz="8" w:space="0" w:color="000000"/>
            </w:tcBorders>
            <w:shd w:val="clear" w:color="000000" w:fill="FFFFFF"/>
            <w:vAlign w:val="center"/>
          </w:tcPr>
          <w:p w:rsidR="00BD3C4E" w:rsidRPr="006804B3" w:rsidRDefault="00BD3C4E" w:rsidP="00E4123B">
            <w:pPr>
              <w:contextualSpacing/>
              <w:jc w:val="center"/>
              <w:rPr>
                <w:b w:val="0"/>
                <w:bCs w:val="0"/>
                <w:sz w:val="24"/>
                <w:szCs w:val="24"/>
              </w:rPr>
            </w:pPr>
            <w:r w:rsidRPr="006804B3">
              <w:rPr>
                <w:bCs w:val="0"/>
                <w:sz w:val="24"/>
                <w:szCs w:val="24"/>
              </w:rPr>
              <w:t>-</w:t>
            </w:r>
          </w:p>
        </w:tc>
        <w:tc>
          <w:tcPr>
            <w:tcW w:w="1476" w:type="dxa"/>
            <w:tcBorders>
              <w:top w:val="nil"/>
              <w:left w:val="nil"/>
              <w:bottom w:val="nil"/>
              <w:right w:val="single" w:sz="8" w:space="0" w:color="000000"/>
            </w:tcBorders>
            <w:shd w:val="clear" w:color="000000" w:fill="FFFFFF"/>
            <w:vAlign w:val="center"/>
          </w:tcPr>
          <w:p w:rsidR="00BD3C4E" w:rsidRPr="006804B3" w:rsidRDefault="00BD3C4E" w:rsidP="00E4123B">
            <w:pPr>
              <w:contextualSpacing/>
              <w:jc w:val="center"/>
              <w:rPr>
                <w:b w:val="0"/>
                <w:bCs w:val="0"/>
                <w:sz w:val="24"/>
                <w:szCs w:val="24"/>
              </w:rPr>
            </w:pPr>
            <w:r w:rsidRPr="006804B3">
              <w:rPr>
                <w:bCs w:val="0"/>
                <w:sz w:val="24"/>
                <w:szCs w:val="24"/>
              </w:rPr>
              <w:t>-</w:t>
            </w:r>
          </w:p>
        </w:tc>
      </w:tr>
      <w:tr w:rsidR="00BD3C4E" w:rsidRPr="00ED484A" w:rsidTr="00E4123B">
        <w:trPr>
          <w:cantSplit/>
          <w:trHeight w:val="60"/>
        </w:trPr>
        <w:tc>
          <w:tcPr>
            <w:tcW w:w="801" w:type="dxa"/>
            <w:vMerge/>
            <w:tcBorders>
              <w:top w:val="nil"/>
              <w:left w:val="single" w:sz="8" w:space="0" w:color="000000"/>
              <w:bottom w:val="single" w:sz="8" w:space="0" w:color="000000"/>
              <w:right w:val="single" w:sz="8" w:space="0" w:color="000000"/>
            </w:tcBorders>
            <w:vAlign w:val="center"/>
            <w:hideMark/>
          </w:tcPr>
          <w:p w:rsidR="00BD3C4E" w:rsidRPr="006804B3" w:rsidRDefault="00BD3C4E" w:rsidP="00E4123B">
            <w:pPr>
              <w:spacing w:after="240"/>
              <w:contextualSpacing/>
              <w:rPr>
                <w:b w:val="0"/>
                <w:bCs w:val="0"/>
                <w:sz w:val="24"/>
                <w:szCs w:val="24"/>
              </w:rPr>
            </w:pPr>
          </w:p>
        </w:tc>
        <w:tc>
          <w:tcPr>
            <w:tcW w:w="2735" w:type="dxa"/>
            <w:tcBorders>
              <w:top w:val="nil"/>
              <w:left w:val="nil"/>
              <w:bottom w:val="single" w:sz="8" w:space="0" w:color="000000"/>
              <w:right w:val="single" w:sz="8" w:space="0" w:color="000000"/>
            </w:tcBorders>
            <w:shd w:val="clear" w:color="000000" w:fill="FFFFFF"/>
            <w:vAlign w:val="center"/>
            <w:hideMark/>
          </w:tcPr>
          <w:p w:rsidR="00BD3C4E" w:rsidRPr="006804B3" w:rsidRDefault="00BD3C4E" w:rsidP="00E4123B">
            <w:pPr>
              <w:spacing w:after="240"/>
              <w:contextualSpacing/>
              <w:rPr>
                <w:b w:val="0"/>
                <w:bCs w:val="0"/>
                <w:sz w:val="22"/>
                <w:szCs w:val="22"/>
              </w:rPr>
            </w:pPr>
          </w:p>
        </w:tc>
        <w:tc>
          <w:tcPr>
            <w:tcW w:w="2571" w:type="dxa"/>
            <w:tcBorders>
              <w:top w:val="nil"/>
              <w:left w:val="nil"/>
              <w:bottom w:val="single" w:sz="4" w:space="0" w:color="auto"/>
              <w:right w:val="single" w:sz="8" w:space="0" w:color="000000"/>
            </w:tcBorders>
            <w:shd w:val="clear" w:color="000000" w:fill="FFFFFF"/>
            <w:vAlign w:val="center"/>
            <w:hideMark/>
          </w:tcPr>
          <w:p w:rsidR="00BD3C4E" w:rsidRPr="006804B3" w:rsidRDefault="00BD3C4E" w:rsidP="00E4123B">
            <w:pPr>
              <w:contextualSpacing/>
              <w:rPr>
                <w:b w:val="0"/>
                <w:bCs w:val="0"/>
                <w:sz w:val="24"/>
                <w:szCs w:val="24"/>
              </w:rPr>
            </w:pPr>
          </w:p>
          <w:p w:rsidR="00BD3C4E" w:rsidRPr="006804B3" w:rsidRDefault="00BD3C4E" w:rsidP="00E4123B">
            <w:pPr>
              <w:contextualSpacing/>
              <w:rPr>
                <w:b w:val="0"/>
                <w:bCs w:val="0"/>
                <w:sz w:val="24"/>
                <w:szCs w:val="24"/>
              </w:rPr>
            </w:pPr>
            <w:r w:rsidRPr="006804B3">
              <w:rPr>
                <w:b w:val="0"/>
                <w:bCs w:val="0"/>
                <w:sz w:val="24"/>
                <w:szCs w:val="24"/>
              </w:rPr>
              <w:t>федеральный бюджет</w:t>
            </w:r>
          </w:p>
          <w:p w:rsidR="00BD3C4E" w:rsidRPr="006804B3" w:rsidRDefault="00BD3C4E" w:rsidP="00E4123B">
            <w:pPr>
              <w:spacing w:after="240"/>
              <w:contextualSpacing/>
              <w:rPr>
                <w:b w:val="0"/>
                <w:bCs w:val="0"/>
                <w:sz w:val="24"/>
                <w:szCs w:val="24"/>
              </w:rPr>
            </w:pPr>
          </w:p>
        </w:tc>
        <w:tc>
          <w:tcPr>
            <w:tcW w:w="1489" w:type="dxa"/>
            <w:tcBorders>
              <w:top w:val="nil"/>
              <w:left w:val="nil"/>
              <w:bottom w:val="single" w:sz="4" w:space="0" w:color="auto"/>
              <w:right w:val="single" w:sz="8" w:space="0" w:color="000000"/>
            </w:tcBorders>
            <w:shd w:val="clear" w:color="000000" w:fill="FFFFFF"/>
            <w:vAlign w:val="center"/>
            <w:hideMark/>
          </w:tcPr>
          <w:p w:rsidR="00BD3C4E" w:rsidRPr="006804B3" w:rsidRDefault="00BD3C4E" w:rsidP="00E4123B">
            <w:pPr>
              <w:spacing w:after="240"/>
              <w:contextualSpacing/>
              <w:jc w:val="center"/>
              <w:rPr>
                <w:b w:val="0"/>
                <w:bCs w:val="0"/>
                <w:sz w:val="24"/>
                <w:szCs w:val="24"/>
              </w:rPr>
            </w:pPr>
            <w:r w:rsidRPr="006804B3">
              <w:rPr>
                <w:b w:val="0"/>
                <w:bCs w:val="0"/>
                <w:sz w:val="24"/>
                <w:szCs w:val="24"/>
              </w:rPr>
              <w:t>-</w:t>
            </w:r>
          </w:p>
        </w:tc>
        <w:tc>
          <w:tcPr>
            <w:tcW w:w="1527" w:type="dxa"/>
            <w:tcBorders>
              <w:top w:val="nil"/>
              <w:left w:val="nil"/>
              <w:bottom w:val="single" w:sz="4" w:space="0" w:color="auto"/>
              <w:right w:val="single" w:sz="8" w:space="0" w:color="000000"/>
            </w:tcBorders>
            <w:shd w:val="clear" w:color="000000" w:fill="FFFFFF"/>
            <w:vAlign w:val="center"/>
            <w:hideMark/>
          </w:tcPr>
          <w:p w:rsidR="00BD3C4E" w:rsidRPr="006804B3" w:rsidRDefault="00BD3C4E" w:rsidP="00E4123B">
            <w:pPr>
              <w:spacing w:after="240"/>
              <w:contextualSpacing/>
              <w:jc w:val="center"/>
              <w:rPr>
                <w:b w:val="0"/>
                <w:bCs w:val="0"/>
                <w:sz w:val="24"/>
                <w:szCs w:val="24"/>
              </w:rPr>
            </w:pPr>
            <w:r w:rsidRPr="006804B3">
              <w:rPr>
                <w:b w:val="0"/>
                <w:bCs w:val="0"/>
                <w:sz w:val="24"/>
                <w:szCs w:val="24"/>
              </w:rPr>
              <w:t>-</w:t>
            </w:r>
          </w:p>
        </w:tc>
        <w:tc>
          <w:tcPr>
            <w:tcW w:w="1559" w:type="dxa"/>
            <w:tcBorders>
              <w:top w:val="nil"/>
              <w:left w:val="nil"/>
              <w:bottom w:val="single" w:sz="4" w:space="0" w:color="auto"/>
              <w:right w:val="single" w:sz="8" w:space="0" w:color="000000"/>
            </w:tcBorders>
            <w:shd w:val="clear" w:color="000000" w:fill="FFFFFF"/>
            <w:vAlign w:val="center"/>
            <w:hideMark/>
          </w:tcPr>
          <w:p w:rsidR="00BD3C4E" w:rsidRPr="006804B3" w:rsidRDefault="00BD3C4E" w:rsidP="00E4123B">
            <w:pPr>
              <w:spacing w:after="240"/>
              <w:contextualSpacing/>
              <w:jc w:val="center"/>
              <w:rPr>
                <w:b w:val="0"/>
                <w:bCs w:val="0"/>
                <w:sz w:val="24"/>
                <w:szCs w:val="24"/>
              </w:rPr>
            </w:pPr>
            <w:r w:rsidRPr="006804B3">
              <w:rPr>
                <w:b w:val="0"/>
                <w:bCs w:val="0"/>
                <w:sz w:val="24"/>
                <w:szCs w:val="24"/>
              </w:rPr>
              <w:t>-</w:t>
            </w:r>
          </w:p>
        </w:tc>
        <w:tc>
          <w:tcPr>
            <w:tcW w:w="1544" w:type="dxa"/>
            <w:tcBorders>
              <w:top w:val="nil"/>
              <w:left w:val="nil"/>
              <w:bottom w:val="single" w:sz="4" w:space="0" w:color="auto"/>
              <w:right w:val="single" w:sz="8" w:space="0" w:color="000000"/>
            </w:tcBorders>
            <w:shd w:val="clear" w:color="000000" w:fill="FFFFFF"/>
            <w:vAlign w:val="center"/>
            <w:hideMark/>
          </w:tcPr>
          <w:p w:rsidR="00BD3C4E" w:rsidRPr="006804B3" w:rsidRDefault="00BD3C4E" w:rsidP="00E4123B">
            <w:pPr>
              <w:spacing w:after="240"/>
              <w:contextualSpacing/>
              <w:jc w:val="center"/>
              <w:rPr>
                <w:b w:val="0"/>
                <w:bCs w:val="0"/>
                <w:sz w:val="24"/>
                <w:szCs w:val="24"/>
              </w:rPr>
            </w:pPr>
            <w:r w:rsidRPr="006804B3">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hideMark/>
          </w:tcPr>
          <w:p w:rsidR="00BD3C4E" w:rsidRPr="006804B3" w:rsidRDefault="00BD3C4E" w:rsidP="00E4123B">
            <w:pPr>
              <w:spacing w:after="240"/>
              <w:contextualSpacing/>
              <w:jc w:val="center"/>
              <w:rPr>
                <w:b w:val="0"/>
                <w:bCs w:val="0"/>
                <w:sz w:val="24"/>
                <w:szCs w:val="24"/>
              </w:rPr>
            </w:pPr>
            <w:r w:rsidRPr="006804B3">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hideMark/>
          </w:tcPr>
          <w:p w:rsidR="00BD3C4E" w:rsidRPr="006804B3" w:rsidRDefault="00BD3C4E" w:rsidP="00E4123B">
            <w:pPr>
              <w:spacing w:after="240"/>
              <w:contextualSpacing/>
              <w:jc w:val="center"/>
              <w:rPr>
                <w:b w:val="0"/>
                <w:bCs w:val="0"/>
                <w:sz w:val="24"/>
                <w:szCs w:val="24"/>
              </w:rPr>
            </w:pPr>
            <w:r w:rsidRPr="006804B3">
              <w:rPr>
                <w:b w:val="0"/>
                <w:bCs w:val="0"/>
                <w:sz w:val="24"/>
                <w:szCs w:val="24"/>
              </w:rPr>
              <w:t>-</w:t>
            </w:r>
          </w:p>
        </w:tc>
      </w:tr>
    </w:tbl>
    <w:p w:rsidR="00BD3C4E" w:rsidRDefault="00BD3C4E" w:rsidP="00BD3C4E">
      <w:pPr>
        <w:spacing w:after="160" w:line="259" w:lineRule="auto"/>
        <w:rPr>
          <w:b w:val="0"/>
          <w:bCs w:val="0"/>
          <w:lang w:eastAsia="ar-SA"/>
        </w:rPr>
        <w:sectPr w:rsidR="00BD3C4E" w:rsidSect="00034038">
          <w:pgSz w:w="16840" w:h="11907" w:orient="landscape" w:code="9"/>
          <w:pgMar w:top="1134" w:right="567" w:bottom="1134" w:left="1701" w:header="0" w:footer="0" w:gutter="0"/>
          <w:pgNumType w:start="1"/>
          <w:cols w:space="720"/>
          <w:titlePg/>
          <w:docGrid w:linePitch="381"/>
        </w:sectPr>
      </w:pPr>
    </w:p>
    <w:p w:rsidR="00034038" w:rsidRPr="00BF458C" w:rsidRDefault="00034038" w:rsidP="00BF458C">
      <w:pPr>
        <w:rPr>
          <w:lang w:eastAsia="ar-SA"/>
        </w:rPr>
        <w:sectPr w:rsidR="00034038" w:rsidRPr="00BF458C" w:rsidSect="00034038">
          <w:pgSz w:w="16840" w:h="11907" w:orient="landscape" w:code="9"/>
          <w:pgMar w:top="1134" w:right="567" w:bottom="1134" w:left="1701" w:header="0" w:footer="0" w:gutter="0"/>
          <w:pgNumType w:start="1"/>
          <w:cols w:space="720"/>
          <w:titlePg/>
          <w:docGrid w:linePitch="381"/>
        </w:sectPr>
      </w:pPr>
    </w:p>
    <w:p w:rsidR="00151099" w:rsidRPr="00ED484A" w:rsidRDefault="00151099" w:rsidP="00151099">
      <w:pPr>
        <w:autoSpaceDE w:val="0"/>
        <w:autoSpaceDN w:val="0"/>
        <w:adjustRightInd w:val="0"/>
        <w:contextualSpacing/>
        <w:jc w:val="right"/>
        <w:rPr>
          <w:b w:val="0"/>
          <w:bCs w:val="0"/>
        </w:rPr>
      </w:pPr>
      <w:r w:rsidRPr="00ED484A">
        <w:rPr>
          <w:b w:val="0"/>
          <w:bCs w:val="0"/>
          <w:lang w:eastAsia="ar-SA"/>
        </w:rPr>
        <w:lastRenderedPageBreak/>
        <w:t>«</w:t>
      </w:r>
      <w:r w:rsidRPr="00ED484A">
        <w:rPr>
          <w:b w:val="0"/>
          <w:bCs w:val="0"/>
        </w:rPr>
        <w:t>Таблица 3.1»</w:t>
      </w:r>
    </w:p>
    <w:p w:rsidR="00151099" w:rsidRPr="00ED484A" w:rsidRDefault="00151099" w:rsidP="00151099">
      <w:pPr>
        <w:autoSpaceDE w:val="0"/>
        <w:autoSpaceDN w:val="0"/>
        <w:adjustRightInd w:val="0"/>
        <w:contextualSpacing/>
        <w:rPr>
          <w:b w:val="0"/>
          <w:bCs w:val="0"/>
          <w:sz w:val="22"/>
        </w:rPr>
      </w:pPr>
    </w:p>
    <w:p w:rsidR="00151099" w:rsidRPr="00ED484A" w:rsidRDefault="00151099" w:rsidP="00151099">
      <w:pPr>
        <w:spacing w:after="200"/>
        <w:contextualSpacing/>
        <w:jc w:val="center"/>
        <w:rPr>
          <w:rFonts w:eastAsia="Calibri"/>
          <w:b w:val="0"/>
          <w:bCs w:val="0"/>
          <w:sz w:val="32"/>
          <w:szCs w:val="32"/>
          <w:lang w:eastAsia="en-US"/>
        </w:rPr>
      </w:pPr>
      <w:r w:rsidRPr="00ED484A">
        <w:rPr>
          <w:rFonts w:eastAsia="Calibri"/>
          <w:b w:val="0"/>
          <w:bCs w:val="0"/>
          <w:sz w:val="32"/>
          <w:szCs w:val="32"/>
          <w:lang w:eastAsia="en-US"/>
        </w:rPr>
        <w:t xml:space="preserve">Сведения </w:t>
      </w:r>
    </w:p>
    <w:p w:rsidR="00151099" w:rsidRPr="00ED484A" w:rsidRDefault="00151099" w:rsidP="00151099">
      <w:pPr>
        <w:spacing w:after="200"/>
        <w:contextualSpacing/>
        <w:jc w:val="center"/>
        <w:rPr>
          <w:rFonts w:eastAsia="Calibri"/>
          <w:b w:val="0"/>
          <w:bCs w:val="0"/>
          <w:lang w:eastAsia="en-US"/>
        </w:rPr>
      </w:pPr>
      <w:r w:rsidRPr="00ED484A">
        <w:rPr>
          <w:rFonts w:eastAsia="Calibri"/>
          <w:b w:val="0"/>
          <w:bCs w:val="0"/>
          <w:lang w:eastAsia="en-US"/>
        </w:rPr>
        <w:t xml:space="preserve">о весовых коэффициентах, присвоенных целям Программы, задачам основных мероприятий муниципальной программы «Развитие образования Новоалександровского </w:t>
      </w:r>
      <w:r w:rsidR="00E8365C" w:rsidRPr="00ED484A">
        <w:rPr>
          <w:rFonts w:eastAsia="Calibri"/>
          <w:b w:val="0"/>
          <w:bCs w:val="0"/>
          <w:lang w:eastAsia="en-US"/>
        </w:rPr>
        <w:t xml:space="preserve">муниципального </w:t>
      </w:r>
      <w:r w:rsidRPr="00ED484A">
        <w:rPr>
          <w:rFonts w:eastAsia="Calibri"/>
          <w:b w:val="0"/>
          <w:bCs w:val="0"/>
          <w:lang w:eastAsia="en-US"/>
        </w:rPr>
        <w:t>округа Ставропольского края»</w:t>
      </w:r>
    </w:p>
    <w:p w:rsidR="00151099" w:rsidRPr="00ED484A" w:rsidRDefault="00151099" w:rsidP="00151099">
      <w:pPr>
        <w:spacing w:after="200"/>
        <w:contextualSpacing/>
        <w:jc w:val="center"/>
        <w:rPr>
          <w:rFonts w:eastAsia="Calibri"/>
          <w:b w:val="0"/>
          <w:bCs w:val="0"/>
          <w:lang w:eastAsia="en-US"/>
        </w:rPr>
      </w:pPr>
    </w:p>
    <w:tbl>
      <w:tblPr>
        <w:tblW w:w="150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2"/>
        <w:gridCol w:w="7360"/>
        <w:gridCol w:w="916"/>
        <w:gridCol w:w="916"/>
        <w:gridCol w:w="985"/>
        <w:gridCol w:w="984"/>
        <w:gridCol w:w="984"/>
        <w:gridCol w:w="984"/>
        <w:gridCol w:w="1015"/>
      </w:tblGrid>
      <w:tr w:rsidR="00D312D2" w:rsidRPr="00ED484A" w:rsidTr="00D312D2">
        <w:tc>
          <w:tcPr>
            <w:tcW w:w="862" w:type="dxa"/>
            <w:shd w:val="clear" w:color="auto" w:fill="auto"/>
          </w:tcPr>
          <w:p w:rsidR="00D312D2" w:rsidRPr="00ED484A" w:rsidRDefault="00D312D2" w:rsidP="00151099">
            <w:pPr>
              <w:suppressAutoHyphens/>
              <w:contextualSpacing/>
              <w:rPr>
                <w:b w:val="0"/>
                <w:bCs w:val="0"/>
                <w:lang w:eastAsia="ar-SA"/>
              </w:rPr>
            </w:pPr>
          </w:p>
        </w:tc>
        <w:tc>
          <w:tcPr>
            <w:tcW w:w="7360" w:type="dxa"/>
            <w:shd w:val="clear" w:color="auto" w:fill="auto"/>
          </w:tcPr>
          <w:p w:rsidR="00D312D2" w:rsidRPr="00ED484A" w:rsidRDefault="00D312D2" w:rsidP="00151099">
            <w:pPr>
              <w:suppressAutoHyphens/>
              <w:contextualSpacing/>
              <w:rPr>
                <w:b w:val="0"/>
                <w:bCs w:val="0"/>
                <w:lang w:eastAsia="ar-SA"/>
              </w:rPr>
            </w:pPr>
          </w:p>
        </w:tc>
        <w:tc>
          <w:tcPr>
            <w:tcW w:w="916" w:type="dxa"/>
          </w:tcPr>
          <w:p w:rsidR="00D312D2" w:rsidRDefault="00D312D2" w:rsidP="00151099">
            <w:pPr>
              <w:suppressAutoHyphens/>
              <w:contextualSpacing/>
              <w:rPr>
                <w:b w:val="0"/>
                <w:bCs w:val="0"/>
                <w:lang w:eastAsia="ar-SA"/>
              </w:rPr>
            </w:pPr>
            <w:r>
              <w:rPr>
                <w:b w:val="0"/>
                <w:bCs w:val="0"/>
                <w:lang w:eastAsia="ar-SA"/>
              </w:rPr>
              <w:t>2024</w:t>
            </w:r>
          </w:p>
        </w:tc>
        <w:tc>
          <w:tcPr>
            <w:tcW w:w="916" w:type="dxa"/>
            <w:shd w:val="clear" w:color="auto" w:fill="auto"/>
          </w:tcPr>
          <w:p w:rsidR="00D312D2" w:rsidRPr="00ED484A" w:rsidRDefault="00D312D2" w:rsidP="00151099">
            <w:pPr>
              <w:suppressAutoHyphens/>
              <w:contextualSpacing/>
              <w:rPr>
                <w:b w:val="0"/>
                <w:bCs w:val="0"/>
                <w:lang w:eastAsia="ar-SA"/>
              </w:rPr>
            </w:pPr>
            <w:r>
              <w:rPr>
                <w:b w:val="0"/>
                <w:bCs w:val="0"/>
                <w:lang w:eastAsia="ar-SA"/>
              </w:rPr>
              <w:t>2025</w:t>
            </w:r>
          </w:p>
        </w:tc>
        <w:tc>
          <w:tcPr>
            <w:tcW w:w="985" w:type="dxa"/>
            <w:shd w:val="clear" w:color="auto" w:fill="auto"/>
          </w:tcPr>
          <w:p w:rsidR="00D312D2" w:rsidRPr="00ED484A" w:rsidRDefault="00D312D2" w:rsidP="00151099">
            <w:pPr>
              <w:suppressAutoHyphens/>
              <w:contextualSpacing/>
              <w:rPr>
                <w:b w:val="0"/>
                <w:bCs w:val="0"/>
                <w:lang w:eastAsia="ar-SA"/>
              </w:rPr>
            </w:pPr>
            <w:r>
              <w:rPr>
                <w:b w:val="0"/>
                <w:bCs w:val="0"/>
                <w:lang w:eastAsia="ar-SA"/>
              </w:rPr>
              <w:t>2026</w:t>
            </w:r>
          </w:p>
        </w:tc>
        <w:tc>
          <w:tcPr>
            <w:tcW w:w="984" w:type="dxa"/>
            <w:shd w:val="clear" w:color="auto" w:fill="auto"/>
          </w:tcPr>
          <w:p w:rsidR="00D312D2" w:rsidRPr="00ED484A" w:rsidRDefault="00D312D2" w:rsidP="00151099">
            <w:pPr>
              <w:suppressAutoHyphens/>
              <w:contextualSpacing/>
              <w:rPr>
                <w:b w:val="0"/>
                <w:bCs w:val="0"/>
                <w:lang w:eastAsia="ar-SA"/>
              </w:rPr>
            </w:pPr>
            <w:r>
              <w:rPr>
                <w:b w:val="0"/>
                <w:bCs w:val="0"/>
                <w:lang w:eastAsia="ar-SA"/>
              </w:rPr>
              <w:t>2027</w:t>
            </w:r>
          </w:p>
        </w:tc>
        <w:tc>
          <w:tcPr>
            <w:tcW w:w="984" w:type="dxa"/>
            <w:shd w:val="clear" w:color="auto" w:fill="auto"/>
          </w:tcPr>
          <w:p w:rsidR="00D312D2" w:rsidRPr="00ED484A" w:rsidRDefault="00D312D2" w:rsidP="00151099">
            <w:pPr>
              <w:suppressAutoHyphens/>
              <w:contextualSpacing/>
              <w:rPr>
                <w:b w:val="0"/>
                <w:bCs w:val="0"/>
                <w:lang w:eastAsia="ar-SA"/>
              </w:rPr>
            </w:pPr>
            <w:r>
              <w:rPr>
                <w:b w:val="0"/>
                <w:bCs w:val="0"/>
                <w:lang w:eastAsia="ar-SA"/>
              </w:rPr>
              <w:t>2028</w:t>
            </w:r>
          </w:p>
        </w:tc>
        <w:tc>
          <w:tcPr>
            <w:tcW w:w="984" w:type="dxa"/>
            <w:shd w:val="clear" w:color="auto" w:fill="auto"/>
          </w:tcPr>
          <w:p w:rsidR="00D312D2" w:rsidRPr="00ED484A" w:rsidRDefault="00D312D2" w:rsidP="00151099">
            <w:pPr>
              <w:suppressAutoHyphens/>
              <w:contextualSpacing/>
              <w:rPr>
                <w:b w:val="0"/>
                <w:bCs w:val="0"/>
                <w:lang w:eastAsia="ar-SA"/>
              </w:rPr>
            </w:pPr>
            <w:r>
              <w:rPr>
                <w:b w:val="0"/>
                <w:bCs w:val="0"/>
                <w:lang w:eastAsia="ar-SA"/>
              </w:rPr>
              <w:t>2029</w:t>
            </w:r>
          </w:p>
        </w:tc>
        <w:tc>
          <w:tcPr>
            <w:tcW w:w="1015" w:type="dxa"/>
            <w:shd w:val="clear" w:color="auto" w:fill="auto"/>
          </w:tcPr>
          <w:p w:rsidR="00D312D2" w:rsidRPr="00ED484A" w:rsidRDefault="00D312D2" w:rsidP="00151099">
            <w:pPr>
              <w:suppressAutoHyphens/>
              <w:contextualSpacing/>
              <w:rPr>
                <w:b w:val="0"/>
                <w:bCs w:val="0"/>
                <w:lang w:eastAsia="ar-SA"/>
              </w:rPr>
            </w:pPr>
            <w:r>
              <w:rPr>
                <w:b w:val="0"/>
                <w:bCs w:val="0"/>
                <w:lang w:eastAsia="ar-SA"/>
              </w:rPr>
              <w:t>2030</w:t>
            </w:r>
          </w:p>
        </w:tc>
      </w:tr>
      <w:tr w:rsidR="00D312D2" w:rsidRPr="00ED484A" w:rsidTr="00D312D2">
        <w:tc>
          <w:tcPr>
            <w:tcW w:w="862" w:type="dxa"/>
            <w:shd w:val="clear" w:color="auto" w:fill="auto"/>
          </w:tcPr>
          <w:p w:rsidR="00D312D2" w:rsidRPr="00ED484A" w:rsidRDefault="00D312D2" w:rsidP="00151099">
            <w:pPr>
              <w:suppressAutoHyphens/>
              <w:contextualSpacing/>
              <w:rPr>
                <w:b w:val="0"/>
                <w:bCs w:val="0"/>
                <w:lang w:eastAsia="ar-SA"/>
              </w:rPr>
            </w:pPr>
          </w:p>
        </w:tc>
        <w:tc>
          <w:tcPr>
            <w:tcW w:w="7360" w:type="dxa"/>
            <w:shd w:val="clear" w:color="auto" w:fill="auto"/>
          </w:tcPr>
          <w:p w:rsidR="00D312D2" w:rsidRPr="00ED484A" w:rsidRDefault="00D312D2" w:rsidP="00151099">
            <w:pPr>
              <w:suppressAutoHyphens/>
              <w:contextualSpacing/>
              <w:rPr>
                <w:b w:val="0"/>
                <w:bCs w:val="0"/>
                <w:lang w:eastAsia="ar-SA"/>
              </w:rPr>
            </w:pPr>
            <w:r w:rsidRPr="00ED484A">
              <w:rPr>
                <w:b w:val="0"/>
                <w:bCs w:val="0"/>
                <w:lang w:eastAsia="ar-SA"/>
              </w:rPr>
              <w:t>Муниципальная программа «Развитие системы образования Новоалександровского муниципального округа Ставропольского края»</w:t>
            </w:r>
          </w:p>
        </w:tc>
        <w:tc>
          <w:tcPr>
            <w:tcW w:w="916" w:type="dxa"/>
          </w:tcPr>
          <w:p w:rsidR="00D312D2" w:rsidRDefault="00D312D2" w:rsidP="00D312D2">
            <w:pPr>
              <w:suppressAutoHyphens/>
              <w:contextualSpacing/>
              <w:jc w:val="center"/>
              <w:rPr>
                <w:b w:val="0"/>
                <w:bCs w:val="0"/>
                <w:lang w:eastAsia="ar-SA"/>
              </w:rPr>
            </w:pPr>
          </w:p>
          <w:p w:rsidR="00D312D2" w:rsidRPr="00ED484A" w:rsidRDefault="00D312D2" w:rsidP="00D312D2">
            <w:pPr>
              <w:suppressAutoHyphens/>
              <w:contextualSpacing/>
              <w:jc w:val="center"/>
              <w:rPr>
                <w:b w:val="0"/>
                <w:bCs w:val="0"/>
                <w:lang w:eastAsia="ar-SA"/>
              </w:rPr>
            </w:pPr>
            <w:r>
              <w:rPr>
                <w:b w:val="0"/>
                <w:bCs w:val="0"/>
                <w:lang w:eastAsia="ar-SA"/>
              </w:rPr>
              <w:t>1</w:t>
            </w:r>
          </w:p>
        </w:tc>
        <w:tc>
          <w:tcPr>
            <w:tcW w:w="916" w:type="dxa"/>
            <w:shd w:val="clear" w:color="auto" w:fill="auto"/>
            <w:vAlign w:val="center"/>
          </w:tcPr>
          <w:p w:rsidR="00D312D2" w:rsidRPr="00ED484A" w:rsidRDefault="00D312D2" w:rsidP="00151099">
            <w:pPr>
              <w:suppressAutoHyphens/>
              <w:contextualSpacing/>
              <w:jc w:val="center"/>
              <w:rPr>
                <w:b w:val="0"/>
                <w:bCs w:val="0"/>
                <w:lang w:eastAsia="ar-SA"/>
              </w:rPr>
            </w:pPr>
            <w:r w:rsidRPr="00ED484A">
              <w:rPr>
                <w:b w:val="0"/>
                <w:bCs w:val="0"/>
                <w:lang w:eastAsia="ar-SA"/>
              </w:rPr>
              <w:t>1</w:t>
            </w:r>
          </w:p>
        </w:tc>
        <w:tc>
          <w:tcPr>
            <w:tcW w:w="985" w:type="dxa"/>
            <w:shd w:val="clear" w:color="auto" w:fill="auto"/>
            <w:vAlign w:val="center"/>
          </w:tcPr>
          <w:p w:rsidR="00D312D2" w:rsidRPr="00ED484A" w:rsidRDefault="00D312D2" w:rsidP="00151099">
            <w:pPr>
              <w:suppressAutoHyphens/>
              <w:contextualSpacing/>
              <w:jc w:val="center"/>
              <w:rPr>
                <w:b w:val="0"/>
                <w:bCs w:val="0"/>
                <w:lang w:eastAsia="ar-SA"/>
              </w:rPr>
            </w:pPr>
            <w:r w:rsidRPr="00ED484A">
              <w:rPr>
                <w:b w:val="0"/>
                <w:bCs w:val="0"/>
                <w:lang w:eastAsia="ar-SA"/>
              </w:rPr>
              <w:t>1</w:t>
            </w:r>
          </w:p>
        </w:tc>
        <w:tc>
          <w:tcPr>
            <w:tcW w:w="984" w:type="dxa"/>
            <w:shd w:val="clear" w:color="auto" w:fill="auto"/>
            <w:vAlign w:val="center"/>
          </w:tcPr>
          <w:p w:rsidR="00D312D2" w:rsidRPr="00ED484A" w:rsidRDefault="00D312D2" w:rsidP="00151099">
            <w:pPr>
              <w:suppressAutoHyphens/>
              <w:contextualSpacing/>
              <w:jc w:val="center"/>
              <w:rPr>
                <w:b w:val="0"/>
                <w:bCs w:val="0"/>
                <w:lang w:eastAsia="ar-SA"/>
              </w:rPr>
            </w:pPr>
            <w:r w:rsidRPr="00ED484A">
              <w:rPr>
                <w:b w:val="0"/>
                <w:bCs w:val="0"/>
                <w:lang w:eastAsia="ar-SA"/>
              </w:rPr>
              <w:t>1</w:t>
            </w:r>
          </w:p>
        </w:tc>
        <w:tc>
          <w:tcPr>
            <w:tcW w:w="984" w:type="dxa"/>
            <w:shd w:val="clear" w:color="auto" w:fill="auto"/>
            <w:vAlign w:val="center"/>
          </w:tcPr>
          <w:p w:rsidR="00D312D2" w:rsidRPr="00ED484A" w:rsidRDefault="00D312D2" w:rsidP="00151099">
            <w:pPr>
              <w:suppressAutoHyphens/>
              <w:contextualSpacing/>
              <w:jc w:val="center"/>
              <w:rPr>
                <w:b w:val="0"/>
                <w:bCs w:val="0"/>
                <w:lang w:eastAsia="ar-SA"/>
              </w:rPr>
            </w:pPr>
            <w:r w:rsidRPr="00ED484A">
              <w:rPr>
                <w:b w:val="0"/>
                <w:bCs w:val="0"/>
                <w:lang w:eastAsia="ar-SA"/>
              </w:rPr>
              <w:t>1</w:t>
            </w:r>
          </w:p>
        </w:tc>
        <w:tc>
          <w:tcPr>
            <w:tcW w:w="984" w:type="dxa"/>
            <w:shd w:val="clear" w:color="auto" w:fill="auto"/>
            <w:vAlign w:val="center"/>
          </w:tcPr>
          <w:p w:rsidR="00D312D2" w:rsidRPr="00ED484A" w:rsidRDefault="00D312D2" w:rsidP="00151099">
            <w:pPr>
              <w:suppressAutoHyphens/>
              <w:contextualSpacing/>
              <w:jc w:val="center"/>
              <w:rPr>
                <w:b w:val="0"/>
                <w:bCs w:val="0"/>
                <w:lang w:eastAsia="ar-SA"/>
              </w:rPr>
            </w:pPr>
            <w:r w:rsidRPr="00ED484A">
              <w:rPr>
                <w:b w:val="0"/>
                <w:bCs w:val="0"/>
                <w:lang w:eastAsia="ar-SA"/>
              </w:rPr>
              <w:t>1</w:t>
            </w:r>
          </w:p>
        </w:tc>
        <w:tc>
          <w:tcPr>
            <w:tcW w:w="1015" w:type="dxa"/>
            <w:shd w:val="clear" w:color="auto" w:fill="auto"/>
            <w:vAlign w:val="center"/>
          </w:tcPr>
          <w:p w:rsidR="00D312D2" w:rsidRPr="00ED484A" w:rsidRDefault="00D312D2" w:rsidP="00151099">
            <w:pPr>
              <w:suppressAutoHyphens/>
              <w:contextualSpacing/>
              <w:jc w:val="center"/>
              <w:rPr>
                <w:b w:val="0"/>
                <w:bCs w:val="0"/>
                <w:lang w:eastAsia="ar-SA"/>
              </w:rPr>
            </w:pPr>
            <w:r w:rsidRPr="00ED484A">
              <w:rPr>
                <w:b w:val="0"/>
                <w:bCs w:val="0"/>
                <w:lang w:eastAsia="ar-SA"/>
              </w:rPr>
              <w:t>1</w:t>
            </w:r>
          </w:p>
        </w:tc>
      </w:tr>
      <w:tr w:rsidR="00D312D2" w:rsidRPr="00ED484A" w:rsidTr="00D312D2">
        <w:tc>
          <w:tcPr>
            <w:tcW w:w="862" w:type="dxa"/>
            <w:shd w:val="clear" w:color="auto" w:fill="auto"/>
          </w:tcPr>
          <w:p w:rsidR="00D312D2" w:rsidRPr="00ED484A" w:rsidRDefault="00D312D2" w:rsidP="00151099">
            <w:pPr>
              <w:suppressAutoHyphens/>
              <w:contextualSpacing/>
              <w:rPr>
                <w:b w:val="0"/>
                <w:bCs w:val="0"/>
                <w:lang w:eastAsia="ar-SA"/>
              </w:rPr>
            </w:pPr>
            <w:r w:rsidRPr="00ED484A">
              <w:rPr>
                <w:b w:val="0"/>
                <w:bCs w:val="0"/>
                <w:lang w:eastAsia="ar-SA"/>
              </w:rPr>
              <w:t>1.</w:t>
            </w:r>
          </w:p>
        </w:tc>
        <w:tc>
          <w:tcPr>
            <w:tcW w:w="7360" w:type="dxa"/>
            <w:shd w:val="clear" w:color="auto" w:fill="auto"/>
          </w:tcPr>
          <w:p w:rsidR="00D312D2" w:rsidRPr="00ED484A" w:rsidRDefault="00D312D2" w:rsidP="00151099">
            <w:pPr>
              <w:suppressAutoHyphens/>
              <w:contextualSpacing/>
              <w:rPr>
                <w:b w:val="0"/>
                <w:bCs w:val="0"/>
                <w:lang w:eastAsia="ar-SA"/>
              </w:rPr>
            </w:pPr>
            <w:r w:rsidRPr="00ED484A">
              <w:rPr>
                <w:b w:val="0"/>
                <w:bCs w:val="0"/>
                <w:lang w:eastAsia="ar-SA"/>
              </w:rPr>
              <w:t>Цель 1 Программы «Создание в системе дошкольного, общего и дополнительного образования Новоалександровского муниципального округа Ставропольского края равных возможностей получения доступного и качественного воспитания, образования и позитивной социализации детей»</w:t>
            </w:r>
          </w:p>
        </w:tc>
        <w:tc>
          <w:tcPr>
            <w:tcW w:w="916" w:type="dxa"/>
          </w:tcPr>
          <w:p w:rsidR="00D312D2" w:rsidRPr="00ED484A" w:rsidRDefault="00D312D2" w:rsidP="00151099">
            <w:pPr>
              <w:suppressAutoHyphens/>
              <w:contextualSpacing/>
              <w:jc w:val="center"/>
              <w:rPr>
                <w:b w:val="0"/>
                <w:bCs w:val="0"/>
                <w:lang w:eastAsia="ar-SA"/>
              </w:rPr>
            </w:pPr>
            <w:r>
              <w:rPr>
                <w:b w:val="0"/>
                <w:bCs w:val="0"/>
                <w:lang w:eastAsia="ar-SA"/>
              </w:rPr>
              <w:t>1</w:t>
            </w:r>
          </w:p>
        </w:tc>
        <w:tc>
          <w:tcPr>
            <w:tcW w:w="916" w:type="dxa"/>
            <w:shd w:val="clear" w:color="auto" w:fill="auto"/>
          </w:tcPr>
          <w:p w:rsidR="00D312D2" w:rsidRPr="00ED484A" w:rsidRDefault="00D312D2" w:rsidP="00151099">
            <w:pPr>
              <w:suppressAutoHyphens/>
              <w:contextualSpacing/>
              <w:jc w:val="center"/>
              <w:rPr>
                <w:b w:val="0"/>
                <w:bCs w:val="0"/>
                <w:lang w:eastAsia="ar-SA"/>
              </w:rPr>
            </w:pPr>
            <w:r w:rsidRPr="00ED484A">
              <w:rPr>
                <w:b w:val="0"/>
                <w:bCs w:val="0"/>
                <w:lang w:eastAsia="ar-SA"/>
              </w:rPr>
              <w:t>1</w:t>
            </w:r>
          </w:p>
        </w:tc>
        <w:tc>
          <w:tcPr>
            <w:tcW w:w="985" w:type="dxa"/>
            <w:shd w:val="clear" w:color="auto" w:fill="auto"/>
          </w:tcPr>
          <w:p w:rsidR="00D312D2" w:rsidRPr="00ED484A" w:rsidRDefault="00D312D2" w:rsidP="00151099">
            <w:pPr>
              <w:suppressAutoHyphens/>
              <w:contextualSpacing/>
              <w:jc w:val="center"/>
              <w:rPr>
                <w:b w:val="0"/>
                <w:bCs w:val="0"/>
                <w:lang w:eastAsia="ar-SA"/>
              </w:rPr>
            </w:pPr>
            <w:r w:rsidRPr="00ED484A">
              <w:rPr>
                <w:b w:val="0"/>
                <w:bCs w:val="0"/>
                <w:lang w:eastAsia="ar-SA"/>
              </w:rPr>
              <w:t>1</w:t>
            </w:r>
          </w:p>
        </w:tc>
        <w:tc>
          <w:tcPr>
            <w:tcW w:w="984" w:type="dxa"/>
            <w:shd w:val="clear" w:color="auto" w:fill="auto"/>
          </w:tcPr>
          <w:p w:rsidR="00D312D2" w:rsidRPr="00ED484A" w:rsidRDefault="00D312D2" w:rsidP="00151099">
            <w:pPr>
              <w:suppressAutoHyphens/>
              <w:contextualSpacing/>
              <w:jc w:val="center"/>
              <w:rPr>
                <w:b w:val="0"/>
                <w:bCs w:val="0"/>
                <w:lang w:eastAsia="ar-SA"/>
              </w:rPr>
            </w:pPr>
            <w:r w:rsidRPr="00ED484A">
              <w:rPr>
                <w:b w:val="0"/>
                <w:bCs w:val="0"/>
                <w:lang w:eastAsia="ar-SA"/>
              </w:rPr>
              <w:t>1</w:t>
            </w:r>
          </w:p>
        </w:tc>
        <w:tc>
          <w:tcPr>
            <w:tcW w:w="984" w:type="dxa"/>
            <w:shd w:val="clear" w:color="auto" w:fill="auto"/>
          </w:tcPr>
          <w:p w:rsidR="00D312D2" w:rsidRPr="00ED484A" w:rsidRDefault="00D312D2" w:rsidP="00151099">
            <w:pPr>
              <w:suppressAutoHyphens/>
              <w:contextualSpacing/>
              <w:jc w:val="center"/>
              <w:rPr>
                <w:b w:val="0"/>
                <w:bCs w:val="0"/>
                <w:lang w:eastAsia="ar-SA"/>
              </w:rPr>
            </w:pPr>
            <w:r w:rsidRPr="00ED484A">
              <w:rPr>
                <w:b w:val="0"/>
                <w:bCs w:val="0"/>
                <w:lang w:eastAsia="ar-SA"/>
              </w:rPr>
              <w:t>1</w:t>
            </w:r>
          </w:p>
        </w:tc>
        <w:tc>
          <w:tcPr>
            <w:tcW w:w="984" w:type="dxa"/>
            <w:shd w:val="clear" w:color="auto" w:fill="auto"/>
          </w:tcPr>
          <w:p w:rsidR="00D312D2" w:rsidRPr="00ED484A" w:rsidRDefault="00D312D2" w:rsidP="00151099">
            <w:pPr>
              <w:suppressAutoHyphens/>
              <w:contextualSpacing/>
              <w:jc w:val="center"/>
              <w:rPr>
                <w:b w:val="0"/>
                <w:bCs w:val="0"/>
                <w:lang w:eastAsia="ar-SA"/>
              </w:rPr>
            </w:pPr>
            <w:r w:rsidRPr="00ED484A">
              <w:rPr>
                <w:b w:val="0"/>
                <w:bCs w:val="0"/>
                <w:lang w:eastAsia="ar-SA"/>
              </w:rPr>
              <w:t>1</w:t>
            </w:r>
          </w:p>
        </w:tc>
        <w:tc>
          <w:tcPr>
            <w:tcW w:w="1015" w:type="dxa"/>
            <w:shd w:val="clear" w:color="auto" w:fill="auto"/>
          </w:tcPr>
          <w:p w:rsidR="00D312D2" w:rsidRPr="00ED484A" w:rsidRDefault="00D312D2" w:rsidP="00151099">
            <w:pPr>
              <w:suppressAutoHyphens/>
              <w:contextualSpacing/>
              <w:jc w:val="center"/>
              <w:rPr>
                <w:b w:val="0"/>
                <w:bCs w:val="0"/>
                <w:lang w:eastAsia="ar-SA"/>
              </w:rPr>
            </w:pPr>
            <w:r w:rsidRPr="00ED484A">
              <w:rPr>
                <w:b w:val="0"/>
                <w:bCs w:val="0"/>
                <w:lang w:eastAsia="ar-SA"/>
              </w:rPr>
              <w:t>1</w:t>
            </w:r>
          </w:p>
        </w:tc>
      </w:tr>
      <w:tr w:rsidR="00D312D2" w:rsidRPr="00ED484A" w:rsidTr="00D312D2">
        <w:tc>
          <w:tcPr>
            <w:tcW w:w="862" w:type="dxa"/>
            <w:shd w:val="clear" w:color="auto" w:fill="auto"/>
          </w:tcPr>
          <w:p w:rsidR="00D312D2" w:rsidRPr="00ED484A" w:rsidRDefault="00D312D2" w:rsidP="00151099">
            <w:pPr>
              <w:suppressAutoHyphens/>
              <w:contextualSpacing/>
              <w:rPr>
                <w:b w:val="0"/>
                <w:bCs w:val="0"/>
                <w:lang w:eastAsia="ar-SA"/>
              </w:rPr>
            </w:pPr>
            <w:r w:rsidRPr="00ED484A">
              <w:rPr>
                <w:b w:val="0"/>
                <w:bCs w:val="0"/>
                <w:lang w:eastAsia="ar-SA"/>
              </w:rPr>
              <w:t>1.1.</w:t>
            </w:r>
          </w:p>
        </w:tc>
        <w:tc>
          <w:tcPr>
            <w:tcW w:w="7360" w:type="dxa"/>
            <w:shd w:val="clear" w:color="auto" w:fill="auto"/>
          </w:tcPr>
          <w:p w:rsidR="00D312D2" w:rsidRPr="00ED484A" w:rsidRDefault="00D312D2" w:rsidP="00E8365C">
            <w:pPr>
              <w:suppressAutoHyphens/>
              <w:contextualSpacing/>
              <w:rPr>
                <w:b w:val="0"/>
                <w:bCs w:val="0"/>
                <w:lang w:eastAsia="ar-SA"/>
              </w:rPr>
            </w:pPr>
            <w:r w:rsidRPr="00ED484A">
              <w:rPr>
                <w:b w:val="0"/>
                <w:bCs w:val="0"/>
                <w:lang w:eastAsia="ar-SA"/>
              </w:rPr>
              <w:t>Задача 1</w:t>
            </w:r>
            <w:r w:rsidRPr="00ED484A">
              <w:rPr>
                <w:b w:val="0"/>
                <w:bCs w:val="0"/>
                <w:i/>
                <w:lang w:eastAsia="ar-SA"/>
              </w:rPr>
              <w:t xml:space="preserve"> «</w:t>
            </w:r>
            <w:r w:rsidRPr="00ED484A">
              <w:rPr>
                <w:b w:val="0"/>
                <w:bCs w:val="0"/>
                <w:lang w:eastAsia="ar-SA"/>
              </w:rPr>
              <w:t>Обеспечение предоставления бесплатного дошкольного образования  Новоалександровского муниципального округа Ставропольского края» Основного мероприятия 1 «Развитие дошкольного образования в Новоалександровском муниципальном округе Ставропольского края»</w:t>
            </w:r>
          </w:p>
        </w:tc>
        <w:tc>
          <w:tcPr>
            <w:tcW w:w="916" w:type="dxa"/>
          </w:tcPr>
          <w:p w:rsidR="00D312D2" w:rsidRPr="00ED484A" w:rsidRDefault="00D312D2" w:rsidP="00151099">
            <w:pPr>
              <w:suppressAutoHyphens/>
              <w:contextualSpacing/>
              <w:jc w:val="center"/>
              <w:rPr>
                <w:b w:val="0"/>
                <w:bCs w:val="0"/>
                <w:lang w:eastAsia="ar-SA"/>
              </w:rPr>
            </w:pPr>
            <w:r>
              <w:rPr>
                <w:b w:val="0"/>
                <w:bCs w:val="0"/>
                <w:lang w:eastAsia="ar-SA"/>
              </w:rPr>
              <w:t>0,34</w:t>
            </w:r>
          </w:p>
        </w:tc>
        <w:tc>
          <w:tcPr>
            <w:tcW w:w="916" w:type="dxa"/>
            <w:shd w:val="clear" w:color="auto" w:fill="auto"/>
          </w:tcPr>
          <w:p w:rsidR="00D312D2" w:rsidRPr="00ED484A" w:rsidRDefault="00D312D2" w:rsidP="00151099">
            <w:pPr>
              <w:suppressAutoHyphens/>
              <w:contextualSpacing/>
              <w:jc w:val="center"/>
              <w:rPr>
                <w:b w:val="0"/>
                <w:bCs w:val="0"/>
                <w:lang w:eastAsia="ar-SA"/>
              </w:rPr>
            </w:pPr>
            <w:r w:rsidRPr="00ED484A">
              <w:rPr>
                <w:b w:val="0"/>
                <w:bCs w:val="0"/>
                <w:lang w:eastAsia="ar-SA"/>
              </w:rPr>
              <w:t>0,34</w:t>
            </w:r>
          </w:p>
        </w:tc>
        <w:tc>
          <w:tcPr>
            <w:tcW w:w="985" w:type="dxa"/>
            <w:shd w:val="clear" w:color="auto" w:fill="auto"/>
          </w:tcPr>
          <w:p w:rsidR="00D312D2" w:rsidRPr="00ED484A" w:rsidRDefault="00D312D2" w:rsidP="00151099">
            <w:pPr>
              <w:suppressAutoHyphens/>
              <w:contextualSpacing/>
              <w:jc w:val="center"/>
              <w:rPr>
                <w:b w:val="0"/>
                <w:bCs w:val="0"/>
                <w:lang w:eastAsia="ar-SA"/>
              </w:rPr>
            </w:pPr>
            <w:r w:rsidRPr="00ED484A">
              <w:rPr>
                <w:b w:val="0"/>
                <w:bCs w:val="0"/>
                <w:lang w:eastAsia="ar-SA"/>
              </w:rPr>
              <w:t>0,34</w:t>
            </w:r>
          </w:p>
        </w:tc>
        <w:tc>
          <w:tcPr>
            <w:tcW w:w="984" w:type="dxa"/>
            <w:shd w:val="clear" w:color="auto" w:fill="auto"/>
          </w:tcPr>
          <w:p w:rsidR="00D312D2" w:rsidRPr="00ED484A" w:rsidRDefault="00D312D2" w:rsidP="00151099">
            <w:pPr>
              <w:suppressAutoHyphens/>
              <w:contextualSpacing/>
              <w:jc w:val="center"/>
              <w:rPr>
                <w:b w:val="0"/>
                <w:bCs w:val="0"/>
                <w:lang w:eastAsia="ar-SA"/>
              </w:rPr>
            </w:pPr>
            <w:r w:rsidRPr="00ED484A">
              <w:rPr>
                <w:b w:val="0"/>
                <w:bCs w:val="0"/>
                <w:lang w:eastAsia="ar-SA"/>
              </w:rPr>
              <w:t>0,34</w:t>
            </w:r>
          </w:p>
        </w:tc>
        <w:tc>
          <w:tcPr>
            <w:tcW w:w="984" w:type="dxa"/>
            <w:shd w:val="clear" w:color="auto" w:fill="auto"/>
          </w:tcPr>
          <w:p w:rsidR="00D312D2" w:rsidRPr="00ED484A" w:rsidRDefault="00D312D2" w:rsidP="00151099">
            <w:pPr>
              <w:suppressAutoHyphens/>
              <w:contextualSpacing/>
              <w:jc w:val="center"/>
              <w:rPr>
                <w:b w:val="0"/>
                <w:bCs w:val="0"/>
                <w:lang w:eastAsia="ar-SA"/>
              </w:rPr>
            </w:pPr>
            <w:r w:rsidRPr="00ED484A">
              <w:rPr>
                <w:b w:val="0"/>
                <w:bCs w:val="0"/>
                <w:lang w:eastAsia="ar-SA"/>
              </w:rPr>
              <w:t>0,34</w:t>
            </w:r>
          </w:p>
        </w:tc>
        <w:tc>
          <w:tcPr>
            <w:tcW w:w="984" w:type="dxa"/>
            <w:shd w:val="clear" w:color="auto" w:fill="auto"/>
          </w:tcPr>
          <w:p w:rsidR="00D312D2" w:rsidRPr="00ED484A" w:rsidRDefault="00D312D2" w:rsidP="00151099">
            <w:pPr>
              <w:suppressAutoHyphens/>
              <w:contextualSpacing/>
              <w:jc w:val="center"/>
              <w:rPr>
                <w:b w:val="0"/>
                <w:bCs w:val="0"/>
                <w:lang w:eastAsia="ar-SA"/>
              </w:rPr>
            </w:pPr>
            <w:r w:rsidRPr="00ED484A">
              <w:rPr>
                <w:b w:val="0"/>
                <w:bCs w:val="0"/>
                <w:lang w:eastAsia="ar-SA"/>
              </w:rPr>
              <w:t>0,34</w:t>
            </w:r>
          </w:p>
        </w:tc>
        <w:tc>
          <w:tcPr>
            <w:tcW w:w="1015" w:type="dxa"/>
            <w:shd w:val="clear" w:color="auto" w:fill="auto"/>
          </w:tcPr>
          <w:p w:rsidR="00D312D2" w:rsidRPr="00ED484A" w:rsidRDefault="00D312D2" w:rsidP="00151099">
            <w:pPr>
              <w:suppressAutoHyphens/>
              <w:contextualSpacing/>
              <w:jc w:val="center"/>
              <w:rPr>
                <w:b w:val="0"/>
                <w:bCs w:val="0"/>
                <w:lang w:eastAsia="ar-SA"/>
              </w:rPr>
            </w:pPr>
            <w:r w:rsidRPr="00ED484A">
              <w:rPr>
                <w:b w:val="0"/>
                <w:bCs w:val="0"/>
                <w:lang w:eastAsia="ar-SA"/>
              </w:rPr>
              <w:t>0,34</w:t>
            </w:r>
          </w:p>
        </w:tc>
      </w:tr>
      <w:tr w:rsidR="00D312D2" w:rsidRPr="00ED484A" w:rsidTr="00D312D2">
        <w:tc>
          <w:tcPr>
            <w:tcW w:w="862" w:type="dxa"/>
            <w:shd w:val="clear" w:color="auto" w:fill="auto"/>
          </w:tcPr>
          <w:p w:rsidR="00D312D2" w:rsidRPr="00ED484A" w:rsidRDefault="00D312D2" w:rsidP="00151099">
            <w:pPr>
              <w:suppressAutoHyphens/>
              <w:contextualSpacing/>
              <w:rPr>
                <w:b w:val="0"/>
                <w:bCs w:val="0"/>
                <w:lang w:eastAsia="ar-SA"/>
              </w:rPr>
            </w:pPr>
            <w:r w:rsidRPr="00ED484A">
              <w:rPr>
                <w:b w:val="0"/>
                <w:bCs w:val="0"/>
                <w:lang w:eastAsia="ar-SA"/>
              </w:rPr>
              <w:t>1.2.</w:t>
            </w:r>
          </w:p>
        </w:tc>
        <w:tc>
          <w:tcPr>
            <w:tcW w:w="7360" w:type="dxa"/>
            <w:shd w:val="clear" w:color="auto" w:fill="auto"/>
          </w:tcPr>
          <w:p w:rsidR="00D312D2" w:rsidRPr="00ED484A" w:rsidRDefault="00D312D2" w:rsidP="00E8365C">
            <w:pPr>
              <w:suppressAutoHyphens/>
              <w:contextualSpacing/>
              <w:rPr>
                <w:b w:val="0"/>
                <w:bCs w:val="0"/>
                <w:lang w:eastAsia="ar-SA"/>
              </w:rPr>
            </w:pPr>
            <w:r w:rsidRPr="00ED484A">
              <w:rPr>
                <w:b w:val="0"/>
                <w:bCs w:val="0"/>
                <w:lang w:eastAsia="ar-SA"/>
              </w:rPr>
              <w:t>Задача 1</w:t>
            </w:r>
            <w:r w:rsidRPr="00ED484A">
              <w:rPr>
                <w:b w:val="0"/>
                <w:bCs w:val="0"/>
                <w:i/>
                <w:lang w:eastAsia="ar-SA"/>
              </w:rPr>
              <w:t xml:space="preserve"> «</w:t>
            </w:r>
            <w:r w:rsidRPr="00ED484A">
              <w:rPr>
                <w:b w:val="0"/>
                <w:bCs w:val="0"/>
                <w:lang w:eastAsia="ar-SA"/>
              </w:rPr>
              <w:t>Обеспечение предоставления бесплатного общего образования  Новоалександровского муниципального округа Ставропольского края» Основного мероприятия 2 «Развитие общего образования в Новоалександровском муниципальном округе Ставропольского края»</w:t>
            </w:r>
          </w:p>
        </w:tc>
        <w:tc>
          <w:tcPr>
            <w:tcW w:w="916" w:type="dxa"/>
          </w:tcPr>
          <w:p w:rsidR="00D312D2" w:rsidRPr="00ED484A" w:rsidRDefault="00D312D2" w:rsidP="00151099">
            <w:pPr>
              <w:suppressAutoHyphens/>
              <w:contextualSpacing/>
              <w:jc w:val="center"/>
              <w:rPr>
                <w:b w:val="0"/>
                <w:bCs w:val="0"/>
                <w:lang w:eastAsia="ar-SA"/>
              </w:rPr>
            </w:pPr>
            <w:r>
              <w:rPr>
                <w:b w:val="0"/>
                <w:bCs w:val="0"/>
                <w:lang w:eastAsia="ar-SA"/>
              </w:rPr>
              <w:t>0,46</w:t>
            </w:r>
          </w:p>
        </w:tc>
        <w:tc>
          <w:tcPr>
            <w:tcW w:w="916" w:type="dxa"/>
            <w:shd w:val="clear" w:color="auto" w:fill="auto"/>
          </w:tcPr>
          <w:p w:rsidR="00D312D2" w:rsidRPr="00ED484A" w:rsidRDefault="00D312D2" w:rsidP="00151099">
            <w:pPr>
              <w:suppressAutoHyphens/>
              <w:contextualSpacing/>
              <w:jc w:val="center"/>
              <w:rPr>
                <w:b w:val="0"/>
                <w:bCs w:val="0"/>
                <w:lang w:eastAsia="ar-SA"/>
              </w:rPr>
            </w:pPr>
            <w:r w:rsidRPr="00ED484A">
              <w:rPr>
                <w:b w:val="0"/>
                <w:bCs w:val="0"/>
                <w:lang w:eastAsia="ar-SA"/>
              </w:rPr>
              <w:t>0, 46</w:t>
            </w:r>
          </w:p>
        </w:tc>
        <w:tc>
          <w:tcPr>
            <w:tcW w:w="985" w:type="dxa"/>
            <w:shd w:val="clear" w:color="auto" w:fill="auto"/>
          </w:tcPr>
          <w:p w:rsidR="00D312D2" w:rsidRPr="00ED484A" w:rsidRDefault="00D312D2" w:rsidP="00151099">
            <w:pPr>
              <w:suppressAutoHyphens/>
              <w:contextualSpacing/>
              <w:jc w:val="center"/>
              <w:rPr>
                <w:b w:val="0"/>
                <w:bCs w:val="0"/>
                <w:lang w:eastAsia="ar-SA"/>
              </w:rPr>
            </w:pPr>
            <w:r w:rsidRPr="00ED484A">
              <w:rPr>
                <w:b w:val="0"/>
                <w:bCs w:val="0"/>
                <w:lang w:eastAsia="ar-SA"/>
              </w:rPr>
              <w:t>0, 46</w:t>
            </w:r>
          </w:p>
        </w:tc>
        <w:tc>
          <w:tcPr>
            <w:tcW w:w="984" w:type="dxa"/>
            <w:shd w:val="clear" w:color="auto" w:fill="auto"/>
          </w:tcPr>
          <w:p w:rsidR="00D312D2" w:rsidRPr="00ED484A" w:rsidRDefault="00D312D2" w:rsidP="00151099">
            <w:pPr>
              <w:suppressAutoHyphens/>
              <w:contextualSpacing/>
              <w:jc w:val="center"/>
              <w:rPr>
                <w:b w:val="0"/>
                <w:bCs w:val="0"/>
                <w:lang w:eastAsia="ar-SA"/>
              </w:rPr>
            </w:pPr>
            <w:r w:rsidRPr="00ED484A">
              <w:rPr>
                <w:b w:val="0"/>
                <w:bCs w:val="0"/>
                <w:lang w:eastAsia="ar-SA"/>
              </w:rPr>
              <w:t>0,46</w:t>
            </w:r>
          </w:p>
        </w:tc>
        <w:tc>
          <w:tcPr>
            <w:tcW w:w="984" w:type="dxa"/>
            <w:shd w:val="clear" w:color="auto" w:fill="auto"/>
          </w:tcPr>
          <w:p w:rsidR="00D312D2" w:rsidRPr="00ED484A" w:rsidRDefault="00D312D2" w:rsidP="00151099">
            <w:pPr>
              <w:suppressAutoHyphens/>
              <w:contextualSpacing/>
              <w:jc w:val="center"/>
              <w:rPr>
                <w:b w:val="0"/>
                <w:bCs w:val="0"/>
                <w:lang w:eastAsia="ar-SA"/>
              </w:rPr>
            </w:pPr>
            <w:r w:rsidRPr="00ED484A">
              <w:rPr>
                <w:b w:val="0"/>
                <w:bCs w:val="0"/>
                <w:lang w:eastAsia="ar-SA"/>
              </w:rPr>
              <w:t>0,46</w:t>
            </w:r>
          </w:p>
        </w:tc>
        <w:tc>
          <w:tcPr>
            <w:tcW w:w="984" w:type="dxa"/>
            <w:shd w:val="clear" w:color="auto" w:fill="auto"/>
          </w:tcPr>
          <w:p w:rsidR="00D312D2" w:rsidRPr="00ED484A" w:rsidRDefault="00D312D2" w:rsidP="00151099">
            <w:pPr>
              <w:suppressAutoHyphens/>
              <w:contextualSpacing/>
              <w:jc w:val="center"/>
              <w:rPr>
                <w:b w:val="0"/>
                <w:bCs w:val="0"/>
                <w:lang w:eastAsia="ar-SA"/>
              </w:rPr>
            </w:pPr>
            <w:r w:rsidRPr="00ED484A">
              <w:rPr>
                <w:b w:val="0"/>
                <w:bCs w:val="0"/>
                <w:lang w:eastAsia="ar-SA"/>
              </w:rPr>
              <w:t>0,46</w:t>
            </w:r>
          </w:p>
        </w:tc>
        <w:tc>
          <w:tcPr>
            <w:tcW w:w="1015" w:type="dxa"/>
            <w:shd w:val="clear" w:color="auto" w:fill="auto"/>
          </w:tcPr>
          <w:p w:rsidR="00D312D2" w:rsidRPr="00ED484A" w:rsidRDefault="00D312D2" w:rsidP="00151099">
            <w:pPr>
              <w:suppressAutoHyphens/>
              <w:contextualSpacing/>
              <w:jc w:val="center"/>
              <w:rPr>
                <w:b w:val="0"/>
                <w:bCs w:val="0"/>
                <w:lang w:eastAsia="ar-SA"/>
              </w:rPr>
            </w:pPr>
            <w:r w:rsidRPr="00ED484A">
              <w:rPr>
                <w:b w:val="0"/>
                <w:bCs w:val="0"/>
                <w:lang w:eastAsia="ar-SA"/>
              </w:rPr>
              <w:t>0,46</w:t>
            </w:r>
          </w:p>
        </w:tc>
      </w:tr>
      <w:tr w:rsidR="00D312D2" w:rsidRPr="00ED484A" w:rsidTr="00D312D2">
        <w:tc>
          <w:tcPr>
            <w:tcW w:w="862" w:type="dxa"/>
            <w:shd w:val="clear" w:color="auto" w:fill="auto"/>
          </w:tcPr>
          <w:p w:rsidR="00D312D2" w:rsidRPr="00ED484A" w:rsidRDefault="00D312D2" w:rsidP="00151099">
            <w:pPr>
              <w:suppressAutoHyphens/>
              <w:contextualSpacing/>
              <w:rPr>
                <w:b w:val="0"/>
                <w:bCs w:val="0"/>
                <w:lang w:eastAsia="ar-SA"/>
              </w:rPr>
            </w:pPr>
            <w:r w:rsidRPr="00ED484A">
              <w:rPr>
                <w:b w:val="0"/>
                <w:bCs w:val="0"/>
                <w:lang w:eastAsia="ar-SA"/>
              </w:rPr>
              <w:t>1.3.</w:t>
            </w:r>
          </w:p>
        </w:tc>
        <w:tc>
          <w:tcPr>
            <w:tcW w:w="7360" w:type="dxa"/>
            <w:shd w:val="clear" w:color="auto" w:fill="auto"/>
          </w:tcPr>
          <w:p w:rsidR="00D312D2" w:rsidRPr="00ED484A" w:rsidRDefault="00D312D2" w:rsidP="00E8365C">
            <w:pPr>
              <w:suppressAutoHyphens/>
              <w:contextualSpacing/>
              <w:rPr>
                <w:b w:val="0"/>
                <w:bCs w:val="0"/>
                <w:lang w:eastAsia="ar-SA"/>
              </w:rPr>
            </w:pPr>
            <w:r w:rsidRPr="00ED484A">
              <w:rPr>
                <w:b w:val="0"/>
                <w:bCs w:val="0"/>
                <w:lang w:eastAsia="ar-SA"/>
              </w:rPr>
              <w:t xml:space="preserve">Задача 2 «Развитие национально-региональной системы </w:t>
            </w:r>
            <w:r w:rsidRPr="00ED484A">
              <w:rPr>
                <w:b w:val="0"/>
                <w:bCs w:val="0"/>
                <w:lang w:eastAsia="ar-SA"/>
              </w:rPr>
              <w:lastRenderedPageBreak/>
              <w:t>независимой оценки качества образования и реализация национальных механизмов оценки качества» Основного мероприятия 2 «Развитие общего образования в Новоалександровском муниципальном округе Ставропольского края»</w:t>
            </w:r>
          </w:p>
        </w:tc>
        <w:tc>
          <w:tcPr>
            <w:tcW w:w="916" w:type="dxa"/>
          </w:tcPr>
          <w:p w:rsidR="00D312D2" w:rsidRPr="00ED484A" w:rsidRDefault="00D312D2" w:rsidP="00151099">
            <w:pPr>
              <w:suppressAutoHyphens/>
              <w:contextualSpacing/>
              <w:jc w:val="center"/>
              <w:rPr>
                <w:b w:val="0"/>
                <w:bCs w:val="0"/>
                <w:lang w:eastAsia="ar-SA"/>
              </w:rPr>
            </w:pPr>
            <w:r>
              <w:rPr>
                <w:b w:val="0"/>
                <w:bCs w:val="0"/>
                <w:lang w:eastAsia="ar-SA"/>
              </w:rPr>
              <w:lastRenderedPageBreak/>
              <w:t>0,10</w:t>
            </w:r>
          </w:p>
        </w:tc>
        <w:tc>
          <w:tcPr>
            <w:tcW w:w="916" w:type="dxa"/>
            <w:shd w:val="clear" w:color="auto" w:fill="auto"/>
          </w:tcPr>
          <w:p w:rsidR="00D312D2" w:rsidRPr="00ED484A" w:rsidRDefault="00D312D2" w:rsidP="00151099">
            <w:pPr>
              <w:suppressAutoHyphens/>
              <w:contextualSpacing/>
              <w:jc w:val="center"/>
              <w:rPr>
                <w:b w:val="0"/>
                <w:bCs w:val="0"/>
                <w:lang w:eastAsia="ar-SA"/>
              </w:rPr>
            </w:pPr>
            <w:r w:rsidRPr="00ED484A">
              <w:rPr>
                <w:b w:val="0"/>
                <w:bCs w:val="0"/>
                <w:lang w:eastAsia="ar-SA"/>
              </w:rPr>
              <w:t>0,10</w:t>
            </w:r>
          </w:p>
        </w:tc>
        <w:tc>
          <w:tcPr>
            <w:tcW w:w="985" w:type="dxa"/>
            <w:shd w:val="clear" w:color="auto" w:fill="auto"/>
          </w:tcPr>
          <w:p w:rsidR="00D312D2" w:rsidRPr="00ED484A" w:rsidRDefault="00D312D2" w:rsidP="00151099">
            <w:pPr>
              <w:suppressAutoHyphens/>
              <w:contextualSpacing/>
              <w:jc w:val="center"/>
              <w:rPr>
                <w:b w:val="0"/>
                <w:bCs w:val="0"/>
                <w:lang w:eastAsia="ar-SA"/>
              </w:rPr>
            </w:pPr>
            <w:r w:rsidRPr="00ED484A">
              <w:rPr>
                <w:b w:val="0"/>
                <w:bCs w:val="0"/>
                <w:lang w:eastAsia="ar-SA"/>
              </w:rPr>
              <w:t>0,10</w:t>
            </w:r>
          </w:p>
        </w:tc>
        <w:tc>
          <w:tcPr>
            <w:tcW w:w="984" w:type="dxa"/>
            <w:shd w:val="clear" w:color="auto" w:fill="auto"/>
          </w:tcPr>
          <w:p w:rsidR="00D312D2" w:rsidRPr="00ED484A" w:rsidRDefault="00D312D2" w:rsidP="00151099">
            <w:pPr>
              <w:suppressAutoHyphens/>
              <w:contextualSpacing/>
              <w:jc w:val="center"/>
              <w:rPr>
                <w:b w:val="0"/>
                <w:bCs w:val="0"/>
                <w:lang w:eastAsia="ar-SA"/>
              </w:rPr>
            </w:pPr>
            <w:r w:rsidRPr="00ED484A">
              <w:rPr>
                <w:b w:val="0"/>
                <w:bCs w:val="0"/>
                <w:lang w:eastAsia="ar-SA"/>
              </w:rPr>
              <w:t>0,10</w:t>
            </w:r>
          </w:p>
        </w:tc>
        <w:tc>
          <w:tcPr>
            <w:tcW w:w="984" w:type="dxa"/>
            <w:shd w:val="clear" w:color="auto" w:fill="auto"/>
          </w:tcPr>
          <w:p w:rsidR="00D312D2" w:rsidRPr="00ED484A" w:rsidRDefault="00D312D2" w:rsidP="00151099">
            <w:pPr>
              <w:suppressAutoHyphens/>
              <w:contextualSpacing/>
              <w:jc w:val="center"/>
              <w:rPr>
                <w:b w:val="0"/>
                <w:bCs w:val="0"/>
                <w:lang w:eastAsia="ar-SA"/>
              </w:rPr>
            </w:pPr>
            <w:r w:rsidRPr="00ED484A">
              <w:rPr>
                <w:b w:val="0"/>
                <w:bCs w:val="0"/>
                <w:lang w:eastAsia="ar-SA"/>
              </w:rPr>
              <w:t>0,10</w:t>
            </w:r>
          </w:p>
        </w:tc>
        <w:tc>
          <w:tcPr>
            <w:tcW w:w="984" w:type="dxa"/>
            <w:shd w:val="clear" w:color="auto" w:fill="auto"/>
          </w:tcPr>
          <w:p w:rsidR="00D312D2" w:rsidRPr="00ED484A" w:rsidRDefault="00D312D2" w:rsidP="00151099">
            <w:pPr>
              <w:suppressAutoHyphens/>
              <w:contextualSpacing/>
              <w:jc w:val="center"/>
              <w:rPr>
                <w:b w:val="0"/>
                <w:bCs w:val="0"/>
                <w:lang w:eastAsia="ar-SA"/>
              </w:rPr>
            </w:pPr>
            <w:r w:rsidRPr="00ED484A">
              <w:rPr>
                <w:b w:val="0"/>
                <w:bCs w:val="0"/>
                <w:lang w:eastAsia="ar-SA"/>
              </w:rPr>
              <w:t>0,10</w:t>
            </w:r>
          </w:p>
        </w:tc>
        <w:tc>
          <w:tcPr>
            <w:tcW w:w="1015" w:type="dxa"/>
            <w:shd w:val="clear" w:color="auto" w:fill="auto"/>
          </w:tcPr>
          <w:p w:rsidR="00D312D2" w:rsidRPr="00ED484A" w:rsidRDefault="00D312D2" w:rsidP="00151099">
            <w:pPr>
              <w:suppressAutoHyphens/>
              <w:contextualSpacing/>
              <w:jc w:val="center"/>
              <w:rPr>
                <w:b w:val="0"/>
                <w:bCs w:val="0"/>
                <w:lang w:eastAsia="ar-SA"/>
              </w:rPr>
            </w:pPr>
            <w:r w:rsidRPr="00ED484A">
              <w:rPr>
                <w:b w:val="0"/>
                <w:bCs w:val="0"/>
                <w:lang w:eastAsia="ar-SA"/>
              </w:rPr>
              <w:t>0,10</w:t>
            </w:r>
          </w:p>
        </w:tc>
      </w:tr>
      <w:tr w:rsidR="00D312D2" w:rsidRPr="00ED484A" w:rsidTr="00D312D2">
        <w:tc>
          <w:tcPr>
            <w:tcW w:w="862" w:type="dxa"/>
            <w:shd w:val="clear" w:color="auto" w:fill="auto"/>
          </w:tcPr>
          <w:p w:rsidR="00D312D2" w:rsidRPr="00ED484A" w:rsidRDefault="00D312D2" w:rsidP="00151099">
            <w:pPr>
              <w:suppressAutoHyphens/>
              <w:contextualSpacing/>
              <w:rPr>
                <w:b w:val="0"/>
                <w:bCs w:val="0"/>
                <w:lang w:eastAsia="ar-SA"/>
              </w:rPr>
            </w:pPr>
            <w:r w:rsidRPr="00ED484A">
              <w:rPr>
                <w:b w:val="0"/>
                <w:bCs w:val="0"/>
                <w:lang w:eastAsia="ar-SA"/>
              </w:rPr>
              <w:lastRenderedPageBreak/>
              <w:t>1.4.</w:t>
            </w:r>
          </w:p>
        </w:tc>
        <w:tc>
          <w:tcPr>
            <w:tcW w:w="7360" w:type="dxa"/>
            <w:shd w:val="clear" w:color="auto" w:fill="auto"/>
          </w:tcPr>
          <w:p w:rsidR="00D312D2" w:rsidRPr="00ED484A" w:rsidRDefault="00D312D2" w:rsidP="00E8365C">
            <w:pPr>
              <w:suppressAutoHyphens/>
              <w:contextualSpacing/>
              <w:rPr>
                <w:b w:val="0"/>
                <w:bCs w:val="0"/>
                <w:lang w:eastAsia="ar-SA"/>
              </w:rPr>
            </w:pPr>
            <w:r w:rsidRPr="00ED484A">
              <w:rPr>
                <w:b w:val="0"/>
                <w:bCs w:val="0"/>
                <w:lang w:eastAsia="ar-SA"/>
              </w:rPr>
              <w:t>Задача 1 «Реализация в Новоалександровском муниципальном округе Ставропольского края дополнительных общеобразовательных программ»</w:t>
            </w:r>
            <w:r w:rsidRPr="00ED484A">
              <w:rPr>
                <w:b w:val="0"/>
                <w:bCs w:val="0"/>
                <w:sz w:val="22"/>
                <w:szCs w:val="22"/>
                <w:lang w:eastAsia="ar-SA"/>
              </w:rPr>
              <w:t xml:space="preserve"> </w:t>
            </w:r>
            <w:r w:rsidRPr="00ED484A">
              <w:rPr>
                <w:b w:val="0"/>
                <w:bCs w:val="0"/>
                <w:lang w:eastAsia="ar-SA"/>
              </w:rPr>
              <w:t>Основного мероприятия 3 «</w:t>
            </w:r>
            <w:r w:rsidRPr="00ED484A">
              <w:rPr>
                <w:rFonts w:eastAsia="Times New Roman CYR"/>
                <w:b w:val="0"/>
                <w:bCs w:val="0"/>
                <w:lang w:eastAsia="ar-SA"/>
              </w:rPr>
              <w:t xml:space="preserve">Развитие дополнительного образования в Новоалександровском </w:t>
            </w:r>
            <w:r w:rsidRPr="00ED484A">
              <w:rPr>
                <w:b w:val="0"/>
                <w:bCs w:val="0"/>
                <w:lang w:eastAsia="ar-SA"/>
              </w:rPr>
              <w:t>муниципальном округе</w:t>
            </w:r>
            <w:r w:rsidRPr="00ED484A">
              <w:rPr>
                <w:rFonts w:eastAsia="Times New Roman CYR"/>
                <w:b w:val="0"/>
                <w:bCs w:val="0"/>
                <w:lang w:eastAsia="ar-SA"/>
              </w:rPr>
              <w:t xml:space="preserve"> Ставропольского края</w:t>
            </w:r>
            <w:r w:rsidRPr="00ED484A">
              <w:rPr>
                <w:b w:val="0"/>
                <w:bCs w:val="0"/>
                <w:lang w:eastAsia="ar-SA"/>
              </w:rPr>
              <w:t>»</w:t>
            </w:r>
          </w:p>
        </w:tc>
        <w:tc>
          <w:tcPr>
            <w:tcW w:w="916" w:type="dxa"/>
          </w:tcPr>
          <w:p w:rsidR="00D312D2" w:rsidRPr="00ED484A" w:rsidRDefault="00D312D2" w:rsidP="00151099">
            <w:pPr>
              <w:suppressAutoHyphens/>
              <w:contextualSpacing/>
              <w:jc w:val="center"/>
              <w:rPr>
                <w:b w:val="0"/>
                <w:bCs w:val="0"/>
                <w:lang w:eastAsia="ar-SA"/>
              </w:rPr>
            </w:pPr>
            <w:r>
              <w:rPr>
                <w:b w:val="0"/>
                <w:bCs w:val="0"/>
                <w:lang w:eastAsia="ar-SA"/>
              </w:rPr>
              <w:t>0,03</w:t>
            </w:r>
          </w:p>
        </w:tc>
        <w:tc>
          <w:tcPr>
            <w:tcW w:w="916" w:type="dxa"/>
            <w:shd w:val="clear" w:color="auto" w:fill="auto"/>
          </w:tcPr>
          <w:p w:rsidR="00D312D2" w:rsidRPr="00ED484A" w:rsidRDefault="00D312D2" w:rsidP="00151099">
            <w:pPr>
              <w:suppressAutoHyphens/>
              <w:contextualSpacing/>
              <w:jc w:val="center"/>
              <w:rPr>
                <w:b w:val="0"/>
                <w:bCs w:val="0"/>
                <w:lang w:eastAsia="ar-SA"/>
              </w:rPr>
            </w:pPr>
            <w:r w:rsidRPr="00ED484A">
              <w:rPr>
                <w:b w:val="0"/>
                <w:bCs w:val="0"/>
                <w:lang w:eastAsia="ar-SA"/>
              </w:rPr>
              <w:t>0,03</w:t>
            </w:r>
          </w:p>
        </w:tc>
        <w:tc>
          <w:tcPr>
            <w:tcW w:w="985" w:type="dxa"/>
            <w:shd w:val="clear" w:color="auto" w:fill="auto"/>
          </w:tcPr>
          <w:p w:rsidR="00D312D2" w:rsidRPr="00ED484A" w:rsidRDefault="00D312D2" w:rsidP="00151099">
            <w:pPr>
              <w:suppressAutoHyphens/>
              <w:contextualSpacing/>
              <w:jc w:val="center"/>
              <w:rPr>
                <w:b w:val="0"/>
                <w:bCs w:val="0"/>
                <w:lang w:eastAsia="ar-SA"/>
              </w:rPr>
            </w:pPr>
            <w:r w:rsidRPr="00ED484A">
              <w:rPr>
                <w:b w:val="0"/>
                <w:bCs w:val="0"/>
                <w:lang w:eastAsia="ar-SA"/>
              </w:rPr>
              <w:t>0,03</w:t>
            </w:r>
          </w:p>
        </w:tc>
        <w:tc>
          <w:tcPr>
            <w:tcW w:w="984" w:type="dxa"/>
            <w:shd w:val="clear" w:color="auto" w:fill="auto"/>
          </w:tcPr>
          <w:p w:rsidR="00D312D2" w:rsidRPr="00ED484A" w:rsidRDefault="00D312D2" w:rsidP="00151099">
            <w:pPr>
              <w:suppressAutoHyphens/>
              <w:contextualSpacing/>
              <w:jc w:val="center"/>
              <w:rPr>
                <w:b w:val="0"/>
                <w:bCs w:val="0"/>
                <w:lang w:eastAsia="ar-SA"/>
              </w:rPr>
            </w:pPr>
            <w:r w:rsidRPr="00ED484A">
              <w:rPr>
                <w:b w:val="0"/>
                <w:bCs w:val="0"/>
                <w:lang w:eastAsia="ar-SA"/>
              </w:rPr>
              <w:t>0,03</w:t>
            </w:r>
          </w:p>
        </w:tc>
        <w:tc>
          <w:tcPr>
            <w:tcW w:w="984" w:type="dxa"/>
            <w:shd w:val="clear" w:color="auto" w:fill="auto"/>
          </w:tcPr>
          <w:p w:rsidR="00D312D2" w:rsidRPr="00ED484A" w:rsidRDefault="00D312D2" w:rsidP="00151099">
            <w:pPr>
              <w:suppressAutoHyphens/>
              <w:contextualSpacing/>
              <w:jc w:val="center"/>
              <w:rPr>
                <w:b w:val="0"/>
                <w:bCs w:val="0"/>
                <w:lang w:eastAsia="ar-SA"/>
              </w:rPr>
            </w:pPr>
            <w:r w:rsidRPr="00ED484A">
              <w:rPr>
                <w:b w:val="0"/>
                <w:bCs w:val="0"/>
                <w:lang w:eastAsia="ar-SA"/>
              </w:rPr>
              <w:t>0,03</w:t>
            </w:r>
          </w:p>
        </w:tc>
        <w:tc>
          <w:tcPr>
            <w:tcW w:w="984" w:type="dxa"/>
            <w:shd w:val="clear" w:color="auto" w:fill="auto"/>
          </w:tcPr>
          <w:p w:rsidR="00D312D2" w:rsidRPr="00ED484A" w:rsidRDefault="00D312D2" w:rsidP="00151099">
            <w:pPr>
              <w:suppressAutoHyphens/>
              <w:contextualSpacing/>
              <w:jc w:val="center"/>
              <w:rPr>
                <w:b w:val="0"/>
                <w:bCs w:val="0"/>
                <w:lang w:eastAsia="ar-SA"/>
              </w:rPr>
            </w:pPr>
            <w:r w:rsidRPr="00ED484A">
              <w:rPr>
                <w:b w:val="0"/>
                <w:bCs w:val="0"/>
                <w:lang w:eastAsia="ar-SA"/>
              </w:rPr>
              <w:t>0,03</w:t>
            </w:r>
          </w:p>
        </w:tc>
        <w:tc>
          <w:tcPr>
            <w:tcW w:w="1015" w:type="dxa"/>
            <w:shd w:val="clear" w:color="auto" w:fill="auto"/>
          </w:tcPr>
          <w:p w:rsidR="00D312D2" w:rsidRPr="00ED484A" w:rsidRDefault="00D312D2" w:rsidP="00151099">
            <w:pPr>
              <w:suppressAutoHyphens/>
              <w:contextualSpacing/>
              <w:jc w:val="center"/>
              <w:rPr>
                <w:b w:val="0"/>
                <w:bCs w:val="0"/>
                <w:lang w:eastAsia="ar-SA"/>
              </w:rPr>
            </w:pPr>
            <w:r w:rsidRPr="00ED484A">
              <w:rPr>
                <w:b w:val="0"/>
                <w:bCs w:val="0"/>
                <w:lang w:eastAsia="ar-SA"/>
              </w:rPr>
              <w:t>0,03</w:t>
            </w:r>
          </w:p>
        </w:tc>
      </w:tr>
      <w:tr w:rsidR="00D312D2" w:rsidRPr="00ED484A" w:rsidTr="00D312D2">
        <w:tc>
          <w:tcPr>
            <w:tcW w:w="862" w:type="dxa"/>
            <w:shd w:val="clear" w:color="auto" w:fill="auto"/>
          </w:tcPr>
          <w:p w:rsidR="00D312D2" w:rsidRPr="00ED484A" w:rsidRDefault="00D312D2" w:rsidP="00151099">
            <w:pPr>
              <w:suppressAutoHyphens/>
              <w:contextualSpacing/>
              <w:rPr>
                <w:b w:val="0"/>
                <w:bCs w:val="0"/>
                <w:lang w:eastAsia="ar-SA"/>
              </w:rPr>
            </w:pPr>
            <w:r w:rsidRPr="00ED484A">
              <w:rPr>
                <w:b w:val="0"/>
                <w:bCs w:val="0"/>
                <w:lang w:eastAsia="ar-SA"/>
              </w:rPr>
              <w:t>1.5.</w:t>
            </w:r>
          </w:p>
        </w:tc>
        <w:tc>
          <w:tcPr>
            <w:tcW w:w="7360" w:type="dxa"/>
            <w:shd w:val="clear" w:color="auto" w:fill="auto"/>
          </w:tcPr>
          <w:p w:rsidR="00D312D2" w:rsidRPr="00ED484A" w:rsidRDefault="00D312D2" w:rsidP="00E8365C">
            <w:pPr>
              <w:suppressAutoHyphens/>
              <w:contextualSpacing/>
              <w:rPr>
                <w:b w:val="0"/>
                <w:bCs w:val="0"/>
                <w:lang w:eastAsia="ar-SA"/>
              </w:rPr>
            </w:pPr>
            <w:r w:rsidRPr="00ED484A">
              <w:rPr>
                <w:b w:val="0"/>
                <w:bCs w:val="0"/>
                <w:lang w:eastAsia="ar-SA"/>
              </w:rPr>
              <w:t>Задача 1 «Обеспечение ежегодного стабильного показателя охвата детей мероприятиями, способствующими поддержке и развитию творческой и интеллектуальной одаренности. Снижение численности детей, состоящих на всех видах профилактического учета» Основного мероприятия 4 «</w:t>
            </w:r>
            <w:r w:rsidRPr="00ED484A">
              <w:rPr>
                <w:rFonts w:eastAsia="Times New Roman CYR"/>
                <w:b w:val="0"/>
                <w:bCs w:val="0"/>
                <w:lang w:eastAsia="ar-SA"/>
              </w:rPr>
              <w:t xml:space="preserve">Организация </w:t>
            </w:r>
            <w:r w:rsidRPr="00ED484A">
              <w:rPr>
                <w:b w:val="0"/>
                <w:bCs w:val="0"/>
                <w:lang w:eastAsia="ar-SA"/>
              </w:rPr>
              <w:t>отдыха, оздоровления</w:t>
            </w:r>
            <w:r w:rsidRPr="00ED484A">
              <w:rPr>
                <w:rFonts w:eastAsia="Times New Roman CYR"/>
                <w:b w:val="0"/>
                <w:bCs w:val="0"/>
                <w:lang w:eastAsia="ar-SA"/>
              </w:rPr>
              <w:t xml:space="preserve"> и занятости детей в свободное от учёбы время в  Новоалександровском </w:t>
            </w:r>
            <w:r w:rsidRPr="00ED484A">
              <w:rPr>
                <w:b w:val="0"/>
                <w:bCs w:val="0"/>
                <w:lang w:eastAsia="ar-SA"/>
              </w:rPr>
              <w:t>муниципальном округе</w:t>
            </w:r>
            <w:r w:rsidRPr="00ED484A">
              <w:rPr>
                <w:rFonts w:eastAsia="Times New Roman CYR"/>
                <w:b w:val="0"/>
                <w:bCs w:val="0"/>
                <w:lang w:eastAsia="ar-SA"/>
              </w:rPr>
              <w:t xml:space="preserve"> Ставропольского края»</w:t>
            </w:r>
          </w:p>
        </w:tc>
        <w:tc>
          <w:tcPr>
            <w:tcW w:w="916" w:type="dxa"/>
          </w:tcPr>
          <w:p w:rsidR="00D312D2" w:rsidRPr="00ED484A" w:rsidRDefault="00D312D2" w:rsidP="00151099">
            <w:pPr>
              <w:suppressAutoHyphens/>
              <w:contextualSpacing/>
              <w:jc w:val="center"/>
              <w:rPr>
                <w:b w:val="0"/>
                <w:bCs w:val="0"/>
                <w:lang w:eastAsia="ar-SA"/>
              </w:rPr>
            </w:pPr>
            <w:r>
              <w:rPr>
                <w:b w:val="0"/>
                <w:bCs w:val="0"/>
                <w:lang w:eastAsia="ar-SA"/>
              </w:rPr>
              <w:t>0,01</w:t>
            </w:r>
          </w:p>
        </w:tc>
        <w:tc>
          <w:tcPr>
            <w:tcW w:w="916" w:type="dxa"/>
            <w:shd w:val="clear" w:color="auto" w:fill="auto"/>
          </w:tcPr>
          <w:p w:rsidR="00D312D2" w:rsidRPr="00ED484A" w:rsidRDefault="00D312D2" w:rsidP="00151099">
            <w:pPr>
              <w:suppressAutoHyphens/>
              <w:contextualSpacing/>
              <w:jc w:val="center"/>
              <w:rPr>
                <w:b w:val="0"/>
                <w:bCs w:val="0"/>
                <w:lang w:eastAsia="ar-SA"/>
              </w:rPr>
            </w:pPr>
            <w:r w:rsidRPr="00ED484A">
              <w:rPr>
                <w:b w:val="0"/>
                <w:bCs w:val="0"/>
                <w:lang w:eastAsia="ar-SA"/>
              </w:rPr>
              <w:t>0,01</w:t>
            </w:r>
          </w:p>
        </w:tc>
        <w:tc>
          <w:tcPr>
            <w:tcW w:w="985" w:type="dxa"/>
            <w:shd w:val="clear" w:color="auto" w:fill="auto"/>
          </w:tcPr>
          <w:p w:rsidR="00D312D2" w:rsidRPr="00ED484A" w:rsidRDefault="00D312D2" w:rsidP="00151099">
            <w:pPr>
              <w:suppressAutoHyphens/>
              <w:contextualSpacing/>
              <w:jc w:val="center"/>
              <w:rPr>
                <w:b w:val="0"/>
                <w:bCs w:val="0"/>
                <w:lang w:eastAsia="ar-SA"/>
              </w:rPr>
            </w:pPr>
            <w:r w:rsidRPr="00ED484A">
              <w:rPr>
                <w:b w:val="0"/>
                <w:bCs w:val="0"/>
                <w:lang w:eastAsia="ar-SA"/>
              </w:rPr>
              <w:t>0,01</w:t>
            </w:r>
          </w:p>
        </w:tc>
        <w:tc>
          <w:tcPr>
            <w:tcW w:w="984" w:type="dxa"/>
            <w:shd w:val="clear" w:color="auto" w:fill="auto"/>
          </w:tcPr>
          <w:p w:rsidR="00D312D2" w:rsidRPr="00ED484A" w:rsidRDefault="00D312D2" w:rsidP="00151099">
            <w:pPr>
              <w:suppressAutoHyphens/>
              <w:contextualSpacing/>
              <w:jc w:val="center"/>
              <w:rPr>
                <w:b w:val="0"/>
                <w:bCs w:val="0"/>
                <w:lang w:eastAsia="ar-SA"/>
              </w:rPr>
            </w:pPr>
            <w:r w:rsidRPr="00ED484A">
              <w:rPr>
                <w:b w:val="0"/>
                <w:bCs w:val="0"/>
                <w:lang w:eastAsia="ar-SA"/>
              </w:rPr>
              <w:t>0,01</w:t>
            </w:r>
          </w:p>
        </w:tc>
        <w:tc>
          <w:tcPr>
            <w:tcW w:w="984" w:type="dxa"/>
            <w:shd w:val="clear" w:color="auto" w:fill="auto"/>
          </w:tcPr>
          <w:p w:rsidR="00D312D2" w:rsidRPr="00ED484A" w:rsidRDefault="00D312D2" w:rsidP="00151099">
            <w:pPr>
              <w:suppressAutoHyphens/>
              <w:contextualSpacing/>
              <w:jc w:val="center"/>
              <w:rPr>
                <w:b w:val="0"/>
                <w:bCs w:val="0"/>
                <w:lang w:eastAsia="ar-SA"/>
              </w:rPr>
            </w:pPr>
            <w:r w:rsidRPr="00ED484A">
              <w:rPr>
                <w:b w:val="0"/>
                <w:bCs w:val="0"/>
                <w:lang w:eastAsia="ar-SA"/>
              </w:rPr>
              <w:t>0,01</w:t>
            </w:r>
          </w:p>
        </w:tc>
        <w:tc>
          <w:tcPr>
            <w:tcW w:w="984" w:type="dxa"/>
            <w:shd w:val="clear" w:color="auto" w:fill="auto"/>
          </w:tcPr>
          <w:p w:rsidR="00D312D2" w:rsidRPr="00ED484A" w:rsidRDefault="00D312D2" w:rsidP="00151099">
            <w:pPr>
              <w:suppressAutoHyphens/>
              <w:contextualSpacing/>
              <w:jc w:val="center"/>
              <w:rPr>
                <w:b w:val="0"/>
                <w:bCs w:val="0"/>
                <w:lang w:eastAsia="ar-SA"/>
              </w:rPr>
            </w:pPr>
            <w:r w:rsidRPr="00ED484A">
              <w:rPr>
                <w:b w:val="0"/>
                <w:bCs w:val="0"/>
                <w:lang w:eastAsia="ar-SA"/>
              </w:rPr>
              <w:t>0,01</w:t>
            </w:r>
          </w:p>
        </w:tc>
        <w:tc>
          <w:tcPr>
            <w:tcW w:w="1015" w:type="dxa"/>
            <w:shd w:val="clear" w:color="auto" w:fill="auto"/>
          </w:tcPr>
          <w:p w:rsidR="00D312D2" w:rsidRPr="00ED484A" w:rsidRDefault="00D312D2" w:rsidP="00151099">
            <w:pPr>
              <w:suppressAutoHyphens/>
              <w:contextualSpacing/>
              <w:jc w:val="center"/>
              <w:rPr>
                <w:b w:val="0"/>
                <w:bCs w:val="0"/>
                <w:lang w:eastAsia="ar-SA"/>
              </w:rPr>
            </w:pPr>
            <w:r w:rsidRPr="00ED484A">
              <w:rPr>
                <w:b w:val="0"/>
                <w:bCs w:val="0"/>
                <w:lang w:eastAsia="ar-SA"/>
              </w:rPr>
              <w:t>0,01</w:t>
            </w:r>
          </w:p>
        </w:tc>
      </w:tr>
      <w:tr w:rsidR="00D312D2" w:rsidRPr="00ED484A" w:rsidTr="00D312D2">
        <w:tc>
          <w:tcPr>
            <w:tcW w:w="862" w:type="dxa"/>
            <w:shd w:val="clear" w:color="auto" w:fill="auto"/>
          </w:tcPr>
          <w:p w:rsidR="00D312D2" w:rsidRPr="00ED484A" w:rsidRDefault="00D312D2" w:rsidP="00151099">
            <w:pPr>
              <w:suppressAutoHyphens/>
              <w:contextualSpacing/>
              <w:rPr>
                <w:b w:val="0"/>
                <w:bCs w:val="0"/>
                <w:lang w:eastAsia="ar-SA"/>
              </w:rPr>
            </w:pPr>
            <w:r w:rsidRPr="00ED484A">
              <w:rPr>
                <w:b w:val="0"/>
                <w:bCs w:val="0"/>
                <w:lang w:eastAsia="ar-SA"/>
              </w:rPr>
              <w:t>1.6.</w:t>
            </w:r>
          </w:p>
        </w:tc>
        <w:tc>
          <w:tcPr>
            <w:tcW w:w="7360" w:type="dxa"/>
            <w:shd w:val="clear" w:color="auto" w:fill="auto"/>
          </w:tcPr>
          <w:p w:rsidR="00D312D2" w:rsidRPr="00ED484A" w:rsidRDefault="00D312D2" w:rsidP="004402F1">
            <w:pPr>
              <w:suppressAutoHyphens/>
              <w:contextualSpacing/>
              <w:rPr>
                <w:b w:val="0"/>
                <w:bCs w:val="0"/>
                <w:lang w:eastAsia="ar-SA"/>
              </w:rPr>
            </w:pPr>
            <w:r w:rsidRPr="00ED484A">
              <w:rPr>
                <w:b w:val="0"/>
                <w:bCs w:val="0"/>
                <w:lang w:eastAsia="ar-SA"/>
              </w:rPr>
              <w:t>Задача 1 «Создание в системе дошкольного, общего и дополнительного образования Новоалександровского муниципального округа Ставропольского края равных возможностей получения доступного и качественного воспитания, образования и позитивной социализации детей» Основного мероприятия 5 «</w:t>
            </w:r>
            <w:r w:rsidRPr="00ED484A">
              <w:rPr>
                <w:rFonts w:eastAsia="Times New Roman CYR"/>
                <w:b w:val="0"/>
                <w:bCs w:val="0"/>
                <w:lang w:eastAsia="ar-SA"/>
              </w:rPr>
              <w:t xml:space="preserve">Поддержка детей, детей с ограниченными возможностями здоровья, детей-инвалидов, детей -сирот и детей, оставшихся без попечения родителей в Новоалександровском </w:t>
            </w:r>
            <w:r w:rsidRPr="00ED484A">
              <w:rPr>
                <w:b w:val="0"/>
                <w:bCs w:val="0"/>
                <w:lang w:eastAsia="ar-SA"/>
              </w:rPr>
              <w:lastRenderedPageBreak/>
              <w:t>муниципальном округе</w:t>
            </w:r>
            <w:r w:rsidRPr="00ED484A">
              <w:rPr>
                <w:rFonts w:eastAsia="Times New Roman CYR"/>
                <w:b w:val="0"/>
                <w:bCs w:val="0"/>
                <w:lang w:eastAsia="ar-SA"/>
              </w:rPr>
              <w:t xml:space="preserve"> Ставропольского края»</w:t>
            </w:r>
          </w:p>
        </w:tc>
        <w:tc>
          <w:tcPr>
            <w:tcW w:w="916" w:type="dxa"/>
          </w:tcPr>
          <w:p w:rsidR="00D312D2" w:rsidRPr="00ED484A" w:rsidRDefault="00D312D2" w:rsidP="00151099">
            <w:pPr>
              <w:suppressAutoHyphens/>
              <w:contextualSpacing/>
              <w:jc w:val="center"/>
              <w:rPr>
                <w:b w:val="0"/>
                <w:bCs w:val="0"/>
                <w:lang w:eastAsia="ar-SA"/>
              </w:rPr>
            </w:pPr>
            <w:r>
              <w:rPr>
                <w:b w:val="0"/>
                <w:bCs w:val="0"/>
                <w:lang w:eastAsia="ar-SA"/>
              </w:rPr>
              <w:lastRenderedPageBreak/>
              <w:t>0,03</w:t>
            </w:r>
          </w:p>
        </w:tc>
        <w:tc>
          <w:tcPr>
            <w:tcW w:w="916" w:type="dxa"/>
            <w:shd w:val="clear" w:color="auto" w:fill="auto"/>
          </w:tcPr>
          <w:p w:rsidR="00D312D2" w:rsidRPr="00ED484A" w:rsidRDefault="00D312D2" w:rsidP="00151099">
            <w:pPr>
              <w:suppressAutoHyphens/>
              <w:contextualSpacing/>
              <w:jc w:val="center"/>
              <w:rPr>
                <w:b w:val="0"/>
                <w:bCs w:val="0"/>
                <w:lang w:eastAsia="ar-SA"/>
              </w:rPr>
            </w:pPr>
            <w:r w:rsidRPr="00ED484A">
              <w:rPr>
                <w:b w:val="0"/>
                <w:bCs w:val="0"/>
                <w:lang w:eastAsia="ar-SA"/>
              </w:rPr>
              <w:t>0,03</w:t>
            </w:r>
          </w:p>
        </w:tc>
        <w:tc>
          <w:tcPr>
            <w:tcW w:w="985" w:type="dxa"/>
            <w:shd w:val="clear" w:color="auto" w:fill="auto"/>
          </w:tcPr>
          <w:p w:rsidR="00D312D2" w:rsidRPr="00ED484A" w:rsidRDefault="00D312D2" w:rsidP="00151099">
            <w:pPr>
              <w:suppressAutoHyphens/>
              <w:contextualSpacing/>
              <w:jc w:val="center"/>
              <w:rPr>
                <w:b w:val="0"/>
                <w:bCs w:val="0"/>
                <w:lang w:eastAsia="ar-SA"/>
              </w:rPr>
            </w:pPr>
            <w:r w:rsidRPr="00ED484A">
              <w:rPr>
                <w:b w:val="0"/>
                <w:bCs w:val="0"/>
                <w:lang w:eastAsia="ar-SA"/>
              </w:rPr>
              <w:t>0,03</w:t>
            </w:r>
          </w:p>
        </w:tc>
        <w:tc>
          <w:tcPr>
            <w:tcW w:w="984" w:type="dxa"/>
            <w:shd w:val="clear" w:color="auto" w:fill="auto"/>
          </w:tcPr>
          <w:p w:rsidR="00D312D2" w:rsidRPr="00ED484A" w:rsidRDefault="00D312D2" w:rsidP="00151099">
            <w:pPr>
              <w:suppressAutoHyphens/>
              <w:contextualSpacing/>
              <w:jc w:val="center"/>
              <w:rPr>
                <w:b w:val="0"/>
                <w:bCs w:val="0"/>
                <w:lang w:eastAsia="ar-SA"/>
              </w:rPr>
            </w:pPr>
            <w:r w:rsidRPr="00ED484A">
              <w:rPr>
                <w:b w:val="0"/>
                <w:bCs w:val="0"/>
                <w:lang w:eastAsia="ar-SA"/>
              </w:rPr>
              <w:t>0,03</w:t>
            </w:r>
          </w:p>
        </w:tc>
        <w:tc>
          <w:tcPr>
            <w:tcW w:w="984" w:type="dxa"/>
            <w:shd w:val="clear" w:color="auto" w:fill="auto"/>
          </w:tcPr>
          <w:p w:rsidR="00D312D2" w:rsidRPr="00ED484A" w:rsidRDefault="00D312D2" w:rsidP="00151099">
            <w:pPr>
              <w:suppressAutoHyphens/>
              <w:contextualSpacing/>
              <w:jc w:val="center"/>
              <w:rPr>
                <w:b w:val="0"/>
                <w:bCs w:val="0"/>
                <w:lang w:eastAsia="ar-SA"/>
              </w:rPr>
            </w:pPr>
            <w:r w:rsidRPr="00ED484A">
              <w:rPr>
                <w:b w:val="0"/>
                <w:bCs w:val="0"/>
                <w:lang w:eastAsia="ar-SA"/>
              </w:rPr>
              <w:t>0,03</w:t>
            </w:r>
          </w:p>
        </w:tc>
        <w:tc>
          <w:tcPr>
            <w:tcW w:w="984" w:type="dxa"/>
            <w:shd w:val="clear" w:color="auto" w:fill="auto"/>
          </w:tcPr>
          <w:p w:rsidR="00D312D2" w:rsidRPr="00ED484A" w:rsidRDefault="00D312D2" w:rsidP="00151099">
            <w:pPr>
              <w:suppressAutoHyphens/>
              <w:contextualSpacing/>
              <w:jc w:val="center"/>
              <w:rPr>
                <w:b w:val="0"/>
                <w:bCs w:val="0"/>
                <w:lang w:eastAsia="ar-SA"/>
              </w:rPr>
            </w:pPr>
            <w:r w:rsidRPr="00ED484A">
              <w:rPr>
                <w:b w:val="0"/>
                <w:bCs w:val="0"/>
                <w:lang w:eastAsia="ar-SA"/>
              </w:rPr>
              <w:t>0,03</w:t>
            </w:r>
          </w:p>
        </w:tc>
        <w:tc>
          <w:tcPr>
            <w:tcW w:w="1015" w:type="dxa"/>
            <w:shd w:val="clear" w:color="auto" w:fill="auto"/>
          </w:tcPr>
          <w:p w:rsidR="00D312D2" w:rsidRPr="00ED484A" w:rsidRDefault="00D312D2" w:rsidP="00151099">
            <w:pPr>
              <w:suppressAutoHyphens/>
              <w:contextualSpacing/>
              <w:jc w:val="center"/>
              <w:rPr>
                <w:b w:val="0"/>
                <w:bCs w:val="0"/>
                <w:lang w:eastAsia="ar-SA"/>
              </w:rPr>
            </w:pPr>
            <w:r w:rsidRPr="00ED484A">
              <w:rPr>
                <w:b w:val="0"/>
                <w:bCs w:val="0"/>
                <w:lang w:eastAsia="ar-SA"/>
              </w:rPr>
              <w:t>0,03</w:t>
            </w:r>
          </w:p>
        </w:tc>
      </w:tr>
      <w:tr w:rsidR="00D312D2" w:rsidRPr="00ED484A" w:rsidTr="00A25072">
        <w:trPr>
          <w:trHeight w:val="4461"/>
        </w:trPr>
        <w:tc>
          <w:tcPr>
            <w:tcW w:w="862" w:type="dxa"/>
            <w:shd w:val="clear" w:color="auto" w:fill="auto"/>
          </w:tcPr>
          <w:p w:rsidR="00D312D2" w:rsidRPr="00ED484A" w:rsidRDefault="00D312D2" w:rsidP="00151099">
            <w:pPr>
              <w:suppressAutoHyphens/>
              <w:contextualSpacing/>
              <w:rPr>
                <w:b w:val="0"/>
                <w:bCs w:val="0"/>
                <w:lang w:eastAsia="ar-SA"/>
              </w:rPr>
            </w:pPr>
            <w:r w:rsidRPr="00ED484A">
              <w:rPr>
                <w:b w:val="0"/>
                <w:bCs w:val="0"/>
                <w:lang w:eastAsia="ar-SA"/>
              </w:rPr>
              <w:lastRenderedPageBreak/>
              <w:t>1.7.</w:t>
            </w:r>
          </w:p>
        </w:tc>
        <w:tc>
          <w:tcPr>
            <w:tcW w:w="7360" w:type="dxa"/>
            <w:shd w:val="clear" w:color="auto" w:fill="auto"/>
          </w:tcPr>
          <w:p w:rsidR="00D312D2" w:rsidRPr="00ED484A" w:rsidRDefault="00D312D2" w:rsidP="009C24EB">
            <w:pPr>
              <w:suppressAutoHyphens/>
              <w:contextualSpacing/>
              <w:rPr>
                <w:b w:val="0"/>
                <w:bCs w:val="0"/>
                <w:lang w:eastAsia="ar-SA"/>
              </w:rPr>
            </w:pPr>
            <w:r w:rsidRPr="00ED484A">
              <w:rPr>
                <w:b w:val="0"/>
                <w:bCs w:val="0"/>
                <w:lang w:eastAsia="ar-SA"/>
              </w:rPr>
              <w:t xml:space="preserve">Задача 1 «Обеспечение деятельности управления образования, образовательных </w:t>
            </w:r>
            <w:r w:rsidR="009C24EB">
              <w:rPr>
                <w:b w:val="0"/>
                <w:bCs w:val="0"/>
                <w:lang w:eastAsia="ar-SA"/>
              </w:rPr>
              <w:t>организация</w:t>
            </w:r>
            <w:r w:rsidRPr="00ED484A">
              <w:rPr>
                <w:b w:val="0"/>
                <w:bCs w:val="0"/>
                <w:lang w:eastAsia="ar-SA"/>
              </w:rPr>
              <w:t xml:space="preserve"> Новоалександровского муниципального округа, подведомственных управлению образования администрации Новоалександровского муниципального округа, Муниципального учреждения «Методический информационно-диагностический Центр системы образования администрации Новоалександровского муниципального округа Ставропольского края» Основного мероприятия 6 «Обеспечение реализации муниципальной программы «Развитие системы образования Новоалександровского муниципального округа Ставропольского края» и общепрограммные мероприятия</w:t>
            </w:r>
          </w:p>
        </w:tc>
        <w:tc>
          <w:tcPr>
            <w:tcW w:w="916" w:type="dxa"/>
          </w:tcPr>
          <w:p w:rsidR="00D312D2" w:rsidRPr="00ED484A" w:rsidRDefault="00D312D2" w:rsidP="00151099">
            <w:pPr>
              <w:suppressAutoHyphens/>
              <w:contextualSpacing/>
              <w:jc w:val="center"/>
              <w:rPr>
                <w:b w:val="0"/>
                <w:bCs w:val="0"/>
                <w:lang w:eastAsia="ar-SA"/>
              </w:rPr>
            </w:pPr>
            <w:r>
              <w:rPr>
                <w:b w:val="0"/>
                <w:bCs w:val="0"/>
                <w:lang w:eastAsia="ar-SA"/>
              </w:rPr>
              <w:t>0,03</w:t>
            </w:r>
          </w:p>
        </w:tc>
        <w:tc>
          <w:tcPr>
            <w:tcW w:w="916" w:type="dxa"/>
            <w:shd w:val="clear" w:color="auto" w:fill="auto"/>
          </w:tcPr>
          <w:p w:rsidR="00D312D2" w:rsidRPr="00ED484A" w:rsidRDefault="00D312D2" w:rsidP="00151099">
            <w:pPr>
              <w:suppressAutoHyphens/>
              <w:contextualSpacing/>
              <w:jc w:val="center"/>
              <w:rPr>
                <w:b w:val="0"/>
                <w:bCs w:val="0"/>
                <w:lang w:eastAsia="ar-SA"/>
              </w:rPr>
            </w:pPr>
            <w:r w:rsidRPr="00ED484A">
              <w:rPr>
                <w:b w:val="0"/>
                <w:bCs w:val="0"/>
                <w:lang w:eastAsia="ar-SA"/>
              </w:rPr>
              <w:t>0,03</w:t>
            </w:r>
          </w:p>
        </w:tc>
        <w:tc>
          <w:tcPr>
            <w:tcW w:w="985" w:type="dxa"/>
            <w:shd w:val="clear" w:color="auto" w:fill="auto"/>
          </w:tcPr>
          <w:p w:rsidR="00D312D2" w:rsidRPr="00ED484A" w:rsidRDefault="00D312D2" w:rsidP="00151099">
            <w:pPr>
              <w:suppressAutoHyphens/>
              <w:contextualSpacing/>
              <w:jc w:val="center"/>
              <w:rPr>
                <w:b w:val="0"/>
                <w:bCs w:val="0"/>
                <w:lang w:eastAsia="ar-SA"/>
              </w:rPr>
            </w:pPr>
            <w:r w:rsidRPr="00ED484A">
              <w:rPr>
                <w:b w:val="0"/>
                <w:bCs w:val="0"/>
                <w:lang w:eastAsia="ar-SA"/>
              </w:rPr>
              <w:t>0,03</w:t>
            </w:r>
          </w:p>
        </w:tc>
        <w:tc>
          <w:tcPr>
            <w:tcW w:w="984" w:type="dxa"/>
            <w:shd w:val="clear" w:color="auto" w:fill="auto"/>
          </w:tcPr>
          <w:p w:rsidR="00D312D2" w:rsidRPr="00ED484A" w:rsidRDefault="00D312D2" w:rsidP="00151099">
            <w:pPr>
              <w:suppressAutoHyphens/>
              <w:contextualSpacing/>
              <w:jc w:val="center"/>
              <w:rPr>
                <w:b w:val="0"/>
                <w:bCs w:val="0"/>
                <w:lang w:eastAsia="ar-SA"/>
              </w:rPr>
            </w:pPr>
            <w:r w:rsidRPr="00ED484A">
              <w:rPr>
                <w:b w:val="0"/>
                <w:bCs w:val="0"/>
                <w:lang w:eastAsia="ar-SA"/>
              </w:rPr>
              <w:t>0,03</w:t>
            </w:r>
          </w:p>
        </w:tc>
        <w:tc>
          <w:tcPr>
            <w:tcW w:w="984" w:type="dxa"/>
            <w:shd w:val="clear" w:color="auto" w:fill="auto"/>
          </w:tcPr>
          <w:p w:rsidR="00D312D2" w:rsidRPr="00ED484A" w:rsidRDefault="00D312D2" w:rsidP="00151099">
            <w:pPr>
              <w:suppressAutoHyphens/>
              <w:contextualSpacing/>
              <w:jc w:val="center"/>
              <w:rPr>
                <w:b w:val="0"/>
                <w:bCs w:val="0"/>
                <w:lang w:eastAsia="ar-SA"/>
              </w:rPr>
            </w:pPr>
            <w:r w:rsidRPr="00ED484A">
              <w:rPr>
                <w:b w:val="0"/>
                <w:bCs w:val="0"/>
                <w:lang w:eastAsia="ar-SA"/>
              </w:rPr>
              <w:t>0,03</w:t>
            </w:r>
          </w:p>
        </w:tc>
        <w:tc>
          <w:tcPr>
            <w:tcW w:w="984" w:type="dxa"/>
            <w:shd w:val="clear" w:color="auto" w:fill="auto"/>
          </w:tcPr>
          <w:p w:rsidR="00D312D2" w:rsidRPr="00ED484A" w:rsidRDefault="00D312D2" w:rsidP="00151099">
            <w:pPr>
              <w:suppressAutoHyphens/>
              <w:contextualSpacing/>
              <w:jc w:val="center"/>
              <w:rPr>
                <w:b w:val="0"/>
                <w:bCs w:val="0"/>
                <w:lang w:eastAsia="ar-SA"/>
              </w:rPr>
            </w:pPr>
            <w:r w:rsidRPr="00ED484A">
              <w:rPr>
                <w:b w:val="0"/>
                <w:bCs w:val="0"/>
                <w:lang w:eastAsia="ar-SA"/>
              </w:rPr>
              <w:t>0,03</w:t>
            </w:r>
          </w:p>
        </w:tc>
        <w:tc>
          <w:tcPr>
            <w:tcW w:w="1015" w:type="dxa"/>
            <w:shd w:val="clear" w:color="auto" w:fill="auto"/>
          </w:tcPr>
          <w:p w:rsidR="00D312D2" w:rsidRPr="00ED484A" w:rsidRDefault="00D312D2" w:rsidP="00151099">
            <w:pPr>
              <w:suppressAutoHyphens/>
              <w:contextualSpacing/>
              <w:jc w:val="center"/>
              <w:rPr>
                <w:b w:val="0"/>
                <w:bCs w:val="0"/>
                <w:lang w:eastAsia="ar-SA"/>
              </w:rPr>
            </w:pPr>
            <w:r w:rsidRPr="00ED484A">
              <w:rPr>
                <w:b w:val="0"/>
                <w:bCs w:val="0"/>
                <w:lang w:eastAsia="ar-SA"/>
              </w:rPr>
              <w:t>0,03</w:t>
            </w:r>
          </w:p>
        </w:tc>
      </w:tr>
      <w:tr w:rsidR="00C11929" w:rsidRPr="00ED484A" w:rsidTr="00A25072">
        <w:trPr>
          <w:trHeight w:val="1277"/>
        </w:trPr>
        <w:tc>
          <w:tcPr>
            <w:tcW w:w="862" w:type="dxa"/>
            <w:shd w:val="clear" w:color="auto" w:fill="auto"/>
          </w:tcPr>
          <w:p w:rsidR="00C11929" w:rsidRPr="00C11929" w:rsidRDefault="00C11929" w:rsidP="00C11929">
            <w:pPr>
              <w:suppressAutoHyphens/>
              <w:contextualSpacing/>
              <w:rPr>
                <w:b w:val="0"/>
                <w:bCs w:val="0"/>
                <w:lang w:eastAsia="ar-SA"/>
              </w:rPr>
            </w:pPr>
            <w:r w:rsidRPr="00C11929">
              <w:rPr>
                <w:b w:val="0"/>
                <w:bCs w:val="0"/>
                <w:lang w:eastAsia="ar-SA"/>
              </w:rPr>
              <w:t>1.8.</w:t>
            </w:r>
          </w:p>
        </w:tc>
        <w:tc>
          <w:tcPr>
            <w:tcW w:w="7360" w:type="dxa"/>
            <w:shd w:val="clear" w:color="auto" w:fill="auto"/>
          </w:tcPr>
          <w:p w:rsidR="00C11929" w:rsidRPr="00C11929" w:rsidRDefault="00C11929" w:rsidP="00C11929">
            <w:pPr>
              <w:suppressAutoHyphens/>
              <w:autoSpaceDE w:val="0"/>
              <w:contextualSpacing/>
              <w:rPr>
                <w:rFonts w:eastAsia="Times New Roman CYR"/>
                <w:b w:val="0"/>
              </w:rPr>
            </w:pPr>
            <w:r w:rsidRPr="00C11929">
              <w:rPr>
                <w:rFonts w:eastAsia="Times New Roman CYR"/>
                <w:b w:val="0"/>
                <w:bCs w:val="0"/>
                <w:lang w:eastAsia="ar-SA"/>
              </w:rPr>
              <w:t>Задача 1 «</w:t>
            </w:r>
            <w:r w:rsidRPr="00C11929">
              <w:rPr>
                <w:rFonts w:eastAsia="Times New Roman CYR"/>
                <w:b w:val="0"/>
              </w:rPr>
              <w:t xml:space="preserve">Реализация мероприятий по модернизации школьных систем образования» Основного мероприятия </w:t>
            </w:r>
          </w:p>
          <w:p w:rsidR="00C11929" w:rsidRPr="00C11929" w:rsidRDefault="00C11929" w:rsidP="00C11929">
            <w:pPr>
              <w:suppressAutoHyphens/>
              <w:autoSpaceDE w:val="0"/>
              <w:contextualSpacing/>
              <w:rPr>
                <w:b w:val="0"/>
                <w:bCs w:val="0"/>
                <w:lang w:eastAsia="ar-SA"/>
              </w:rPr>
            </w:pPr>
            <w:r w:rsidRPr="00C11929">
              <w:rPr>
                <w:b w:val="0"/>
                <w:szCs w:val="23"/>
              </w:rPr>
              <w:t>Реализация регионального проекта «Все лучшее детям»</w:t>
            </w:r>
          </w:p>
        </w:tc>
        <w:tc>
          <w:tcPr>
            <w:tcW w:w="916" w:type="dxa"/>
          </w:tcPr>
          <w:p w:rsidR="00C11929" w:rsidRPr="00C11929" w:rsidRDefault="00C11929" w:rsidP="00C11929">
            <w:pPr>
              <w:suppressAutoHyphens/>
              <w:contextualSpacing/>
              <w:jc w:val="center"/>
              <w:rPr>
                <w:b w:val="0"/>
                <w:bCs w:val="0"/>
                <w:lang w:eastAsia="ar-SA"/>
              </w:rPr>
            </w:pPr>
            <w:r w:rsidRPr="00C11929">
              <w:rPr>
                <w:b w:val="0"/>
                <w:bCs w:val="0"/>
                <w:lang w:eastAsia="ar-SA"/>
              </w:rPr>
              <w:t>0,00</w:t>
            </w:r>
          </w:p>
        </w:tc>
        <w:tc>
          <w:tcPr>
            <w:tcW w:w="916" w:type="dxa"/>
            <w:shd w:val="clear" w:color="auto" w:fill="auto"/>
          </w:tcPr>
          <w:p w:rsidR="00C11929" w:rsidRPr="00C11929" w:rsidRDefault="00C11929" w:rsidP="00C11929">
            <w:r w:rsidRPr="00C11929">
              <w:rPr>
                <w:b w:val="0"/>
                <w:bCs w:val="0"/>
                <w:lang w:eastAsia="ar-SA"/>
              </w:rPr>
              <w:t>0,00</w:t>
            </w:r>
          </w:p>
        </w:tc>
        <w:tc>
          <w:tcPr>
            <w:tcW w:w="985" w:type="dxa"/>
            <w:shd w:val="clear" w:color="auto" w:fill="auto"/>
          </w:tcPr>
          <w:p w:rsidR="00C11929" w:rsidRPr="00C11929" w:rsidRDefault="00C11929" w:rsidP="00C11929">
            <w:r w:rsidRPr="00C11929">
              <w:rPr>
                <w:b w:val="0"/>
                <w:bCs w:val="0"/>
                <w:lang w:eastAsia="ar-SA"/>
              </w:rPr>
              <w:t>0,00</w:t>
            </w:r>
          </w:p>
        </w:tc>
        <w:tc>
          <w:tcPr>
            <w:tcW w:w="984" w:type="dxa"/>
            <w:shd w:val="clear" w:color="auto" w:fill="auto"/>
          </w:tcPr>
          <w:p w:rsidR="00C11929" w:rsidRPr="00C11929" w:rsidRDefault="00C11929" w:rsidP="00C11929">
            <w:r w:rsidRPr="00C11929">
              <w:rPr>
                <w:b w:val="0"/>
                <w:bCs w:val="0"/>
                <w:lang w:eastAsia="ar-SA"/>
              </w:rPr>
              <w:t>0,00</w:t>
            </w:r>
          </w:p>
        </w:tc>
        <w:tc>
          <w:tcPr>
            <w:tcW w:w="984" w:type="dxa"/>
            <w:shd w:val="clear" w:color="auto" w:fill="auto"/>
          </w:tcPr>
          <w:p w:rsidR="00C11929" w:rsidRPr="00C11929" w:rsidRDefault="00C11929" w:rsidP="00C11929">
            <w:r w:rsidRPr="00C11929">
              <w:rPr>
                <w:b w:val="0"/>
                <w:bCs w:val="0"/>
                <w:lang w:eastAsia="ar-SA"/>
              </w:rPr>
              <w:t>0,00</w:t>
            </w:r>
          </w:p>
        </w:tc>
        <w:tc>
          <w:tcPr>
            <w:tcW w:w="984" w:type="dxa"/>
            <w:shd w:val="clear" w:color="auto" w:fill="auto"/>
          </w:tcPr>
          <w:p w:rsidR="00C11929" w:rsidRPr="00C11929" w:rsidRDefault="00C11929" w:rsidP="00C11929">
            <w:r w:rsidRPr="00C11929">
              <w:rPr>
                <w:b w:val="0"/>
                <w:bCs w:val="0"/>
                <w:lang w:eastAsia="ar-SA"/>
              </w:rPr>
              <w:t>0,00</w:t>
            </w:r>
          </w:p>
        </w:tc>
        <w:tc>
          <w:tcPr>
            <w:tcW w:w="1015" w:type="dxa"/>
            <w:shd w:val="clear" w:color="auto" w:fill="auto"/>
          </w:tcPr>
          <w:p w:rsidR="00C11929" w:rsidRPr="00C11929" w:rsidRDefault="00C11929" w:rsidP="00C11929">
            <w:r w:rsidRPr="00C11929">
              <w:rPr>
                <w:b w:val="0"/>
                <w:bCs w:val="0"/>
                <w:lang w:eastAsia="ar-SA"/>
              </w:rPr>
              <w:t>0,00</w:t>
            </w:r>
          </w:p>
        </w:tc>
      </w:tr>
      <w:tr w:rsidR="00C11929" w:rsidRPr="00ED484A" w:rsidTr="00A25072">
        <w:trPr>
          <w:trHeight w:val="3806"/>
        </w:trPr>
        <w:tc>
          <w:tcPr>
            <w:tcW w:w="862" w:type="dxa"/>
            <w:shd w:val="clear" w:color="auto" w:fill="auto"/>
          </w:tcPr>
          <w:p w:rsidR="00C11929" w:rsidRPr="00C11929" w:rsidRDefault="00C11929" w:rsidP="00C11929">
            <w:pPr>
              <w:suppressAutoHyphens/>
              <w:contextualSpacing/>
              <w:rPr>
                <w:b w:val="0"/>
                <w:bCs w:val="0"/>
                <w:lang w:eastAsia="ar-SA"/>
              </w:rPr>
            </w:pPr>
            <w:r w:rsidRPr="00C11929">
              <w:rPr>
                <w:b w:val="0"/>
                <w:bCs w:val="0"/>
                <w:lang w:eastAsia="ar-SA"/>
              </w:rPr>
              <w:lastRenderedPageBreak/>
              <w:t>1.9.</w:t>
            </w:r>
          </w:p>
        </w:tc>
        <w:tc>
          <w:tcPr>
            <w:tcW w:w="7360" w:type="dxa"/>
            <w:shd w:val="clear" w:color="auto" w:fill="auto"/>
          </w:tcPr>
          <w:p w:rsidR="00C11929" w:rsidRPr="00C11929" w:rsidRDefault="00C11929" w:rsidP="00C11929">
            <w:pPr>
              <w:contextualSpacing/>
              <w:rPr>
                <w:b w:val="0"/>
                <w:sz w:val="36"/>
              </w:rPr>
            </w:pPr>
            <w:r w:rsidRPr="00C11929">
              <w:rPr>
                <w:b w:val="0"/>
                <w:bCs w:val="0"/>
                <w:spacing w:val="-4"/>
                <w:lang w:eastAsia="ar-SA"/>
              </w:rPr>
              <w:t>Задача 1</w:t>
            </w:r>
            <w:r w:rsidRPr="00C11929">
              <w:rPr>
                <w:rFonts w:eastAsia="Times New Roman CYR"/>
                <w:b w:val="0"/>
                <w:bCs w:val="0"/>
                <w:lang w:eastAsia="ar-SA"/>
              </w:rPr>
              <w:t xml:space="preserve"> </w:t>
            </w:r>
            <w:r w:rsidRPr="00C11929">
              <w:rPr>
                <w:b w:val="0"/>
                <w:szCs w:val="23"/>
              </w:rPr>
              <w:t>«</w:t>
            </w:r>
            <w:r w:rsidRPr="00C11929">
              <w:rPr>
                <w:rFonts w:eastAsia="Times New Roman CYR"/>
                <w:b w:val="0"/>
                <w:bCs w:val="0"/>
                <w:lang w:eastAsia="x-none"/>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r w:rsidRPr="00C11929">
              <w:rPr>
                <w:b w:val="0"/>
                <w:szCs w:val="23"/>
              </w:rPr>
              <w:t>»</w:t>
            </w:r>
          </w:p>
          <w:p w:rsidR="00C11929" w:rsidRPr="00C11929" w:rsidRDefault="00C11929" w:rsidP="00C11929">
            <w:pPr>
              <w:suppressAutoHyphens/>
              <w:autoSpaceDE w:val="0"/>
              <w:contextualSpacing/>
              <w:rPr>
                <w:b w:val="0"/>
                <w:bCs w:val="0"/>
                <w:lang w:eastAsia="ar-SA"/>
              </w:rPr>
            </w:pPr>
            <w:r w:rsidRPr="00C11929">
              <w:rPr>
                <w:rFonts w:eastAsia="Times New Roman CYR"/>
                <w:b w:val="0"/>
                <w:bCs w:val="0"/>
                <w:lang w:eastAsia="ar-SA"/>
              </w:rPr>
              <w:t xml:space="preserve">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r w:rsidRPr="00C11929">
              <w:rPr>
                <w:b w:val="0"/>
                <w:bCs w:val="0"/>
                <w:lang w:eastAsia="ar-SA"/>
              </w:rPr>
              <w:t xml:space="preserve"> Основное мероприятие Реализация регионального проекта» </w:t>
            </w:r>
            <w:r w:rsidRPr="00C11929">
              <w:rPr>
                <w:b w:val="0"/>
                <w:szCs w:val="23"/>
              </w:rPr>
              <w:t>Педагоги и наставники»</w:t>
            </w:r>
          </w:p>
        </w:tc>
        <w:tc>
          <w:tcPr>
            <w:tcW w:w="916" w:type="dxa"/>
          </w:tcPr>
          <w:p w:rsidR="00C11929" w:rsidRPr="00C11929" w:rsidRDefault="00C11929" w:rsidP="00C11929">
            <w:pPr>
              <w:suppressAutoHyphens/>
              <w:contextualSpacing/>
              <w:jc w:val="center"/>
              <w:rPr>
                <w:b w:val="0"/>
                <w:bCs w:val="0"/>
                <w:lang w:eastAsia="ar-SA"/>
              </w:rPr>
            </w:pPr>
            <w:r w:rsidRPr="00C11929">
              <w:rPr>
                <w:b w:val="0"/>
                <w:bCs w:val="0"/>
                <w:lang w:eastAsia="ar-SA"/>
              </w:rPr>
              <w:t>0,00</w:t>
            </w:r>
          </w:p>
        </w:tc>
        <w:tc>
          <w:tcPr>
            <w:tcW w:w="916" w:type="dxa"/>
            <w:shd w:val="clear" w:color="auto" w:fill="auto"/>
          </w:tcPr>
          <w:p w:rsidR="00C11929" w:rsidRPr="00C11929" w:rsidRDefault="00C11929" w:rsidP="00C11929">
            <w:r w:rsidRPr="00C11929">
              <w:rPr>
                <w:b w:val="0"/>
                <w:bCs w:val="0"/>
                <w:lang w:eastAsia="ar-SA"/>
              </w:rPr>
              <w:t>0,00</w:t>
            </w:r>
          </w:p>
        </w:tc>
        <w:tc>
          <w:tcPr>
            <w:tcW w:w="985" w:type="dxa"/>
            <w:shd w:val="clear" w:color="auto" w:fill="auto"/>
          </w:tcPr>
          <w:p w:rsidR="00C11929" w:rsidRPr="00C11929" w:rsidRDefault="00C11929" w:rsidP="00C11929">
            <w:r w:rsidRPr="00C11929">
              <w:rPr>
                <w:b w:val="0"/>
                <w:bCs w:val="0"/>
                <w:lang w:eastAsia="ar-SA"/>
              </w:rPr>
              <w:t>0,00</w:t>
            </w:r>
          </w:p>
        </w:tc>
        <w:tc>
          <w:tcPr>
            <w:tcW w:w="984" w:type="dxa"/>
            <w:shd w:val="clear" w:color="auto" w:fill="auto"/>
          </w:tcPr>
          <w:p w:rsidR="00C11929" w:rsidRPr="00C11929" w:rsidRDefault="00C11929" w:rsidP="00C11929">
            <w:r w:rsidRPr="00C11929">
              <w:rPr>
                <w:b w:val="0"/>
                <w:bCs w:val="0"/>
                <w:lang w:eastAsia="ar-SA"/>
              </w:rPr>
              <w:t>0,00</w:t>
            </w:r>
          </w:p>
        </w:tc>
        <w:tc>
          <w:tcPr>
            <w:tcW w:w="984" w:type="dxa"/>
            <w:shd w:val="clear" w:color="auto" w:fill="auto"/>
          </w:tcPr>
          <w:p w:rsidR="00C11929" w:rsidRPr="00C11929" w:rsidRDefault="00C11929" w:rsidP="00C11929">
            <w:r w:rsidRPr="00C11929">
              <w:rPr>
                <w:b w:val="0"/>
                <w:bCs w:val="0"/>
                <w:lang w:eastAsia="ar-SA"/>
              </w:rPr>
              <w:t>0,00</w:t>
            </w:r>
          </w:p>
        </w:tc>
        <w:tc>
          <w:tcPr>
            <w:tcW w:w="984" w:type="dxa"/>
            <w:shd w:val="clear" w:color="auto" w:fill="auto"/>
          </w:tcPr>
          <w:p w:rsidR="00C11929" w:rsidRPr="00C11929" w:rsidRDefault="00C11929" w:rsidP="00C11929">
            <w:r w:rsidRPr="00C11929">
              <w:rPr>
                <w:b w:val="0"/>
                <w:bCs w:val="0"/>
                <w:lang w:eastAsia="ar-SA"/>
              </w:rPr>
              <w:t>0,00</w:t>
            </w:r>
          </w:p>
        </w:tc>
        <w:tc>
          <w:tcPr>
            <w:tcW w:w="1015" w:type="dxa"/>
            <w:shd w:val="clear" w:color="auto" w:fill="auto"/>
          </w:tcPr>
          <w:p w:rsidR="00C11929" w:rsidRPr="00C11929" w:rsidRDefault="00C11929" w:rsidP="00C11929">
            <w:r w:rsidRPr="00C11929">
              <w:rPr>
                <w:b w:val="0"/>
                <w:bCs w:val="0"/>
                <w:lang w:eastAsia="ar-SA"/>
              </w:rPr>
              <w:t>0,00</w:t>
            </w:r>
          </w:p>
        </w:tc>
      </w:tr>
    </w:tbl>
    <w:p w:rsidR="00151099" w:rsidRPr="00ED484A" w:rsidRDefault="00151099" w:rsidP="00D312D2">
      <w:pPr>
        <w:suppressAutoHyphens/>
        <w:contextualSpacing/>
        <w:rPr>
          <w:b w:val="0"/>
          <w:bCs w:val="0"/>
          <w:lang w:eastAsia="ar-SA"/>
        </w:rPr>
      </w:pPr>
    </w:p>
    <w:p w:rsidR="00151099" w:rsidRPr="00ED484A" w:rsidRDefault="00151099" w:rsidP="00151099">
      <w:pPr>
        <w:suppressAutoHyphens/>
        <w:contextualSpacing/>
        <w:rPr>
          <w:b w:val="0"/>
          <w:bCs w:val="0"/>
          <w:lang w:eastAsia="ar-SA"/>
        </w:rPr>
      </w:pPr>
    </w:p>
    <w:p w:rsidR="00151099" w:rsidRPr="00ED484A" w:rsidRDefault="00151099" w:rsidP="00151099">
      <w:pPr>
        <w:suppressAutoHyphens/>
        <w:ind w:firstLine="708"/>
        <w:contextualSpacing/>
        <w:rPr>
          <w:b w:val="0"/>
          <w:bCs w:val="0"/>
          <w:lang w:eastAsia="ar-SA"/>
        </w:rPr>
      </w:pPr>
      <w:r w:rsidRPr="00ED484A">
        <w:rPr>
          <w:b w:val="0"/>
          <w:bCs w:val="0"/>
          <w:lang w:eastAsia="ar-SA"/>
        </w:rPr>
        <w:t xml:space="preserve">Заместитель главы </w:t>
      </w:r>
    </w:p>
    <w:p w:rsidR="00151099" w:rsidRPr="00ED484A" w:rsidRDefault="00151099" w:rsidP="00151099">
      <w:pPr>
        <w:suppressAutoHyphens/>
        <w:ind w:firstLine="708"/>
        <w:contextualSpacing/>
        <w:rPr>
          <w:b w:val="0"/>
          <w:bCs w:val="0"/>
          <w:lang w:eastAsia="ar-SA"/>
        </w:rPr>
      </w:pPr>
      <w:r w:rsidRPr="00ED484A">
        <w:rPr>
          <w:b w:val="0"/>
          <w:bCs w:val="0"/>
          <w:lang w:eastAsia="ar-SA"/>
        </w:rPr>
        <w:t>администрации Новоалександровского</w:t>
      </w:r>
    </w:p>
    <w:p w:rsidR="004E2793" w:rsidRDefault="00151099" w:rsidP="00151099">
      <w:pPr>
        <w:ind w:left="1980" w:hanging="1271"/>
        <w:contextualSpacing/>
        <w:jc w:val="both"/>
        <w:rPr>
          <w:b w:val="0"/>
          <w:bCs w:val="0"/>
          <w:lang w:eastAsia="ar-SA"/>
        </w:rPr>
        <w:sectPr w:rsidR="004E2793" w:rsidSect="00034038">
          <w:pgSz w:w="16840" w:h="11907" w:orient="landscape" w:code="9"/>
          <w:pgMar w:top="1134" w:right="567" w:bottom="1134" w:left="1701" w:header="0" w:footer="0" w:gutter="0"/>
          <w:pgNumType w:start="1"/>
          <w:cols w:space="720"/>
          <w:titlePg/>
          <w:docGrid w:linePitch="381"/>
        </w:sectPr>
      </w:pPr>
      <w:r w:rsidRPr="00ED484A">
        <w:rPr>
          <w:b w:val="0"/>
          <w:bCs w:val="0"/>
          <w:lang w:eastAsia="ar-SA"/>
        </w:rPr>
        <w:t xml:space="preserve">муниципального округа Ставропольского края                       </w:t>
      </w:r>
      <w:r w:rsidR="001436E9" w:rsidRPr="00ED484A">
        <w:rPr>
          <w:b w:val="0"/>
          <w:bCs w:val="0"/>
          <w:lang w:eastAsia="ar-SA"/>
        </w:rPr>
        <w:t xml:space="preserve"> </w:t>
      </w:r>
      <w:r w:rsidRPr="00ED484A">
        <w:rPr>
          <w:b w:val="0"/>
          <w:bCs w:val="0"/>
          <w:lang w:eastAsia="ar-SA"/>
        </w:rPr>
        <w:t xml:space="preserve">                                                                      Н.Н. Красова</w:t>
      </w:r>
    </w:p>
    <w:p w:rsidR="004E2793" w:rsidRPr="00561267" w:rsidRDefault="004E2793" w:rsidP="004E2793">
      <w:pPr>
        <w:jc w:val="center"/>
        <w:rPr>
          <w:sz w:val="48"/>
          <w:szCs w:val="48"/>
        </w:rPr>
      </w:pPr>
      <w:r w:rsidRPr="00561267">
        <w:rPr>
          <w:sz w:val="48"/>
          <w:szCs w:val="48"/>
        </w:rPr>
        <w:lastRenderedPageBreak/>
        <w:t>Указатель рассылки</w:t>
      </w:r>
    </w:p>
    <w:p w:rsidR="004E2793" w:rsidRPr="00561267" w:rsidRDefault="004E2793" w:rsidP="004E2793">
      <w:pPr>
        <w:jc w:val="center"/>
      </w:pPr>
    </w:p>
    <w:p w:rsidR="004E2793" w:rsidRPr="00561267" w:rsidRDefault="004E2793" w:rsidP="004E2793">
      <w:pPr>
        <w:jc w:val="center"/>
      </w:pPr>
      <w:r w:rsidRPr="00561267">
        <w:t>постановления администрации Новоалександровского муниципального округа Ставропольского края</w:t>
      </w:r>
    </w:p>
    <w:p w:rsidR="004E2793" w:rsidRPr="00FF2359" w:rsidRDefault="004E2793" w:rsidP="004E2793">
      <w:pPr>
        <w:jc w:val="center"/>
        <w:rPr>
          <w:b w:val="0"/>
        </w:rPr>
      </w:pPr>
    </w:p>
    <w:p w:rsidR="004E2793" w:rsidRPr="00070404" w:rsidRDefault="004E2793" w:rsidP="004E2793">
      <w:pPr>
        <w:rPr>
          <w:b w:val="0"/>
        </w:rPr>
      </w:pPr>
      <w:r w:rsidRPr="00561267">
        <w:rPr>
          <w:b w:val="0"/>
        </w:rPr>
        <w:t xml:space="preserve">                                           №  _____________ </w:t>
      </w:r>
      <w:r w:rsidR="00070404">
        <w:rPr>
          <w:b w:val="0"/>
        </w:rPr>
        <w:t xml:space="preserve">    от_________________________</w:t>
      </w:r>
    </w:p>
    <w:p w:rsidR="004E2793" w:rsidRDefault="004E2793" w:rsidP="004E2793">
      <w:pPr>
        <w:jc w:val="both"/>
        <w:rPr>
          <w:b w:val="0"/>
        </w:rPr>
      </w:pPr>
    </w:p>
    <w:p w:rsidR="004E2793" w:rsidRPr="00561267" w:rsidRDefault="00070404" w:rsidP="004E2793">
      <w:pPr>
        <w:jc w:val="both"/>
        <w:rPr>
          <w:b w:val="0"/>
        </w:rPr>
      </w:pPr>
      <w:r>
        <w:rPr>
          <w:b w:val="0"/>
        </w:rPr>
        <w:t>Об утверждении м</w:t>
      </w:r>
      <w:r w:rsidRPr="00ED484A">
        <w:rPr>
          <w:b w:val="0"/>
        </w:rPr>
        <w:t xml:space="preserve">униципальной программы «Развитие системы образования Новоалександровского </w:t>
      </w:r>
      <w:r>
        <w:rPr>
          <w:b w:val="0"/>
        </w:rPr>
        <w:t>муниципального</w:t>
      </w:r>
      <w:r w:rsidRPr="00ED484A">
        <w:rPr>
          <w:b w:val="0"/>
        </w:rPr>
        <w:t xml:space="preserve"> округа Ставропольского края»</w:t>
      </w:r>
    </w:p>
    <w:p w:rsidR="004E2793" w:rsidRPr="00FF2359" w:rsidRDefault="004E2793" w:rsidP="004E2793">
      <w:pPr>
        <w:rPr>
          <w:u w:val="single"/>
        </w:rPr>
      </w:pPr>
    </w:p>
    <w:p w:rsidR="004E2793" w:rsidRPr="00FF2359" w:rsidRDefault="004E2793" w:rsidP="004E2793">
      <w:pPr>
        <w:rPr>
          <w:u w:val="single"/>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3"/>
        <w:gridCol w:w="6485"/>
        <w:gridCol w:w="2160"/>
      </w:tblGrid>
      <w:tr w:rsidR="004E2793" w:rsidRPr="00FF2359" w:rsidTr="00BE45E6">
        <w:tc>
          <w:tcPr>
            <w:tcW w:w="823" w:type="dxa"/>
            <w:tcBorders>
              <w:top w:val="single" w:sz="4" w:space="0" w:color="auto"/>
              <w:left w:val="single" w:sz="4" w:space="0" w:color="auto"/>
              <w:bottom w:val="single" w:sz="4" w:space="0" w:color="auto"/>
              <w:right w:val="single" w:sz="4" w:space="0" w:color="auto"/>
            </w:tcBorders>
          </w:tcPr>
          <w:p w:rsidR="004E2793" w:rsidRPr="00561267" w:rsidRDefault="004E2793" w:rsidP="00BE45E6">
            <w:pPr>
              <w:jc w:val="both"/>
            </w:pPr>
            <w:r w:rsidRPr="00561267">
              <w:t>№</w:t>
            </w:r>
          </w:p>
          <w:p w:rsidR="004E2793" w:rsidRPr="00561267" w:rsidRDefault="004E2793" w:rsidP="00BE45E6">
            <w:pPr>
              <w:jc w:val="both"/>
            </w:pPr>
            <w:r w:rsidRPr="00561267">
              <w:t>п/п</w:t>
            </w:r>
          </w:p>
        </w:tc>
        <w:tc>
          <w:tcPr>
            <w:tcW w:w="6485" w:type="dxa"/>
            <w:tcBorders>
              <w:top w:val="single" w:sz="4" w:space="0" w:color="auto"/>
              <w:left w:val="single" w:sz="4" w:space="0" w:color="auto"/>
              <w:bottom w:val="single" w:sz="4" w:space="0" w:color="auto"/>
              <w:right w:val="single" w:sz="4" w:space="0" w:color="auto"/>
            </w:tcBorders>
          </w:tcPr>
          <w:p w:rsidR="004E2793" w:rsidRPr="00561267" w:rsidRDefault="004E2793" w:rsidP="00BE45E6">
            <w:pPr>
              <w:jc w:val="center"/>
            </w:pPr>
            <w:r w:rsidRPr="00561267">
              <w:t>Кому направляется</w:t>
            </w:r>
          </w:p>
        </w:tc>
        <w:tc>
          <w:tcPr>
            <w:tcW w:w="2160" w:type="dxa"/>
            <w:tcBorders>
              <w:top w:val="single" w:sz="4" w:space="0" w:color="auto"/>
              <w:left w:val="single" w:sz="4" w:space="0" w:color="auto"/>
              <w:bottom w:val="single" w:sz="4" w:space="0" w:color="auto"/>
              <w:right w:val="single" w:sz="4" w:space="0" w:color="auto"/>
            </w:tcBorders>
          </w:tcPr>
          <w:p w:rsidR="004E2793" w:rsidRPr="00561267" w:rsidRDefault="004E2793" w:rsidP="00BE45E6">
            <w:pPr>
              <w:jc w:val="center"/>
            </w:pPr>
            <w:r w:rsidRPr="00561267">
              <w:t>Количество</w:t>
            </w:r>
          </w:p>
          <w:p w:rsidR="004E2793" w:rsidRPr="00561267" w:rsidRDefault="004E2793" w:rsidP="00BE45E6">
            <w:pPr>
              <w:jc w:val="center"/>
            </w:pPr>
            <w:r w:rsidRPr="00561267">
              <w:t>экземпляров</w:t>
            </w:r>
          </w:p>
        </w:tc>
      </w:tr>
      <w:tr w:rsidR="004E2793" w:rsidRPr="00FF2359" w:rsidTr="00BE45E6">
        <w:tc>
          <w:tcPr>
            <w:tcW w:w="823" w:type="dxa"/>
            <w:tcBorders>
              <w:top w:val="single" w:sz="4" w:space="0" w:color="auto"/>
            </w:tcBorders>
          </w:tcPr>
          <w:p w:rsidR="004E2793" w:rsidRPr="00561267" w:rsidRDefault="004E2793" w:rsidP="00BE45E6">
            <w:pPr>
              <w:jc w:val="center"/>
              <w:rPr>
                <w:b w:val="0"/>
              </w:rPr>
            </w:pPr>
            <w:r w:rsidRPr="00561267">
              <w:rPr>
                <w:b w:val="0"/>
              </w:rPr>
              <w:t>1.</w:t>
            </w:r>
          </w:p>
        </w:tc>
        <w:tc>
          <w:tcPr>
            <w:tcW w:w="6485" w:type="dxa"/>
            <w:tcBorders>
              <w:top w:val="single" w:sz="4" w:space="0" w:color="auto"/>
            </w:tcBorders>
          </w:tcPr>
          <w:p w:rsidR="004E2793" w:rsidRPr="00561267" w:rsidRDefault="004E2793" w:rsidP="00070404">
            <w:pPr>
              <w:rPr>
                <w:b w:val="0"/>
              </w:rPr>
            </w:pPr>
            <w:r w:rsidRPr="00561267">
              <w:rPr>
                <w:b w:val="0"/>
              </w:rPr>
              <w:t>Администрация Новоалександровского муниципального округа Ставропольского края</w:t>
            </w:r>
          </w:p>
        </w:tc>
        <w:tc>
          <w:tcPr>
            <w:tcW w:w="2160" w:type="dxa"/>
            <w:tcBorders>
              <w:top w:val="single" w:sz="4" w:space="0" w:color="auto"/>
            </w:tcBorders>
          </w:tcPr>
          <w:p w:rsidR="004E2793" w:rsidRPr="00561267" w:rsidRDefault="004E2793" w:rsidP="00BE45E6">
            <w:pPr>
              <w:jc w:val="center"/>
              <w:rPr>
                <w:b w:val="0"/>
              </w:rPr>
            </w:pPr>
            <w:r w:rsidRPr="00561267">
              <w:rPr>
                <w:b w:val="0"/>
              </w:rPr>
              <w:t>3</w:t>
            </w:r>
          </w:p>
        </w:tc>
      </w:tr>
      <w:tr w:rsidR="004E2793" w:rsidRPr="00FF2359" w:rsidTr="00BE45E6">
        <w:tc>
          <w:tcPr>
            <w:tcW w:w="823" w:type="dxa"/>
          </w:tcPr>
          <w:p w:rsidR="004E2793" w:rsidRPr="00561267" w:rsidRDefault="004E2793" w:rsidP="00BE45E6">
            <w:pPr>
              <w:jc w:val="center"/>
              <w:rPr>
                <w:b w:val="0"/>
              </w:rPr>
            </w:pPr>
            <w:r w:rsidRPr="00561267">
              <w:rPr>
                <w:b w:val="0"/>
              </w:rPr>
              <w:t>2.</w:t>
            </w:r>
          </w:p>
        </w:tc>
        <w:tc>
          <w:tcPr>
            <w:tcW w:w="6485" w:type="dxa"/>
          </w:tcPr>
          <w:p w:rsidR="004E2793" w:rsidRPr="00561267" w:rsidRDefault="004E2793" w:rsidP="00BE45E6">
            <w:pPr>
              <w:jc w:val="both"/>
              <w:rPr>
                <w:b w:val="0"/>
              </w:rPr>
            </w:pPr>
            <w:r w:rsidRPr="00561267">
              <w:rPr>
                <w:b w:val="0"/>
              </w:rPr>
              <w:t>Финансовое управление АН</w:t>
            </w:r>
            <w:r>
              <w:rPr>
                <w:b w:val="0"/>
              </w:rPr>
              <w:t>М</w:t>
            </w:r>
            <w:r w:rsidRPr="00561267">
              <w:rPr>
                <w:b w:val="0"/>
              </w:rPr>
              <w:t>О СК</w:t>
            </w:r>
          </w:p>
        </w:tc>
        <w:tc>
          <w:tcPr>
            <w:tcW w:w="2160" w:type="dxa"/>
          </w:tcPr>
          <w:p w:rsidR="004E2793" w:rsidRPr="00561267" w:rsidRDefault="004E2793" w:rsidP="00BE45E6">
            <w:pPr>
              <w:jc w:val="center"/>
              <w:rPr>
                <w:b w:val="0"/>
              </w:rPr>
            </w:pPr>
            <w:r w:rsidRPr="00561267">
              <w:rPr>
                <w:b w:val="0"/>
              </w:rPr>
              <w:t>1</w:t>
            </w:r>
          </w:p>
        </w:tc>
      </w:tr>
      <w:tr w:rsidR="004E2793" w:rsidRPr="00FF2359" w:rsidTr="00BE45E6">
        <w:tc>
          <w:tcPr>
            <w:tcW w:w="823" w:type="dxa"/>
          </w:tcPr>
          <w:p w:rsidR="004E2793" w:rsidRPr="00561267" w:rsidRDefault="004E2793" w:rsidP="00BE45E6">
            <w:pPr>
              <w:jc w:val="center"/>
              <w:rPr>
                <w:b w:val="0"/>
              </w:rPr>
            </w:pPr>
            <w:r w:rsidRPr="00561267">
              <w:rPr>
                <w:b w:val="0"/>
              </w:rPr>
              <w:t>3.</w:t>
            </w:r>
          </w:p>
        </w:tc>
        <w:tc>
          <w:tcPr>
            <w:tcW w:w="6485" w:type="dxa"/>
          </w:tcPr>
          <w:p w:rsidR="004E2793" w:rsidRPr="00561267" w:rsidRDefault="004E2793" w:rsidP="00BE45E6">
            <w:pPr>
              <w:jc w:val="both"/>
              <w:rPr>
                <w:b w:val="0"/>
              </w:rPr>
            </w:pPr>
            <w:r w:rsidRPr="00561267">
              <w:rPr>
                <w:b w:val="0"/>
              </w:rPr>
              <w:t>Управление образования АНМО СК</w:t>
            </w:r>
          </w:p>
        </w:tc>
        <w:tc>
          <w:tcPr>
            <w:tcW w:w="2160" w:type="dxa"/>
          </w:tcPr>
          <w:p w:rsidR="004E2793" w:rsidRPr="00561267" w:rsidRDefault="004E2793" w:rsidP="00BE45E6">
            <w:pPr>
              <w:jc w:val="center"/>
              <w:rPr>
                <w:b w:val="0"/>
              </w:rPr>
            </w:pPr>
            <w:r w:rsidRPr="00561267">
              <w:rPr>
                <w:b w:val="0"/>
              </w:rPr>
              <w:t>3</w:t>
            </w:r>
          </w:p>
        </w:tc>
      </w:tr>
      <w:tr w:rsidR="004E2793" w:rsidRPr="00FF2359" w:rsidTr="00BE45E6">
        <w:tc>
          <w:tcPr>
            <w:tcW w:w="823" w:type="dxa"/>
          </w:tcPr>
          <w:p w:rsidR="004E2793" w:rsidRPr="00561267" w:rsidRDefault="004E2793" w:rsidP="00BE45E6">
            <w:pPr>
              <w:jc w:val="center"/>
              <w:rPr>
                <w:b w:val="0"/>
              </w:rPr>
            </w:pPr>
            <w:r w:rsidRPr="00561267">
              <w:rPr>
                <w:b w:val="0"/>
              </w:rPr>
              <w:t>4</w:t>
            </w:r>
            <w:r>
              <w:rPr>
                <w:b w:val="0"/>
              </w:rPr>
              <w:t>.</w:t>
            </w:r>
          </w:p>
        </w:tc>
        <w:tc>
          <w:tcPr>
            <w:tcW w:w="6485" w:type="dxa"/>
          </w:tcPr>
          <w:p w:rsidR="004E2793" w:rsidRPr="00561267" w:rsidRDefault="004E2793" w:rsidP="00BE45E6">
            <w:pPr>
              <w:jc w:val="both"/>
              <w:rPr>
                <w:b w:val="0"/>
              </w:rPr>
            </w:pPr>
            <w:r w:rsidRPr="00561267">
              <w:rPr>
                <w:b w:val="0"/>
              </w:rPr>
              <w:t>Отдел экономического развития АНМО СК</w:t>
            </w:r>
          </w:p>
        </w:tc>
        <w:tc>
          <w:tcPr>
            <w:tcW w:w="2160" w:type="dxa"/>
          </w:tcPr>
          <w:p w:rsidR="004E2793" w:rsidRPr="00561267" w:rsidRDefault="004E2793" w:rsidP="00BE45E6">
            <w:pPr>
              <w:jc w:val="center"/>
              <w:rPr>
                <w:b w:val="0"/>
              </w:rPr>
            </w:pPr>
            <w:r>
              <w:rPr>
                <w:b w:val="0"/>
              </w:rPr>
              <w:t>1</w:t>
            </w:r>
          </w:p>
        </w:tc>
      </w:tr>
      <w:tr w:rsidR="004E2793" w:rsidRPr="00FF2359" w:rsidTr="00BE45E6">
        <w:tc>
          <w:tcPr>
            <w:tcW w:w="823" w:type="dxa"/>
          </w:tcPr>
          <w:p w:rsidR="004E2793" w:rsidRPr="00561267" w:rsidRDefault="004E2793" w:rsidP="00BE45E6">
            <w:pPr>
              <w:jc w:val="center"/>
              <w:rPr>
                <w:b w:val="0"/>
              </w:rPr>
            </w:pPr>
          </w:p>
        </w:tc>
        <w:tc>
          <w:tcPr>
            <w:tcW w:w="6485" w:type="dxa"/>
          </w:tcPr>
          <w:p w:rsidR="004E2793" w:rsidRPr="00561267" w:rsidRDefault="004E2793" w:rsidP="00BE45E6">
            <w:pPr>
              <w:jc w:val="both"/>
              <w:rPr>
                <w:b w:val="0"/>
              </w:rPr>
            </w:pPr>
          </w:p>
        </w:tc>
        <w:tc>
          <w:tcPr>
            <w:tcW w:w="2160" w:type="dxa"/>
          </w:tcPr>
          <w:p w:rsidR="004E2793" w:rsidRPr="00561267" w:rsidRDefault="004E2793" w:rsidP="00BE45E6">
            <w:pPr>
              <w:jc w:val="center"/>
              <w:rPr>
                <w:b w:val="0"/>
              </w:rPr>
            </w:pPr>
          </w:p>
        </w:tc>
      </w:tr>
      <w:tr w:rsidR="004E2793" w:rsidRPr="00FF2359" w:rsidTr="00BE45E6">
        <w:tc>
          <w:tcPr>
            <w:tcW w:w="823" w:type="dxa"/>
          </w:tcPr>
          <w:p w:rsidR="004E2793" w:rsidRPr="00561267" w:rsidRDefault="004E2793" w:rsidP="00BE45E6">
            <w:pPr>
              <w:jc w:val="center"/>
              <w:rPr>
                <w:b w:val="0"/>
              </w:rPr>
            </w:pPr>
          </w:p>
        </w:tc>
        <w:tc>
          <w:tcPr>
            <w:tcW w:w="6485" w:type="dxa"/>
          </w:tcPr>
          <w:p w:rsidR="004E2793" w:rsidRPr="00561267" w:rsidRDefault="004E2793" w:rsidP="00BE45E6">
            <w:pPr>
              <w:jc w:val="both"/>
              <w:rPr>
                <w:b w:val="0"/>
              </w:rPr>
            </w:pPr>
          </w:p>
        </w:tc>
        <w:tc>
          <w:tcPr>
            <w:tcW w:w="2160" w:type="dxa"/>
          </w:tcPr>
          <w:p w:rsidR="004E2793" w:rsidRPr="00561267" w:rsidRDefault="004E2793" w:rsidP="00BE45E6">
            <w:pPr>
              <w:jc w:val="center"/>
              <w:rPr>
                <w:b w:val="0"/>
              </w:rPr>
            </w:pPr>
          </w:p>
        </w:tc>
      </w:tr>
      <w:tr w:rsidR="004E2793" w:rsidRPr="00FF2359" w:rsidTr="00BE45E6">
        <w:tc>
          <w:tcPr>
            <w:tcW w:w="823" w:type="dxa"/>
          </w:tcPr>
          <w:p w:rsidR="004E2793" w:rsidRPr="00561267" w:rsidRDefault="004E2793" w:rsidP="00BE45E6">
            <w:pPr>
              <w:jc w:val="center"/>
              <w:rPr>
                <w:b w:val="0"/>
              </w:rPr>
            </w:pPr>
          </w:p>
        </w:tc>
        <w:tc>
          <w:tcPr>
            <w:tcW w:w="6485" w:type="dxa"/>
          </w:tcPr>
          <w:p w:rsidR="004E2793" w:rsidRPr="00561267" w:rsidRDefault="004E2793" w:rsidP="00BE45E6">
            <w:pPr>
              <w:jc w:val="both"/>
              <w:rPr>
                <w:b w:val="0"/>
              </w:rPr>
            </w:pPr>
          </w:p>
        </w:tc>
        <w:tc>
          <w:tcPr>
            <w:tcW w:w="2160" w:type="dxa"/>
          </w:tcPr>
          <w:p w:rsidR="004E2793" w:rsidRPr="00561267" w:rsidRDefault="004E2793" w:rsidP="00BE45E6">
            <w:pPr>
              <w:jc w:val="center"/>
              <w:rPr>
                <w:b w:val="0"/>
              </w:rPr>
            </w:pPr>
          </w:p>
        </w:tc>
      </w:tr>
      <w:tr w:rsidR="004E2793" w:rsidRPr="00FF2359" w:rsidTr="00BE45E6">
        <w:tc>
          <w:tcPr>
            <w:tcW w:w="823" w:type="dxa"/>
          </w:tcPr>
          <w:p w:rsidR="004E2793" w:rsidRPr="00561267" w:rsidRDefault="004E2793" w:rsidP="00BE45E6">
            <w:pPr>
              <w:jc w:val="both"/>
              <w:rPr>
                <w:b w:val="0"/>
              </w:rPr>
            </w:pPr>
          </w:p>
        </w:tc>
        <w:tc>
          <w:tcPr>
            <w:tcW w:w="6485" w:type="dxa"/>
          </w:tcPr>
          <w:p w:rsidR="004E2793" w:rsidRPr="00561267" w:rsidRDefault="004E2793" w:rsidP="00BE45E6">
            <w:pPr>
              <w:jc w:val="both"/>
              <w:rPr>
                <w:b w:val="0"/>
              </w:rPr>
            </w:pPr>
          </w:p>
        </w:tc>
        <w:tc>
          <w:tcPr>
            <w:tcW w:w="2160" w:type="dxa"/>
          </w:tcPr>
          <w:p w:rsidR="004E2793" w:rsidRPr="00561267" w:rsidRDefault="004E2793" w:rsidP="00BE45E6">
            <w:pPr>
              <w:jc w:val="both"/>
              <w:rPr>
                <w:b w:val="0"/>
              </w:rPr>
            </w:pPr>
          </w:p>
        </w:tc>
      </w:tr>
      <w:tr w:rsidR="004E2793" w:rsidRPr="00FF2359" w:rsidTr="00BE45E6">
        <w:tc>
          <w:tcPr>
            <w:tcW w:w="823" w:type="dxa"/>
          </w:tcPr>
          <w:p w:rsidR="004E2793" w:rsidRPr="00561267" w:rsidRDefault="004E2793" w:rsidP="00BE45E6">
            <w:pPr>
              <w:jc w:val="both"/>
              <w:rPr>
                <w:b w:val="0"/>
              </w:rPr>
            </w:pPr>
          </w:p>
        </w:tc>
        <w:tc>
          <w:tcPr>
            <w:tcW w:w="6485" w:type="dxa"/>
          </w:tcPr>
          <w:p w:rsidR="004E2793" w:rsidRPr="00561267" w:rsidRDefault="004E2793" w:rsidP="00BE45E6">
            <w:pPr>
              <w:jc w:val="both"/>
              <w:rPr>
                <w:b w:val="0"/>
              </w:rPr>
            </w:pPr>
          </w:p>
        </w:tc>
        <w:tc>
          <w:tcPr>
            <w:tcW w:w="2160" w:type="dxa"/>
          </w:tcPr>
          <w:p w:rsidR="004E2793" w:rsidRPr="00561267" w:rsidRDefault="004E2793" w:rsidP="00BE45E6">
            <w:pPr>
              <w:jc w:val="both"/>
              <w:rPr>
                <w:b w:val="0"/>
              </w:rPr>
            </w:pPr>
          </w:p>
        </w:tc>
      </w:tr>
      <w:tr w:rsidR="004E2793" w:rsidRPr="00FF2359" w:rsidTr="00BE45E6">
        <w:tc>
          <w:tcPr>
            <w:tcW w:w="823" w:type="dxa"/>
            <w:tcBorders>
              <w:bottom w:val="single" w:sz="4" w:space="0" w:color="auto"/>
            </w:tcBorders>
          </w:tcPr>
          <w:p w:rsidR="004E2793" w:rsidRPr="00561267" w:rsidRDefault="004E2793" w:rsidP="00BE45E6">
            <w:pPr>
              <w:jc w:val="both"/>
              <w:rPr>
                <w:b w:val="0"/>
              </w:rPr>
            </w:pPr>
          </w:p>
        </w:tc>
        <w:tc>
          <w:tcPr>
            <w:tcW w:w="6485" w:type="dxa"/>
            <w:tcBorders>
              <w:bottom w:val="single" w:sz="4" w:space="0" w:color="auto"/>
            </w:tcBorders>
          </w:tcPr>
          <w:p w:rsidR="004E2793" w:rsidRPr="00561267" w:rsidRDefault="004E2793" w:rsidP="00BE45E6">
            <w:pPr>
              <w:jc w:val="both"/>
              <w:rPr>
                <w:b w:val="0"/>
              </w:rPr>
            </w:pPr>
          </w:p>
        </w:tc>
        <w:tc>
          <w:tcPr>
            <w:tcW w:w="2160" w:type="dxa"/>
            <w:tcBorders>
              <w:bottom w:val="single" w:sz="4" w:space="0" w:color="auto"/>
            </w:tcBorders>
          </w:tcPr>
          <w:p w:rsidR="004E2793" w:rsidRPr="00561267" w:rsidRDefault="004E2793" w:rsidP="00BE45E6">
            <w:pPr>
              <w:jc w:val="both"/>
              <w:rPr>
                <w:b w:val="0"/>
              </w:rPr>
            </w:pPr>
          </w:p>
        </w:tc>
      </w:tr>
      <w:tr w:rsidR="004E2793" w:rsidRPr="00FF2359" w:rsidTr="00BE45E6">
        <w:tc>
          <w:tcPr>
            <w:tcW w:w="823" w:type="dxa"/>
            <w:tcBorders>
              <w:top w:val="single" w:sz="4" w:space="0" w:color="auto"/>
              <w:left w:val="single" w:sz="4" w:space="0" w:color="auto"/>
              <w:bottom w:val="single" w:sz="4" w:space="0" w:color="auto"/>
              <w:right w:val="single" w:sz="4" w:space="0" w:color="auto"/>
            </w:tcBorders>
          </w:tcPr>
          <w:p w:rsidR="004E2793" w:rsidRPr="00561267" w:rsidRDefault="004E2793" w:rsidP="00BE45E6">
            <w:pPr>
              <w:jc w:val="both"/>
              <w:rPr>
                <w:b w:val="0"/>
              </w:rPr>
            </w:pPr>
          </w:p>
        </w:tc>
        <w:tc>
          <w:tcPr>
            <w:tcW w:w="6485" w:type="dxa"/>
            <w:tcBorders>
              <w:top w:val="single" w:sz="4" w:space="0" w:color="auto"/>
              <w:left w:val="single" w:sz="4" w:space="0" w:color="auto"/>
              <w:bottom w:val="single" w:sz="4" w:space="0" w:color="auto"/>
              <w:right w:val="single" w:sz="4" w:space="0" w:color="auto"/>
            </w:tcBorders>
          </w:tcPr>
          <w:p w:rsidR="004E2793" w:rsidRPr="00561267" w:rsidRDefault="004E2793" w:rsidP="00BE45E6">
            <w:pPr>
              <w:jc w:val="both"/>
              <w:rPr>
                <w:b w:val="0"/>
              </w:rPr>
            </w:pPr>
          </w:p>
        </w:tc>
        <w:tc>
          <w:tcPr>
            <w:tcW w:w="2160" w:type="dxa"/>
            <w:tcBorders>
              <w:top w:val="single" w:sz="4" w:space="0" w:color="auto"/>
              <w:left w:val="single" w:sz="4" w:space="0" w:color="auto"/>
              <w:bottom w:val="single" w:sz="4" w:space="0" w:color="auto"/>
              <w:right w:val="single" w:sz="4" w:space="0" w:color="auto"/>
            </w:tcBorders>
          </w:tcPr>
          <w:p w:rsidR="004E2793" w:rsidRPr="00561267" w:rsidRDefault="004E2793" w:rsidP="00BE45E6">
            <w:pPr>
              <w:jc w:val="center"/>
              <w:rPr>
                <w:b w:val="0"/>
                <w:sz w:val="16"/>
                <w:szCs w:val="16"/>
              </w:rPr>
            </w:pPr>
          </w:p>
        </w:tc>
      </w:tr>
      <w:tr w:rsidR="004E2793" w:rsidRPr="00FF2359" w:rsidTr="00BE45E6">
        <w:tc>
          <w:tcPr>
            <w:tcW w:w="823" w:type="dxa"/>
            <w:tcBorders>
              <w:top w:val="single" w:sz="4" w:space="0" w:color="auto"/>
              <w:left w:val="single" w:sz="4" w:space="0" w:color="auto"/>
              <w:bottom w:val="single" w:sz="4" w:space="0" w:color="auto"/>
              <w:right w:val="single" w:sz="4" w:space="0" w:color="auto"/>
            </w:tcBorders>
          </w:tcPr>
          <w:p w:rsidR="004E2793" w:rsidRPr="00561267" w:rsidRDefault="004E2793" w:rsidP="00BE45E6">
            <w:pPr>
              <w:jc w:val="both"/>
              <w:rPr>
                <w:b w:val="0"/>
              </w:rPr>
            </w:pPr>
          </w:p>
        </w:tc>
        <w:tc>
          <w:tcPr>
            <w:tcW w:w="6485" w:type="dxa"/>
            <w:tcBorders>
              <w:top w:val="single" w:sz="4" w:space="0" w:color="auto"/>
              <w:left w:val="single" w:sz="4" w:space="0" w:color="auto"/>
              <w:bottom w:val="single" w:sz="4" w:space="0" w:color="auto"/>
              <w:right w:val="single" w:sz="4" w:space="0" w:color="auto"/>
            </w:tcBorders>
          </w:tcPr>
          <w:p w:rsidR="004E2793" w:rsidRPr="00561267" w:rsidRDefault="004E2793" w:rsidP="00BE45E6">
            <w:pPr>
              <w:jc w:val="both"/>
              <w:rPr>
                <w:b w:val="0"/>
              </w:rPr>
            </w:pPr>
          </w:p>
        </w:tc>
        <w:tc>
          <w:tcPr>
            <w:tcW w:w="2160" w:type="dxa"/>
            <w:tcBorders>
              <w:top w:val="single" w:sz="4" w:space="0" w:color="auto"/>
              <w:left w:val="single" w:sz="4" w:space="0" w:color="auto"/>
              <w:bottom w:val="single" w:sz="4" w:space="0" w:color="auto"/>
              <w:right w:val="single" w:sz="4" w:space="0" w:color="auto"/>
            </w:tcBorders>
          </w:tcPr>
          <w:p w:rsidR="004E2793" w:rsidRPr="00561267" w:rsidRDefault="004E2793" w:rsidP="00BE45E6">
            <w:pPr>
              <w:jc w:val="center"/>
              <w:rPr>
                <w:b w:val="0"/>
                <w:sz w:val="16"/>
                <w:szCs w:val="16"/>
              </w:rPr>
            </w:pPr>
          </w:p>
        </w:tc>
      </w:tr>
      <w:tr w:rsidR="004E2793" w:rsidRPr="00FF2359" w:rsidTr="00BE45E6">
        <w:tc>
          <w:tcPr>
            <w:tcW w:w="823" w:type="dxa"/>
            <w:tcBorders>
              <w:top w:val="single" w:sz="4" w:space="0" w:color="auto"/>
              <w:left w:val="single" w:sz="4" w:space="0" w:color="auto"/>
              <w:bottom w:val="single" w:sz="4" w:space="0" w:color="auto"/>
              <w:right w:val="single" w:sz="4" w:space="0" w:color="auto"/>
            </w:tcBorders>
          </w:tcPr>
          <w:p w:rsidR="004E2793" w:rsidRPr="00561267" w:rsidRDefault="004E2793" w:rsidP="00BE45E6">
            <w:pPr>
              <w:jc w:val="both"/>
              <w:rPr>
                <w:b w:val="0"/>
              </w:rPr>
            </w:pPr>
          </w:p>
        </w:tc>
        <w:tc>
          <w:tcPr>
            <w:tcW w:w="6485" w:type="dxa"/>
            <w:tcBorders>
              <w:top w:val="single" w:sz="4" w:space="0" w:color="auto"/>
              <w:left w:val="single" w:sz="4" w:space="0" w:color="auto"/>
              <w:bottom w:val="single" w:sz="4" w:space="0" w:color="auto"/>
              <w:right w:val="single" w:sz="4" w:space="0" w:color="auto"/>
            </w:tcBorders>
          </w:tcPr>
          <w:p w:rsidR="004E2793" w:rsidRPr="00561267" w:rsidRDefault="004E2793" w:rsidP="00BE45E6">
            <w:pPr>
              <w:jc w:val="right"/>
              <w:rPr>
                <w:b w:val="0"/>
              </w:rPr>
            </w:pPr>
            <w:r w:rsidRPr="00561267">
              <w:rPr>
                <w:b w:val="0"/>
              </w:rPr>
              <w:t>Итого:</w:t>
            </w:r>
          </w:p>
        </w:tc>
        <w:tc>
          <w:tcPr>
            <w:tcW w:w="2160" w:type="dxa"/>
            <w:tcBorders>
              <w:top w:val="single" w:sz="4" w:space="0" w:color="auto"/>
              <w:left w:val="single" w:sz="4" w:space="0" w:color="auto"/>
              <w:bottom w:val="single" w:sz="4" w:space="0" w:color="auto"/>
              <w:right w:val="single" w:sz="4" w:space="0" w:color="auto"/>
            </w:tcBorders>
          </w:tcPr>
          <w:p w:rsidR="004E2793" w:rsidRPr="00561267" w:rsidRDefault="004E2793" w:rsidP="00BE45E6">
            <w:pPr>
              <w:jc w:val="center"/>
              <w:rPr>
                <w:b w:val="0"/>
                <w:sz w:val="16"/>
                <w:szCs w:val="16"/>
              </w:rPr>
            </w:pPr>
            <w:r>
              <w:rPr>
                <w:b w:val="0"/>
              </w:rPr>
              <w:t>8</w:t>
            </w:r>
          </w:p>
        </w:tc>
      </w:tr>
      <w:tr w:rsidR="004E2793" w:rsidRPr="00FF2359" w:rsidTr="00BE45E6">
        <w:tc>
          <w:tcPr>
            <w:tcW w:w="823" w:type="dxa"/>
            <w:tcBorders>
              <w:top w:val="single" w:sz="4" w:space="0" w:color="auto"/>
              <w:left w:val="nil"/>
              <w:bottom w:val="nil"/>
              <w:right w:val="nil"/>
            </w:tcBorders>
          </w:tcPr>
          <w:p w:rsidR="004E2793" w:rsidRPr="00FF2359" w:rsidRDefault="004E2793" w:rsidP="00BE45E6">
            <w:pPr>
              <w:jc w:val="both"/>
            </w:pPr>
          </w:p>
        </w:tc>
        <w:tc>
          <w:tcPr>
            <w:tcW w:w="6485" w:type="dxa"/>
            <w:tcBorders>
              <w:top w:val="single" w:sz="4" w:space="0" w:color="auto"/>
              <w:left w:val="nil"/>
              <w:bottom w:val="nil"/>
              <w:right w:val="nil"/>
            </w:tcBorders>
          </w:tcPr>
          <w:p w:rsidR="004E2793" w:rsidRPr="00561267" w:rsidRDefault="004E2793" w:rsidP="00BE45E6">
            <w:pPr>
              <w:jc w:val="right"/>
              <w:rPr>
                <w:b w:val="0"/>
              </w:rPr>
            </w:pPr>
          </w:p>
        </w:tc>
        <w:tc>
          <w:tcPr>
            <w:tcW w:w="2160" w:type="dxa"/>
            <w:tcBorders>
              <w:top w:val="single" w:sz="4" w:space="0" w:color="auto"/>
              <w:left w:val="nil"/>
              <w:bottom w:val="nil"/>
              <w:right w:val="nil"/>
            </w:tcBorders>
          </w:tcPr>
          <w:p w:rsidR="004E2793" w:rsidRPr="00561267" w:rsidRDefault="004E2793" w:rsidP="00BE45E6">
            <w:pPr>
              <w:jc w:val="center"/>
              <w:rPr>
                <w:b w:val="0"/>
              </w:rPr>
            </w:pPr>
          </w:p>
        </w:tc>
      </w:tr>
      <w:tr w:rsidR="004E2793" w:rsidRPr="00FF2359" w:rsidTr="00BE45E6">
        <w:tc>
          <w:tcPr>
            <w:tcW w:w="823" w:type="dxa"/>
            <w:tcBorders>
              <w:top w:val="nil"/>
              <w:left w:val="nil"/>
              <w:bottom w:val="nil"/>
              <w:right w:val="nil"/>
            </w:tcBorders>
          </w:tcPr>
          <w:p w:rsidR="004E2793" w:rsidRPr="00FF2359" w:rsidRDefault="004E2793" w:rsidP="00BE45E6">
            <w:pPr>
              <w:jc w:val="both"/>
            </w:pPr>
          </w:p>
        </w:tc>
        <w:tc>
          <w:tcPr>
            <w:tcW w:w="6485" w:type="dxa"/>
            <w:tcBorders>
              <w:top w:val="nil"/>
              <w:left w:val="nil"/>
              <w:bottom w:val="nil"/>
              <w:right w:val="nil"/>
            </w:tcBorders>
          </w:tcPr>
          <w:p w:rsidR="004E2793" w:rsidRPr="00561267" w:rsidRDefault="004E2793" w:rsidP="00BE45E6">
            <w:pPr>
              <w:jc w:val="both"/>
              <w:rPr>
                <w:b w:val="0"/>
              </w:rPr>
            </w:pPr>
          </w:p>
        </w:tc>
        <w:tc>
          <w:tcPr>
            <w:tcW w:w="2160" w:type="dxa"/>
            <w:tcBorders>
              <w:top w:val="nil"/>
              <w:left w:val="nil"/>
              <w:bottom w:val="single" w:sz="4" w:space="0" w:color="auto"/>
              <w:right w:val="nil"/>
            </w:tcBorders>
          </w:tcPr>
          <w:p w:rsidR="004E2793" w:rsidRPr="00561267" w:rsidRDefault="004E2793" w:rsidP="00BE45E6">
            <w:pPr>
              <w:jc w:val="center"/>
              <w:rPr>
                <w:b w:val="0"/>
                <w:sz w:val="16"/>
                <w:szCs w:val="16"/>
              </w:rPr>
            </w:pPr>
          </w:p>
        </w:tc>
      </w:tr>
      <w:tr w:rsidR="004E2793" w:rsidRPr="0037606C" w:rsidTr="00BE45E6">
        <w:tc>
          <w:tcPr>
            <w:tcW w:w="823" w:type="dxa"/>
            <w:tcBorders>
              <w:top w:val="nil"/>
              <w:left w:val="nil"/>
              <w:bottom w:val="nil"/>
              <w:right w:val="nil"/>
            </w:tcBorders>
          </w:tcPr>
          <w:p w:rsidR="004E2793" w:rsidRPr="00FF2359" w:rsidRDefault="004E2793" w:rsidP="00BE45E6">
            <w:pPr>
              <w:jc w:val="both"/>
            </w:pPr>
          </w:p>
        </w:tc>
        <w:tc>
          <w:tcPr>
            <w:tcW w:w="6485" w:type="dxa"/>
            <w:tcBorders>
              <w:top w:val="nil"/>
              <w:left w:val="nil"/>
              <w:bottom w:val="nil"/>
              <w:right w:val="nil"/>
            </w:tcBorders>
          </w:tcPr>
          <w:p w:rsidR="004E2793" w:rsidRPr="00561267" w:rsidRDefault="004E2793" w:rsidP="00BE45E6">
            <w:pPr>
              <w:jc w:val="both"/>
              <w:rPr>
                <w:b w:val="0"/>
              </w:rPr>
            </w:pPr>
          </w:p>
        </w:tc>
        <w:tc>
          <w:tcPr>
            <w:tcW w:w="2160" w:type="dxa"/>
            <w:tcBorders>
              <w:top w:val="single" w:sz="4" w:space="0" w:color="auto"/>
              <w:left w:val="nil"/>
              <w:bottom w:val="nil"/>
              <w:right w:val="nil"/>
            </w:tcBorders>
          </w:tcPr>
          <w:p w:rsidR="004E2793" w:rsidRPr="00561267" w:rsidRDefault="004E2793" w:rsidP="00BE45E6">
            <w:pPr>
              <w:jc w:val="center"/>
              <w:rPr>
                <w:b w:val="0"/>
                <w:sz w:val="18"/>
                <w:szCs w:val="16"/>
              </w:rPr>
            </w:pPr>
            <w:r w:rsidRPr="00561267">
              <w:rPr>
                <w:b w:val="0"/>
                <w:sz w:val="18"/>
                <w:szCs w:val="16"/>
              </w:rPr>
              <w:t>(подпись исполнителя)</w:t>
            </w:r>
          </w:p>
        </w:tc>
      </w:tr>
    </w:tbl>
    <w:p w:rsidR="004E2793" w:rsidRPr="0013073E" w:rsidRDefault="004E2793" w:rsidP="004E2793"/>
    <w:p w:rsidR="004E2793" w:rsidRPr="00920F73" w:rsidRDefault="004E2793" w:rsidP="004E2793">
      <w:pPr>
        <w:ind w:firstLine="709"/>
        <w:jc w:val="both"/>
      </w:pPr>
    </w:p>
    <w:p w:rsidR="00B81639" w:rsidRPr="00ED484A" w:rsidRDefault="00B81639" w:rsidP="00151099">
      <w:pPr>
        <w:ind w:left="1980" w:hanging="1271"/>
        <w:contextualSpacing/>
        <w:jc w:val="both"/>
        <w:rPr>
          <w:b w:val="0"/>
          <w:bCs w:val="0"/>
          <w:spacing w:val="-4"/>
          <w:lang w:eastAsia="ar-SA"/>
        </w:rPr>
      </w:pPr>
    </w:p>
    <w:sectPr w:rsidR="00B81639" w:rsidRPr="00ED484A" w:rsidSect="004E2793">
      <w:pgSz w:w="11907" w:h="16840" w:code="9"/>
      <w:pgMar w:top="1134" w:right="567" w:bottom="1134" w:left="1701" w:header="0" w:footer="0" w:gutter="0"/>
      <w:pgNumType w:start="1"/>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2785" w:rsidRDefault="000B2785">
      <w:r>
        <w:separator/>
      </w:r>
    </w:p>
  </w:endnote>
  <w:endnote w:type="continuationSeparator" w:id="0">
    <w:p w:rsidR="000B2785" w:rsidRDefault="000B27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2785" w:rsidRDefault="000B2785"/>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2785" w:rsidRPr="00151099" w:rsidRDefault="000B2785" w:rsidP="00151099">
    <w:pPr>
      <w:pStyle w:val="a5"/>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2785" w:rsidRDefault="000B2785"/>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2785" w:rsidRDefault="000B2785">
      <w:r>
        <w:separator/>
      </w:r>
    </w:p>
  </w:footnote>
  <w:footnote w:type="continuationSeparator" w:id="0">
    <w:p w:rsidR="000B2785" w:rsidRDefault="000B278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2785" w:rsidRDefault="000B2785" w:rsidP="00151099">
    <w:pPr>
      <w:pStyle w:val="a3"/>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0B2785" w:rsidRDefault="000B2785" w:rsidP="00151099">
    <w:pPr>
      <w:pStyle w:val="a3"/>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8"/>
        <w:szCs w:val="28"/>
      </w:rPr>
      <w:id w:val="-979610323"/>
      <w:docPartObj>
        <w:docPartGallery w:val="Page Numbers (Top of Page)"/>
        <w:docPartUnique/>
      </w:docPartObj>
    </w:sdtPr>
    <w:sdtEndPr/>
    <w:sdtContent>
      <w:p w:rsidR="000B2785" w:rsidRPr="00B551B5" w:rsidRDefault="000B2785">
        <w:pPr>
          <w:pStyle w:val="a3"/>
          <w:jc w:val="center"/>
          <w:rPr>
            <w:sz w:val="28"/>
            <w:szCs w:val="28"/>
          </w:rPr>
        </w:pPr>
        <w:r w:rsidRPr="00B551B5">
          <w:rPr>
            <w:sz w:val="28"/>
            <w:szCs w:val="28"/>
          </w:rPr>
          <w:fldChar w:fldCharType="begin"/>
        </w:r>
        <w:r w:rsidRPr="00B551B5">
          <w:rPr>
            <w:sz w:val="28"/>
            <w:szCs w:val="28"/>
          </w:rPr>
          <w:instrText>PAGE   \* MERGEFORMAT</w:instrText>
        </w:r>
        <w:r w:rsidRPr="00B551B5">
          <w:rPr>
            <w:sz w:val="28"/>
            <w:szCs w:val="28"/>
          </w:rPr>
          <w:fldChar w:fldCharType="separate"/>
        </w:r>
        <w:r w:rsidR="004E06DE" w:rsidRPr="004E06DE">
          <w:rPr>
            <w:noProof/>
            <w:sz w:val="28"/>
            <w:szCs w:val="28"/>
            <w:lang w:val="ru-RU"/>
          </w:rPr>
          <w:t>3</w:t>
        </w:r>
        <w:r w:rsidRPr="00B551B5">
          <w:rPr>
            <w:sz w:val="28"/>
            <w:szCs w:val="28"/>
          </w:rPr>
          <w:fldChar w:fldCharType="end"/>
        </w:r>
      </w:p>
    </w:sdtContent>
  </w:sdt>
  <w:p w:rsidR="000B2785" w:rsidRPr="00B551B5" w:rsidRDefault="000B2785">
    <w:pPr>
      <w:pStyle w:val="a3"/>
      <w:rPr>
        <w:sz w:val="28"/>
        <w:szCs w:val="28"/>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2785" w:rsidRDefault="000B2785"/>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8"/>
      </w:rPr>
      <w:id w:val="-1540360693"/>
      <w:docPartObj>
        <w:docPartGallery w:val="Page Numbers (Top of Page)"/>
        <w:docPartUnique/>
      </w:docPartObj>
    </w:sdtPr>
    <w:sdtEndPr/>
    <w:sdtContent>
      <w:p w:rsidR="000B2785" w:rsidRPr="00034038" w:rsidRDefault="000B2785">
        <w:pPr>
          <w:pStyle w:val="a3"/>
          <w:jc w:val="center"/>
          <w:rPr>
            <w:sz w:val="28"/>
          </w:rPr>
        </w:pPr>
      </w:p>
      <w:p w:rsidR="000B2785" w:rsidRPr="00034038" w:rsidRDefault="000B2785">
        <w:pPr>
          <w:pStyle w:val="a3"/>
          <w:jc w:val="center"/>
          <w:rPr>
            <w:sz w:val="28"/>
          </w:rPr>
        </w:pPr>
      </w:p>
      <w:p w:rsidR="000B2785" w:rsidRPr="00034038" w:rsidRDefault="000B2785">
        <w:pPr>
          <w:pStyle w:val="a3"/>
          <w:jc w:val="center"/>
          <w:rPr>
            <w:sz w:val="28"/>
          </w:rPr>
        </w:pPr>
        <w:r w:rsidRPr="00034038">
          <w:rPr>
            <w:sz w:val="28"/>
          </w:rPr>
          <w:fldChar w:fldCharType="begin"/>
        </w:r>
        <w:r w:rsidRPr="00034038">
          <w:rPr>
            <w:sz w:val="28"/>
          </w:rPr>
          <w:instrText>PAGE   \* MERGEFORMAT</w:instrText>
        </w:r>
        <w:r w:rsidRPr="00034038">
          <w:rPr>
            <w:sz w:val="28"/>
          </w:rPr>
          <w:fldChar w:fldCharType="separate"/>
        </w:r>
        <w:r w:rsidR="004E06DE" w:rsidRPr="004E06DE">
          <w:rPr>
            <w:noProof/>
            <w:sz w:val="28"/>
            <w:lang w:val="ru-RU"/>
          </w:rPr>
          <w:t>4</w:t>
        </w:r>
        <w:r w:rsidRPr="00034038">
          <w:rPr>
            <w:sz w:val="28"/>
          </w:rPr>
          <w:fldChar w:fldCharType="end"/>
        </w:r>
      </w:p>
    </w:sdtContent>
  </w:sdt>
  <w:p w:rsidR="000B2785" w:rsidRPr="00034038" w:rsidRDefault="000B2785">
    <w:pPr>
      <w:pStyle w:val="a3"/>
      <w:rPr>
        <w:sz w:val="28"/>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2785" w:rsidRPr="00034038" w:rsidRDefault="000B2785"/>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A442C"/>
    <w:multiLevelType w:val="hybridMultilevel"/>
    <w:tmpl w:val="725A8B4A"/>
    <w:lvl w:ilvl="0" w:tplc="04B61596">
      <w:start w:val="1"/>
      <w:numFmt w:val="decimal"/>
      <w:lvlText w:val="%1."/>
      <w:lvlJc w:val="left"/>
      <w:pPr>
        <w:ind w:left="1264" w:hanging="55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52B7A86"/>
    <w:multiLevelType w:val="hybridMultilevel"/>
    <w:tmpl w:val="CB4CB4FE"/>
    <w:lvl w:ilvl="0" w:tplc="76646A8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08EA33A8"/>
    <w:multiLevelType w:val="hybridMultilevel"/>
    <w:tmpl w:val="265262DE"/>
    <w:lvl w:ilvl="0" w:tplc="10004E1E">
      <w:start w:val="2026"/>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D2B7631"/>
    <w:multiLevelType w:val="hybridMultilevel"/>
    <w:tmpl w:val="AE00B01A"/>
    <w:lvl w:ilvl="0" w:tplc="C5D043F6">
      <w:start w:val="3"/>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15:restartNumberingAfterBreak="0">
    <w:nsid w:val="2FD77540"/>
    <w:multiLevelType w:val="hybridMultilevel"/>
    <w:tmpl w:val="59EE95E2"/>
    <w:lvl w:ilvl="0" w:tplc="21529382">
      <w:start w:val="2022"/>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0B54803"/>
    <w:multiLevelType w:val="hybridMultilevel"/>
    <w:tmpl w:val="E1589C66"/>
    <w:lvl w:ilvl="0" w:tplc="B638233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31D15B27"/>
    <w:multiLevelType w:val="hybridMultilevel"/>
    <w:tmpl w:val="479ED91A"/>
    <w:lvl w:ilvl="0" w:tplc="76646A8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7" w15:restartNumberingAfterBreak="0">
    <w:nsid w:val="34EF7A5D"/>
    <w:multiLevelType w:val="hybridMultilevel"/>
    <w:tmpl w:val="B7E0A408"/>
    <w:lvl w:ilvl="0" w:tplc="62E096C6">
      <w:start w:val="2026"/>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4F5293D"/>
    <w:multiLevelType w:val="hybridMultilevel"/>
    <w:tmpl w:val="479ED91A"/>
    <w:lvl w:ilvl="0" w:tplc="76646A8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9" w15:restartNumberingAfterBreak="0">
    <w:nsid w:val="4B0F49E2"/>
    <w:multiLevelType w:val="hybridMultilevel"/>
    <w:tmpl w:val="9BEADD76"/>
    <w:lvl w:ilvl="0" w:tplc="5F92BD24">
      <w:start w:val="2021"/>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ECE798C"/>
    <w:multiLevelType w:val="hybridMultilevel"/>
    <w:tmpl w:val="D0C824DE"/>
    <w:lvl w:ilvl="0" w:tplc="2236E946">
      <w:start w:val="2021"/>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3E11D51"/>
    <w:multiLevelType w:val="hybridMultilevel"/>
    <w:tmpl w:val="479ED91A"/>
    <w:lvl w:ilvl="0" w:tplc="76646A8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2" w15:restartNumberingAfterBreak="0">
    <w:nsid w:val="56037404"/>
    <w:multiLevelType w:val="hybridMultilevel"/>
    <w:tmpl w:val="8004A2E2"/>
    <w:lvl w:ilvl="0" w:tplc="FCCCADE4">
      <w:start w:val="2024"/>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F0B7070"/>
    <w:multiLevelType w:val="hybridMultilevel"/>
    <w:tmpl w:val="DC58983E"/>
    <w:lvl w:ilvl="0" w:tplc="2EE8E084">
      <w:start w:val="2023"/>
      <w:numFmt w:val="decimal"/>
      <w:lvlText w:val="%1"/>
      <w:lvlJc w:val="left"/>
      <w:pPr>
        <w:ind w:left="1167" w:hanging="60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601F59A1"/>
    <w:multiLevelType w:val="hybridMultilevel"/>
    <w:tmpl w:val="057472D8"/>
    <w:lvl w:ilvl="0" w:tplc="3072CAD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611B24ED"/>
    <w:multiLevelType w:val="hybridMultilevel"/>
    <w:tmpl w:val="0D1E9308"/>
    <w:lvl w:ilvl="0" w:tplc="F45C314E">
      <w:start w:val="2021"/>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36A3661"/>
    <w:multiLevelType w:val="hybridMultilevel"/>
    <w:tmpl w:val="479ED91A"/>
    <w:lvl w:ilvl="0" w:tplc="76646A8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7" w15:restartNumberingAfterBreak="0">
    <w:nsid w:val="6A882056"/>
    <w:multiLevelType w:val="hybridMultilevel"/>
    <w:tmpl w:val="A288DE34"/>
    <w:lvl w:ilvl="0" w:tplc="DED4F744">
      <w:start w:val="2025"/>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D9A7258"/>
    <w:multiLevelType w:val="hybridMultilevel"/>
    <w:tmpl w:val="9424CC70"/>
    <w:lvl w:ilvl="0" w:tplc="FDB21FF6">
      <w:start w:val="2023"/>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6F32C3D"/>
    <w:multiLevelType w:val="hybridMultilevel"/>
    <w:tmpl w:val="240A210C"/>
    <w:lvl w:ilvl="0" w:tplc="411AFBB6">
      <w:start w:val="3"/>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0" w15:restartNumberingAfterBreak="0">
    <w:nsid w:val="77A12964"/>
    <w:multiLevelType w:val="hybridMultilevel"/>
    <w:tmpl w:val="CB4CB4FE"/>
    <w:lvl w:ilvl="0" w:tplc="76646A8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1" w15:restartNumberingAfterBreak="0">
    <w:nsid w:val="77A5584C"/>
    <w:multiLevelType w:val="hybridMultilevel"/>
    <w:tmpl w:val="0DBC61F0"/>
    <w:lvl w:ilvl="0" w:tplc="88F83D7C">
      <w:start w:val="2021"/>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8"/>
  </w:num>
  <w:num w:numId="3">
    <w:abstractNumId w:val="13"/>
  </w:num>
  <w:num w:numId="4">
    <w:abstractNumId w:val="16"/>
  </w:num>
  <w:num w:numId="5">
    <w:abstractNumId w:val="19"/>
  </w:num>
  <w:num w:numId="6">
    <w:abstractNumId w:val="3"/>
  </w:num>
  <w:num w:numId="7">
    <w:abstractNumId w:val="2"/>
  </w:num>
  <w:num w:numId="8">
    <w:abstractNumId w:val="17"/>
  </w:num>
  <w:num w:numId="9">
    <w:abstractNumId w:val="12"/>
  </w:num>
  <w:num w:numId="10">
    <w:abstractNumId w:val="18"/>
  </w:num>
  <w:num w:numId="11">
    <w:abstractNumId w:val="4"/>
  </w:num>
  <w:num w:numId="12">
    <w:abstractNumId w:val="9"/>
  </w:num>
  <w:num w:numId="13">
    <w:abstractNumId w:val="10"/>
  </w:num>
  <w:num w:numId="14">
    <w:abstractNumId w:val="15"/>
  </w:num>
  <w:num w:numId="15">
    <w:abstractNumId w:val="6"/>
  </w:num>
  <w:num w:numId="16">
    <w:abstractNumId w:val="21"/>
  </w:num>
  <w:num w:numId="17">
    <w:abstractNumId w:val="11"/>
  </w:num>
  <w:num w:numId="18">
    <w:abstractNumId w:val="1"/>
  </w:num>
  <w:num w:numId="19">
    <w:abstractNumId w:val="7"/>
  </w:num>
  <w:num w:numId="20">
    <w:abstractNumId w:val="0"/>
  </w:num>
  <w:num w:numId="21">
    <w:abstractNumId w:val="5"/>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0D23"/>
    <w:rsid w:val="000059BC"/>
    <w:rsid w:val="00006CB1"/>
    <w:rsid w:val="000130F5"/>
    <w:rsid w:val="00014618"/>
    <w:rsid w:val="000173F6"/>
    <w:rsid w:val="00020215"/>
    <w:rsid w:val="00024FF2"/>
    <w:rsid w:val="00026959"/>
    <w:rsid w:val="00034038"/>
    <w:rsid w:val="00041922"/>
    <w:rsid w:val="00043978"/>
    <w:rsid w:val="00054FDC"/>
    <w:rsid w:val="00057A56"/>
    <w:rsid w:val="00070020"/>
    <w:rsid w:val="00070404"/>
    <w:rsid w:val="00073D7D"/>
    <w:rsid w:val="00077F2C"/>
    <w:rsid w:val="00087844"/>
    <w:rsid w:val="0009348E"/>
    <w:rsid w:val="000951FF"/>
    <w:rsid w:val="00095D46"/>
    <w:rsid w:val="0009663A"/>
    <w:rsid w:val="000A0E46"/>
    <w:rsid w:val="000A3A3D"/>
    <w:rsid w:val="000B17BC"/>
    <w:rsid w:val="000B2785"/>
    <w:rsid w:val="000B4EA3"/>
    <w:rsid w:val="000D02A7"/>
    <w:rsid w:val="000D1659"/>
    <w:rsid w:val="000D1AF3"/>
    <w:rsid w:val="000D32C8"/>
    <w:rsid w:val="000D3916"/>
    <w:rsid w:val="000E11B2"/>
    <w:rsid w:val="000E1897"/>
    <w:rsid w:val="000E572D"/>
    <w:rsid w:val="000E67E2"/>
    <w:rsid w:val="000F2DA2"/>
    <w:rsid w:val="000F51CA"/>
    <w:rsid w:val="001023CB"/>
    <w:rsid w:val="0010656B"/>
    <w:rsid w:val="00113BAE"/>
    <w:rsid w:val="00113CAE"/>
    <w:rsid w:val="001234F5"/>
    <w:rsid w:val="00125316"/>
    <w:rsid w:val="001349B2"/>
    <w:rsid w:val="001357D6"/>
    <w:rsid w:val="001436E9"/>
    <w:rsid w:val="00151099"/>
    <w:rsid w:val="0015142E"/>
    <w:rsid w:val="001657B7"/>
    <w:rsid w:val="00166557"/>
    <w:rsid w:val="001676F6"/>
    <w:rsid w:val="00171582"/>
    <w:rsid w:val="00172433"/>
    <w:rsid w:val="001775AE"/>
    <w:rsid w:val="00177780"/>
    <w:rsid w:val="00182AAC"/>
    <w:rsid w:val="0019060C"/>
    <w:rsid w:val="00193386"/>
    <w:rsid w:val="00193834"/>
    <w:rsid w:val="00195010"/>
    <w:rsid w:val="001A0922"/>
    <w:rsid w:val="001A2693"/>
    <w:rsid w:val="001B5F74"/>
    <w:rsid w:val="001B6075"/>
    <w:rsid w:val="001B66D8"/>
    <w:rsid w:val="001C1B5A"/>
    <w:rsid w:val="001C5E3F"/>
    <w:rsid w:val="001C69D6"/>
    <w:rsid w:val="001F0E88"/>
    <w:rsid w:val="001F4B9F"/>
    <w:rsid w:val="00205D08"/>
    <w:rsid w:val="002073BE"/>
    <w:rsid w:val="002077FC"/>
    <w:rsid w:val="00213A69"/>
    <w:rsid w:val="002170C2"/>
    <w:rsid w:val="002216AD"/>
    <w:rsid w:val="0022389E"/>
    <w:rsid w:val="00223C70"/>
    <w:rsid w:val="00223E69"/>
    <w:rsid w:val="00225551"/>
    <w:rsid w:val="00235546"/>
    <w:rsid w:val="002567DC"/>
    <w:rsid w:val="00266CEB"/>
    <w:rsid w:val="00276EC6"/>
    <w:rsid w:val="00281D68"/>
    <w:rsid w:val="0029054E"/>
    <w:rsid w:val="00290D98"/>
    <w:rsid w:val="002913C7"/>
    <w:rsid w:val="002A0772"/>
    <w:rsid w:val="002A60D2"/>
    <w:rsid w:val="002B0139"/>
    <w:rsid w:val="002B75C9"/>
    <w:rsid w:val="002C04CC"/>
    <w:rsid w:val="002C6D8A"/>
    <w:rsid w:val="002E0191"/>
    <w:rsid w:val="002F2FB2"/>
    <w:rsid w:val="002F4247"/>
    <w:rsid w:val="002F5D58"/>
    <w:rsid w:val="002F7F92"/>
    <w:rsid w:val="00301610"/>
    <w:rsid w:val="003022AA"/>
    <w:rsid w:val="00304FB5"/>
    <w:rsid w:val="00315DA6"/>
    <w:rsid w:val="003218EB"/>
    <w:rsid w:val="003246FF"/>
    <w:rsid w:val="00327D9B"/>
    <w:rsid w:val="00335B34"/>
    <w:rsid w:val="00340681"/>
    <w:rsid w:val="0034586F"/>
    <w:rsid w:val="003468EA"/>
    <w:rsid w:val="003549F7"/>
    <w:rsid w:val="00363E36"/>
    <w:rsid w:val="0037327A"/>
    <w:rsid w:val="003858FF"/>
    <w:rsid w:val="0038737E"/>
    <w:rsid w:val="00393243"/>
    <w:rsid w:val="003A225F"/>
    <w:rsid w:val="003A37D1"/>
    <w:rsid w:val="003A6E9E"/>
    <w:rsid w:val="003B0FA7"/>
    <w:rsid w:val="003B6AD3"/>
    <w:rsid w:val="003C27CE"/>
    <w:rsid w:val="003C738A"/>
    <w:rsid w:val="003D3C28"/>
    <w:rsid w:val="003D4882"/>
    <w:rsid w:val="003D7CB9"/>
    <w:rsid w:val="0040234F"/>
    <w:rsid w:val="00405BD4"/>
    <w:rsid w:val="0040687F"/>
    <w:rsid w:val="00411E58"/>
    <w:rsid w:val="00412461"/>
    <w:rsid w:val="00421C26"/>
    <w:rsid w:val="00421F17"/>
    <w:rsid w:val="00421FBD"/>
    <w:rsid w:val="00425132"/>
    <w:rsid w:val="00426FDA"/>
    <w:rsid w:val="00427E61"/>
    <w:rsid w:val="004348FE"/>
    <w:rsid w:val="0043670F"/>
    <w:rsid w:val="00440074"/>
    <w:rsid w:val="004402F1"/>
    <w:rsid w:val="00440559"/>
    <w:rsid w:val="00445F08"/>
    <w:rsid w:val="00465AC2"/>
    <w:rsid w:val="004809F5"/>
    <w:rsid w:val="00481B1F"/>
    <w:rsid w:val="0049277B"/>
    <w:rsid w:val="004946A1"/>
    <w:rsid w:val="004952E7"/>
    <w:rsid w:val="004A41F6"/>
    <w:rsid w:val="004A50A1"/>
    <w:rsid w:val="004A669E"/>
    <w:rsid w:val="004C5882"/>
    <w:rsid w:val="004C793E"/>
    <w:rsid w:val="004D07C9"/>
    <w:rsid w:val="004E06DE"/>
    <w:rsid w:val="004E2793"/>
    <w:rsid w:val="00504B74"/>
    <w:rsid w:val="00506F89"/>
    <w:rsid w:val="00512356"/>
    <w:rsid w:val="005135D2"/>
    <w:rsid w:val="005174AB"/>
    <w:rsid w:val="00517681"/>
    <w:rsid w:val="00534583"/>
    <w:rsid w:val="00535E72"/>
    <w:rsid w:val="00537F2B"/>
    <w:rsid w:val="0054177F"/>
    <w:rsid w:val="0054328A"/>
    <w:rsid w:val="0054469A"/>
    <w:rsid w:val="00544E39"/>
    <w:rsid w:val="00547846"/>
    <w:rsid w:val="00547F86"/>
    <w:rsid w:val="00550369"/>
    <w:rsid w:val="00550A50"/>
    <w:rsid w:val="005533B6"/>
    <w:rsid w:val="005534D1"/>
    <w:rsid w:val="00561A74"/>
    <w:rsid w:val="00562D15"/>
    <w:rsid w:val="00563344"/>
    <w:rsid w:val="00567BEF"/>
    <w:rsid w:val="00570AEC"/>
    <w:rsid w:val="00576D56"/>
    <w:rsid w:val="0057750A"/>
    <w:rsid w:val="00581119"/>
    <w:rsid w:val="00581637"/>
    <w:rsid w:val="005837AC"/>
    <w:rsid w:val="005968F8"/>
    <w:rsid w:val="005A356C"/>
    <w:rsid w:val="005A4AAD"/>
    <w:rsid w:val="005A4CEC"/>
    <w:rsid w:val="005A66D1"/>
    <w:rsid w:val="005A6CA4"/>
    <w:rsid w:val="005B3454"/>
    <w:rsid w:val="005D0110"/>
    <w:rsid w:val="005E38A6"/>
    <w:rsid w:val="005F2281"/>
    <w:rsid w:val="005F250C"/>
    <w:rsid w:val="005F47D6"/>
    <w:rsid w:val="005F6177"/>
    <w:rsid w:val="00601554"/>
    <w:rsid w:val="0060179F"/>
    <w:rsid w:val="006031CE"/>
    <w:rsid w:val="006115EA"/>
    <w:rsid w:val="00613B93"/>
    <w:rsid w:val="00615C3D"/>
    <w:rsid w:val="00625F6C"/>
    <w:rsid w:val="006318EE"/>
    <w:rsid w:val="006341C1"/>
    <w:rsid w:val="006425CF"/>
    <w:rsid w:val="00642AA5"/>
    <w:rsid w:val="00642DA8"/>
    <w:rsid w:val="006519EF"/>
    <w:rsid w:val="00655162"/>
    <w:rsid w:val="00660B0B"/>
    <w:rsid w:val="006629EF"/>
    <w:rsid w:val="0066334A"/>
    <w:rsid w:val="00664B66"/>
    <w:rsid w:val="00666EFA"/>
    <w:rsid w:val="006705EF"/>
    <w:rsid w:val="00674E32"/>
    <w:rsid w:val="00676129"/>
    <w:rsid w:val="006804B3"/>
    <w:rsid w:val="006811B4"/>
    <w:rsid w:val="00691883"/>
    <w:rsid w:val="00691EE6"/>
    <w:rsid w:val="00692FCB"/>
    <w:rsid w:val="0069424C"/>
    <w:rsid w:val="00695C53"/>
    <w:rsid w:val="00695F2E"/>
    <w:rsid w:val="006A0D18"/>
    <w:rsid w:val="006A2686"/>
    <w:rsid w:val="006B542A"/>
    <w:rsid w:val="006B728C"/>
    <w:rsid w:val="006C2478"/>
    <w:rsid w:val="006C5E40"/>
    <w:rsid w:val="006D2397"/>
    <w:rsid w:val="006D39A8"/>
    <w:rsid w:val="006D3AA1"/>
    <w:rsid w:val="006D5846"/>
    <w:rsid w:val="006D67F1"/>
    <w:rsid w:val="006E2E8D"/>
    <w:rsid w:val="006E643D"/>
    <w:rsid w:val="006F4EF9"/>
    <w:rsid w:val="006F52B0"/>
    <w:rsid w:val="006F672A"/>
    <w:rsid w:val="007134F0"/>
    <w:rsid w:val="00721867"/>
    <w:rsid w:val="00730F56"/>
    <w:rsid w:val="0073628E"/>
    <w:rsid w:val="00741727"/>
    <w:rsid w:val="00745384"/>
    <w:rsid w:val="00750F21"/>
    <w:rsid w:val="00755507"/>
    <w:rsid w:val="0075611E"/>
    <w:rsid w:val="00757C18"/>
    <w:rsid w:val="00760A69"/>
    <w:rsid w:val="007610AE"/>
    <w:rsid w:val="007625EE"/>
    <w:rsid w:val="00763EAB"/>
    <w:rsid w:val="00767033"/>
    <w:rsid w:val="0077466C"/>
    <w:rsid w:val="00782FCB"/>
    <w:rsid w:val="00787101"/>
    <w:rsid w:val="0079185F"/>
    <w:rsid w:val="0079777E"/>
    <w:rsid w:val="007A0217"/>
    <w:rsid w:val="007A12FA"/>
    <w:rsid w:val="007A255F"/>
    <w:rsid w:val="007A3E38"/>
    <w:rsid w:val="007B6430"/>
    <w:rsid w:val="007C2C4D"/>
    <w:rsid w:val="007C7980"/>
    <w:rsid w:val="007D3539"/>
    <w:rsid w:val="007D480C"/>
    <w:rsid w:val="007D764A"/>
    <w:rsid w:val="00807367"/>
    <w:rsid w:val="0081162C"/>
    <w:rsid w:val="00834CBE"/>
    <w:rsid w:val="0084068B"/>
    <w:rsid w:val="008408B0"/>
    <w:rsid w:val="0084202F"/>
    <w:rsid w:val="00844502"/>
    <w:rsid w:val="00844A64"/>
    <w:rsid w:val="0086406A"/>
    <w:rsid w:val="00867B72"/>
    <w:rsid w:val="0087450B"/>
    <w:rsid w:val="00882E31"/>
    <w:rsid w:val="0088360E"/>
    <w:rsid w:val="00886B6D"/>
    <w:rsid w:val="00892B38"/>
    <w:rsid w:val="00893D1C"/>
    <w:rsid w:val="008940BF"/>
    <w:rsid w:val="008955A4"/>
    <w:rsid w:val="00896121"/>
    <w:rsid w:val="00897685"/>
    <w:rsid w:val="008A36DF"/>
    <w:rsid w:val="008A6697"/>
    <w:rsid w:val="008A70C9"/>
    <w:rsid w:val="008B2C7C"/>
    <w:rsid w:val="008B5344"/>
    <w:rsid w:val="008C2E71"/>
    <w:rsid w:val="008C774D"/>
    <w:rsid w:val="008D146B"/>
    <w:rsid w:val="008D164E"/>
    <w:rsid w:val="008D183B"/>
    <w:rsid w:val="008D402C"/>
    <w:rsid w:val="008D52D1"/>
    <w:rsid w:val="008F7FDE"/>
    <w:rsid w:val="009045C1"/>
    <w:rsid w:val="00912455"/>
    <w:rsid w:val="009134BB"/>
    <w:rsid w:val="0091459C"/>
    <w:rsid w:val="009160CF"/>
    <w:rsid w:val="009164B9"/>
    <w:rsid w:val="00921042"/>
    <w:rsid w:val="00932B60"/>
    <w:rsid w:val="009416E3"/>
    <w:rsid w:val="009418DE"/>
    <w:rsid w:val="00943723"/>
    <w:rsid w:val="00944EB1"/>
    <w:rsid w:val="00962852"/>
    <w:rsid w:val="0096417F"/>
    <w:rsid w:val="009669D8"/>
    <w:rsid w:val="00970FE6"/>
    <w:rsid w:val="00971D35"/>
    <w:rsid w:val="00977F55"/>
    <w:rsid w:val="009817AF"/>
    <w:rsid w:val="00983D18"/>
    <w:rsid w:val="0098749C"/>
    <w:rsid w:val="00990A69"/>
    <w:rsid w:val="00995789"/>
    <w:rsid w:val="009976C6"/>
    <w:rsid w:val="009A0554"/>
    <w:rsid w:val="009A103E"/>
    <w:rsid w:val="009A1F6A"/>
    <w:rsid w:val="009A6502"/>
    <w:rsid w:val="009A724B"/>
    <w:rsid w:val="009A7491"/>
    <w:rsid w:val="009A7638"/>
    <w:rsid w:val="009A78DF"/>
    <w:rsid w:val="009B199A"/>
    <w:rsid w:val="009B1EBC"/>
    <w:rsid w:val="009B3F1E"/>
    <w:rsid w:val="009B42C1"/>
    <w:rsid w:val="009C0752"/>
    <w:rsid w:val="009C24EB"/>
    <w:rsid w:val="009E7950"/>
    <w:rsid w:val="009F1706"/>
    <w:rsid w:val="009F6848"/>
    <w:rsid w:val="009F6A56"/>
    <w:rsid w:val="009F6D82"/>
    <w:rsid w:val="00A10563"/>
    <w:rsid w:val="00A11EE8"/>
    <w:rsid w:val="00A128D5"/>
    <w:rsid w:val="00A22824"/>
    <w:rsid w:val="00A25072"/>
    <w:rsid w:val="00A26BCA"/>
    <w:rsid w:val="00A2750F"/>
    <w:rsid w:val="00A36594"/>
    <w:rsid w:val="00A56B2D"/>
    <w:rsid w:val="00A72E7A"/>
    <w:rsid w:val="00A73B7B"/>
    <w:rsid w:val="00A75EE1"/>
    <w:rsid w:val="00A820CB"/>
    <w:rsid w:val="00AA2E6E"/>
    <w:rsid w:val="00AA546A"/>
    <w:rsid w:val="00AD0CFE"/>
    <w:rsid w:val="00AD1DA7"/>
    <w:rsid w:val="00AD4E2C"/>
    <w:rsid w:val="00AE0EC1"/>
    <w:rsid w:val="00AE2198"/>
    <w:rsid w:val="00AE3D0C"/>
    <w:rsid w:val="00AE469F"/>
    <w:rsid w:val="00AE6290"/>
    <w:rsid w:val="00AF0F85"/>
    <w:rsid w:val="00AF3565"/>
    <w:rsid w:val="00AF6C62"/>
    <w:rsid w:val="00B027AF"/>
    <w:rsid w:val="00B039A3"/>
    <w:rsid w:val="00B230B3"/>
    <w:rsid w:val="00B37DBB"/>
    <w:rsid w:val="00B42524"/>
    <w:rsid w:val="00B42FEF"/>
    <w:rsid w:val="00B446EF"/>
    <w:rsid w:val="00B46E47"/>
    <w:rsid w:val="00B551B5"/>
    <w:rsid w:val="00B55A67"/>
    <w:rsid w:val="00B6487F"/>
    <w:rsid w:val="00B701E4"/>
    <w:rsid w:val="00B71895"/>
    <w:rsid w:val="00B7217D"/>
    <w:rsid w:val="00B767CC"/>
    <w:rsid w:val="00B76E7B"/>
    <w:rsid w:val="00B77784"/>
    <w:rsid w:val="00B81639"/>
    <w:rsid w:val="00B8489D"/>
    <w:rsid w:val="00B848DE"/>
    <w:rsid w:val="00B908F9"/>
    <w:rsid w:val="00B97EBF"/>
    <w:rsid w:val="00BA35F8"/>
    <w:rsid w:val="00BA4099"/>
    <w:rsid w:val="00BA569E"/>
    <w:rsid w:val="00BC296A"/>
    <w:rsid w:val="00BC6389"/>
    <w:rsid w:val="00BD05F5"/>
    <w:rsid w:val="00BD3C4E"/>
    <w:rsid w:val="00BE276C"/>
    <w:rsid w:val="00BE45E6"/>
    <w:rsid w:val="00BF02DE"/>
    <w:rsid w:val="00BF2787"/>
    <w:rsid w:val="00BF458C"/>
    <w:rsid w:val="00BF5F4A"/>
    <w:rsid w:val="00BF6CD4"/>
    <w:rsid w:val="00C03950"/>
    <w:rsid w:val="00C11929"/>
    <w:rsid w:val="00C12A3D"/>
    <w:rsid w:val="00C15F0A"/>
    <w:rsid w:val="00C32F78"/>
    <w:rsid w:val="00C357B0"/>
    <w:rsid w:val="00C36782"/>
    <w:rsid w:val="00C6318F"/>
    <w:rsid w:val="00C71872"/>
    <w:rsid w:val="00C8456C"/>
    <w:rsid w:val="00C90B43"/>
    <w:rsid w:val="00CA31AD"/>
    <w:rsid w:val="00CA6FE6"/>
    <w:rsid w:val="00CB1E4A"/>
    <w:rsid w:val="00CB1F8F"/>
    <w:rsid w:val="00CB2280"/>
    <w:rsid w:val="00CB22F0"/>
    <w:rsid w:val="00CC7CD0"/>
    <w:rsid w:val="00CD230A"/>
    <w:rsid w:val="00CD2F56"/>
    <w:rsid w:val="00CD5063"/>
    <w:rsid w:val="00CE385B"/>
    <w:rsid w:val="00CE7E93"/>
    <w:rsid w:val="00CF5391"/>
    <w:rsid w:val="00CF7A0A"/>
    <w:rsid w:val="00D02C51"/>
    <w:rsid w:val="00D053F6"/>
    <w:rsid w:val="00D07B6D"/>
    <w:rsid w:val="00D151CE"/>
    <w:rsid w:val="00D20D23"/>
    <w:rsid w:val="00D23235"/>
    <w:rsid w:val="00D26411"/>
    <w:rsid w:val="00D26C77"/>
    <w:rsid w:val="00D312D2"/>
    <w:rsid w:val="00D41256"/>
    <w:rsid w:val="00D51666"/>
    <w:rsid w:val="00D51CDA"/>
    <w:rsid w:val="00D51E79"/>
    <w:rsid w:val="00D54883"/>
    <w:rsid w:val="00D56908"/>
    <w:rsid w:val="00D62936"/>
    <w:rsid w:val="00D65B54"/>
    <w:rsid w:val="00D76C84"/>
    <w:rsid w:val="00D77C03"/>
    <w:rsid w:val="00D83DAF"/>
    <w:rsid w:val="00D90989"/>
    <w:rsid w:val="00D9451E"/>
    <w:rsid w:val="00DB4909"/>
    <w:rsid w:val="00DC6035"/>
    <w:rsid w:val="00DC6B56"/>
    <w:rsid w:val="00DC7A7A"/>
    <w:rsid w:val="00DC7DAB"/>
    <w:rsid w:val="00DD25FD"/>
    <w:rsid w:val="00DD5D69"/>
    <w:rsid w:val="00DE0E66"/>
    <w:rsid w:val="00DE2529"/>
    <w:rsid w:val="00DE749B"/>
    <w:rsid w:val="00DE794A"/>
    <w:rsid w:val="00DF02F6"/>
    <w:rsid w:val="00DF4C3E"/>
    <w:rsid w:val="00E01776"/>
    <w:rsid w:val="00E15E0E"/>
    <w:rsid w:val="00E173FE"/>
    <w:rsid w:val="00E251FA"/>
    <w:rsid w:val="00E2726A"/>
    <w:rsid w:val="00E32A66"/>
    <w:rsid w:val="00E361F9"/>
    <w:rsid w:val="00E40280"/>
    <w:rsid w:val="00E4123B"/>
    <w:rsid w:val="00E42184"/>
    <w:rsid w:val="00E44F98"/>
    <w:rsid w:val="00E453B2"/>
    <w:rsid w:val="00E478DD"/>
    <w:rsid w:val="00E55541"/>
    <w:rsid w:val="00E6184D"/>
    <w:rsid w:val="00E7554D"/>
    <w:rsid w:val="00E8365C"/>
    <w:rsid w:val="00E91D1F"/>
    <w:rsid w:val="00E94157"/>
    <w:rsid w:val="00E97C29"/>
    <w:rsid w:val="00EA300A"/>
    <w:rsid w:val="00EA6A51"/>
    <w:rsid w:val="00EC5499"/>
    <w:rsid w:val="00EC695C"/>
    <w:rsid w:val="00ED01A9"/>
    <w:rsid w:val="00ED2935"/>
    <w:rsid w:val="00ED484A"/>
    <w:rsid w:val="00ED4FAD"/>
    <w:rsid w:val="00EE3833"/>
    <w:rsid w:val="00EE3F73"/>
    <w:rsid w:val="00EE4AB3"/>
    <w:rsid w:val="00EF1278"/>
    <w:rsid w:val="00EF48A6"/>
    <w:rsid w:val="00F02C5D"/>
    <w:rsid w:val="00F07515"/>
    <w:rsid w:val="00F11762"/>
    <w:rsid w:val="00F16966"/>
    <w:rsid w:val="00F243CE"/>
    <w:rsid w:val="00F3115F"/>
    <w:rsid w:val="00F45B1B"/>
    <w:rsid w:val="00F4709B"/>
    <w:rsid w:val="00F51DBA"/>
    <w:rsid w:val="00F52920"/>
    <w:rsid w:val="00F53673"/>
    <w:rsid w:val="00F66B7B"/>
    <w:rsid w:val="00F75345"/>
    <w:rsid w:val="00F779C5"/>
    <w:rsid w:val="00F81758"/>
    <w:rsid w:val="00F82EE4"/>
    <w:rsid w:val="00F91188"/>
    <w:rsid w:val="00F933A0"/>
    <w:rsid w:val="00F95CB4"/>
    <w:rsid w:val="00FA1C43"/>
    <w:rsid w:val="00FC6F5F"/>
    <w:rsid w:val="00FC7C2B"/>
    <w:rsid w:val="00FD0C47"/>
    <w:rsid w:val="00FE72BB"/>
    <w:rsid w:val="00FE7A62"/>
    <w:rsid w:val="00FF3B53"/>
    <w:rsid w:val="00FF4B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800F3BF7-0FD9-41C5-B055-17245C4C0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4B6D"/>
    <w:pPr>
      <w:spacing w:after="0" w:line="240" w:lineRule="auto"/>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FF4B6D"/>
  </w:style>
  <w:style w:type="paragraph" w:styleId="a3">
    <w:name w:val="header"/>
    <w:basedOn w:val="a"/>
    <w:link w:val="a4"/>
    <w:uiPriority w:val="99"/>
    <w:rsid w:val="00FF4B6D"/>
    <w:pPr>
      <w:tabs>
        <w:tab w:val="center" w:pos="4677"/>
        <w:tab w:val="right" w:pos="9355"/>
      </w:tabs>
    </w:pPr>
    <w:rPr>
      <w:b w:val="0"/>
      <w:bCs w:val="0"/>
      <w:sz w:val="24"/>
      <w:szCs w:val="24"/>
      <w:lang w:val="x-none" w:eastAsia="ar-SA"/>
    </w:rPr>
  </w:style>
  <w:style w:type="character" w:customStyle="1" w:styleId="a4">
    <w:name w:val="Верхний колонтитул Знак"/>
    <w:basedOn w:val="a0"/>
    <w:link w:val="a3"/>
    <w:uiPriority w:val="99"/>
    <w:rsid w:val="00FF4B6D"/>
    <w:rPr>
      <w:rFonts w:ascii="Times New Roman" w:eastAsia="Times New Roman" w:hAnsi="Times New Roman" w:cs="Times New Roman"/>
      <w:sz w:val="24"/>
      <w:szCs w:val="24"/>
      <w:lang w:val="x-none" w:eastAsia="ar-SA"/>
    </w:rPr>
  </w:style>
  <w:style w:type="paragraph" w:styleId="a5">
    <w:name w:val="footer"/>
    <w:basedOn w:val="a"/>
    <w:link w:val="a6"/>
    <w:uiPriority w:val="99"/>
    <w:rsid w:val="00FF4B6D"/>
    <w:pPr>
      <w:tabs>
        <w:tab w:val="center" w:pos="4677"/>
        <w:tab w:val="right" w:pos="9355"/>
      </w:tabs>
    </w:pPr>
    <w:rPr>
      <w:b w:val="0"/>
      <w:bCs w:val="0"/>
      <w:sz w:val="24"/>
      <w:szCs w:val="24"/>
      <w:lang w:val="x-none" w:eastAsia="ar-SA"/>
    </w:rPr>
  </w:style>
  <w:style w:type="character" w:customStyle="1" w:styleId="a6">
    <w:name w:val="Нижний колонтитул Знак"/>
    <w:basedOn w:val="a0"/>
    <w:link w:val="a5"/>
    <w:uiPriority w:val="99"/>
    <w:rsid w:val="00FF4B6D"/>
    <w:rPr>
      <w:rFonts w:ascii="Times New Roman" w:eastAsia="Times New Roman" w:hAnsi="Times New Roman" w:cs="Times New Roman"/>
      <w:sz w:val="24"/>
      <w:szCs w:val="24"/>
      <w:lang w:val="x-none" w:eastAsia="ar-SA"/>
    </w:rPr>
  </w:style>
  <w:style w:type="paragraph" w:customStyle="1" w:styleId="ConsPlusNormal">
    <w:name w:val="ConsPlusNormal"/>
    <w:link w:val="ConsPlusNormal0"/>
    <w:rsid w:val="00FF4B6D"/>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customStyle="1" w:styleId="ConsPlusNormal0">
    <w:name w:val="ConsPlusNormal Знак"/>
    <w:link w:val="ConsPlusNormal"/>
    <w:rsid w:val="00FF4B6D"/>
    <w:rPr>
      <w:rFonts w:ascii="Times New Roman" w:eastAsia="Times New Roman" w:hAnsi="Times New Roman" w:cs="Times New Roman"/>
      <w:sz w:val="28"/>
      <w:szCs w:val="28"/>
      <w:lang w:eastAsia="ru-RU"/>
    </w:rPr>
  </w:style>
  <w:style w:type="paragraph" w:styleId="a7">
    <w:name w:val="Balloon Text"/>
    <w:basedOn w:val="a"/>
    <w:link w:val="a8"/>
    <w:uiPriority w:val="99"/>
    <w:unhideWhenUsed/>
    <w:rsid w:val="00FF4B6D"/>
    <w:pPr>
      <w:suppressAutoHyphens/>
    </w:pPr>
    <w:rPr>
      <w:rFonts w:ascii="Tahoma" w:hAnsi="Tahoma" w:cs="Tahoma"/>
      <w:b w:val="0"/>
      <w:bCs w:val="0"/>
      <w:sz w:val="16"/>
      <w:szCs w:val="16"/>
      <w:lang w:eastAsia="ar-SA"/>
    </w:rPr>
  </w:style>
  <w:style w:type="character" w:customStyle="1" w:styleId="a8">
    <w:name w:val="Текст выноски Знак"/>
    <w:basedOn w:val="a0"/>
    <w:link w:val="a7"/>
    <w:uiPriority w:val="99"/>
    <w:rsid w:val="00FF4B6D"/>
    <w:rPr>
      <w:rFonts w:ascii="Tahoma" w:eastAsia="Times New Roman" w:hAnsi="Tahoma" w:cs="Tahoma"/>
      <w:sz w:val="16"/>
      <w:szCs w:val="16"/>
      <w:lang w:eastAsia="ar-SA"/>
    </w:rPr>
  </w:style>
  <w:style w:type="character" w:styleId="a9">
    <w:name w:val="Hyperlink"/>
    <w:uiPriority w:val="99"/>
    <w:unhideWhenUsed/>
    <w:rsid w:val="00FF4B6D"/>
    <w:rPr>
      <w:color w:val="0563C1"/>
      <w:u w:val="single"/>
    </w:rPr>
  </w:style>
  <w:style w:type="character" w:styleId="aa">
    <w:name w:val="FollowedHyperlink"/>
    <w:uiPriority w:val="99"/>
    <w:unhideWhenUsed/>
    <w:rsid w:val="00FF4B6D"/>
    <w:rPr>
      <w:color w:val="954F72"/>
      <w:u w:val="single"/>
    </w:rPr>
  </w:style>
  <w:style w:type="paragraph" w:customStyle="1" w:styleId="msonormal0">
    <w:name w:val="msonormal"/>
    <w:basedOn w:val="a"/>
    <w:rsid w:val="00FF4B6D"/>
    <w:pPr>
      <w:spacing w:before="100" w:beforeAutospacing="1" w:after="100" w:afterAutospacing="1"/>
    </w:pPr>
    <w:rPr>
      <w:b w:val="0"/>
      <w:bCs w:val="0"/>
      <w:sz w:val="24"/>
      <w:szCs w:val="24"/>
    </w:rPr>
  </w:style>
  <w:style w:type="paragraph" w:customStyle="1" w:styleId="xl65">
    <w:name w:val="xl65"/>
    <w:basedOn w:val="a"/>
    <w:rsid w:val="00FF4B6D"/>
    <w:pPr>
      <w:pBdr>
        <w:bottom w:val="single" w:sz="8" w:space="0" w:color="000000"/>
        <w:right w:val="single" w:sz="8" w:space="0" w:color="000000"/>
      </w:pBdr>
      <w:spacing w:before="100" w:beforeAutospacing="1" w:after="100" w:afterAutospacing="1"/>
      <w:jc w:val="center"/>
      <w:textAlignment w:val="center"/>
    </w:pPr>
    <w:rPr>
      <w:b w:val="0"/>
      <w:bCs w:val="0"/>
      <w:sz w:val="24"/>
      <w:szCs w:val="24"/>
    </w:rPr>
  </w:style>
  <w:style w:type="paragraph" w:customStyle="1" w:styleId="xl66">
    <w:name w:val="xl66"/>
    <w:basedOn w:val="a"/>
    <w:rsid w:val="00FF4B6D"/>
    <w:pPr>
      <w:pBdr>
        <w:left w:val="single" w:sz="8" w:space="0" w:color="000000"/>
        <w:bottom w:val="single" w:sz="8" w:space="0" w:color="000000"/>
        <w:right w:val="single" w:sz="8" w:space="0" w:color="000000"/>
      </w:pBdr>
      <w:spacing w:before="100" w:beforeAutospacing="1" w:after="100" w:afterAutospacing="1"/>
      <w:jc w:val="center"/>
      <w:textAlignment w:val="center"/>
    </w:pPr>
    <w:rPr>
      <w:b w:val="0"/>
      <w:bCs w:val="0"/>
      <w:sz w:val="20"/>
      <w:szCs w:val="20"/>
    </w:rPr>
  </w:style>
  <w:style w:type="paragraph" w:customStyle="1" w:styleId="xl67">
    <w:name w:val="xl67"/>
    <w:basedOn w:val="a"/>
    <w:rsid w:val="00FF4B6D"/>
    <w:pPr>
      <w:pBdr>
        <w:bottom w:val="single" w:sz="8" w:space="0" w:color="000000"/>
        <w:right w:val="single" w:sz="8" w:space="0" w:color="000000"/>
      </w:pBdr>
      <w:spacing w:before="100" w:beforeAutospacing="1" w:after="100" w:afterAutospacing="1"/>
      <w:jc w:val="center"/>
      <w:textAlignment w:val="center"/>
    </w:pPr>
    <w:rPr>
      <w:b w:val="0"/>
      <w:bCs w:val="0"/>
      <w:sz w:val="20"/>
      <w:szCs w:val="20"/>
    </w:rPr>
  </w:style>
  <w:style w:type="paragraph" w:customStyle="1" w:styleId="xl68">
    <w:name w:val="xl68"/>
    <w:basedOn w:val="a"/>
    <w:rsid w:val="00FF4B6D"/>
    <w:pPr>
      <w:pBdr>
        <w:right w:val="single" w:sz="8" w:space="0" w:color="000000"/>
      </w:pBdr>
      <w:spacing w:before="100" w:beforeAutospacing="1" w:after="100" w:afterAutospacing="1"/>
      <w:textAlignment w:val="center"/>
    </w:pPr>
    <w:rPr>
      <w:b w:val="0"/>
      <w:bCs w:val="0"/>
      <w:sz w:val="24"/>
      <w:szCs w:val="24"/>
    </w:rPr>
  </w:style>
  <w:style w:type="paragraph" w:customStyle="1" w:styleId="xl69">
    <w:name w:val="xl69"/>
    <w:basedOn w:val="a"/>
    <w:rsid w:val="00FF4B6D"/>
    <w:pPr>
      <w:pBdr>
        <w:right w:val="single" w:sz="8" w:space="0" w:color="000000"/>
      </w:pBdr>
      <w:spacing w:before="100" w:beforeAutospacing="1" w:after="100" w:afterAutospacing="1"/>
      <w:textAlignment w:val="top"/>
    </w:pPr>
    <w:rPr>
      <w:b w:val="0"/>
      <w:bCs w:val="0"/>
      <w:sz w:val="24"/>
      <w:szCs w:val="24"/>
    </w:rPr>
  </w:style>
  <w:style w:type="paragraph" w:customStyle="1" w:styleId="xl70">
    <w:name w:val="xl70"/>
    <w:basedOn w:val="a"/>
    <w:rsid w:val="00FF4B6D"/>
    <w:pPr>
      <w:pBdr>
        <w:bottom w:val="single" w:sz="8" w:space="0" w:color="000000"/>
        <w:right w:val="single" w:sz="8" w:space="0" w:color="000000"/>
      </w:pBdr>
      <w:spacing w:before="100" w:beforeAutospacing="1" w:after="100" w:afterAutospacing="1"/>
      <w:textAlignment w:val="top"/>
    </w:pPr>
    <w:rPr>
      <w:b w:val="0"/>
      <w:bCs w:val="0"/>
      <w:sz w:val="24"/>
      <w:szCs w:val="24"/>
    </w:rPr>
  </w:style>
  <w:style w:type="paragraph" w:customStyle="1" w:styleId="xl71">
    <w:name w:val="xl71"/>
    <w:basedOn w:val="a"/>
    <w:rsid w:val="00FF4B6D"/>
    <w:pPr>
      <w:pBdr>
        <w:right w:val="single" w:sz="8" w:space="0" w:color="000000"/>
      </w:pBdr>
      <w:spacing w:before="100" w:beforeAutospacing="1" w:after="100" w:afterAutospacing="1"/>
      <w:jc w:val="center"/>
      <w:textAlignment w:val="center"/>
    </w:pPr>
    <w:rPr>
      <w:b w:val="0"/>
      <w:bCs w:val="0"/>
      <w:sz w:val="24"/>
      <w:szCs w:val="24"/>
    </w:rPr>
  </w:style>
  <w:style w:type="paragraph" w:customStyle="1" w:styleId="xl72">
    <w:name w:val="xl72"/>
    <w:basedOn w:val="a"/>
    <w:rsid w:val="00FF4B6D"/>
    <w:pPr>
      <w:pBdr>
        <w:bottom w:val="single" w:sz="8" w:space="0" w:color="000000"/>
        <w:right w:val="single" w:sz="8" w:space="0" w:color="000000"/>
      </w:pBdr>
      <w:spacing w:before="100" w:beforeAutospacing="1" w:after="100" w:afterAutospacing="1"/>
      <w:jc w:val="center"/>
      <w:textAlignment w:val="center"/>
    </w:pPr>
    <w:rPr>
      <w:b w:val="0"/>
      <w:bCs w:val="0"/>
      <w:sz w:val="24"/>
      <w:szCs w:val="24"/>
    </w:rPr>
  </w:style>
  <w:style w:type="paragraph" w:customStyle="1" w:styleId="xl73">
    <w:name w:val="xl73"/>
    <w:basedOn w:val="a"/>
    <w:rsid w:val="00FF4B6D"/>
    <w:pPr>
      <w:pBdr>
        <w:bottom w:val="single" w:sz="8" w:space="0" w:color="000000"/>
        <w:right w:val="single" w:sz="8" w:space="0" w:color="000000"/>
      </w:pBdr>
      <w:spacing w:before="100" w:beforeAutospacing="1" w:after="100" w:afterAutospacing="1"/>
      <w:textAlignment w:val="center"/>
    </w:pPr>
    <w:rPr>
      <w:b w:val="0"/>
      <w:bCs w:val="0"/>
      <w:sz w:val="24"/>
      <w:szCs w:val="24"/>
    </w:rPr>
  </w:style>
  <w:style w:type="paragraph" w:customStyle="1" w:styleId="xl74">
    <w:name w:val="xl74"/>
    <w:basedOn w:val="a"/>
    <w:rsid w:val="00FF4B6D"/>
    <w:pPr>
      <w:pBdr>
        <w:left w:val="single" w:sz="8" w:space="0" w:color="000000"/>
        <w:bottom w:val="single" w:sz="8" w:space="0" w:color="auto"/>
        <w:right w:val="single" w:sz="8" w:space="0" w:color="000000"/>
      </w:pBdr>
      <w:spacing w:before="100" w:beforeAutospacing="1" w:after="100" w:afterAutospacing="1"/>
      <w:textAlignment w:val="top"/>
    </w:pPr>
    <w:rPr>
      <w:b w:val="0"/>
      <w:bCs w:val="0"/>
      <w:sz w:val="24"/>
      <w:szCs w:val="24"/>
    </w:rPr>
  </w:style>
  <w:style w:type="paragraph" w:customStyle="1" w:styleId="xl75">
    <w:name w:val="xl75"/>
    <w:basedOn w:val="a"/>
    <w:rsid w:val="00FF4B6D"/>
    <w:pPr>
      <w:pBdr>
        <w:right w:val="single" w:sz="8" w:space="0" w:color="000000"/>
      </w:pBdr>
      <w:spacing w:before="100" w:beforeAutospacing="1" w:after="100" w:afterAutospacing="1"/>
      <w:textAlignment w:val="top"/>
    </w:pPr>
    <w:rPr>
      <w:b w:val="0"/>
      <w:bCs w:val="0"/>
      <w:sz w:val="24"/>
      <w:szCs w:val="24"/>
    </w:rPr>
  </w:style>
  <w:style w:type="paragraph" w:customStyle="1" w:styleId="xl76">
    <w:name w:val="xl76"/>
    <w:basedOn w:val="a"/>
    <w:rsid w:val="00FF4B6D"/>
    <w:pPr>
      <w:pBdr>
        <w:left w:val="single" w:sz="8" w:space="0" w:color="000000"/>
        <w:bottom w:val="single" w:sz="8" w:space="0" w:color="auto"/>
        <w:right w:val="single" w:sz="8" w:space="0" w:color="000000"/>
      </w:pBdr>
      <w:spacing w:before="100" w:beforeAutospacing="1" w:after="100" w:afterAutospacing="1"/>
      <w:jc w:val="center"/>
      <w:textAlignment w:val="center"/>
    </w:pPr>
    <w:rPr>
      <w:b w:val="0"/>
      <w:bCs w:val="0"/>
      <w:sz w:val="24"/>
      <w:szCs w:val="24"/>
    </w:rPr>
  </w:style>
  <w:style w:type="paragraph" w:customStyle="1" w:styleId="xl77">
    <w:name w:val="xl77"/>
    <w:basedOn w:val="a"/>
    <w:rsid w:val="00FF4B6D"/>
    <w:pPr>
      <w:pBdr>
        <w:right w:val="single" w:sz="8" w:space="0" w:color="000000"/>
      </w:pBdr>
      <w:spacing w:before="100" w:beforeAutospacing="1" w:after="100" w:afterAutospacing="1"/>
      <w:textAlignment w:val="center"/>
    </w:pPr>
    <w:rPr>
      <w:b w:val="0"/>
      <w:bCs w:val="0"/>
      <w:sz w:val="24"/>
      <w:szCs w:val="24"/>
    </w:rPr>
  </w:style>
  <w:style w:type="paragraph" w:customStyle="1" w:styleId="xl78">
    <w:name w:val="xl78"/>
    <w:basedOn w:val="a"/>
    <w:rsid w:val="00FF4B6D"/>
    <w:pPr>
      <w:pBdr>
        <w:bottom w:val="single" w:sz="8" w:space="0" w:color="000000"/>
        <w:right w:val="single" w:sz="8" w:space="0" w:color="000000"/>
      </w:pBdr>
      <w:spacing w:before="100" w:beforeAutospacing="1" w:after="100" w:afterAutospacing="1"/>
      <w:textAlignment w:val="top"/>
    </w:pPr>
    <w:rPr>
      <w:b w:val="0"/>
      <w:bCs w:val="0"/>
      <w:sz w:val="24"/>
      <w:szCs w:val="24"/>
    </w:rPr>
  </w:style>
  <w:style w:type="paragraph" w:customStyle="1" w:styleId="xl79">
    <w:name w:val="xl79"/>
    <w:basedOn w:val="a"/>
    <w:rsid w:val="00FF4B6D"/>
    <w:pPr>
      <w:pBdr>
        <w:right w:val="single" w:sz="8" w:space="0" w:color="000000"/>
      </w:pBdr>
      <w:spacing w:before="100" w:beforeAutospacing="1" w:after="100" w:afterAutospacing="1"/>
      <w:textAlignment w:val="center"/>
    </w:pPr>
    <w:rPr>
      <w:sz w:val="24"/>
      <w:szCs w:val="24"/>
    </w:rPr>
  </w:style>
  <w:style w:type="paragraph" w:customStyle="1" w:styleId="xl80">
    <w:name w:val="xl80"/>
    <w:basedOn w:val="a"/>
    <w:rsid w:val="00FF4B6D"/>
    <w:pPr>
      <w:pBdr>
        <w:right w:val="single" w:sz="8" w:space="0" w:color="000000"/>
      </w:pBdr>
      <w:spacing w:before="100" w:beforeAutospacing="1" w:after="100" w:afterAutospacing="1"/>
      <w:textAlignment w:val="top"/>
    </w:pPr>
    <w:rPr>
      <w:b w:val="0"/>
      <w:bCs w:val="0"/>
      <w:sz w:val="24"/>
      <w:szCs w:val="24"/>
    </w:rPr>
  </w:style>
  <w:style w:type="paragraph" w:customStyle="1" w:styleId="xl81">
    <w:name w:val="xl81"/>
    <w:basedOn w:val="a"/>
    <w:rsid w:val="00FF4B6D"/>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val="0"/>
      <w:bCs w:val="0"/>
      <w:sz w:val="24"/>
      <w:szCs w:val="24"/>
    </w:rPr>
  </w:style>
  <w:style w:type="paragraph" w:customStyle="1" w:styleId="xl82">
    <w:name w:val="xl82"/>
    <w:basedOn w:val="a"/>
    <w:rsid w:val="00FF4B6D"/>
    <w:pPr>
      <w:pBdr>
        <w:top w:val="single" w:sz="8" w:space="0" w:color="auto"/>
        <w:left w:val="single" w:sz="8" w:space="0" w:color="auto"/>
        <w:bottom w:val="single" w:sz="8" w:space="0" w:color="auto"/>
        <w:right w:val="single" w:sz="8" w:space="0" w:color="000000"/>
      </w:pBdr>
      <w:spacing w:before="100" w:beforeAutospacing="1" w:after="100" w:afterAutospacing="1"/>
      <w:jc w:val="center"/>
      <w:textAlignment w:val="center"/>
    </w:pPr>
    <w:rPr>
      <w:b w:val="0"/>
      <w:bCs w:val="0"/>
      <w:sz w:val="24"/>
      <w:szCs w:val="24"/>
    </w:rPr>
  </w:style>
  <w:style w:type="paragraph" w:customStyle="1" w:styleId="xl83">
    <w:name w:val="xl83"/>
    <w:basedOn w:val="a"/>
    <w:rsid w:val="00FF4B6D"/>
    <w:pPr>
      <w:pBdr>
        <w:top w:val="single" w:sz="8" w:space="0" w:color="auto"/>
        <w:bottom w:val="single" w:sz="8" w:space="0" w:color="auto"/>
        <w:right w:val="single" w:sz="8" w:space="0" w:color="000000"/>
      </w:pBdr>
      <w:spacing w:before="100" w:beforeAutospacing="1" w:after="100" w:afterAutospacing="1"/>
      <w:jc w:val="center"/>
      <w:textAlignment w:val="center"/>
    </w:pPr>
    <w:rPr>
      <w:b w:val="0"/>
      <w:bCs w:val="0"/>
      <w:sz w:val="24"/>
      <w:szCs w:val="24"/>
    </w:rPr>
  </w:style>
  <w:style w:type="paragraph" w:customStyle="1" w:styleId="xl84">
    <w:name w:val="xl84"/>
    <w:basedOn w:val="a"/>
    <w:rsid w:val="00FF4B6D"/>
    <w:pPr>
      <w:pBdr>
        <w:top w:val="single" w:sz="8" w:space="0" w:color="auto"/>
        <w:bottom w:val="single" w:sz="8" w:space="0" w:color="auto"/>
        <w:right w:val="single" w:sz="8" w:space="0" w:color="auto"/>
      </w:pBdr>
      <w:spacing w:before="100" w:beforeAutospacing="1" w:after="100" w:afterAutospacing="1"/>
      <w:jc w:val="center"/>
      <w:textAlignment w:val="center"/>
    </w:pPr>
    <w:rPr>
      <w:b w:val="0"/>
      <w:bCs w:val="0"/>
      <w:sz w:val="24"/>
      <w:szCs w:val="24"/>
    </w:rPr>
  </w:style>
  <w:style w:type="paragraph" w:customStyle="1" w:styleId="xl85">
    <w:name w:val="xl85"/>
    <w:basedOn w:val="a"/>
    <w:rsid w:val="00FF4B6D"/>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val="0"/>
      <w:bCs w:val="0"/>
      <w:sz w:val="24"/>
      <w:szCs w:val="24"/>
    </w:rPr>
  </w:style>
  <w:style w:type="paragraph" w:customStyle="1" w:styleId="xl86">
    <w:name w:val="xl86"/>
    <w:basedOn w:val="a"/>
    <w:rsid w:val="00FF4B6D"/>
    <w:pPr>
      <w:pBdr>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87">
    <w:name w:val="xl87"/>
    <w:basedOn w:val="a"/>
    <w:rsid w:val="00FF4B6D"/>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sz w:val="24"/>
      <w:szCs w:val="24"/>
    </w:rPr>
  </w:style>
  <w:style w:type="paragraph" w:customStyle="1" w:styleId="xl88">
    <w:name w:val="xl88"/>
    <w:basedOn w:val="a"/>
    <w:rsid w:val="00FF4B6D"/>
    <w:pPr>
      <w:pBdr>
        <w:right w:val="single" w:sz="8" w:space="0" w:color="000000"/>
      </w:pBdr>
      <w:shd w:val="clear" w:color="000000" w:fill="FFFFFF"/>
      <w:spacing w:before="100" w:beforeAutospacing="1" w:after="100" w:afterAutospacing="1"/>
      <w:jc w:val="center"/>
      <w:textAlignment w:val="center"/>
    </w:pPr>
    <w:rPr>
      <w:b w:val="0"/>
      <w:bCs w:val="0"/>
      <w:sz w:val="24"/>
      <w:szCs w:val="24"/>
    </w:rPr>
  </w:style>
  <w:style w:type="paragraph" w:customStyle="1" w:styleId="xl89">
    <w:name w:val="xl89"/>
    <w:basedOn w:val="a"/>
    <w:rsid w:val="00FF4B6D"/>
    <w:pPr>
      <w:pBdr>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90">
    <w:name w:val="xl90"/>
    <w:basedOn w:val="a"/>
    <w:rsid w:val="00FF4B6D"/>
    <w:pPr>
      <w:pBdr>
        <w:bottom w:val="single" w:sz="8" w:space="0" w:color="000000"/>
        <w:right w:val="single" w:sz="8" w:space="0" w:color="000000"/>
      </w:pBdr>
      <w:shd w:val="clear" w:color="000000" w:fill="FFFFFF"/>
      <w:spacing w:before="100" w:beforeAutospacing="1" w:after="100" w:afterAutospacing="1"/>
      <w:textAlignment w:val="top"/>
    </w:pPr>
    <w:rPr>
      <w:b w:val="0"/>
      <w:bCs w:val="0"/>
      <w:sz w:val="24"/>
      <w:szCs w:val="24"/>
    </w:rPr>
  </w:style>
  <w:style w:type="paragraph" w:customStyle="1" w:styleId="xl91">
    <w:name w:val="xl91"/>
    <w:basedOn w:val="a"/>
    <w:rsid w:val="00FF4B6D"/>
    <w:pPr>
      <w:pBdr>
        <w:bottom w:val="single" w:sz="8" w:space="0" w:color="000000"/>
        <w:right w:val="single" w:sz="8" w:space="0" w:color="000000"/>
      </w:pBdr>
      <w:shd w:val="clear" w:color="000000" w:fill="FFFFFF"/>
      <w:spacing w:before="100" w:beforeAutospacing="1" w:after="100" w:afterAutospacing="1"/>
      <w:textAlignment w:val="top"/>
    </w:pPr>
    <w:rPr>
      <w:b w:val="0"/>
      <w:bCs w:val="0"/>
      <w:sz w:val="24"/>
      <w:szCs w:val="24"/>
    </w:rPr>
  </w:style>
  <w:style w:type="paragraph" w:customStyle="1" w:styleId="xl92">
    <w:name w:val="xl92"/>
    <w:basedOn w:val="a"/>
    <w:rsid w:val="00FF4B6D"/>
    <w:pPr>
      <w:pBdr>
        <w:bottom w:val="single" w:sz="8" w:space="0" w:color="000000"/>
        <w:right w:val="single" w:sz="8" w:space="0" w:color="000000"/>
      </w:pBdr>
      <w:shd w:val="clear" w:color="000000" w:fill="FFFFFF"/>
      <w:spacing w:before="100" w:beforeAutospacing="1" w:after="100" w:afterAutospacing="1"/>
      <w:jc w:val="center"/>
      <w:textAlignment w:val="center"/>
    </w:pPr>
    <w:rPr>
      <w:b w:val="0"/>
      <w:bCs w:val="0"/>
      <w:sz w:val="24"/>
      <w:szCs w:val="24"/>
    </w:rPr>
  </w:style>
  <w:style w:type="paragraph" w:customStyle="1" w:styleId="xl93">
    <w:name w:val="xl93"/>
    <w:basedOn w:val="a"/>
    <w:rsid w:val="00FF4B6D"/>
    <w:pPr>
      <w:pBdr>
        <w:left w:val="single" w:sz="8" w:space="0" w:color="000000"/>
        <w:bottom w:val="single" w:sz="8" w:space="0" w:color="auto"/>
        <w:right w:val="single" w:sz="8" w:space="0" w:color="000000"/>
      </w:pBdr>
      <w:spacing w:before="100" w:beforeAutospacing="1" w:after="100" w:afterAutospacing="1"/>
      <w:textAlignment w:val="center"/>
    </w:pPr>
    <w:rPr>
      <w:b w:val="0"/>
      <w:bCs w:val="0"/>
      <w:sz w:val="24"/>
      <w:szCs w:val="24"/>
    </w:rPr>
  </w:style>
  <w:style w:type="paragraph" w:customStyle="1" w:styleId="xl94">
    <w:name w:val="xl94"/>
    <w:basedOn w:val="a"/>
    <w:rsid w:val="00FF4B6D"/>
    <w:pPr>
      <w:pBdr>
        <w:right w:val="single" w:sz="8" w:space="0" w:color="000000"/>
      </w:pBdr>
      <w:shd w:val="clear" w:color="000000" w:fill="FFFFFF"/>
      <w:spacing w:before="100" w:beforeAutospacing="1" w:after="100" w:afterAutospacing="1"/>
      <w:textAlignment w:val="top"/>
    </w:pPr>
    <w:rPr>
      <w:b w:val="0"/>
      <w:bCs w:val="0"/>
      <w:sz w:val="24"/>
      <w:szCs w:val="24"/>
    </w:rPr>
  </w:style>
  <w:style w:type="paragraph" w:customStyle="1" w:styleId="xl95">
    <w:name w:val="xl95"/>
    <w:basedOn w:val="a"/>
    <w:rsid w:val="00FF4B6D"/>
    <w:pPr>
      <w:pBdr>
        <w:right w:val="single" w:sz="8" w:space="0" w:color="000000"/>
      </w:pBdr>
      <w:shd w:val="clear" w:color="000000" w:fill="FFFFFF"/>
      <w:spacing w:before="100" w:beforeAutospacing="1" w:after="100" w:afterAutospacing="1"/>
      <w:textAlignment w:val="top"/>
    </w:pPr>
    <w:rPr>
      <w:b w:val="0"/>
      <w:bCs w:val="0"/>
      <w:sz w:val="24"/>
      <w:szCs w:val="24"/>
    </w:rPr>
  </w:style>
  <w:style w:type="paragraph" w:customStyle="1" w:styleId="xl96">
    <w:name w:val="xl96"/>
    <w:basedOn w:val="a"/>
    <w:rsid w:val="00FF4B6D"/>
    <w:pPr>
      <w:pBdr>
        <w:top w:val="single" w:sz="8" w:space="0" w:color="auto"/>
      </w:pBdr>
      <w:shd w:val="clear" w:color="000000" w:fill="FFFFFF"/>
      <w:spacing w:before="100" w:beforeAutospacing="1" w:after="100" w:afterAutospacing="1"/>
      <w:textAlignment w:val="center"/>
    </w:pPr>
    <w:rPr>
      <w:sz w:val="24"/>
      <w:szCs w:val="24"/>
    </w:rPr>
  </w:style>
  <w:style w:type="paragraph" w:customStyle="1" w:styleId="xl97">
    <w:name w:val="xl97"/>
    <w:basedOn w:val="a"/>
    <w:rsid w:val="00FF4B6D"/>
    <w:pPr>
      <w:pBdr>
        <w:left w:val="single" w:sz="8" w:space="0" w:color="auto"/>
        <w:bottom w:val="single" w:sz="8" w:space="0" w:color="auto"/>
        <w:right w:val="single" w:sz="8" w:space="0" w:color="000000"/>
      </w:pBdr>
      <w:shd w:val="clear" w:color="000000" w:fill="FFFFFF"/>
      <w:spacing w:before="100" w:beforeAutospacing="1" w:after="100" w:afterAutospacing="1"/>
      <w:textAlignment w:val="top"/>
    </w:pPr>
    <w:rPr>
      <w:b w:val="0"/>
      <w:bCs w:val="0"/>
      <w:sz w:val="24"/>
      <w:szCs w:val="24"/>
    </w:rPr>
  </w:style>
  <w:style w:type="paragraph" w:customStyle="1" w:styleId="xl98">
    <w:name w:val="xl98"/>
    <w:basedOn w:val="a"/>
    <w:rsid w:val="00FF4B6D"/>
    <w:pPr>
      <w:pBdr>
        <w:bottom w:val="single" w:sz="8" w:space="0" w:color="auto"/>
        <w:right w:val="single" w:sz="8" w:space="0" w:color="000000"/>
      </w:pBdr>
      <w:shd w:val="clear" w:color="000000" w:fill="FFFFFF"/>
      <w:spacing w:before="100" w:beforeAutospacing="1" w:after="100" w:afterAutospacing="1"/>
      <w:jc w:val="center"/>
      <w:textAlignment w:val="center"/>
    </w:pPr>
    <w:rPr>
      <w:b w:val="0"/>
      <w:bCs w:val="0"/>
      <w:sz w:val="24"/>
      <w:szCs w:val="24"/>
    </w:rPr>
  </w:style>
  <w:style w:type="paragraph" w:customStyle="1" w:styleId="xl99">
    <w:name w:val="xl99"/>
    <w:basedOn w:val="a"/>
    <w:rsid w:val="00FF4B6D"/>
    <w:pPr>
      <w:pBdr>
        <w:right w:val="single" w:sz="8" w:space="0" w:color="000000"/>
      </w:pBdr>
      <w:shd w:val="clear" w:color="000000" w:fill="FFFFFF"/>
      <w:spacing w:before="100" w:beforeAutospacing="1" w:after="100" w:afterAutospacing="1"/>
      <w:textAlignment w:val="top"/>
    </w:pPr>
    <w:rPr>
      <w:b w:val="0"/>
      <w:bCs w:val="0"/>
      <w:sz w:val="24"/>
      <w:szCs w:val="24"/>
    </w:rPr>
  </w:style>
  <w:style w:type="paragraph" w:customStyle="1" w:styleId="xl100">
    <w:name w:val="xl100"/>
    <w:basedOn w:val="a"/>
    <w:rsid w:val="00FF4B6D"/>
    <w:pPr>
      <w:pBdr>
        <w:right w:val="single" w:sz="8" w:space="0" w:color="000000"/>
      </w:pBdr>
      <w:shd w:val="clear" w:color="000000" w:fill="FFFFFF"/>
      <w:spacing w:before="100" w:beforeAutospacing="1" w:after="100" w:afterAutospacing="1"/>
      <w:jc w:val="center"/>
    </w:pPr>
    <w:rPr>
      <w:b w:val="0"/>
      <w:bCs w:val="0"/>
      <w:sz w:val="24"/>
      <w:szCs w:val="24"/>
    </w:rPr>
  </w:style>
  <w:style w:type="paragraph" w:customStyle="1" w:styleId="xl101">
    <w:name w:val="xl101"/>
    <w:basedOn w:val="a"/>
    <w:rsid w:val="00FF4B6D"/>
    <w:pPr>
      <w:pBdr>
        <w:bottom w:val="single" w:sz="8" w:space="0" w:color="auto"/>
        <w:right w:val="single" w:sz="8" w:space="0" w:color="000000"/>
      </w:pBdr>
      <w:shd w:val="clear" w:color="000000" w:fill="FFFFFF"/>
      <w:spacing w:before="100" w:beforeAutospacing="1" w:after="100" w:afterAutospacing="1"/>
      <w:jc w:val="center"/>
    </w:pPr>
    <w:rPr>
      <w:b w:val="0"/>
      <w:bCs w:val="0"/>
      <w:sz w:val="24"/>
      <w:szCs w:val="24"/>
    </w:rPr>
  </w:style>
  <w:style w:type="paragraph" w:customStyle="1" w:styleId="xl102">
    <w:name w:val="xl102"/>
    <w:basedOn w:val="a"/>
    <w:rsid w:val="00FF4B6D"/>
    <w:pPr>
      <w:pBdr>
        <w:left w:val="single" w:sz="8" w:space="0" w:color="000000"/>
        <w:bottom w:val="single" w:sz="8" w:space="0" w:color="auto"/>
        <w:right w:val="single" w:sz="8" w:space="0" w:color="000000"/>
      </w:pBdr>
      <w:shd w:val="clear" w:color="000000" w:fill="FFFFFF"/>
      <w:spacing w:before="100" w:beforeAutospacing="1" w:after="100" w:afterAutospacing="1"/>
      <w:jc w:val="center"/>
    </w:pPr>
    <w:rPr>
      <w:b w:val="0"/>
      <w:bCs w:val="0"/>
      <w:sz w:val="24"/>
      <w:szCs w:val="24"/>
    </w:rPr>
  </w:style>
  <w:style w:type="paragraph" w:customStyle="1" w:styleId="xl103">
    <w:name w:val="xl103"/>
    <w:basedOn w:val="a"/>
    <w:rsid w:val="00FF4B6D"/>
    <w:pPr>
      <w:pBdr>
        <w:top w:val="single" w:sz="8" w:space="0" w:color="auto"/>
        <w:left w:val="single" w:sz="8" w:space="0" w:color="auto"/>
        <w:right w:val="single" w:sz="8" w:space="0" w:color="auto"/>
      </w:pBdr>
      <w:spacing w:before="100" w:beforeAutospacing="1" w:after="100" w:afterAutospacing="1"/>
      <w:jc w:val="center"/>
      <w:textAlignment w:val="center"/>
    </w:pPr>
    <w:rPr>
      <w:b w:val="0"/>
      <w:bCs w:val="0"/>
      <w:sz w:val="24"/>
      <w:szCs w:val="24"/>
    </w:rPr>
  </w:style>
  <w:style w:type="paragraph" w:customStyle="1" w:styleId="xl104">
    <w:name w:val="xl104"/>
    <w:basedOn w:val="a"/>
    <w:rsid w:val="00FF4B6D"/>
    <w:pPr>
      <w:pBdr>
        <w:left w:val="single" w:sz="8" w:space="0" w:color="auto"/>
        <w:right w:val="single" w:sz="8" w:space="0" w:color="auto"/>
      </w:pBdr>
      <w:spacing w:before="100" w:beforeAutospacing="1" w:after="100" w:afterAutospacing="1"/>
      <w:jc w:val="center"/>
      <w:textAlignment w:val="center"/>
    </w:pPr>
    <w:rPr>
      <w:b w:val="0"/>
      <w:bCs w:val="0"/>
      <w:sz w:val="24"/>
      <w:szCs w:val="24"/>
    </w:rPr>
  </w:style>
  <w:style w:type="paragraph" w:customStyle="1" w:styleId="xl105">
    <w:name w:val="xl105"/>
    <w:basedOn w:val="a"/>
    <w:rsid w:val="00FF4B6D"/>
    <w:pPr>
      <w:pBdr>
        <w:left w:val="single" w:sz="8" w:space="0" w:color="auto"/>
        <w:bottom w:val="single" w:sz="8" w:space="0" w:color="auto"/>
        <w:right w:val="single" w:sz="8" w:space="0" w:color="auto"/>
      </w:pBdr>
      <w:spacing w:before="100" w:beforeAutospacing="1" w:after="100" w:afterAutospacing="1"/>
      <w:jc w:val="center"/>
      <w:textAlignment w:val="center"/>
    </w:pPr>
    <w:rPr>
      <w:b w:val="0"/>
      <w:bCs w:val="0"/>
      <w:sz w:val="24"/>
      <w:szCs w:val="24"/>
    </w:rPr>
  </w:style>
  <w:style w:type="paragraph" w:customStyle="1" w:styleId="xl106">
    <w:name w:val="xl106"/>
    <w:basedOn w:val="a"/>
    <w:rsid w:val="00FF4B6D"/>
    <w:pPr>
      <w:pBdr>
        <w:top w:val="single" w:sz="8" w:space="0" w:color="auto"/>
        <w:left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107">
    <w:name w:val="xl107"/>
    <w:basedOn w:val="a"/>
    <w:rsid w:val="00FF4B6D"/>
    <w:pPr>
      <w:pBdr>
        <w:left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108">
    <w:name w:val="xl108"/>
    <w:basedOn w:val="a"/>
    <w:rsid w:val="00FF4B6D"/>
    <w:pPr>
      <w:pBdr>
        <w:left w:val="single" w:sz="8" w:space="0" w:color="auto"/>
        <w:bottom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109">
    <w:name w:val="xl109"/>
    <w:basedOn w:val="a"/>
    <w:rsid w:val="00FF4B6D"/>
    <w:pPr>
      <w:pBdr>
        <w:top w:val="single" w:sz="8" w:space="0" w:color="000000"/>
        <w:left w:val="single" w:sz="8" w:space="0" w:color="000000"/>
        <w:right w:val="single" w:sz="8" w:space="0" w:color="000000"/>
      </w:pBdr>
      <w:spacing w:before="100" w:beforeAutospacing="1" w:after="100" w:afterAutospacing="1"/>
      <w:jc w:val="center"/>
      <w:textAlignment w:val="center"/>
    </w:pPr>
    <w:rPr>
      <w:b w:val="0"/>
      <w:bCs w:val="0"/>
      <w:sz w:val="24"/>
      <w:szCs w:val="24"/>
    </w:rPr>
  </w:style>
  <w:style w:type="paragraph" w:customStyle="1" w:styleId="xl110">
    <w:name w:val="xl110"/>
    <w:basedOn w:val="a"/>
    <w:rsid w:val="00FF4B6D"/>
    <w:pPr>
      <w:pBdr>
        <w:left w:val="single" w:sz="8" w:space="0" w:color="000000"/>
        <w:right w:val="single" w:sz="8" w:space="0" w:color="000000"/>
      </w:pBdr>
      <w:spacing w:before="100" w:beforeAutospacing="1" w:after="100" w:afterAutospacing="1"/>
      <w:jc w:val="center"/>
      <w:textAlignment w:val="center"/>
    </w:pPr>
    <w:rPr>
      <w:b w:val="0"/>
      <w:bCs w:val="0"/>
      <w:sz w:val="24"/>
      <w:szCs w:val="24"/>
    </w:rPr>
  </w:style>
  <w:style w:type="paragraph" w:customStyle="1" w:styleId="xl111">
    <w:name w:val="xl111"/>
    <w:basedOn w:val="a"/>
    <w:rsid w:val="00FF4B6D"/>
    <w:pPr>
      <w:pBdr>
        <w:left w:val="single" w:sz="8" w:space="0" w:color="000000"/>
        <w:bottom w:val="single" w:sz="8" w:space="0" w:color="000000"/>
        <w:right w:val="single" w:sz="8" w:space="0" w:color="000000"/>
      </w:pBdr>
      <w:spacing w:before="100" w:beforeAutospacing="1" w:after="100" w:afterAutospacing="1"/>
      <w:jc w:val="center"/>
      <w:textAlignment w:val="center"/>
    </w:pPr>
    <w:rPr>
      <w:b w:val="0"/>
      <w:bCs w:val="0"/>
      <w:sz w:val="24"/>
      <w:szCs w:val="24"/>
    </w:rPr>
  </w:style>
  <w:style w:type="paragraph" w:customStyle="1" w:styleId="xl112">
    <w:name w:val="xl112"/>
    <w:basedOn w:val="a"/>
    <w:rsid w:val="00FF4B6D"/>
    <w:pPr>
      <w:pBdr>
        <w:top w:val="single" w:sz="8" w:space="0" w:color="000000"/>
        <w:left w:val="single" w:sz="8" w:space="0" w:color="000000"/>
        <w:right w:val="single" w:sz="8" w:space="0" w:color="000000"/>
      </w:pBdr>
      <w:spacing w:before="100" w:beforeAutospacing="1" w:after="100" w:afterAutospacing="1"/>
      <w:textAlignment w:val="center"/>
    </w:pPr>
    <w:rPr>
      <w:b w:val="0"/>
      <w:bCs w:val="0"/>
      <w:sz w:val="24"/>
      <w:szCs w:val="24"/>
    </w:rPr>
  </w:style>
  <w:style w:type="paragraph" w:customStyle="1" w:styleId="xl113">
    <w:name w:val="xl113"/>
    <w:basedOn w:val="a"/>
    <w:rsid w:val="00FF4B6D"/>
    <w:pPr>
      <w:pBdr>
        <w:left w:val="single" w:sz="8" w:space="0" w:color="000000"/>
        <w:right w:val="single" w:sz="8" w:space="0" w:color="000000"/>
      </w:pBdr>
      <w:spacing w:before="100" w:beforeAutospacing="1" w:after="100" w:afterAutospacing="1"/>
      <w:textAlignment w:val="center"/>
    </w:pPr>
    <w:rPr>
      <w:b w:val="0"/>
      <w:bCs w:val="0"/>
      <w:sz w:val="24"/>
      <w:szCs w:val="24"/>
    </w:rPr>
  </w:style>
  <w:style w:type="paragraph" w:customStyle="1" w:styleId="xl114">
    <w:name w:val="xl114"/>
    <w:basedOn w:val="a"/>
    <w:rsid w:val="00FF4B6D"/>
    <w:pPr>
      <w:pBdr>
        <w:left w:val="single" w:sz="8" w:space="0" w:color="000000"/>
        <w:bottom w:val="single" w:sz="8" w:space="0" w:color="000000"/>
        <w:right w:val="single" w:sz="8" w:space="0" w:color="000000"/>
      </w:pBdr>
      <w:spacing w:before="100" w:beforeAutospacing="1" w:after="100" w:afterAutospacing="1"/>
      <w:textAlignment w:val="center"/>
    </w:pPr>
    <w:rPr>
      <w:b w:val="0"/>
      <w:bCs w:val="0"/>
      <w:sz w:val="24"/>
      <w:szCs w:val="24"/>
    </w:rPr>
  </w:style>
  <w:style w:type="paragraph" w:customStyle="1" w:styleId="xl115">
    <w:name w:val="xl115"/>
    <w:basedOn w:val="a"/>
    <w:rsid w:val="00FF4B6D"/>
    <w:pPr>
      <w:pBdr>
        <w:top w:val="single" w:sz="8" w:space="0" w:color="000000"/>
        <w:left w:val="single" w:sz="8" w:space="0" w:color="000000"/>
        <w:right w:val="single" w:sz="8" w:space="0" w:color="000000"/>
      </w:pBdr>
      <w:spacing w:before="100" w:beforeAutospacing="1" w:after="100" w:afterAutospacing="1"/>
      <w:textAlignment w:val="center"/>
    </w:pPr>
    <w:rPr>
      <w:b w:val="0"/>
      <w:bCs w:val="0"/>
      <w:sz w:val="24"/>
      <w:szCs w:val="24"/>
    </w:rPr>
  </w:style>
  <w:style w:type="paragraph" w:customStyle="1" w:styleId="xl116">
    <w:name w:val="xl116"/>
    <w:basedOn w:val="a"/>
    <w:rsid w:val="00FF4B6D"/>
    <w:pPr>
      <w:pBdr>
        <w:left w:val="single" w:sz="8" w:space="0" w:color="000000"/>
        <w:right w:val="single" w:sz="8" w:space="0" w:color="000000"/>
      </w:pBdr>
      <w:spacing w:before="100" w:beforeAutospacing="1" w:after="100" w:afterAutospacing="1"/>
      <w:textAlignment w:val="center"/>
    </w:pPr>
    <w:rPr>
      <w:b w:val="0"/>
      <w:bCs w:val="0"/>
      <w:sz w:val="24"/>
      <w:szCs w:val="24"/>
    </w:rPr>
  </w:style>
  <w:style w:type="paragraph" w:customStyle="1" w:styleId="xl117">
    <w:name w:val="xl117"/>
    <w:basedOn w:val="a"/>
    <w:rsid w:val="00FF4B6D"/>
    <w:pPr>
      <w:pBdr>
        <w:left w:val="single" w:sz="8" w:space="0" w:color="000000"/>
        <w:bottom w:val="single" w:sz="8" w:space="0" w:color="000000"/>
        <w:right w:val="single" w:sz="8" w:space="0" w:color="000000"/>
      </w:pBdr>
      <w:spacing w:before="100" w:beforeAutospacing="1" w:after="100" w:afterAutospacing="1"/>
      <w:textAlignment w:val="center"/>
    </w:pPr>
    <w:rPr>
      <w:b w:val="0"/>
      <w:bCs w:val="0"/>
      <w:sz w:val="24"/>
      <w:szCs w:val="24"/>
    </w:rPr>
  </w:style>
  <w:style w:type="paragraph" w:customStyle="1" w:styleId="xl118">
    <w:name w:val="xl118"/>
    <w:basedOn w:val="a"/>
    <w:rsid w:val="00FF4B6D"/>
    <w:pPr>
      <w:pBdr>
        <w:top w:val="single" w:sz="8" w:space="0" w:color="000000"/>
        <w:left w:val="single" w:sz="8" w:space="0" w:color="000000"/>
        <w:right w:val="single" w:sz="8" w:space="0" w:color="000000"/>
      </w:pBdr>
      <w:spacing w:before="100" w:beforeAutospacing="1" w:after="100" w:afterAutospacing="1"/>
      <w:textAlignment w:val="center"/>
    </w:pPr>
    <w:rPr>
      <w:sz w:val="24"/>
      <w:szCs w:val="24"/>
    </w:rPr>
  </w:style>
  <w:style w:type="paragraph" w:customStyle="1" w:styleId="xl119">
    <w:name w:val="xl119"/>
    <w:basedOn w:val="a"/>
    <w:rsid w:val="00FF4B6D"/>
    <w:pPr>
      <w:pBdr>
        <w:left w:val="single" w:sz="8" w:space="0" w:color="000000"/>
        <w:right w:val="single" w:sz="8" w:space="0" w:color="000000"/>
      </w:pBdr>
      <w:spacing w:before="100" w:beforeAutospacing="1" w:after="100" w:afterAutospacing="1"/>
      <w:textAlignment w:val="center"/>
    </w:pPr>
    <w:rPr>
      <w:sz w:val="24"/>
      <w:szCs w:val="24"/>
    </w:rPr>
  </w:style>
  <w:style w:type="paragraph" w:customStyle="1" w:styleId="xl120">
    <w:name w:val="xl120"/>
    <w:basedOn w:val="a"/>
    <w:rsid w:val="00FF4B6D"/>
    <w:pPr>
      <w:pBdr>
        <w:left w:val="single" w:sz="8" w:space="0" w:color="000000"/>
        <w:bottom w:val="single" w:sz="8" w:space="0" w:color="000000"/>
        <w:right w:val="single" w:sz="8" w:space="0" w:color="000000"/>
      </w:pBdr>
      <w:spacing w:before="100" w:beforeAutospacing="1" w:after="100" w:afterAutospacing="1"/>
      <w:textAlignment w:val="center"/>
    </w:pPr>
    <w:rPr>
      <w:sz w:val="24"/>
      <w:szCs w:val="24"/>
    </w:rPr>
  </w:style>
  <w:style w:type="paragraph" w:customStyle="1" w:styleId="xl121">
    <w:name w:val="xl121"/>
    <w:basedOn w:val="a"/>
    <w:rsid w:val="00FF4B6D"/>
    <w:pPr>
      <w:pBdr>
        <w:top w:val="single" w:sz="8" w:space="0" w:color="000000"/>
        <w:left w:val="single" w:sz="8" w:space="0" w:color="000000"/>
      </w:pBdr>
      <w:spacing w:before="100" w:beforeAutospacing="1" w:after="100" w:afterAutospacing="1"/>
      <w:jc w:val="center"/>
      <w:textAlignment w:val="center"/>
    </w:pPr>
    <w:rPr>
      <w:b w:val="0"/>
      <w:bCs w:val="0"/>
      <w:sz w:val="24"/>
      <w:szCs w:val="24"/>
    </w:rPr>
  </w:style>
  <w:style w:type="paragraph" w:customStyle="1" w:styleId="xl122">
    <w:name w:val="xl122"/>
    <w:basedOn w:val="a"/>
    <w:rsid w:val="00FF4B6D"/>
    <w:pPr>
      <w:pBdr>
        <w:left w:val="single" w:sz="8" w:space="0" w:color="000000"/>
        <w:right w:val="single" w:sz="8" w:space="0" w:color="000000"/>
      </w:pBdr>
      <w:spacing w:before="100" w:beforeAutospacing="1" w:after="100" w:afterAutospacing="1"/>
      <w:jc w:val="center"/>
      <w:textAlignment w:val="center"/>
    </w:pPr>
    <w:rPr>
      <w:b w:val="0"/>
      <w:bCs w:val="0"/>
      <w:sz w:val="24"/>
      <w:szCs w:val="24"/>
    </w:rPr>
  </w:style>
  <w:style w:type="paragraph" w:customStyle="1" w:styleId="xl123">
    <w:name w:val="xl123"/>
    <w:basedOn w:val="a"/>
    <w:rsid w:val="00FF4B6D"/>
    <w:pPr>
      <w:pBdr>
        <w:left w:val="single" w:sz="8" w:space="0" w:color="000000"/>
        <w:bottom w:val="single" w:sz="8" w:space="0" w:color="000000"/>
        <w:right w:val="single" w:sz="8" w:space="0" w:color="000000"/>
      </w:pBdr>
      <w:spacing w:before="100" w:beforeAutospacing="1" w:after="100" w:afterAutospacing="1"/>
      <w:jc w:val="center"/>
      <w:textAlignment w:val="center"/>
    </w:pPr>
    <w:rPr>
      <w:b w:val="0"/>
      <w:bCs w:val="0"/>
      <w:sz w:val="24"/>
      <w:szCs w:val="24"/>
    </w:rPr>
  </w:style>
  <w:style w:type="paragraph" w:customStyle="1" w:styleId="xl124">
    <w:name w:val="xl124"/>
    <w:basedOn w:val="a"/>
    <w:rsid w:val="00FF4B6D"/>
    <w:pPr>
      <w:pBdr>
        <w:top w:val="single" w:sz="8" w:space="0" w:color="000000"/>
        <w:left w:val="single" w:sz="8" w:space="0" w:color="000000"/>
        <w:right w:val="single" w:sz="8" w:space="0" w:color="000000"/>
      </w:pBdr>
      <w:spacing w:before="100" w:beforeAutospacing="1" w:after="100" w:afterAutospacing="1"/>
      <w:textAlignment w:val="top"/>
    </w:pPr>
    <w:rPr>
      <w:sz w:val="24"/>
      <w:szCs w:val="24"/>
    </w:rPr>
  </w:style>
  <w:style w:type="paragraph" w:customStyle="1" w:styleId="xl125">
    <w:name w:val="xl125"/>
    <w:basedOn w:val="a"/>
    <w:rsid w:val="00FF4B6D"/>
    <w:pPr>
      <w:pBdr>
        <w:left w:val="single" w:sz="8" w:space="0" w:color="000000"/>
        <w:right w:val="single" w:sz="8" w:space="0" w:color="000000"/>
      </w:pBdr>
      <w:spacing w:before="100" w:beforeAutospacing="1" w:after="100" w:afterAutospacing="1"/>
      <w:textAlignment w:val="top"/>
    </w:pPr>
    <w:rPr>
      <w:sz w:val="24"/>
      <w:szCs w:val="24"/>
    </w:rPr>
  </w:style>
  <w:style w:type="paragraph" w:customStyle="1" w:styleId="xl126">
    <w:name w:val="xl126"/>
    <w:basedOn w:val="a"/>
    <w:rsid w:val="00FF4B6D"/>
    <w:pPr>
      <w:pBdr>
        <w:left w:val="single" w:sz="8" w:space="0" w:color="000000"/>
        <w:bottom w:val="single" w:sz="8" w:space="0" w:color="000000"/>
        <w:right w:val="single" w:sz="8" w:space="0" w:color="000000"/>
      </w:pBdr>
      <w:spacing w:before="100" w:beforeAutospacing="1" w:after="100" w:afterAutospacing="1"/>
      <w:textAlignment w:val="top"/>
    </w:pPr>
    <w:rPr>
      <w:sz w:val="24"/>
      <w:szCs w:val="24"/>
    </w:rPr>
  </w:style>
  <w:style w:type="paragraph" w:customStyle="1" w:styleId="xl127">
    <w:name w:val="xl127"/>
    <w:basedOn w:val="a"/>
    <w:rsid w:val="00FF4B6D"/>
    <w:pPr>
      <w:pBdr>
        <w:left w:val="single" w:sz="8" w:space="0" w:color="000000"/>
        <w:right w:val="single" w:sz="8" w:space="0" w:color="000000"/>
      </w:pBdr>
      <w:spacing w:before="100" w:beforeAutospacing="1" w:after="100" w:afterAutospacing="1"/>
      <w:textAlignment w:val="top"/>
    </w:pPr>
    <w:rPr>
      <w:b w:val="0"/>
      <w:bCs w:val="0"/>
      <w:sz w:val="24"/>
      <w:szCs w:val="24"/>
    </w:rPr>
  </w:style>
  <w:style w:type="paragraph" w:customStyle="1" w:styleId="xl128">
    <w:name w:val="xl128"/>
    <w:basedOn w:val="a"/>
    <w:rsid w:val="00FF4B6D"/>
    <w:pPr>
      <w:pBdr>
        <w:left w:val="single" w:sz="8" w:space="0" w:color="000000"/>
        <w:bottom w:val="single" w:sz="8" w:space="0" w:color="000000"/>
        <w:right w:val="single" w:sz="8" w:space="0" w:color="000000"/>
      </w:pBdr>
      <w:spacing w:before="100" w:beforeAutospacing="1" w:after="100" w:afterAutospacing="1"/>
      <w:textAlignment w:val="top"/>
    </w:pPr>
    <w:rPr>
      <w:b w:val="0"/>
      <w:bCs w:val="0"/>
      <w:sz w:val="24"/>
      <w:szCs w:val="24"/>
    </w:rPr>
  </w:style>
  <w:style w:type="paragraph" w:customStyle="1" w:styleId="xl129">
    <w:name w:val="xl129"/>
    <w:basedOn w:val="a"/>
    <w:rsid w:val="00FF4B6D"/>
    <w:pPr>
      <w:spacing w:before="100" w:beforeAutospacing="1" w:after="100" w:afterAutospacing="1"/>
      <w:jc w:val="center"/>
    </w:pPr>
    <w:rPr>
      <w:b w:val="0"/>
      <w:bCs w:val="0"/>
    </w:rPr>
  </w:style>
  <w:style w:type="paragraph" w:customStyle="1" w:styleId="xl130">
    <w:name w:val="xl130"/>
    <w:basedOn w:val="a"/>
    <w:rsid w:val="00FF4B6D"/>
    <w:pPr>
      <w:pBdr>
        <w:top w:val="single" w:sz="8" w:space="0" w:color="000000"/>
        <w:left w:val="single" w:sz="8" w:space="0" w:color="000000"/>
        <w:right w:val="single" w:sz="8" w:space="0" w:color="000000"/>
      </w:pBdr>
      <w:spacing w:before="100" w:beforeAutospacing="1" w:after="100" w:afterAutospacing="1"/>
      <w:jc w:val="center"/>
      <w:textAlignment w:val="center"/>
    </w:pPr>
    <w:rPr>
      <w:b w:val="0"/>
      <w:bCs w:val="0"/>
      <w:sz w:val="24"/>
      <w:szCs w:val="24"/>
    </w:rPr>
  </w:style>
  <w:style w:type="paragraph" w:customStyle="1" w:styleId="xl131">
    <w:name w:val="xl131"/>
    <w:basedOn w:val="a"/>
    <w:rsid w:val="00FF4B6D"/>
    <w:pPr>
      <w:pBdr>
        <w:top w:val="single" w:sz="8" w:space="0" w:color="000000"/>
        <w:left w:val="single" w:sz="8" w:space="0" w:color="000000"/>
        <w:bottom w:val="single" w:sz="8" w:space="0" w:color="000000"/>
      </w:pBdr>
      <w:spacing w:before="100" w:beforeAutospacing="1" w:after="100" w:afterAutospacing="1"/>
      <w:jc w:val="center"/>
      <w:textAlignment w:val="center"/>
    </w:pPr>
    <w:rPr>
      <w:b w:val="0"/>
      <w:bCs w:val="0"/>
      <w:sz w:val="24"/>
      <w:szCs w:val="24"/>
    </w:rPr>
  </w:style>
  <w:style w:type="paragraph" w:customStyle="1" w:styleId="xl132">
    <w:name w:val="xl132"/>
    <w:basedOn w:val="a"/>
    <w:rsid w:val="00FF4B6D"/>
    <w:pPr>
      <w:pBdr>
        <w:top w:val="single" w:sz="8" w:space="0" w:color="000000"/>
        <w:bottom w:val="single" w:sz="8" w:space="0" w:color="000000"/>
      </w:pBdr>
      <w:spacing w:before="100" w:beforeAutospacing="1" w:after="100" w:afterAutospacing="1"/>
      <w:jc w:val="center"/>
      <w:textAlignment w:val="center"/>
    </w:pPr>
    <w:rPr>
      <w:b w:val="0"/>
      <w:bCs w:val="0"/>
      <w:sz w:val="24"/>
      <w:szCs w:val="24"/>
    </w:rPr>
  </w:style>
  <w:style w:type="paragraph" w:customStyle="1" w:styleId="xl133">
    <w:name w:val="xl133"/>
    <w:basedOn w:val="a"/>
    <w:rsid w:val="00FF4B6D"/>
    <w:pPr>
      <w:pBdr>
        <w:top w:val="single" w:sz="8" w:space="0" w:color="000000"/>
        <w:bottom w:val="single" w:sz="8" w:space="0" w:color="000000"/>
        <w:right w:val="single" w:sz="8" w:space="0" w:color="000000"/>
      </w:pBdr>
      <w:spacing w:before="100" w:beforeAutospacing="1" w:after="100" w:afterAutospacing="1"/>
      <w:jc w:val="center"/>
      <w:textAlignment w:val="center"/>
    </w:pPr>
    <w:rPr>
      <w:b w:val="0"/>
      <w:bCs w:val="0"/>
      <w:sz w:val="24"/>
      <w:szCs w:val="24"/>
    </w:rPr>
  </w:style>
  <w:style w:type="paragraph" w:customStyle="1" w:styleId="xl134">
    <w:name w:val="xl134"/>
    <w:basedOn w:val="a"/>
    <w:rsid w:val="00FF4B6D"/>
    <w:pPr>
      <w:spacing w:before="100" w:beforeAutospacing="1" w:after="100" w:afterAutospacing="1"/>
    </w:pPr>
    <w:rPr>
      <w:b w:val="0"/>
      <w:bCs w:val="0"/>
    </w:rPr>
  </w:style>
  <w:style w:type="paragraph" w:customStyle="1" w:styleId="xl135">
    <w:name w:val="xl135"/>
    <w:basedOn w:val="a"/>
    <w:rsid w:val="00FF4B6D"/>
    <w:pPr>
      <w:spacing w:before="100" w:beforeAutospacing="1" w:after="100" w:afterAutospacing="1"/>
    </w:pPr>
    <w:rPr>
      <w:b w:val="0"/>
      <w:bCs w:val="0"/>
    </w:rPr>
  </w:style>
  <w:style w:type="paragraph" w:customStyle="1" w:styleId="xl136">
    <w:name w:val="xl136"/>
    <w:basedOn w:val="a"/>
    <w:rsid w:val="00FF4B6D"/>
    <w:pPr>
      <w:spacing w:before="100" w:beforeAutospacing="1" w:after="100" w:afterAutospacing="1"/>
      <w:jc w:val="center"/>
    </w:pPr>
    <w:rPr>
      <w:b w:val="0"/>
      <w:bCs w:val="0"/>
      <w:sz w:val="24"/>
      <w:szCs w:val="24"/>
    </w:rPr>
  </w:style>
  <w:style w:type="paragraph" w:customStyle="1" w:styleId="xl137">
    <w:name w:val="xl137"/>
    <w:basedOn w:val="a"/>
    <w:rsid w:val="00FF4B6D"/>
    <w:pPr>
      <w:pBdr>
        <w:top w:val="single" w:sz="8" w:space="0" w:color="000000"/>
        <w:left w:val="single" w:sz="8" w:space="0" w:color="000000"/>
        <w:right w:val="single" w:sz="8" w:space="0" w:color="000000"/>
      </w:pBdr>
      <w:spacing w:before="100" w:beforeAutospacing="1" w:after="100" w:afterAutospacing="1"/>
      <w:textAlignment w:val="center"/>
    </w:pPr>
    <w:rPr>
      <w:b w:val="0"/>
      <w:bCs w:val="0"/>
      <w:sz w:val="24"/>
      <w:szCs w:val="24"/>
    </w:rPr>
  </w:style>
  <w:style w:type="paragraph" w:customStyle="1" w:styleId="xl138">
    <w:name w:val="xl138"/>
    <w:basedOn w:val="a"/>
    <w:rsid w:val="00FF4B6D"/>
    <w:pPr>
      <w:pBdr>
        <w:left w:val="single" w:sz="8" w:space="0" w:color="000000"/>
        <w:right w:val="single" w:sz="8" w:space="0" w:color="000000"/>
      </w:pBdr>
      <w:spacing w:before="100" w:beforeAutospacing="1" w:after="100" w:afterAutospacing="1"/>
      <w:textAlignment w:val="center"/>
    </w:pPr>
    <w:rPr>
      <w:b w:val="0"/>
      <w:bCs w:val="0"/>
      <w:sz w:val="24"/>
      <w:szCs w:val="24"/>
    </w:rPr>
  </w:style>
  <w:style w:type="paragraph" w:customStyle="1" w:styleId="xl139">
    <w:name w:val="xl139"/>
    <w:basedOn w:val="a"/>
    <w:rsid w:val="00FF4B6D"/>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sz w:val="24"/>
      <w:szCs w:val="24"/>
    </w:rPr>
  </w:style>
  <w:style w:type="paragraph" w:customStyle="1" w:styleId="xl140">
    <w:name w:val="xl140"/>
    <w:basedOn w:val="a"/>
    <w:rsid w:val="00FF4B6D"/>
    <w:pPr>
      <w:pBdr>
        <w:left w:val="single" w:sz="8" w:space="0" w:color="000000"/>
        <w:right w:val="single" w:sz="8" w:space="0" w:color="000000"/>
      </w:pBdr>
      <w:shd w:val="clear" w:color="000000" w:fill="FFFFFF"/>
      <w:spacing w:before="100" w:beforeAutospacing="1" w:after="100" w:afterAutospacing="1"/>
      <w:jc w:val="center"/>
      <w:textAlignment w:val="center"/>
    </w:pPr>
    <w:rPr>
      <w:sz w:val="24"/>
      <w:szCs w:val="24"/>
    </w:rPr>
  </w:style>
  <w:style w:type="paragraph" w:customStyle="1" w:styleId="xl141">
    <w:name w:val="xl141"/>
    <w:basedOn w:val="a"/>
    <w:rsid w:val="00FF4B6D"/>
    <w:pPr>
      <w:pBdr>
        <w:right w:val="single" w:sz="8" w:space="0" w:color="000000"/>
      </w:pBdr>
      <w:shd w:val="clear" w:color="000000" w:fill="FFFF00"/>
      <w:spacing w:before="100" w:beforeAutospacing="1" w:after="100" w:afterAutospacing="1"/>
      <w:textAlignment w:val="center"/>
    </w:pPr>
    <w:rPr>
      <w:b w:val="0"/>
      <w:bCs w:val="0"/>
      <w:sz w:val="24"/>
      <w:szCs w:val="24"/>
    </w:rPr>
  </w:style>
  <w:style w:type="paragraph" w:customStyle="1" w:styleId="xl142">
    <w:name w:val="xl142"/>
    <w:basedOn w:val="a"/>
    <w:rsid w:val="00FF4B6D"/>
    <w:pPr>
      <w:pBdr>
        <w:right w:val="single" w:sz="8" w:space="0" w:color="000000"/>
      </w:pBdr>
      <w:shd w:val="clear" w:color="000000" w:fill="FFFF00"/>
      <w:spacing w:before="100" w:beforeAutospacing="1" w:after="100" w:afterAutospacing="1"/>
      <w:jc w:val="center"/>
      <w:textAlignment w:val="center"/>
    </w:pPr>
    <w:rPr>
      <w:b w:val="0"/>
      <w:bCs w:val="0"/>
      <w:sz w:val="24"/>
      <w:szCs w:val="24"/>
    </w:rPr>
  </w:style>
  <w:style w:type="paragraph" w:customStyle="1" w:styleId="xl143">
    <w:name w:val="xl143"/>
    <w:basedOn w:val="a"/>
    <w:rsid w:val="00FF4B6D"/>
    <w:pPr>
      <w:pBdr>
        <w:right w:val="single" w:sz="8" w:space="0" w:color="000000"/>
      </w:pBdr>
      <w:spacing w:before="100" w:beforeAutospacing="1" w:after="100" w:afterAutospacing="1"/>
      <w:jc w:val="center"/>
      <w:textAlignment w:val="center"/>
    </w:pPr>
    <w:rPr>
      <w:b w:val="0"/>
      <w:bCs w:val="0"/>
      <w:sz w:val="24"/>
      <w:szCs w:val="24"/>
    </w:rPr>
  </w:style>
  <w:style w:type="paragraph" w:customStyle="1" w:styleId="xl63">
    <w:name w:val="xl63"/>
    <w:basedOn w:val="a"/>
    <w:rsid w:val="00FF4B6D"/>
    <w:pPr>
      <w:pBdr>
        <w:bottom w:val="single" w:sz="8" w:space="0" w:color="000000"/>
        <w:right w:val="single" w:sz="8" w:space="0" w:color="000000"/>
      </w:pBdr>
      <w:spacing w:before="100" w:beforeAutospacing="1" w:after="100" w:afterAutospacing="1"/>
      <w:jc w:val="center"/>
      <w:textAlignment w:val="center"/>
    </w:pPr>
    <w:rPr>
      <w:b w:val="0"/>
      <w:bCs w:val="0"/>
      <w:sz w:val="24"/>
      <w:szCs w:val="24"/>
    </w:rPr>
  </w:style>
  <w:style w:type="paragraph" w:customStyle="1" w:styleId="xl64">
    <w:name w:val="xl64"/>
    <w:basedOn w:val="a"/>
    <w:rsid w:val="00FF4B6D"/>
    <w:pPr>
      <w:pBdr>
        <w:left w:val="single" w:sz="8" w:space="0" w:color="000000"/>
        <w:bottom w:val="single" w:sz="8" w:space="0" w:color="000000"/>
        <w:right w:val="single" w:sz="8" w:space="0" w:color="000000"/>
      </w:pBdr>
      <w:spacing w:before="100" w:beforeAutospacing="1" w:after="100" w:afterAutospacing="1"/>
      <w:jc w:val="center"/>
      <w:textAlignment w:val="center"/>
    </w:pPr>
    <w:rPr>
      <w:b w:val="0"/>
      <w:bCs w:val="0"/>
      <w:sz w:val="20"/>
      <w:szCs w:val="20"/>
    </w:rPr>
  </w:style>
  <w:style w:type="paragraph" w:customStyle="1" w:styleId="xl144">
    <w:name w:val="xl144"/>
    <w:basedOn w:val="a"/>
    <w:rsid w:val="00FF4B6D"/>
    <w:pPr>
      <w:pBdr>
        <w:left w:val="single" w:sz="8" w:space="0" w:color="000000"/>
        <w:bottom w:val="single" w:sz="8" w:space="0" w:color="000000"/>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45">
    <w:name w:val="xl145"/>
    <w:basedOn w:val="a"/>
    <w:rsid w:val="00FF4B6D"/>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b w:val="0"/>
      <w:bCs w:val="0"/>
      <w:sz w:val="24"/>
      <w:szCs w:val="24"/>
    </w:rPr>
  </w:style>
  <w:style w:type="paragraph" w:customStyle="1" w:styleId="xl146">
    <w:name w:val="xl146"/>
    <w:basedOn w:val="a"/>
    <w:rsid w:val="00FF4B6D"/>
    <w:pPr>
      <w:pBdr>
        <w:left w:val="single" w:sz="8" w:space="0" w:color="000000"/>
        <w:bottom w:val="single" w:sz="8" w:space="0" w:color="auto"/>
        <w:right w:val="single" w:sz="8" w:space="0" w:color="000000"/>
      </w:pBdr>
      <w:shd w:val="clear" w:color="000000" w:fill="FFFFFF"/>
      <w:spacing w:before="100" w:beforeAutospacing="1" w:after="100" w:afterAutospacing="1"/>
      <w:textAlignment w:val="top"/>
    </w:pPr>
    <w:rPr>
      <w:b w:val="0"/>
      <w:bCs w:val="0"/>
      <w:sz w:val="24"/>
      <w:szCs w:val="24"/>
    </w:rPr>
  </w:style>
  <w:style w:type="paragraph" w:customStyle="1" w:styleId="xl147">
    <w:name w:val="xl147"/>
    <w:basedOn w:val="a"/>
    <w:rsid w:val="00FF4B6D"/>
    <w:pPr>
      <w:pBdr>
        <w:top w:val="single" w:sz="8" w:space="0" w:color="auto"/>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48">
    <w:name w:val="xl148"/>
    <w:basedOn w:val="a"/>
    <w:rsid w:val="00FF4B6D"/>
    <w:pPr>
      <w:pBdr>
        <w:bottom w:val="single" w:sz="8" w:space="0" w:color="auto"/>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49">
    <w:name w:val="xl149"/>
    <w:basedOn w:val="a"/>
    <w:rsid w:val="00FF4B6D"/>
    <w:pPr>
      <w:spacing w:before="100" w:beforeAutospacing="1" w:after="100" w:afterAutospacing="1"/>
    </w:pPr>
    <w:rPr>
      <w:b w:val="0"/>
      <w:bCs w:val="0"/>
    </w:rPr>
  </w:style>
  <w:style w:type="paragraph" w:customStyle="1" w:styleId="xl150">
    <w:name w:val="xl150"/>
    <w:basedOn w:val="a"/>
    <w:rsid w:val="00FF4B6D"/>
    <w:pPr>
      <w:spacing w:before="100" w:beforeAutospacing="1" w:after="100" w:afterAutospacing="1"/>
    </w:pPr>
    <w:rPr>
      <w:b w:val="0"/>
      <w:bCs w:val="0"/>
    </w:rPr>
  </w:style>
  <w:style w:type="paragraph" w:customStyle="1" w:styleId="xl151">
    <w:name w:val="xl151"/>
    <w:basedOn w:val="a"/>
    <w:rsid w:val="00FF4B6D"/>
    <w:pPr>
      <w:spacing w:before="100" w:beforeAutospacing="1" w:after="100" w:afterAutospacing="1"/>
      <w:jc w:val="center"/>
    </w:pPr>
    <w:rPr>
      <w:b w:val="0"/>
      <w:bCs w:val="0"/>
    </w:rPr>
  </w:style>
  <w:style w:type="paragraph" w:customStyle="1" w:styleId="xl152">
    <w:name w:val="xl152"/>
    <w:basedOn w:val="a"/>
    <w:rsid w:val="00FF4B6D"/>
    <w:pPr>
      <w:spacing w:before="100" w:beforeAutospacing="1" w:after="100" w:afterAutospacing="1"/>
      <w:jc w:val="center"/>
    </w:pPr>
    <w:rPr>
      <w:b w:val="0"/>
      <w:bCs w:val="0"/>
      <w:sz w:val="24"/>
      <w:szCs w:val="24"/>
    </w:rPr>
  </w:style>
  <w:style w:type="paragraph" w:customStyle="1" w:styleId="xl153">
    <w:name w:val="xl153"/>
    <w:basedOn w:val="a"/>
    <w:rsid w:val="00FF4B6D"/>
    <w:pPr>
      <w:pBdr>
        <w:top w:val="single" w:sz="8" w:space="0" w:color="000000"/>
        <w:left w:val="single" w:sz="8" w:space="0" w:color="000000"/>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54">
    <w:name w:val="xl154"/>
    <w:basedOn w:val="a"/>
    <w:rsid w:val="00FF4B6D"/>
    <w:pPr>
      <w:pBdr>
        <w:left w:val="single" w:sz="8" w:space="0" w:color="000000"/>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55">
    <w:name w:val="xl155"/>
    <w:basedOn w:val="a"/>
    <w:rsid w:val="00FF4B6D"/>
    <w:pPr>
      <w:pBdr>
        <w:top w:val="single" w:sz="8" w:space="0" w:color="000000"/>
        <w:left w:val="single" w:sz="8" w:space="0" w:color="000000"/>
        <w:right w:val="single" w:sz="8" w:space="0" w:color="000000"/>
      </w:pBdr>
      <w:shd w:val="clear" w:color="000000" w:fill="FFFFFF"/>
      <w:spacing w:before="100" w:beforeAutospacing="1" w:after="100" w:afterAutospacing="1"/>
      <w:textAlignment w:val="center"/>
    </w:pPr>
    <w:rPr>
      <w:sz w:val="24"/>
      <w:szCs w:val="24"/>
    </w:rPr>
  </w:style>
  <w:style w:type="paragraph" w:customStyle="1" w:styleId="xl156">
    <w:name w:val="xl156"/>
    <w:basedOn w:val="a"/>
    <w:rsid w:val="00FF4B6D"/>
    <w:pPr>
      <w:pBdr>
        <w:left w:val="single" w:sz="8" w:space="0" w:color="000000"/>
        <w:right w:val="single" w:sz="8" w:space="0" w:color="000000"/>
      </w:pBdr>
      <w:shd w:val="clear" w:color="000000" w:fill="FFFFFF"/>
      <w:spacing w:before="100" w:beforeAutospacing="1" w:after="100" w:afterAutospacing="1"/>
      <w:textAlignment w:val="center"/>
    </w:pPr>
    <w:rPr>
      <w:sz w:val="24"/>
      <w:szCs w:val="24"/>
    </w:rPr>
  </w:style>
  <w:style w:type="paragraph" w:customStyle="1" w:styleId="xl157">
    <w:name w:val="xl157"/>
    <w:basedOn w:val="a"/>
    <w:rsid w:val="00FF4B6D"/>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sz w:val="24"/>
      <w:szCs w:val="24"/>
    </w:rPr>
  </w:style>
  <w:style w:type="paragraph" w:customStyle="1" w:styleId="xl158">
    <w:name w:val="xl158"/>
    <w:basedOn w:val="a"/>
    <w:rsid w:val="00FF4B6D"/>
    <w:pPr>
      <w:pBdr>
        <w:left w:val="single" w:sz="8" w:space="0" w:color="000000"/>
        <w:right w:val="single" w:sz="8" w:space="0" w:color="000000"/>
      </w:pBdr>
      <w:shd w:val="clear" w:color="000000" w:fill="FFFFFF"/>
      <w:spacing w:before="100" w:beforeAutospacing="1" w:after="100" w:afterAutospacing="1"/>
      <w:jc w:val="center"/>
      <w:textAlignment w:val="center"/>
    </w:pPr>
    <w:rPr>
      <w:sz w:val="24"/>
      <w:szCs w:val="24"/>
    </w:rPr>
  </w:style>
  <w:style w:type="paragraph" w:customStyle="1" w:styleId="xl159">
    <w:name w:val="xl159"/>
    <w:basedOn w:val="a"/>
    <w:rsid w:val="00FF4B6D"/>
    <w:pPr>
      <w:pBdr>
        <w:top w:val="single" w:sz="8" w:space="0" w:color="000000"/>
        <w:left w:val="single" w:sz="8" w:space="0" w:color="000000"/>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60">
    <w:name w:val="xl160"/>
    <w:basedOn w:val="a"/>
    <w:rsid w:val="00FF4B6D"/>
    <w:pPr>
      <w:pBdr>
        <w:left w:val="single" w:sz="8" w:space="0" w:color="000000"/>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61">
    <w:name w:val="xl161"/>
    <w:basedOn w:val="a"/>
    <w:rsid w:val="00FF4B6D"/>
    <w:pPr>
      <w:pBdr>
        <w:left w:val="single" w:sz="8" w:space="0" w:color="000000"/>
        <w:bottom w:val="single" w:sz="8" w:space="0" w:color="000000"/>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62">
    <w:name w:val="xl162"/>
    <w:basedOn w:val="a"/>
    <w:rsid w:val="00FF4B6D"/>
    <w:pPr>
      <w:pBdr>
        <w:top w:val="single" w:sz="8" w:space="0" w:color="000000"/>
        <w:left w:val="single" w:sz="8" w:space="0" w:color="000000"/>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63">
    <w:name w:val="xl163"/>
    <w:basedOn w:val="a"/>
    <w:rsid w:val="00FF4B6D"/>
    <w:pPr>
      <w:pBdr>
        <w:left w:val="single" w:sz="8" w:space="0" w:color="000000"/>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64">
    <w:name w:val="xl164"/>
    <w:basedOn w:val="a"/>
    <w:rsid w:val="00FF4B6D"/>
    <w:pPr>
      <w:pBdr>
        <w:left w:val="single" w:sz="8" w:space="0" w:color="000000"/>
        <w:bottom w:val="single" w:sz="8" w:space="0" w:color="000000"/>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65">
    <w:name w:val="xl165"/>
    <w:basedOn w:val="a"/>
    <w:rsid w:val="00FF4B6D"/>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b w:val="0"/>
      <w:bCs w:val="0"/>
      <w:sz w:val="24"/>
      <w:szCs w:val="24"/>
    </w:rPr>
  </w:style>
  <w:style w:type="paragraph" w:customStyle="1" w:styleId="xl166">
    <w:name w:val="xl166"/>
    <w:basedOn w:val="a"/>
    <w:rsid w:val="00FF4B6D"/>
    <w:pPr>
      <w:pBdr>
        <w:left w:val="single" w:sz="8" w:space="0" w:color="auto"/>
        <w:right w:val="single" w:sz="8" w:space="0" w:color="auto"/>
      </w:pBdr>
      <w:shd w:val="clear" w:color="000000" w:fill="FFFFFF"/>
      <w:spacing w:before="100" w:beforeAutospacing="1" w:after="100" w:afterAutospacing="1"/>
      <w:jc w:val="center"/>
      <w:textAlignment w:val="center"/>
    </w:pPr>
    <w:rPr>
      <w:b w:val="0"/>
      <w:bCs w:val="0"/>
      <w:sz w:val="24"/>
      <w:szCs w:val="24"/>
    </w:rPr>
  </w:style>
  <w:style w:type="paragraph" w:customStyle="1" w:styleId="xl167">
    <w:name w:val="xl167"/>
    <w:basedOn w:val="a"/>
    <w:rsid w:val="00FF4B6D"/>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val="0"/>
      <w:bCs w:val="0"/>
      <w:sz w:val="24"/>
      <w:szCs w:val="24"/>
    </w:rPr>
  </w:style>
  <w:style w:type="paragraph" w:customStyle="1" w:styleId="xl168">
    <w:name w:val="xl168"/>
    <w:basedOn w:val="a"/>
    <w:rsid w:val="00FF4B6D"/>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sz w:val="24"/>
      <w:szCs w:val="24"/>
    </w:rPr>
  </w:style>
  <w:style w:type="paragraph" w:customStyle="1" w:styleId="xl169">
    <w:name w:val="xl169"/>
    <w:basedOn w:val="a"/>
    <w:rsid w:val="00FF4B6D"/>
    <w:pPr>
      <w:pBdr>
        <w:left w:val="single" w:sz="8" w:space="0" w:color="auto"/>
        <w:right w:val="single" w:sz="8" w:space="0" w:color="auto"/>
      </w:pBdr>
      <w:shd w:val="clear" w:color="000000" w:fill="FFFFFF"/>
      <w:spacing w:before="100" w:beforeAutospacing="1" w:after="100" w:afterAutospacing="1"/>
      <w:jc w:val="center"/>
      <w:textAlignment w:val="center"/>
    </w:pPr>
    <w:rPr>
      <w:sz w:val="24"/>
      <w:szCs w:val="24"/>
    </w:rPr>
  </w:style>
  <w:style w:type="paragraph" w:customStyle="1" w:styleId="xl170">
    <w:name w:val="xl170"/>
    <w:basedOn w:val="a"/>
    <w:rsid w:val="00FF4B6D"/>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24"/>
      <w:szCs w:val="24"/>
    </w:rPr>
  </w:style>
  <w:style w:type="paragraph" w:customStyle="1" w:styleId="xl171">
    <w:name w:val="xl171"/>
    <w:basedOn w:val="a"/>
    <w:rsid w:val="00FF4B6D"/>
    <w:pPr>
      <w:pBdr>
        <w:left w:val="single" w:sz="8" w:space="0" w:color="000000"/>
        <w:bottom w:val="single" w:sz="8" w:space="0" w:color="000000"/>
        <w:right w:val="single" w:sz="8" w:space="0" w:color="000000"/>
      </w:pBdr>
      <w:shd w:val="clear" w:color="000000" w:fill="FFFFFF"/>
      <w:spacing w:before="100" w:beforeAutospacing="1" w:after="100" w:afterAutospacing="1"/>
      <w:textAlignment w:val="center"/>
    </w:pPr>
    <w:rPr>
      <w:sz w:val="24"/>
      <w:szCs w:val="24"/>
    </w:rPr>
  </w:style>
  <w:style w:type="paragraph" w:customStyle="1" w:styleId="xl172">
    <w:name w:val="xl172"/>
    <w:basedOn w:val="a"/>
    <w:rsid w:val="00FF4B6D"/>
    <w:pPr>
      <w:pBdr>
        <w:top w:val="single" w:sz="8" w:space="0" w:color="000000"/>
        <w:left w:val="single" w:sz="8" w:space="0" w:color="000000"/>
        <w:right w:val="single" w:sz="8" w:space="0" w:color="000000"/>
      </w:pBdr>
      <w:shd w:val="clear" w:color="000000" w:fill="FFFFFF"/>
      <w:spacing w:before="100" w:beforeAutospacing="1" w:after="100" w:afterAutospacing="1"/>
      <w:textAlignment w:val="top"/>
    </w:pPr>
    <w:rPr>
      <w:sz w:val="24"/>
      <w:szCs w:val="24"/>
    </w:rPr>
  </w:style>
  <w:style w:type="paragraph" w:customStyle="1" w:styleId="xl173">
    <w:name w:val="xl173"/>
    <w:basedOn w:val="a"/>
    <w:rsid w:val="00FF4B6D"/>
    <w:pPr>
      <w:pBdr>
        <w:left w:val="single" w:sz="8" w:space="0" w:color="000000"/>
        <w:right w:val="single" w:sz="8" w:space="0" w:color="000000"/>
      </w:pBdr>
      <w:shd w:val="clear" w:color="000000" w:fill="FFFFFF"/>
      <w:spacing w:before="100" w:beforeAutospacing="1" w:after="100" w:afterAutospacing="1"/>
      <w:textAlignment w:val="top"/>
    </w:pPr>
    <w:rPr>
      <w:sz w:val="24"/>
      <w:szCs w:val="24"/>
    </w:rPr>
  </w:style>
  <w:style w:type="paragraph" w:customStyle="1" w:styleId="xl174">
    <w:name w:val="xl174"/>
    <w:basedOn w:val="a"/>
    <w:rsid w:val="00FF4B6D"/>
    <w:pPr>
      <w:pBdr>
        <w:left w:val="single" w:sz="8" w:space="0" w:color="000000"/>
        <w:bottom w:val="single" w:sz="8" w:space="0" w:color="000000"/>
        <w:right w:val="single" w:sz="8" w:space="0" w:color="000000"/>
      </w:pBdr>
      <w:shd w:val="clear" w:color="000000" w:fill="FFFFFF"/>
      <w:spacing w:before="100" w:beforeAutospacing="1" w:after="100" w:afterAutospacing="1"/>
      <w:textAlignment w:val="top"/>
    </w:pPr>
    <w:rPr>
      <w:sz w:val="24"/>
      <w:szCs w:val="24"/>
    </w:rPr>
  </w:style>
  <w:style w:type="paragraph" w:customStyle="1" w:styleId="xl175">
    <w:name w:val="xl175"/>
    <w:basedOn w:val="a"/>
    <w:rsid w:val="00FF4B6D"/>
    <w:pPr>
      <w:pBdr>
        <w:top w:val="single" w:sz="8" w:space="0" w:color="000000"/>
        <w:lef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76">
    <w:name w:val="xl176"/>
    <w:basedOn w:val="a"/>
    <w:rsid w:val="00FF4B6D"/>
    <w:pPr>
      <w:pBdr>
        <w:lef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77">
    <w:name w:val="xl177"/>
    <w:basedOn w:val="a"/>
    <w:rsid w:val="00FF4B6D"/>
    <w:pPr>
      <w:pBdr>
        <w:left w:val="single" w:sz="8" w:space="0" w:color="000000"/>
        <w:bottom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78">
    <w:name w:val="xl178"/>
    <w:basedOn w:val="a"/>
    <w:rsid w:val="00FF4B6D"/>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b w:val="0"/>
      <w:bCs w:val="0"/>
      <w:sz w:val="24"/>
      <w:szCs w:val="24"/>
    </w:rPr>
  </w:style>
  <w:style w:type="paragraph" w:customStyle="1" w:styleId="xl179">
    <w:name w:val="xl179"/>
    <w:basedOn w:val="a"/>
    <w:rsid w:val="00FF4B6D"/>
    <w:pPr>
      <w:pBdr>
        <w:left w:val="single" w:sz="8" w:space="0" w:color="auto"/>
        <w:right w:val="single" w:sz="8" w:space="0" w:color="auto"/>
      </w:pBdr>
      <w:shd w:val="clear" w:color="000000" w:fill="FFFFFF"/>
      <w:spacing w:before="100" w:beforeAutospacing="1" w:after="100" w:afterAutospacing="1"/>
      <w:jc w:val="center"/>
      <w:textAlignment w:val="center"/>
    </w:pPr>
    <w:rPr>
      <w:b w:val="0"/>
      <w:bCs w:val="0"/>
      <w:sz w:val="24"/>
      <w:szCs w:val="24"/>
    </w:rPr>
  </w:style>
  <w:style w:type="paragraph" w:customStyle="1" w:styleId="xl180">
    <w:name w:val="xl180"/>
    <w:basedOn w:val="a"/>
    <w:rsid w:val="00FF4B6D"/>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val="0"/>
      <w:bCs w:val="0"/>
      <w:sz w:val="24"/>
      <w:szCs w:val="24"/>
    </w:rPr>
  </w:style>
  <w:style w:type="paragraph" w:customStyle="1" w:styleId="xl181">
    <w:name w:val="xl181"/>
    <w:basedOn w:val="a"/>
    <w:rsid w:val="00FF4B6D"/>
    <w:pPr>
      <w:pBdr>
        <w:top w:val="single" w:sz="8" w:space="0" w:color="000000"/>
        <w:left w:val="single" w:sz="8" w:space="0" w:color="000000"/>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82">
    <w:name w:val="xl182"/>
    <w:basedOn w:val="a"/>
    <w:rsid w:val="00FF4B6D"/>
    <w:pPr>
      <w:pBdr>
        <w:left w:val="single" w:sz="8" w:space="0" w:color="000000"/>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83">
    <w:name w:val="xl183"/>
    <w:basedOn w:val="a"/>
    <w:rsid w:val="00FF4B6D"/>
    <w:pPr>
      <w:pBdr>
        <w:left w:val="single" w:sz="8" w:space="0" w:color="000000"/>
        <w:bottom w:val="single" w:sz="8" w:space="0" w:color="000000"/>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84">
    <w:name w:val="xl184"/>
    <w:basedOn w:val="a"/>
    <w:rsid w:val="00FF4B6D"/>
    <w:pPr>
      <w:pBdr>
        <w:top w:val="single" w:sz="8" w:space="0" w:color="auto"/>
        <w:left w:val="single" w:sz="8" w:space="0" w:color="auto"/>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85">
    <w:name w:val="xl185"/>
    <w:basedOn w:val="a"/>
    <w:rsid w:val="00FF4B6D"/>
    <w:pPr>
      <w:pBdr>
        <w:left w:val="single" w:sz="8" w:space="0" w:color="auto"/>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86">
    <w:name w:val="xl186"/>
    <w:basedOn w:val="a"/>
    <w:rsid w:val="00FF4B6D"/>
    <w:pPr>
      <w:pBdr>
        <w:left w:val="single" w:sz="8" w:space="0" w:color="auto"/>
        <w:bottom w:val="single" w:sz="8" w:space="0" w:color="auto"/>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87">
    <w:name w:val="xl187"/>
    <w:basedOn w:val="a"/>
    <w:rsid w:val="00FF4B6D"/>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b w:val="0"/>
      <w:bCs w:val="0"/>
      <w:sz w:val="24"/>
      <w:szCs w:val="24"/>
    </w:rPr>
  </w:style>
  <w:style w:type="paragraph" w:customStyle="1" w:styleId="xl188">
    <w:name w:val="xl188"/>
    <w:basedOn w:val="a"/>
    <w:rsid w:val="00FF4B6D"/>
    <w:pPr>
      <w:pBdr>
        <w:left w:val="single" w:sz="8" w:space="0" w:color="auto"/>
        <w:right w:val="single" w:sz="8" w:space="0" w:color="auto"/>
      </w:pBdr>
      <w:shd w:val="clear" w:color="000000" w:fill="FFFFFF"/>
      <w:spacing w:before="100" w:beforeAutospacing="1" w:after="100" w:afterAutospacing="1"/>
      <w:textAlignment w:val="center"/>
    </w:pPr>
    <w:rPr>
      <w:b w:val="0"/>
      <w:bCs w:val="0"/>
      <w:sz w:val="24"/>
      <w:szCs w:val="24"/>
    </w:rPr>
  </w:style>
  <w:style w:type="paragraph" w:customStyle="1" w:styleId="xl189">
    <w:name w:val="xl189"/>
    <w:basedOn w:val="a"/>
    <w:rsid w:val="00FF4B6D"/>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b w:val="0"/>
      <w:bCs w:val="0"/>
      <w:sz w:val="24"/>
      <w:szCs w:val="24"/>
    </w:rPr>
  </w:style>
  <w:style w:type="paragraph" w:customStyle="1" w:styleId="xl190">
    <w:name w:val="xl190"/>
    <w:basedOn w:val="a"/>
    <w:rsid w:val="00FF4B6D"/>
    <w:pPr>
      <w:pBdr>
        <w:top w:val="single" w:sz="8" w:space="0" w:color="auto"/>
        <w:left w:val="single" w:sz="8" w:space="0" w:color="auto"/>
        <w:right w:val="single" w:sz="8" w:space="0" w:color="000000"/>
      </w:pBdr>
      <w:shd w:val="clear" w:color="000000" w:fill="FFFFFF"/>
      <w:spacing w:before="100" w:beforeAutospacing="1" w:after="100" w:afterAutospacing="1"/>
      <w:textAlignment w:val="top"/>
    </w:pPr>
    <w:rPr>
      <w:b w:val="0"/>
      <w:bCs w:val="0"/>
      <w:sz w:val="24"/>
      <w:szCs w:val="24"/>
    </w:rPr>
  </w:style>
  <w:style w:type="paragraph" w:customStyle="1" w:styleId="xl191">
    <w:name w:val="xl191"/>
    <w:basedOn w:val="a"/>
    <w:rsid w:val="00FF4B6D"/>
    <w:pPr>
      <w:pBdr>
        <w:left w:val="single" w:sz="8" w:space="0" w:color="auto"/>
        <w:right w:val="single" w:sz="8" w:space="0" w:color="000000"/>
      </w:pBdr>
      <w:shd w:val="clear" w:color="000000" w:fill="FFFFFF"/>
      <w:spacing w:before="100" w:beforeAutospacing="1" w:after="100" w:afterAutospacing="1"/>
      <w:textAlignment w:val="top"/>
    </w:pPr>
    <w:rPr>
      <w:b w:val="0"/>
      <w:bCs w:val="0"/>
      <w:sz w:val="24"/>
      <w:szCs w:val="24"/>
    </w:rPr>
  </w:style>
  <w:style w:type="paragraph" w:customStyle="1" w:styleId="xl192">
    <w:name w:val="xl192"/>
    <w:basedOn w:val="a"/>
    <w:rsid w:val="00FF4B6D"/>
    <w:pPr>
      <w:pBdr>
        <w:left w:val="single" w:sz="8" w:space="0" w:color="auto"/>
        <w:bottom w:val="single" w:sz="8" w:space="0" w:color="auto"/>
        <w:right w:val="single" w:sz="8" w:space="0" w:color="000000"/>
      </w:pBdr>
      <w:shd w:val="clear" w:color="000000" w:fill="FFFFFF"/>
      <w:spacing w:before="100" w:beforeAutospacing="1" w:after="100" w:afterAutospacing="1"/>
      <w:textAlignment w:val="top"/>
    </w:pPr>
    <w:rPr>
      <w:b w:val="0"/>
      <w:bCs w:val="0"/>
      <w:sz w:val="24"/>
      <w:szCs w:val="24"/>
    </w:rPr>
  </w:style>
  <w:style w:type="paragraph" w:customStyle="1" w:styleId="xl193">
    <w:name w:val="xl193"/>
    <w:basedOn w:val="a"/>
    <w:rsid w:val="00FF4B6D"/>
    <w:pPr>
      <w:pBdr>
        <w:top w:val="single" w:sz="8" w:space="0" w:color="000000"/>
        <w:left w:val="single" w:sz="8" w:space="0" w:color="000000"/>
      </w:pBdr>
      <w:shd w:val="clear" w:color="000000" w:fill="FFFFFF"/>
      <w:spacing w:before="100" w:beforeAutospacing="1" w:after="100" w:afterAutospacing="1"/>
      <w:jc w:val="center"/>
      <w:textAlignment w:val="center"/>
    </w:pPr>
    <w:rPr>
      <w:sz w:val="24"/>
      <w:szCs w:val="24"/>
    </w:rPr>
  </w:style>
  <w:style w:type="paragraph" w:customStyle="1" w:styleId="xl194">
    <w:name w:val="xl194"/>
    <w:basedOn w:val="a"/>
    <w:rsid w:val="00FF4B6D"/>
    <w:pPr>
      <w:pBdr>
        <w:left w:val="single" w:sz="8" w:space="0" w:color="000000"/>
      </w:pBdr>
      <w:shd w:val="clear" w:color="000000" w:fill="FFFFFF"/>
      <w:spacing w:before="100" w:beforeAutospacing="1" w:after="100" w:afterAutospacing="1"/>
      <w:jc w:val="center"/>
      <w:textAlignment w:val="center"/>
    </w:pPr>
    <w:rPr>
      <w:sz w:val="24"/>
      <w:szCs w:val="24"/>
    </w:rPr>
  </w:style>
  <w:style w:type="paragraph" w:customStyle="1" w:styleId="xl195">
    <w:name w:val="xl195"/>
    <w:basedOn w:val="a"/>
    <w:rsid w:val="00FF4B6D"/>
    <w:pPr>
      <w:pBdr>
        <w:left w:val="single" w:sz="8" w:space="0" w:color="auto"/>
        <w:right w:val="single" w:sz="8" w:space="0" w:color="auto"/>
      </w:pBdr>
      <w:shd w:val="clear" w:color="000000" w:fill="FFFFFF"/>
      <w:spacing w:before="100" w:beforeAutospacing="1" w:after="100" w:afterAutospacing="1"/>
      <w:jc w:val="center"/>
      <w:textAlignment w:val="center"/>
    </w:pPr>
    <w:rPr>
      <w:sz w:val="24"/>
      <w:szCs w:val="24"/>
    </w:rPr>
  </w:style>
  <w:style w:type="paragraph" w:customStyle="1" w:styleId="xl196">
    <w:name w:val="xl196"/>
    <w:basedOn w:val="a"/>
    <w:rsid w:val="00FF4B6D"/>
    <w:pPr>
      <w:pBdr>
        <w:top w:val="single" w:sz="8" w:space="0" w:color="000000"/>
        <w:left w:val="single" w:sz="8" w:space="0" w:color="000000"/>
      </w:pBdr>
      <w:shd w:val="clear" w:color="000000" w:fill="FFFFFF"/>
      <w:spacing w:before="100" w:beforeAutospacing="1" w:after="100" w:afterAutospacing="1"/>
      <w:jc w:val="center"/>
      <w:textAlignment w:val="center"/>
    </w:pPr>
    <w:rPr>
      <w:b w:val="0"/>
      <w:bCs w:val="0"/>
      <w:sz w:val="24"/>
      <w:szCs w:val="24"/>
    </w:rPr>
  </w:style>
  <w:style w:type="paragraph" w:customStyle="1" w:styleId="xl197">
    <w:name w:val="xl197"/>
    <w:basedOn w:val="a"/>
    <w:rsid w:val="00FF4B6D"/>
    <w:pPr>
      <w:pBdr>
        <w:left w:val="single" w:sz="8" w:space="0" w:color="000000"/>
        <w:bottom w:val="single" w:sz="8" w:space="0" w:color="000000"/>
      </w:pBdr>
      <w:shd w:val="clear" w:color="000000" w:fill="FFFFFF"/>
      <w:spacing w:before="100" w:beforeAutospacing="1" w:after="100" w:afterAutospacing="1"/>
      <w:jc w:val="center"/>
      <w:textAlignment w:val="center"/>
    </w:pPr>
    <w:rPr>
      <w:b w:val="0"/>
      <w:bCs w:val="0"/>
      <w:sz w:val="24"/>
      <w:szCs w:val="24"/>
    </w:rPr>
  </w:style>
  <w:style w:type="paragraph" w:customStyle="1" w:styleId="xl198">
    <w:name w:val="xl198"/>
    <w:basedOn w:val="a"/>
    <w:rsid w:val="00FF4B6D"/>
    <w:pPr>
      <w:pBdr>
        <w:top w:val="single" w:sz="8" w:space="0" w:color="auto"/>
        <w:bottom w:val="single" w:sz="8" w:space="0" w:color="auto"/>
      </w:pBdr>
      <w:shd w:val="clear" w:color="000000" w:fill="FFFFFF"/>
      <w:spacing w:before="100" w:beforeAutospacing="1" w:after="100" w:afterAutospacing="1"/>
      <w:jc w:val="center"/>
      <w:textAlignment w:val="center"/>
    </w:pPr>
    <w:rPr>
      <w:b w:val="0"/>
      <w:bCs w:val="0"/>
      <w:sz w:val="24"/>
      <w:szCs w:val="24"/>
    </w:rPr>
  </w:style>
  <w:style w:type="paragraph" w:customStyle="1" w:styleId="xl199">
    <w:name w:val="xl199"/>
    <w:basedOn w:val="a"/>
    <w:rsid w:val="00FF4B6D"/>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val="0"/>
      <w:bCs w:val="0"/>
      <w:sz w:val="24"/>
      <w:szCs w:val="24"/>
    </w:rPr>
  </w:style>
  <w:style w:type="paragraph" w:customStyle="1" w:styleId="xl200">
    <w:name w:val="xl200"/>
    <w:basedOn w:val="a"/>
    <w:rsid w:val="00FF4B6D"/>
    <w:pPr>
      <w:pBdr>
        <w:left w:val="single" w:sz="8" w:space="0" w:color="auto"/>
        <w:bottom w:val="single" w:sz="8" w:space="0" w:color="auto"/>
      </w:pBdr>
      <w:shd w:val="clear" w:color="000000" w:fill="FFFFFF"/>
      <w:spacing w:before="100" w:beforeAutospacing="1" w:after="100" w:afterAutospacing="1"/>
      <w:jc w:val="center"/>
      <w:textAlignment w:val="center"/>
    </w:pPr>
    <w:rPr>
      <w:b w:val="0"/>
      <w:bCs w:val="0"/>
      <w:sz w:val="24"/>
      <w:szCs w:val="24"/>
    </w:rPr>
  </w:style>
  <w:style w:type="paragraph" w:styleId="ab">
    <w:name w:val="Body Text"/>
    <w:basedOn w:val="a"/>
    <w:link w:val="ac"/>
    <w:rsid w:val="00FF4B6D"/>
    <w:pPr>
      <w:spacing w:after="120"/>
    </w:pPr>
    <w:rPr>
      <w:lang w:val="x-none" w:eastAsia="x-none"/>
    </w:rPr>
  </w:style>
  <w:style w:type="character" w:customStyle="1" w:styleId="ac">
    <w:name w:val="Основной текст Знак"/>
    <w:basedOn w:val="a0"/>
    <w:link w:val="ab"/>
    <w:rsid w:val="00FF4B6D"/>
    <w:rPr>
      <w:rFonts w:ascii="Times New Roman" w:eastAsia="Times New Roman" w:hAnsi="Times New Roman" w:cs="Times New Roman"/>
      <w:b/>
      <w:bCs/>
      <w:sz w:val="28"/>
      <w:szCs w:val="28"/>
      <w:lang w:val="x-none" w:eastAsia="x-none"/>
    </w:rPr>
  </w:style>
  <w:style w:type="table" w:styleId="ad">
    <w:name w:val="Table Grid"/>
    <w:basedOn w:val="a1"/>
    <w:uiPriority w:val="59"/>
    <w:rsid w:val="00FF4B6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34"/>
    <w:qFormat/>
    <w:rsid w:val="00E7554D"/>
    <w:pPr>
      <w:ind w:left="720"/>
      <w:contextualSpacing/>
    </w:pPr>
  </w:style>
  <w:style w:type="paragraph" w:styleId="af">
    <w:name w:val="No Spacing"/>
    <w:qFormat/>
    <w:rsid w:val="00166557"/>
    <w:pPr>
      <w:suppressAutoHyphens/>
      <w:spacing w:after="0" w:line="240" w:lineRule="auto"/>
    </w:pPr>
    <w:rPr>
      <w:rFonts w:ascii="Calibri" w:eastAsia="Arial" w:hAnsi="Calibri" w:cs="Calibri"/>
      <w:lang w:eastAsia="ar-SA"/>
    </w:rPr>
  </w:style>
  <w:style w:type="character" w:styleId="af0">
    <w:name w:val="page number"/>
    <w:basedOn w:val="a0"/>
    <w:rsid w:val="00276EC6"/>
  </w:style>
  <w:style w:type="paragraph" w:customStyle="1" w:styleId="af1">
    <w:name w:val="Основной шрифт абзаца Знак Знак Знак Знак Знак Знак Знак"/>
    <w:aliases w:val=" Знак6 Знак Знак Знак Знак Знак Знак Знак Знак Знак Знак"/>
    <w:basedOn w:val="a"/>
    <w:autoRedefine/>
    <w:rsid w:val="00276EC6"/>
    <w:pPr>
      <w:spacing w:after="160" w:line="240" w:lineRule="exact"/>
    </w:pPr>
    <w:rPr>
      <w:b w:val="0"/>
      <w:bCs w:val="0"/>
      <w:szCs w:val="20"/>
      <w:lang w:val="en-US" w:eastAsia="en-US"/>
    </w:rPr>
  </w:style>
  <w:style w:type="paragraph" w:styleId="af2">
    <w:name w:val="Body Text Indent"/>
    <w:basedOn w:val="a"/>
    <w:link w:val="af3"/>
    <w:rsid w:val="00276EC6"/>
    <w:pPr>
      <w:ind w:right="4337" w:firstLine="567"/>
      <w:jc w:val="both"/>
    </w:pPr>
    <w:rPr>
      <w:b w:val="0"/>
      <w:bCs w:val="0"/>
      <w:sz w:val="24"/>
      <w:szCs w:val="20"/>
    </w:rPr>
  </w:style>
  <w:style w:type="character" w:customStyle="1" w:styleId="af3">
    <w:name w:val="Основной текст с отступом Знак"/>
    <w:basedOn w:val="a0"/>
    <w:link w:val="af2"/>
    <w:rsid w:val="00276EC6"/>
    <w:rPr>
      <w:rFonts w:ascii="Times New Roman" w:eastAsia="Times New Roman" w:hAnsi="Times New Roman" w:cs="Times New Roman"/>
      <w:sz w:val="24"/>
      <w:szCs w:val="20"/>
      <w:lang w:eastAsia="ru-RU"/>
    </w:rPr>
  </w:style>
  <w:style w:type="paragraph" w:styleId="af4">
    <w:name w:val="Normal (Web)"/>
    <w:aliases w:val="Обычный (Web),Обычный (Web)1,Обычный (Web)1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f5"/>
    <w:unhideWhenUsed/>
    <w:rsid w:val="00276EC6"/>
    <w:pPr>
      <w:spacing w:before="100" w:beforeAutospacing="1" w:after="100" w:afterAutospacing="1"/>
    </w:pPr>
    <w:rPr>
      <w:b w:val="0"/>
      <w:bCs w:val="0"/>
      <w:sz w:val="24"/>
      <w:szCs w:val="24"/>
      <w:lang w:val="x-none" w:eastAsia="x-none"/>
    </w:rPr>
  </w:style>
  <w:style w:type="paragraph" w:customStyle="1" w:styleId="af6">
    <w:name w:val="Мой стиль"/>
    <w:basedOn w:val="a"/>
    <w:link w:val="af7"/>
    <w:uiPriority w:val="99"/>
    <w:rsid w:val="00276EC6"/>
    <w:pPr>
      <w:adjustRightInd w:val="0"/>
      <w:spacing w:after="120"/>
      <w:ind w:firstLine="567"/>
      <w:jc w:val="both"/>
    </w:pPr>
    <w:rPr>
      <w:rFonts w:ascii="Calibri" w:eastAsia="Calibri" w:hAnsi="Calibri"/>
      <w:b w:val="0"/>
      <w:bCs w:val="0"/>
      <w:sz w:val="24"/>
      <w:szCs w:val="24"/>
      <w:lang w:val="x-none" w:eastAsia="x-none"/>
    </w:rPr>
  </w:style>
  <w:style w:type="character" w:customStyle="1" w:styleId="af7">
    <w:name w:val="Мой стиль Знак"/>
    <w:link w:val="af6"/>
    <w:uiPriority w:val="99"/>
    <w:locked/>
    <w:rsid w:val="00276EC6"/>
    <w:rPr>
      <w:rFonts w:ascii="Calibri" w:eastAsia="Calibri" w:hAnsi="Calibri" w:cs="Times New Roman"/>
      <w:sz w:val="24"/>
      <w:szCs w:val="24"/>
      <w:lang w:val="x-none" w:eastAsia="x-none"/>
    </w:rPr>
  </w:style>
  <w:style w:type="character" w:customStyle="1" w:styleId="af5">
    <w:name w:val="Обычный (веб) Знак"/>
    <w:aliases w:val="Обычный (Web) Знак,Обычный (Web)1 Знак,Обычный (Web)11 Знак,Обычный (веб) Знак1 Знак,Обычный (веб) Знак Знак Знак1,Обычный (веб) Знак Знак Знак Знак,Обычный (веб) Знак Знак Знак Знак Знак Знак"/>
    <w:link w:val="af4"/>
    <w:locked/>
    <w:rsid w:val="00276EC6"/>
    <w:rPr>
      <w:rFonts w:ascii="Times New Roman" w:eastAsia="Times New Roman" w:hAnsi="Times New Roman" w:cs="Times New Roman"/>
      <w:sz w:val="24"/>
      <w:szCs w:val="24"/>
      <w:lang w:val="x-none" w:eastAsia="x-none"/>
    </w:rPr>
  </w:style>
  <w:style w:type="numbering" w:customStyle="1" w:styleId="11">
    <w:name w:val="Нет списка11"/>
    <w:next w:val="a2"/>
    <w:uiPriority w:val="99"/>
    <w:semiHidden/>
    <w:unhideWhenUsed/>
    <w:rsid w:val="00276EC6"/>
  </w:style>
  <w:style w:type="paragraph" w:customStyle="1" w:styleId="Default">
    <w:name w:val="Default"/>
    <w:rsid w:val="00276EC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ewalexandrovsk.gosuslugi.ru/"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1F5BC1-BE36-4817-A9E5-5B30772686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644</TotalTime>
  <Pages>55</Pages>
  <Words>11180</Words>
  <Characters>63730</Characters>
  <Application>Microsoft Office Word</Application>
  <DocSecurity>0</DocSecurity>
  <Lines>531</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Марина Андреевна</dc:creator>
  <cp:keywords/>
  <dc:description/>
  <cp:lastModifiedBy>Экономист</cp:lastModifiedBy>
  <cp:revision>18</cp:revision>
  <cp:lastPrinted>2024-12-27T06:21:00Z</cp:lastPrinted>
  <dcterms:created xsi:type="dcterms:W3CDTF">2024-12-03T07:02:00Z</dcterms:created>
  <dcterms:modified xsi:type="dcterms:W3CDTF">2024-12-27T06:26:00Z</dcterms:modified>
</cp:coreProperties>
</file>