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6C2DB4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F0369" w:rsidRPr="006C2DB4" w:rsidRDefault="008F0369" w:rsidP="008F0369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F407E3" w:rsidRPr="006C2DB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E85D29" w:rsidRPr="00E85D29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 и урегулированию конфликта интересов, утвержденное постановлением администрации Новоалександровского муниципального округа Ставропольского края от 28 июня 2024 г. № 947</w:t>
      </w:r>
      <w:r w:rsidR="00A473A7" w:rsidRPr="006C2DB4">
        <w:rPr>
          <w:rFonts w:ascii="Times New Roman" w:hAnsi="Times New Roman" w:cs="Times New Roman"/>
          <w:b/>
          <w:sz w:val="28"/>
          <w:szCs w:val="28"/>
        </w:rPr>
        <w:t>»</w:t>
      </w:r>
    </w:p>
    <w:p w:rsidR="00505C75" w:rsidRPr="006C2DB4" w:rsidRDefault="00505C75" w:rsidP="00C43271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B80847" w:rsidRPr="006C2DB4" w:rsidRDefault="008F0369" w:rsidP="00574419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B80847" w:rsidRPr="006C2DB4">
        <w:rPr>
          <w:rFonts w:ascii="Times New Roman" w:hAnsi="Times New Roman" w:cs="Times New Roman"/>
          <w:sz w:val="28"/>
          <w:szCs w:val="28"/>
        </w:rPr>
        <w:t>«</w:t>
      </w:r>
      <w:r w:rsidR="00E85D29" w:rsidRPr="00E85D29">
        <w:rPr>
          <w:rFonts w:ascii="Times New Roman" w:hAnsi="Times New Roman" w:cs="Times New Roman"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 и урегулированию конфликта интересов, утвержденное постановлением администрации Новоалександровского муниципального округа Ставропольского края от 28 июня 2024 г. № 947</w:t>
      </w:r>
      <w:r w:rsidR="00B80847" w:rsidRPr="006C2DB4">
        <w:rPr>
          <w:rFonts w:ascii="Times New Roman" w:hAnsi="Times New Roman" w:cs="Times New Roman"/>
          <w:sz w:val="28"/>
          <w:szCs w:val="28"/>
        </w:rPr>
        <w:t xml:space="preserve">», разработан </w:t>
      </w:r>
      <w:r w:rsidR="00E37E90" w:rsidRPr="006C2DB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57E57" w:rsidRPr="006C2DB4">
        <w:rPr>
          <w:rFonts w:ascii="Times New Roman" w:hAnsi="Times New Roman" w:cs="Times New Roman"/>
          <w:sz w:val="28"/>
          <w:szCs w:val="28"/>
        </w:rPr>
        <w:t xml:space="preserve">с </w:t>
      </w:r>
      <w:r w:rsidR="00E85D29" w:rsidRPr="00E85D29">
        <w:rPr>
          <w:rFonts w:ascii="Times New Roman" w:hAnsi="Times New Roman" w:cs="Times New Roman"/>
          <w:sz w:val="28"/>
          <w:szCs w:val="28"/>
        </w:rPr>
        <w:t>Федеральным законом от 25 декабря 2008 г. № 273-ФЗ «О противодействии коррупции», статьями 12, 13, 14, 14.1, 14.2 Федерального закона №25-ФЗ от 02 марта 2007 г. «О муниципальной службе в Российской Федерации», Указом Президента Российской Федерации от 01 июля 2010 г. №821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Ставропольского края от 30 августа 2010 г. №449 «О комиссиях по соблюдению требований к служебному поведению государственных гражданских служащих Ставропольского края и урегулированию конфликта интересов»</w:t>
      </w:r>
      <w:r w:rsidR="00574419" w:rsidRPr="006C2DB4">
        <w:rPr>
          <w:rFonts w:ascii="Times New Roman" w:hAnsi="Times New Roman" w:cs="Times New Roman"/>
          <w:sz w:val="28"/>
          <w:szCs w:val="28"/>
        </w:rPr>
        <w:t>.</w:t>
      </w:r>
    </w:p>
    <w:p w:rsidR="00111D40" w:rsidRPr="006C2DB4" w:rsidRDefault="00111D40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57E57" w:rsidRPr="006C2DB4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Разработчиком проекта является отдел по противодействию коррупции, муниципальной службы, работы с кадрами и наград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057E57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C5426" w:rsidRDefault="001C5426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в целях приведения муниципального правового акта</w:t>
      </w:r>
      <w:r w:rsidRPr="006C2DB4">
        <w:rPr>
          <w:rFonts w:ascii="Times New Roman" w:hAnsi="Times New Roman" w:cs="Times New Roman"/>
          <w:sz w:val="28"/>
          <w:szCs w:val="28"/>
        </w:rPr>
        <w:t xml:space="preserve"> в соответствие с федеральным и краевым законодательством.</w:t>
      </w:r>
    </w:p>
    <w:p w:rsidR="001C5426" w:rsidRDefault="00F11A3B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проектом предлагается конкретизировать отдельные пункты </w:t>
      </w:r>
      <w:r w:rsidRPr="00E85D29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85D29"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 и урегулированию конфликта интересов</w:t>
      </w:r>
      <w:r w:rsidR="001C5426">
        <w:rPr>
          <w:rFonts w:ascii="Times New Roman" w:hAnsi="Times New Roman" w:cs="Times New Roman"/>
          <w:sz w:val="28"/>
          <w:szCs w:val="28"/>
        </w:rPr>
        <w:t xml:space="preserve"> (далее соответственно – Положение, комиссия)</w:t>
      </w:r>
      <w:r>
        <w:rPr>
          <w:rFonts w:ascii="Times New Roman" w:hAnsi="Times New Roman" w:cs="Times New Roman"/>
          <w:sz w:val="28"/>
          <w:szCs w:val="28"/>
        </w:rPr>
        <w:t>, а также пункт 16. «</w:t>
      </w:r>
      <w:r w:rsidRPr="00D50C7C">
        <w:rPr>
          <w:rFonts w:ascii="Times New Roman" w:hAnsi="Times New Roman" w:cs="Times New Roman"/>
          <w:sz w:val="28"/>
          <w:szCs w:val="28"/>
        </w:rPr>
        <w:t>Основания для проведения заседания комиссии</w:t>
      </w:r>
      <w:r>
        <w:rPr>
          <w:rFonts w:ascii="Times New Roman" w:hAnsi="Times New Roman" w:cs="Times New Roman"/>
          <w:sz w:val="28"/>
          <w:szCs w:val="28"/>
        </w:rPr>
        <w:t xml:space="preserve">» дополнить </w:t>
      </w:r>
      <w:r w:rsidR="001C5426">
        <w:rPr>
          <w:rFonts w:ascii="Times New Roman" w:hAnsi="Times New Roman" w:cs="Times New Roman"/>
          <w:sz w:val="28"/>
          <w:szCs w:val="28"/>
        </w:rPr>
        <w:t>подпунктом «е» следующего содержания:</w:t>
      </w:r>
    </w:p>
    <w:p w:rsidR="00F11A3B" w:rsidRDefault="001C5426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C5426">
        <w:rPr>
          <w:rFonts w:ascii="Times New Roman" w:hAnsi="Times New Roman" w:cs="Times New Roman"/>
          <w:sz w:val="28"/>
          <w:szCs w:val="28"/>
        </w:rPr>
        <w:t xml:space="preserve">е) представление Главой Новоалександровского муниципального округа Ставропольского края, руководителем отраслевого (функционального), территориального органа администрации Новоалександровского муниципального округа Ставропольского края, обладающим правами юридического лица,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4" w:history="1">
        <w:r w:rsidRPr="001C5426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1C5426">
        <w:rPr>
          <w:rFonts w:ascii="Times New Roman" w:hAnsi="Times New Roman" w:cs="Times New Roman"/>
          <w:sz w:val="28"/>
          <w:szCs w:val="28"/>
        </w:rPr>
        <w:t xml:space="preserve"> Федерального закона от 03 декабря 2012 года № 230-ФЗ «О контроле за соответствием расходов лиц, замещающих государственные должности, и иных лиц их доходам».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C5426" w:rsidRPr="001C5426" w:rsidRDefault="001C5426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чем, также предлагается дополнить Положение пунктом 37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5426" w:rsidRPr="001C5426" w:rsidRDefault="001C5426" w:rsidP="001C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«37</w:t>
      </w:r>
      <w:r w:rsidRPr="001C542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 итогам рассмотрения вопроса, указанного в </w:t>
      </w:r>
      <w:hyperlink r:id="rId5" w:history="1">
        <w:r w:rsidRPr="001C542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подпункте «е» пункта 1</w:t>
        </w:r>
      </w:hyperlink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настоящего Положения, комиссия принимает одно из следующих решений:</w:t>
      </w:r>
    </w:p>
    <w:p w:rsidR="001C5426" w:rsidRPr="001C5426" w:rsidRDefault="001C5426" w:rsidP="001C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признать, что сведения, представленные муниципальным служащим в соответствии с </w:t>
      </w:r>
      <w:hyperlink r:id="rId6" w:history="1">
        <w:r w:rsidRPr="001C542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 статьи 3</w:t>
        </w:r>
      </w:hyperlink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от 03 декабря 2012 года № 230-ФЗ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1C5426" w:rsidRPr="001C5426" w:rsidRDefault="001C5426" w:rsidP="001C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признать, что сведения, представленные муниципальным служащим в соответствии с </w:t>
      </w:r>
      <w:hyperlink r:id="rId7" w:history="1">
        <w:r w:rsidRPr="001C542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 статьи 3</w:t>
        </w:r>
      </w:hyperlink>
      <w:r w:rsidRPr="001C5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от 03 декабря 2012 года № 230-ФЗ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Новоалександровского муниципального округа Ставропольского края, руководителю отраслевого (функционального), территориального органа администрации Новоалександровского муниципального округа Ставропольского края, обладающего правами юридического лица,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компетенцией.».</w:t>
      </w:r>
    </w:p>
    <w:p w:rsidR="00353237" w:rsidRDefault="00353237" w:rsidP="00003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FE578C" w:rsidRPr="006C2DB4" w:rsidRDefault="00FE578C" w:rsidP="00003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4419" w:rsidRDefault="00574419" w:rsidP="000037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7E90" w:rsidRPr="006C2DB4" w:rsidRDefault="005B0614" w:rsidP="005B0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противодействию</w:t>
      </w:r>
    </w:p>
    <w:p w:rsidR="00E37E90" w:rsidRPr="006C2DB4" w:rsidRDefault="005B0614" w:rsidP="005B0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коррупции, муниципальной службы,</w:t>
      </w:r>
    </w:p>
    <w:p w:rsidR="005B0614" w:rsidRPr="006C2DB4" w:rsidRDefault="005B0614" w:rsidP="005B0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с кадрами и наград администрации</w:t>
      </w:r>
    </w:p>
    <w:p w:rsidR="00E37E90" w:rsidRPr="006C2DB4" w:rsidRDefault="005B0614" w:rsidP="005B0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CF4DF2" w:rsidRPr="006C2DB4" w:rsidRDefault="005B0614" w:rsidP="00E3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</w:t>
      </w:r>
      <w:r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</w:t>
      </w:r>
      <w:r w:rsidR="00A35FDB"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37E90"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DB4">
        <w:rPr>
          <w:rFonts w:ascii="Times New Roman" w:eastAsia="Times New Roman" w:hAnsi="Times New Roman" w:cs="Times New Roman"/>
          <w:sz w:val="28"/>
          <w:szCs w:val="28"/>
          <w:lang w:eastAsia="ru-RU"/>
        </w:rPr>
        <w:t>Н.М.Долбня</w:t>
      </w:r>
    </w:p>
    <w:sectPr w:rsidR="00CF4DF2" w:rsidRPr="006C2DB4" w:rsidSect="006F5CA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04842"/>
    <w:rsid w:val="00057E57"/>
    <w:rsid w:val="000B1FD3"/>
    <w:rsid w:val="000E162C"/>
    <w:rsid w:val="00111D40"/>
    <w:rsid w:val="00144059"/>
    <w:rsid w:val="001958B9"/>
    <w:rsid w:val="001C5426"/>
    <w:rsid w:val="002F1C65"/>
    <w:rsid w:val="00315261"/>
    <w:rsid w:val="00353237"/>
    <w:rsid w:val="00443B24"/>
    <w:rsid w:val="00485967"/>
    <w:rsid w:val="004E67DA"/>
    <w:rsid w:val="00505C75"/>
    <w:rsid w:val="0051799B"/>
    <w:rsid w:val="00574419"/>
    <w:rsid w:val="005B0614"/>
    <w:rsid w:val="006C2DB4"/>
    <w:rsid w:val="006E5668"/>
    <w:rsid w:val="006F5CA6"/>
    <w:rsid w:val="00780A69"/>
    <w:rsid w:val="00794344"/>
    <w:rsid w:val="007A62AF"/>
    <w:rsid w:val="00896F26"/>
    <w:rsid w:val="008F0369"/>
    <w:rsid w:val="00976945"/>
    <w:rsid w:val="009B295C"/>
    <w:rsid w:val="009B4A6F"/>
    <w:rsid w:val="00A01011"/>
    <w:rsid w:val="00A32308"/>
    <w:rsid w:val="00A35FDB"/>
    <w:rsid w:val="00A473A7"/>
    <w:rsid w:val="00B80847"/>
    <w:rsid w:val="00C43271"/>
    <w:rsid w:val="00C83437"/>
    <w:rsid w:val="00CC579D"/>
    <w:rsid w:val="00CF4DF2"/>
    <w:rsid w:val="00D0604D"/>
    <w:rsid w:val="00D16D7A"/>
    <w:rsid w:val="00D36D90"/>
    <w:rsid w:val="00D759C1"/>
    <w:rsid w:val="00E37E90"/>
    <w:rsid w:val="00E46C33"/>
    <w:rsid w:val="00E85D29"/>
    <w:rsid w:val="00EB5752"/>
    <w:rsid w:val="00F11A3B"/>
    <w:rsid w:val="00F407E3"/>
    <w:rsid w:val="00F967EC"/>
    <w:rsid w:val="00FD5585"/>
    <w:rsid w:val="00F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DD85B-BEC3-4092-98E9-E77E9555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A62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42435&amp;dst=60&amp;field=134&amp;date=23.07.2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2435&amp;dst=60&amp;field=134&amp;date=23.07.2024" TargetMode="External"/><Relationship Id="rId5" Type="http://schemas.openxmlformats.org/officeDocument/2006/relationships/hyperlink" Target="https://login.consultant.ru/link/?req=doc&amp;base=RLAW077&amp;n=225048&amp;dst=100060&amp;field=134&amp;date=23.07.2024" TargetMode="External"/><Relationship Id="rId4" Type="http://schemas.openxmlformats.org/officeDocument/2006/relationships/hyperlink" Target="https://login.consultant.ru/link/?req=doc&amp;base=LAW&amp;n=442435&amp;dst=60&amp;field=134&amp;date=23.07.202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Воробцова</dc:creator>
  <cp:lastModifiedBy>Долбня Наталья</cp:lastModifiedBy>
  <cp:revision>9</cp:revision>
  <cp:lastPrinted>2020-08-03T11:29:00Z</cp:lastPrinted>
  <dcterms:created xsi:type="dcterms:W3CDTF">2024-07-30T08:26:00Z</dcterms:created>
  <dcterms:modified xsi:type="dcterms:W3CDTF">2024-07-30T09:01:00Z</dcterms:modified>
</cp:coreProperties>
</file>