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40" w:rsidRDefault="00CC1C40" w:rsidP="00E35619">
      <w:pPr>
        <w:jc w:val="right"/>
      </w:pPr>
    </w:p>
    <w:p w:rsidR="00E35619" w:rsidRDefault="00E35619" w:rsidP="00E35619">
      <w:pPr>
        <w:jc w:val="right"/>
      </w:pPr>
      <w:r>
        <w:t>ПРОЕКТ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906348" w:rsidRPr="00E35619" w:rsidTr="00981E11">
        <w:trPr>
          <w:trHeight w:val="760"/>
        </w:trPr>
        <w:tc>
          <w:tcPr>
            <w:tcW w:w="9180" w:type="dxa"/>
          </w:tcPr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906348" w:rsidRPr="00E35619" w:rsidTr="00E35619">
        <w:tc>
          <w:tcPr>
            <w:tcW w:w="9180" w:type="dxa"/>
            <w:vAlign w:val="center"/>
          </w:tcPr>
          <w:p w:rsidR="000F3923" w:rsidRDefault="000F3923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06348" w:rsidRPr="00E35619" w:rsidRDefault="00906348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ПОСТАНОВЛЕНИЕ</w:t>
            </w:r>
          </w:p>
          <w:p w:rsidR="00906348" w:rsidRPr="00E35619" w:rsidRDefault="00906348" w:rsidP="0081502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г. Новоалександровск</w:t>
            </w:r>
          </w:p>
          <w:tbl>
            <w:tblPr>
              <w:tblW w:w="7244" w:type="dxa"/>
              <w:tblLook w:val="01E0" w:firstRow="1" w:lastRow="1" w:firstColumn="1" w:lastColumn="1" w:noHBand="0" w:noVBand="0"/>
            </w:tblPr>
            <w:tblGrid>
              <w:gridCol w:w="4772"/>
              <w:gridCol w:w="2472"/>
            </w:tblGrid>
            <w:tr w:rsidR="00C13A11" w:rsidRPr="00E35619" w:rsidTr="00981E11">
              <w:trPr>
                <w:trHeight w:val="25"/>
              </w:trPr>
              <w:tc>
                <w:tcPr>
                  <w:tcW w:w="4772" w:type="dxa"/>
                </w:tcPr>
                <w:p w:rsidR="00C13A11" w:rsidRPr="00E35619" w:rsidRDefault="00C13A11" w:rsidP="00C13A11">
                  <w:pPr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C13A11" w:rsidRPr="00E35619" w:rsidRDefault="00C13A11" w:rsidP="00AE58EF">
                  <w:pPr>
                    <w:spacing w:line="280" w:lineRule="exact"/>
                    <w:ind w:right="-108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57AF4" w:rsidRPr="00E35619" w:rsidTr="00981E11">
              <w:trPr>
                <w:trHeight w:val="159"/>
              </w:trPr>
              <w:tc>
                <w:tcPr>
                  <w:tcW w:w="4772" w:type="dxa"/>
                </w:tcPr>
                <w:p w:rsidR="00B57AF4" w:rsidRDefault="00B57AF4" w:rsidP="00C13A11">
                  <w:pPr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</w:p>
                <w:p w:rsidR="000F3923" w:rsidRPr="00E35619" w:rsidRDefault="000F3923" w:rsidP="00C13A11">
                  <w:pPr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B57AF4" w:rsidRPr="00E35619" w:rsidRDefault="00B57AF4" w:rsidP="00AE58EF">
                  <w:pPr>
                    <w:spacing w:line="280" w:lineRule="exact"/>
                    <w:ind w:right="-108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06348" w:rsidRPr="00E35619" w:rsidRDefault="00906348" w:rsidP="0081502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FB6F11" w:rsidRDefault="00FB6F11" w:rsidP="00FB6F11">
      <w:pPr>
        <w:spacing w:line="280" w:lineRule="exact"/>
        <w:jc w:val="both"/>
        <w:rPr>
          <w:sz w:val="28"/>
          <w:szCs w:val="28"/>
        </w:rPr>
      </w:pPr>
      <w:r w:rsidRPr="008B012A">
        <w:rPr>
          <w:sz w:val="28"/>
          <w:szCs w:val="28"/>
        </w:rPr>
        <w:t>О</w:t>
      </w:r>
      <w:r w:rsidR="005256D5">
        <w:rPr>
          <w:sz w:val="28"/>
          <w:szCs w:val="28"/>
        </w:rPr>
        <w:t>б утверждении муниципальной программы</w:t>
      </w:r>
      <w:r w:rsidRPr="008B012A">
        <w:rPr>
          <w:sz w:val="28"/>
          <w:szCs w:val="28"/>
        </w:rPr>
        <w:t xml:space="preserve"> «Формирование современной городской среды на территории Новоалександровского городского округа</w:t>
      </w:r>
      <w:r w:rsidR="005256D5">
        <w:rPr>
          <w:sz w:val="28"/>
          <w:szCs w:val="28"/>
        </w:rPr>
        <w:t xml:space="preserve"> Ставропольского края</w:t>
      </w:r>
      <w:r w:rsidRPr="008B012A">
        <w:rPr>
          <w:sz w:val="28"/>
          <w:szCs w:val="28"/>
        </w:rPr>
        <w:t>»</w:t>
      </w:r>
    </w:p>
    <w:p w:rsidR="00514490" w:rsidRDefault="00514490" w:rsidP="00232156">
      <w:pPr>
        <w:spacing w:line="280" w:lineRule="exact"/>
        <w:jc w:val="both"/>
        <w:rPr>
          <w:sz w:val="28"/>
          <w:szCs w:val="28"/>
        </w:rPr>
      </w:pPr>
    </w:p>
    <w:p w:rsidR="00514490" w:rsidRPr="00E35619" w:rsidRDefault="00514490" w:rsidP="00815021">
      <w:pPr>
        <w:spacing w:line="280" w:lineRule="exact"/>
        <w:ind w:firstLine="720"/>
        <w:jc w:val="both"/>
        <w:rPr>
          <w:sz w:val="28"/>
          <w:szCs w:val="28"/>
        </w:rPr>
      </w:pPr>
    </w:p>
    <w:p w:rsidR="00232156" w:rsidRDefault="00232156" w:rsidP="00FB4C47">
      <w:pPr>
        <w:tabs>
          <w:tab w:val="left" w:pos="426"/>
          <w:tab w:val="left" w:pos="4962"/>
        </w:tabs>
        <w:spacing w:line="280" w:lineRule="exact"/>
        <w:ind w:firstLine="720"/>
        <w:jc w:val="both"/>
        <w:rPr>
          <w:bCs/>
          <w:sz w:val="28"/>
          <w:szCs w:val="28"/>
        </w:rPr>
      </w:pPr>
      <w:r w:rsidRPr="00232156">
        <w:rPr>
          <w:bCs/>
          <w:sz w:val="28"/>
          <w:szCs w:val="28"/>
        </w:rPr>
        <w:t>В соответствии со статьей 179 Бюджетного кодекса Российской Федерации, приказом Минстроя России от 06 апреля 2017г. № 691/</w:t>
      </w:r>
      <w:proofErr w:type="spellStart"/>
      <w:r w:rsidRPr="00232156">
        <w:rPr>
          <w:bCs/>
          <w:sz w:val="28"/>
          <w:szCs w:val="28"/>
        </w:rPr>
        <w:t>пр</w:t>
      </w:r>
      <w:proofErr w:type="spellEnd"/>
      <w:r w:rsidRPr="00232156">
        <w:rPr>
          <w:bCs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</w:t>
      </w:r>
      <w:r>
        <w:rPr>
          <w:bCs/>
          <w:sz w:val="28"/>
          <w:szCs w:val="28"/>
        </w:rPr>
        <w:t>,</w:t>
      </w:r>
      <w:r w:rsidRPr="00232156">
        <w:rPr>
          <w:bCs/>
          <w:sz w:val="28"/>
          <w:szCs w:val="28"/>
        </w:rPr>
        <w:t xml:space="preserve"> решением Совета депутатов </w:t>
      </w:r>
      <w:proofErr w:type="spellStart"/>
      <w:r w:rsidRPr="00232156">
        <w:rPr>
          <w:bCs/>
          <w:sz w:val="28"/>
          <w:szCs w:val="28"/>
        </w:rPr>
        <w:t>Новоалександровского</w:t>
      </w:r>
      <w:proofErr w:type="spellEnd"/>
      <w:r w:rsidRPr="00232156">
        <w:rPr>
          <w:bCs/>
          <w:sz w:val="28"/>
          <w:szCs w:val="28"/>
        </w:rPr>
        <w:t xml:space="preserve"> городского округа Ставропольского края от 10 де</w:t>
      </w:r>
      <w:r w:rsidR="00F863AE">
        <w:rPr>
          <w:bCs/>
          <w:sz w:val="28"/>
          <w:szCs w:val="28"/>
        </w:rPr>
        <w:t>кабря 2019 года № 32/349</w:t>
      </w:r>
      <w:r w:rsidRPr="00232156">
        <w:rPr>
          <w:bCs/>
          <w:sz w:val="28"/>
          <w:szCs w:val="28"/>
        </w:rPr>
        <w:t xml:space="preserve"> «О стратегии социально-экономического развития </w:t>
      </w:r>
      <w:proofErr w:type="spellStart"/>
      <w:r w:rsidRPr="00232156">
        <w:rPr>
          <w:bCs/>
          <w:sz w:val="28"/>
          <w:szCs w:val="28"/>
        </w:rPr>
        <w:t>Новоалександровского</w:t>
      </w:r>
      <w:proofErr w:type="spellEnd"/>
      <w:r w:rsidRPr="00232156">
        <w:rPr>
          <w:bCs/>
          <w:sz w:val="28"/>
          <w:szCs w:val="28"/>
        </w:rPr>
        <w:t xml:space="preserve"> городского округа Ставропольского края до 2035 года», решением Совета депутатов </w:t>
      </w:r>
      <w:proofErr w:type="spellStart"/>
      <w:r w:rsidRPr="00232156">
        <w:rPr>
          <w:bCs/>
          <w:sz w:val="28"/>
          <w:szCs w:val="28"/>
        </w:rPr>
        <w:t>Новоалександровского</w:t>
      </w:r>
      <w:proofErr w:type="spellEnd"/>
      <w:r w:rsidRPr="00232156">
        <w:rPr>
          <w:bCs/>
          <w:sz w:val="28"/>
          <w:szCs w:val="28"/>
        </w:rPr>
        <w:t xml:space="preserve"> городского округа Ставропольского края от 17 сентября 2020 г. № 39/397 «О внесении изменений в решение Совета депутатов </w:t>
      </w:r>
      <w:proofErr w:type="spellStart"/>
      <w:r w:rsidRPr="00232156">
        <w:rPr>
          <w:bCs/>
          <w:sz w:val="28"/>
          <w:szCs w:val="28"/>
        </w:rPr>
        <w:t>Новоалександровского</w:t>
      </w:r>
      <w:proofErr w:type="spellEnd"/>
      <w:r w:rsidRPr="00232156">
        <w:rPr>
          <w:bCs/>
          <w:sz w:val="28"/>
          <w:szCs w:val="28"/>
        </w:rPr>
        <w:t xml:space="preserve"> городского округа Ставропольского края» от 10 декабря 2019 г. №32/344 «О бюджете </w:t>
      </w:r>
      <w:proofErr w:type="spellStart"/>
      <w:r w:rsidRPr="00232156">
        <w:rPr>
          <w:bCs/>
          <w:sz w:val="28"/>
          <w:szCs w:val="28"/>
        </w:rPr>
        <w:t>Новоалександровского</w:t>
      </w:r>
      <w:proofErr w:type="spellEnd"/>
      <w:r w:rsidRPr="00232156">
        <w:rPr>
          <w:bCs/>
          <w:sz w:val="28"/>
          <w:szCs w:val="28"/>
        </w:rPr>
        <w:t xml:space="preserve"> городского округа Ставропольского края на 2020 год и плановый период 2021 и 2022 годов», «Об утверждении Порядка разработки, реализации и оценки эффективности муниципальных программ </w:t>
      </w:r>
      <w:proofErr w:type="spellStart"/>
      <w:r w:rsidRPr="00232156">
        <w:rPr>
          <w:bCs/>
          <w:sz w:val="28"/>
          <w:szCs w:val="28"/>
        </w:rPr>
        <w:t>Новоалександровского</w:t>
      </w:r>
      <w:proofErr w:type="spellEnd"/>
      <w:r w:rsidRPr="00232156">
        <w:rPr>
          <w:bCs/>
          <w:sz w:val="28"/>
          <w:szCs w:val="28"/>
        </w:rPr>
        <w:t xml:space="preserve"> городского округа   Ставропольского края» утвержденным постановлением администрации </w:t>
      </w:r>
      <w:proofErr w:type="spellStart"/>
      <w:r w:rsidRPr="00232156">
        <w:rPr>
          <w:bCs/>
          <w:sz w:val="28"/>
          <w:szCs w:val="28"/>
        </w:rPr>
        <w:t>Новоалександровского</w:t>
      </w:r>
      <w:proofErr w:type="spellEnd"/>
      <w:r w:rsidRPr="00232156">
        <w:rPr>
          <w:bCs/>
          <w:sz w:val="28"/>
          <w:szCs w:val="28"/>
        </w:rPr>
        <w:t xml:space="preserve">  городского округа Ставропольского края от 01 ноября 2017 года №3, (в редакции постановления администрации </w:t>
      </w:r>
      <w:proofErr w:type="spellStart"/>
      <w:r w:rsidRPr="00232156">
        <w:rPr>
          <w:bCs/>
          <w:sz w:val="28"/>
          <w:szCs w:val="28"/>
        </w:rPr>
        <w:t>Новоалександровского</w:t>
      </w:r>
      <w:proofErr w:type="spellEnd"/>
      <w:r w:rsidRPr="00232156">
        <w:rPr>
          <w:bCs/>
          <w:sz w:val="28"/>
          <w:szCs w:val="28"/>
        </w:rPr>
        <w:t xml:space="preserve"> городского округа Ставропольского края от 10 октября 2019 года №1490, от 06 марта 2020 года № 339), постановлением администрации </w:t>
      </w:r>
      <w:proofErr w:type="spellStart"/>
      <w:r w:rsidRPr="00232156">
        <w:rPr>
          <w:bCs/>
          <w:sz w:val="28"/>
          <w:szCs w:val="28"/>
        </w:rPr>
        <w:t>Новоалександровского</w:t>
      </w:r>
      <w:proofErr w:type="spellEnd"/>
      <w:r w:rsidRPr="00232156">
        <w:rPr>
          <w:bCs/>
          <w:sz w:val="28"/>
          <w:szCs w:val="28"/>
        </w:rPr>
        <w:t xml:space="preserve"> городского округа Ставропольского края от 01 ноября 2017 года № 4 №</w:t>
      </w:r>
      <w:r w:rsidR="005335AD">
        <w:rPr>
          <w:bCs/>
          <w:sz w:val="28"/>
          <w:szCs w:val="28"/>
        </w:rPr>
        <w:t xml:space="preserve"> </w:t>
      </w:r>
      <w:r w:rsidRPr="00232156">
        <w:rPr>
          <w:bCs/>
          <w:sz w:val="28"/>
          <w:szCs w:val="28"/>
        </w:rPr>
        <w:t xml:space="preserve">Об утверждении Методических указаний по разработке и реализации муниципальных программ </w:t>
      </w:r>
      <w:proofErr w:type="spellStart"/>
      <w:r w:rsidRPr="00232156">
        <w:rPr>
          <w:bCs/>
          <w:sz w:val="28"/>
          <w:szCs w:val="28"/>
        </w:rPr>
        <w:t>Новоалександровского</w:t>
      </w:r>
      <w:proofErr w:type="spellEnd"/>
      <w:r w:rsidRPr="00232156">
        <w:rPr>
          <w:bCs/>
          <w:sz w:val="28"/>
          <w:szCs w:val="28"/>
        </w:rPr>
        <w:t xml:space="preserve"> городского округа Ст</w:t>
      </w:r>
      <w:r w:rsidR="005335AD">
        <w:rPr>
          <w:bCs/>
          <w:sz w:val="28"/>
          <w:szCs w:val="28"/>
        </w:rPr>
        <w:t>авропольского края» (</w:t>
      </w:r>
      <w:r w:rsidR="005335AD" w:rsidRPr="005335AD">
        <w:rPr>
          <w:bCs/>
          <w:sz w:val="28"/>
          <w:szCs w:val="28"/>
        </w:rPr>
        <w:t xml:space="preserve">в редакции постановления администрации </w:t>
      </w:r>
      <w:proofErr w:type="spellStart"/>
      <w:r w:rsidR="005335AD" w:rsidRPr="005335AD">
        <w:rPr>
          <w:bCs/>
          <w:sz w:val="28"/>
          <w:szCs w:val="28"/>
        </w:rPr>
        <w:t>Новоалександровского</w:t>
      </w:r>
      <w:proofErr w:type="spellEnd"/>
      <w:r w:rsidR="005335AD" w:rsidRPr="005335AD">
        <w:rPr>
          <w:bCs/>
          <w:sz w:val="28"/>
          <w:szCs w:val="28"/>
        </w:rPr>
        <w:t xml:space="preserve"> городского округа Ставропольского края от 28 сентября 2018 года № 1448</w:t>
      </w:r>
      <w:r w:rsidR="005335AD">
        <w:rPr>
          <w:bCs/>
          <w:sz w:val="28"/>
          <w:szCs w:val="28"/>
        </w:rPr>
        <w:t>),постановлением</w:t>
      </w:r>
      <w:r w:rsidRPr="00232156">
        <w:rPr>
          <w:bCs/>
          <w:sz w:val="28"/>
          <w:szCs w:val="28"/>
        </w:rPr>
        <w:t xml:space="preserve"> администрации </w:t>
      </w:r>
      <w:proofErr w:type="spellStart"/>
      <w:r w:rsidRPr="00232156">
        <w:rPr>
          <w:bCs/>
          <w:sz w:val="28"/>
          <w:szCs w:val="28"/>
        </w:rPr>
        <w:t>Новоалександровского</w:t>
      </w:r>
      <w:proofErr w:type="spellEnd"/>
      <w:r w:rsidRPr="00232156">
        <w:rPr>
          <w:bCs/>
          <w:sz w:val="28"/>
          <w:szCs w:val="28"/>
        </w:rPr>
        <w:t xml:space="preserve"> городского округа Ставропольского края от 26 августа 2020 года № 1136 «Об утверждении перечня муниципальных программ </w:t>
      </w:r>
      <w:proofErr w:type="spellStart"/>
      <w:r w:rsidRPr="00232156">
        <w:rPr>
          <w:bCs/>
          <w:sz w:val="28"/>
          <w:szCs w:val="28"/>
        </w:rPr>
        <w:t>Новоалександровского</w:t>
      </w:r>
      <w:proofErr w:type="spellEnd"/>
      <w:r w:rsidRPr="00232156">
        <w:rPr>
          <w:bCs/>
          <w:sz w:val="28"/>
          <w:szCs w:val="28"/>
        </w:rPr>
        <w:t xml:space="preserve"> городского округа Ставропольского края, планируемых к разработке», администрация </w:t>
      </w:r>
      <w:proofErr w:type="spellStart"/>
      <w:r w:rsidRPr="00232156">
        <w:rPr>
          <w:bCs/>
          <w:sz w:val="28"/>
          <w:szCs w:val="28"/>
        </w:rPr>
        <w:t>Новоалександровского</w:t>
      </w:r>
      <w:proofErr w:type="spellEnd"/>
      <w:r w:rsidRPr="00232156">
        <w:rPr>
          <w:bCs/>
          <w:sz w:val="28"/>
          <w:szCs w:val="28"/>
        </w:rPr>
        <w:t xml:space="preserve"> городского округа Ставропольского края</w:t>
      </w:r>
    </w:p>
    <w:p w:rsidR="00514490" w:rsidRPr="00E35619" w:rsidRDefault="00514490" w:rsidP="00981E11">
      <w:pPr>
        <w:tabs>
          <w:tab w:val="left" w:pos="426"/>
        </w:tabs>
        <w:spacing w:line="280" w:lineRule="exact"/>
        <w:jc w:val="both"/>
        <w:rPr>
          <w:sz w:val="28"/>
          <w:szCs w:val="28"/>
        </w:rPr>
      </w:pPr>
    </w:p>
    <w:p w:rsidR="008745A0" w:rsidRPr="00E35619" w:rsidRDefault="008745A0" w:rsidP="00815021">
      <w:pPr>
        <w:spacing w:line="280" w:lineRule="exact"/>
        <w:jc w:val="both"/>
        <w:rPr>
          <w:sz w:val="28"/>
          <w:szCs w:val="28"/>
        </w:rPr>
      </w:pPr>
      <w:r w:rsidRPr="00E35619">
        <w:rPr>
          <w:sz w:val="28"/>
          <w:szCs w:val="28"/>
        </w:rPr>
        <w:t>ПОСТАНОВЛЯЕТ:</w:t>
      </w:r>
    </w:p>
    <w:p w:rsidR="000F3923" w:rsidRDefault="000F3923" w:rsidP="00981E11">
      <w:pPr>
        <w:spacing w:line="280" w:lineRule="exact"/>
        <w:jc w:val="both"/>
        <w:rPr>
          <w:sz w:val="28"/>
          <w:szCs w:val="28"/>
        </w:rPr>
      </w:pPr>
    </w:p>
    <w:p w:rsidR="00514490" w:rsidRPr="00E35619" w:rsidRDefault="00514490" w:rsidP="00981E11">
      <w:pPr>
        <w:spacing w:line="280" w:lineRule="exact"/>
        <w:jc w:val="both"/>
        <w:rPr>
          <w:sz w:val="28"/>
          <w:szCs w:val="28"/>
        </w:rPr>
      </w:pPr>
    </w:p>
    <w:p w:rsidR="00A51ACF" w:rsidRPr="00E61720" w:rsidRDefault="00231716" w:rsidP="005256D5">
      <w:pPr>
        <w:spacing w:line="280" w:lineRule="exact"/>
        <w:jc w:val="both"/>
        <w:rPr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lastRenderedPageBreak/>
        <w:t>1.</w:t>
      </w:r>
      <w:r w:rsidR="00A51ACF">
        <w:rPr>
          <w:sz w:val="28"/>
          <w:szCs w:val="28"/>
        </w:rPr>
        <w:t xml:space="preserve"> </w:t>
      </w:r>
      <w:r w:rsidR="005256D5" w:rsidRPr="005256D5">
        <w:rPr>
          <w:rFonts w:cs="Calibri"/>
          <w:sz w:val="28"/>
          <w:szCs w:val="28"/>
        </w:rPr>
        <w:t>Утвердить прилагаемую муниципальную программу</w:t>
      </w:r>
      <w:r w:rsidR="005256D5">
        <w:rPr>
          <w:rFonts w:cs="Calibri"/>
          <w:sz w:val="28"/>
          <w:szCs w:val="28"/>
        </w:rPr>
        <w:t xml:space="preserve"> </w:t>
      </w:r>
      <w:r w:rsidR="005256D5" w:rsidRPr="005256D5">
        <w:rPr>
          <w:rFonts w:cs="Calibri"/>
          <w:sz w:val="28"/>
          <w:szCs w:val="28"/>
        </w:rPr>
        <w:t>«Формирование современной городской среды на территории Новоалександровского городского округа Ставропольского края»</w:t>
      </w:r>
      <w:r w:rsidR="005256D5">
        <w:rPr>
          <w:sz w:val="28"/>
          <w:szCs w:val="28"/>
        </w:rPr>
        <w:t>.</w:t>
      </w:r>
    </w:p>
    <w:p w:rsidR="00547349" w:rsidRDefault="00547349" w:rsidP="00A51ACF">
      <w:pPr>
        <w:spacing w:line="280" w:lineRule="exact"/>
        <w:jc w:val="both"/>
        <w:rPr>
          <w:sz w:val="28"/>
          <w:szCs w:val="28"/>
        </w:rPr>
      </w:pPr>
    </w:p>
    <w:p w:rsidR="00962E39" w:rsidRDefault="00231716" w:rsidP="001E7E46">
      <w:pPr>
        <w:pStyle w:val="ConsPlusNormal"/>
        <w:tabs>
          <w:tab w:val="left" w:pos="426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0E4A">
        <w:rPr>
          <w:rFonts w:ascii="Times New Roman" w:hAnsi="Times New Roman" w:cs="Times New Roman"/>
          <w:sz w:val="28"/>
          <w:szCs w:val="28"/>
        </w:rPr>
        <w:t xml:space="preserve"> </w:t>
      </w:r>
      <w:r w:rsidR="00962E39" w:rsidRPr="00962E39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962E39">
        <w:rPr>
          <w:rFonts w:ascii="Times New Roman" w:hAnsi="Times New Roman" w:cs="Times New Roman"/>
          <w:sz w:val="28"/>
          <w:szCs w:val="28"/>
        </w:rPr>
        <w:t>:</w:t>
      </w:r>
    </w:p>
    <w:p w:rsidR="00686EA9" w:rsidRDefault="00962E39" w:rsidP="001E7E46">
      <w:pPr>
        <w:pStyle w:val="ConsPlusNormal"/>
        <w:tabs>
          <w:tab w:val="left" w:pos="426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2E3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Pr="00962E3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962E3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27 марта 2018 г. №498 «Об утверждении муниципальной программы «Формирование современной городской среды на территории </w:t>
      </w:r>
      <w:proofErr w:type="spellStart"/>
      <w:r w:rsidRPr="00962E3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962E39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E97" w:rsidRDefault="00962E39" w:rsidP="001E7E46">
      <w:pPr>
        <w:pStyle w:val="ConsPlusNormal"/>
        <w:tabs>
          <w:tab w:val="left" w:pos="426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2E3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962E3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962E3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052E97">
        <w:rPr>
          <w:rFonts w:ascii="Times New Roman" w:hAnsi="Times New Roman" w:cs="Times New Roman"/>
          <w:sz w:val="28"/>
          <w:szCs w:val="28"/>
        </w:rPr>
        <w:t>от</w:t>
      </w:r>
      <w:r w:rsidR="00052E97" w:rsidRPr="00052E97">
        <w:rPr>
          <w:rFonts w:ascii="Times New Roman" w:hAnsi="Times New Roman" w:cs="Times New Roman"/>
          <w:sz w:val="28"/>
          <w:szCs w:val="28"/>
        </w:rPr>
        <w:t>14 июня 2018 года</w:t>
      </w:r>
      <w:r w:rsidR="00052E97">
        <w:rPr>
          <w:rFonts w:ascii="Times New Roman" w:hAnsi="Times New Roman" w:cs="Times New Roman"/>
          <w:sz w:val="28"/>
          <w:szCs w:val="28"/>
        </w:rPr>
        <w:t xml:space="preserve"> №885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2E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62E3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962E3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27.03.2018 №498 "Об утверждении муниципальной программы «Формирование современной городской среды на территории </w:t>
      </w:r>
      <w:proofErr w:type="spellStart"/>
      <w:r w:rsidRPr="00962E3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962E39">
        <w:rPr>
          <w:rFonts w:ascii="Times New Roman" w:hAnsi="Times New Roman" w:cs="Times New Roman"/>
          <w:sz w:val="28"/>
          <w:szCs w:val="28"/>
        </w:rPr>
        <w:t xml:space="preserve"> городского округа» на 2018-2022 годы</w:t>
      </w:r>
      <w:r w:rsidR="00A95F79">
        <w:rPr>
          <w:rFonts w:ascii="Times New Roman" w:hAnsi="Times New Roman" w:cs="Times New Roman"/>
          <w:sz w:val="28"/>
          <w:szCs w:val="28"/>
        </w:rPr>
        <w:t>»</w:t>
      </w:r>
      <w:r w:rsidR="00052E97">
        <w:rPr>
          <w:rFonts w:ascii="Times New Roman" w:hAnsi="Times New Roman" w:cs="Times New Roman"/>
          <w:sz w:val="28"/>
          <w:szCs w:val="28"/>
        </w:rPr>
        <w:t>;</w:t>
      </w:r>
    </w:p>
    <w:p w:rsidR="00962E39" w:rsidRDefault="00052E97" w:rsidP="001E7E46">
      <w:pPr>
        <w:pStyle w:val="ConsPlusNormal"/>
        <w:tabs>
          <w:tab w:val="left" w:pos="426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2E9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28 декабря 2018 г №2093 «</w:t>
      </w:r>
      <w:r w:rsidRPr="00052E9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27.03.2018 №498 "Об утверждении муниципальной программы «Формирование современной городской среды на территории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A95F79">
        <w:rPr>
          <w:rFonts w:ascii="Times New Roman" w:hAnsi="Times New Roman" w:cs="Times New Roman"/>
          <w:sz w:val="28"/>
          <w:szCs w:val="28"/>
        </w:rPr>
        <w:t>ского округа» на 2018-2022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E97" w:rsidRDefault="00052E97" w:rsidP="001E7E46">
      <w:pPr>
        <w:pStyle w:val="ConsPlusNormal"/>
        <w:tabs>
          <w:tab w:val="left" w:pos="426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2E9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21 января 2019 г №45 «</w:t>
      </w:r>
      <w:r w:rsidRPr="00052E9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27.03.2018 №498 "Об утверждении муниципальной программы «Формирование современной городской среды на территории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городског</w:t>
      </w:r>
      <w:r w:rsidR="00A95F79">
        <w:rPr>
          <w:rFonts w:ascii="Times New Roman" w:hAnsi="Times New Roman" w:cs="Times New Roman"/>
          <w:sz w:val="28"/>
          <w:szCs w:val="28"/>
        </w:rPr>
        <w:t>о округа» на 2018-2022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E97" w:rsidRDefault="00052E97" w:rsidP="001E7E46">
      <w:pPr>
        <w:pStyle w:val="ConsPlusNormal"/>
        <w:tabs>
          <w:tab w:val="left" w:pos="426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2E9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2019 г №177 «</w:t>
      </w:r>
      <w:r w:rsidRPr="00052E9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27.03.2018 №498 "Об утверждении муниципальной программы «Формирование современной городской среды на территории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A95F79">
        <w:rPr>
          <w:rFonts w:ascii="Times New Roman" w:hAnsi="Times New Roman" w:cs="Times New Roman"/>
          <w:sz w:val="28"/>
          <w:szCs w:val="28"/>
        </w:rPr>
        <w:t>ского округа» на 2018-2022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E97" w:rsidRDefault="00052E97" w:rsidP="001E7E46">
      <w:pPr>
        <w:pStyle w:val="ConsPlusNormal"/>
        <w:tabs>
          <w:tab w:val="left" w:pos="426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2E9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02 декабря 2019 г №1759 «</w:t>
      </w:r>
      <w:r w:rsidRPr="00052E97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городского округа», утверждённую постановлением администрации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27 марта 2018 г. №498</w:t>
      </w:r>
      <w:r w:rsidR="00A95F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E97" w:rsidRDefault="00052E97" w:rsidP="001E7E46">
      <w:pPr>
        <w:pStyle w:val="ConsPlusNormal"/>
        <w:tabs>
          <w:tab w:val="left" w:pos="426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2E9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20 декабря 2019 г №1879 «</w:t>
      </w:r>
      <w:r w:rsidRPr="00052E97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городского округа», утверждённую постановлением администрации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27 марта 2018 г. №498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52E97" w:rsidRDefault="00052E97" w:rsidP="001E7E46">
      <w:pPr>
        <w:pStyle w:val="ConsPlusNormal"/>
        <w:tabs>
          <w:tab w:val="left" w:pos="426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2E9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20 декабря 2019 г №1880 «</w:t>
      </w:r>
      <w:r w:rsidRPr="00052E9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052E9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программу «Формирование современной городской среды на территории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городского округа», утверждённую постановлением администрации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27 марта 2018 г. №498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52E97" w:rsidRDefault="00052E97" w:rsidP="001E7E46">
      <w:pPr>
        <w:pStyle w:val="ConsPlusNormal"/>
        <w:tabs>
          <w:tab w:val="left" w:pos="426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2E9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30 марта 20120 г №433 «</w:t>
      </w:r>
      <w:r w:rsidRPr="00052E97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городского округа», утверждённую постановлением администрации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27 марта 2018 г. №498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52E97" w:rsidRDefault="00052E97" w:rsidP="001E7E46">
      <w:pPr>
        <w:pStyle w:val="ConsPlusNormal"/>
        <w:tabs>
          <w:tab w:val="left" w:pos="426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2E9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052E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52E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1E7E46">
        <w:rPr>
          <w:rFonts w:ascii="Times New Roman" w:hAnsi="Times New Roman" w:cs="Times New Roman"/>
          <w:sz w:val="28"/>
          <w:szCs w:val="28"/>
        </w:rPr>
        <w:t xml:space="preserve"> </w:t>
      </w:r>
      <w:r w:rsidR="001951B8">
        <w:rPr>
          <w:rFonts w:ascii="Times New Roman" w:hAnsi="Times New Roman" w:cs="Times New Roman"/>
          <w:sz w:val="28"/>
          <w:szCs w:val="28"/>
        </w:rPr>
        <w:t>от 16</w:t>
      </w:r>
      <w:r w:rsidR="001E7E46">
        <w:rPr>
          <w:rFonts w:ascii="Times New Roman" w:hAnsi="Times New Roman" w:cs="Times New Roman"/>
          <w:sz w:val="28"/>
          <w:szCs w:val="28"/>
        </w:rPr>
        <w:t xml:space="preserve"> июня 2020 г №771 «</w:t>
      </w:r>
      <w:r w:rsidR="001E7E46" w:rsidRPr="001E7E4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</w:t>
      </w:r>
      <w:proofErr w:type="spellStart"/>
      <w:r w:rsidR="001E7E46" w:rsidRPr="001E7E4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1E7E46" w:rsidRPr="001E7E46">
        <w:rPr>
          <w:rFonts w:ascii="Times New Roman" w:hAnsi="Times New Roman" w:cs="Times New Roman"/>
          <w:sz w:val="28"/>
          <w:szCs w:val="28"/>
        </w:rPr>
        <w:t xml:space="preserve"> городского округа», утверждённую постановлением администрации </w:t>
      </w:r>
      <w:proofErr w:type="spellStart"/>
      <w:r w:rsidR="001E7E46" w:rsidRPr="001E7E4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1E7E46" w:rsidRPr="001E7E4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27 марта 2018 г. №498</w:t>
      </w:r>
      <w:r w:rsidR="001E7E46">
        <w:rPr>
          <w:rFonts w:ascii="Times New Roman" w:hAnsi="Times New Roman" w:cs="Times New Roman"/>
          <w:sz w:val="28"/>
          <w:szCs w:val="28"/>
        </w:rPr>
        <w:t>».</w:t>
      </w:r>
    </w:p>
    <w:p w:rsidR="009E4D09" w:rsidRDefault="00052E97" w:rsidP="005256D5">
      <w:pPr>
        <w:pStyle w:val="ConsPlusNormal"/>
        <w:tabs>
          <w:tab w:val="left" w:pos="426"/>
        </w:tabs>
        <w:adjustRightInd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2E39" w:rsidRDefault="009E4D09" w:rsidP="00962E39">
      <w:pPr>
        <w:widowControl w:val="0"/>
        <w:tabs>
          <w:tab w:val="left" w:pos="3255"/>
        </w:tabs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962E39">
        <w:rPr>
          <w:sz w:val="28"/>
          <w:szCs w:val="28"/>
        </w:rPr>
        <w:t>3.</w:t>
      </w:r>
      <w:r w:rsidRPr="009E4D09">
        <w:t xml:space="preserve"> </w:t>
      </w:r>
      <w:r w:rsidR="00962E39" w:rsidRPr="00962E39">
        <w:rPr>
          <w:sz w:val="28"/>
          <w:szCs w:val="28"/>
        </w:rPr>
        <w:t xml:space="preserve">Обнародовать настоящее постановление путем размещения его полного текста в библиотеке, расположенной по адресу: г. Новоалександровск, ул. Ленина, д. 101, и разместить на официальном портале </w:t>
      </w:r>
      <w:proofErr w:type="spellStart"/>
      <w:r w:rsidR="00962E39" w:rsidRPr="00962E39">
        <w:rPr>
          <w:sz w:val="28"/>
          <w:szCs w:val="28"/>
        </w:rPr>
        <w:t>Новоалександровского</w:t>
      </w:r>
      <w:proofErr w:type="spellEnd"/>
      <w:r w:rsidR="00962E39" w:rsidRPr="00962E39">
        <w:rPr>
          <w:sz w:val="28"/>
          <w:szCs w:val="28"/>
        </w:rPr>
        <w:t xml:space="preserve"> городского округа Ставропольского края (</w:t>
      </w:r>
      <w:hyperlink r:id="rId8" w:history="1">
        <w:r w:rsidR="00962E39" w:rsidRPr="00962E39">
          <w:rPr>
            <w:sz w:val="28"/>
            <w:szCs w:val="28"/>
            <w:lang w:val="en-US"/>
          </w:rPr>
          <w:t>http</w:t>
        </w:r>
        <w:r w:rsidR="00962E39" w:rsidRPr="00962E39">
          <w:rPr>
            <w:sz w:val="28"/>
            <w:szCs w:val="28"/>
          </w:rPr>
          <w:t>://</w:t>
        </w:r>
        <w:proofErr w:type="spellStart"/>
        <w:r w:rsidR="00962E39" w:rsidRPr="00962E39">
          <w:rPr>
            <w:sz w:val="28"/>
            <w:szCs w:val="28"/>
            <w:lang w:val="en-US"/>
          </w:rPr>
          <w:t>newalexandrovsk</w:t>
        </w:r>
        <w:proofErr w:type="spellEnd"/>
        <w:r w:rsidR="00962E39" w:rsidRPr="00962E39">
          <w:rPr>
            <w:sz w:val="28"/>
            <w:szCs w:val="28"/>
          </w:rPr>
          <w:t>.</w:t>
        </w:r>
        <w:proofErr w:type="spellStart"/>
        <w:r w:rsidR="00962E39" w:rsidRPr="00962E39">
          <w:rPr>
            <w:sz w:val="28"/>
            <w:szCs w:val="28"/>
            <w:lang w:val="en-US"/>
          </w:rPr>
          <w:t>ru</w:t>
        </w:r>
        <w:proofErr w:type="spellEnd"/>
      </w:hyperlink>
      <w:r w:rsidR="00962E39" w:rsidRPr="00962E39">
        <w:rPr>
          <w:sz w:val="28"/>
          <w:szCs w:val="28"/>
        </w:rPr>
        <w:t>), в срок до 31 декабря 2020г.</w:t>
      </w:r>
    </w:p>
    <w:p w:rsidR="006511AE" w:rsidRPr="00E35619" w:rsidRDefault="006511AE" w:rsidP="00981E11">
      <w:pPr>
        <w:pStyle w:val="ConsPlusNormal"/>
        <w:tabs>
          <w:tab w:val="left" w:pos="426"/>
        </w:tabs>
        <w:adjustRightInd/>
        <w:spacing w:line="28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6B2F" w:rsidRDefault="00664B23" w:rsidP="005256D5">
      <w:pPr>
        <w:widowControl w:val="0"/>
        <w:autoSpaceDE w:val="0"/>
        <w:autoSpaceDN w:val="0"/>
        <w:adjustRightInd w:val="0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1716">
        <w:rPr>
          <w:sz w:val="28"/>
          <w:szCs w:val="28"/>
        </w:rPr>
        <w:t xml:space="preserve">. </w:t>
      </w:r>
      <w:r w:rsidR="00686EA9" w:rsidRPr="00E35619">
        <w:rPr>
          <w:sz w:val="28"/>
          <w:szCs w:val="28"/>
        </w:rPr>
        <w:t xml:space="preserve">Контроль </w:t>
      </w:r>
      <w:r w:rsidR="00BE6B2F">
        <w:rPr>
          <w:sz w:val="28"/>
          <w:szCs w:val="28"/>
        </w:rPr>
        <w:t>за исполнением</w:t>
      </w:r>
      <w:r w:rsidR="00686EA9" w:rsidRPr="00E35619">
        <w:rPr>
          <w:sz w:val="28"/>
          <w:szCs w:val="28"/>
        </w:rPr>
        <w:t xml:space="preserve"> настоящего постановления </w:t>
      </w:r>
      <w:r w:rsidR="00BE6B2F">
        <w:rPr>
          <w:sz w:val="28"/>
          <w:szCs w:val="28"/>
        </w:rPr>
        <w:t>возложить на заместителя главы администрации Новоалександровского городского округа Ставропольского края Волочек С. А.</w:t>
      </w:r>
    </w:p>
    <w:p w:rsidR="006511AE" w:rsidRDefault="00BE6B2F" w:rsidP="00981E11">
      <w:pPr>
        <w:widowControl w:val="0"/>
        <w:autoSpaceDE w:val="0"/>
        <w:autoSpaceDN w:val="0"/>
        <w:adjustRightInd w:val="0"/>
        <w:spacing w:line="280" w:lineRule="exact"/>
        <w:ind w:firstLine="284"/>
        <w:jc w:val="both"/>
        <w:rPr>
          <w:sz w:val="28"/>
          <w:szCs w:val="28"/>
        </w:rPr>
      </w:pPr>
      <w:r w:rsidRPr="00C94463">
        <w:rPr>
          <w:sz w:val="28"/>
          <w:szCs w:val="28"/>
        </w:rPr>
        <w:t xml:space="preserve"> </w:t>
      </w:r>
    </w:p>
    <w:p w:rsidR="00514490" w:rsidRPr="00C94463" w:rsidRDefault="00514490" w:rsidP="00981E11">
      <w:pPr>
        <w:widowControl w:val="0"/>
        <w:autoSpaceDE w:val="0"/>
        <w:autoSpaceDN w:val="0"/>
        <w:adjustRightInd w:val="0"/>
        <w:spacing w:line="280" w:lineRule="exact"/>
        <w:ind w:firstLine="284"/>
        <w:jc w:val="both"/>
        <w:rPr>
          <w:sz w:val="28"/>
          <w:szCs w:val="28"/>
        </w:rPr>
      </w:pPr>
    </w:p>
    <w:p w:rsidR="00AE3FC4" w:rsidRPr="00E35619" w:rsidRDefault="00664B23" w:rsidP="00962E39">
      <w:pPr>
        <w:widowControl w:val="0"/>
        <w:shd w:val="clear" w:color="auto" w:fill="FFFFFF"/>
        <w:tabs>
          <w:tab w:val="left" w:pos="38"/>
          <w:tab w:val="left" w:pos="426"/>
          <w:tab w:val="left" w:pos="851"/>
        </w:tabs>
        <w:autoSpaceDE w:val="0"/>
        <w:autoSpaceDN w:val="0"/>
        <w:adjustRightInd w:val="0"/>
        <w:spacing w:line="280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="00231716">
        <w:rPr>
          <w:spacing w:val="-1"/>
          <w:sz w:val="28"/>
          <w:szCs w:val="28"/>
        </w:rPr>
        <w:t xml:space="preserve">. </w:t>
      </w:r>
      <w:r w:rsidR="00962E39" w:rsidRPr="00962E39">
        <w:rPr>
          <w:spacing w:val="-1"/>
          <w:sz w:val="28"/>
          <w:szCs w:val="28"/>
        </w:rPr>
        <w:t>Настоящее постановление вступает с силу с 01 января 2021г.</w:t>
      </w:r>
    </w:p>
    <w:p w:rsidR="00B67578" w:rsidRDefault="00B67578" w:rsidP="00981E11">
      <w:pPr>
        <w:spacing w:line="280" w:lineRule="exact"/>
        <w:jc w:val="both"/>
        <w:rPr>
          <w:sz w:val="28"/>
          <w:szCs w:val="28"/>
        </w:rPr>
      </w:pPr>
    </w:p>
    <w:p w:rsidR="00FB4C47" w:rsidRPr="00E35619" w:rsidRDefault="00FB4C47" w:rsidP="00981E11">
      <w:pPr>
        <w:spacing w:line="280" w:lineRule="exact"/>
        <w:jc w:val="both"/>
        <w:rPr>
          <w:sz w:val="28"/>
          <w:szCs w:val="28"/>
        </w:rPr>
      </w:pPr>
    </w:p>
    <w:p w:rsidR="00815021" w:rsidRPr="00E35619" w:rsidRDefault="00815021" w:rsidP="00981E11">
      <w:pPr>
        <w:spacing w:line="280" w:lineRule="exact"/>
        <w:jc w:val="both"/>
        <w:rPr>
          <w:sz w:val="28"/>
          <w:szCs w:val="28"/>
        </w:rPr>
      </w:pPr>
    </w:p>
    <w:p w:rsidR="001E7E46" w:rsidRPr="001E7E46" w:rsidRDefault="001E7E46" w:rsidP="001E7E46">
      <w:pPr>
        <w:spacing w:line="280" w:lineRule="exact"/>
        <w:jc w:val="both"/>
        <w:rPr>
          <w:b/>
          <w:sz w:val="28"/>
          <w:szCs w:val="28"/>
        </w:rPr>
      </w:pPr>
      <w:r w:rsidRPr="001E7E46">
        <w:rPr>
          <w:b/>
          <w:sz w:val="28"/>
          <w:szCs w:val="28"/>
        </w:rPr>
        <w:t xml:space="preserve">Глава </w:t>
      </w:r>
    </w:p>
    <w:p w:rsidR="001E7E46" w:rsidRPr="001E7E46" w:rsidRDefault="001E7E46" w:rsidP="001E7E46">
      <w:pPr>
        <w:spacing w:line="280" w:lineRule="exact"/>
        <w:jc w:val="both"/>
        <w:rPr>
          <w:b/>
          <w:sz w:val="28"/>
          <w:szCs w:val="28"/>
        </w:rPr>
      </w:pPr>
      <w:proofErr w:type="spellStart"/>
      <w:r w:rsidRPr="001E7E46">
        <w:rPr>
          <w:b/>
          <w:sz w:val="28"/>
          <w:szCs w:val="28"/>
        </w:rPr>
        <w:t>Новоалександровского</w:t>
      </w:r>
      <w:proofErr w:type="spellEnd"/>
      <w:r w:rsidRPr="001E7E46">
        <w:rPr>
          <w:b/>
          <w:sz w:val="28"/>
          <w:szCs w:val="28"/>
        </w:rPr>
        <w:t xml:space="preserve"> городского </w:t>
      </w:r>
    </w:p>
    <w:p w:rsidR="001E7E46" w:rsidRPr="001E7E46" w:rsidRDefault="001E7E46" w:rsidP="001E7E46">
      <w:pPr>
        <w:spacing w:line="280" w:lineRule="exact"/>
        <w:jc w:val="both"/>
        <w:rPr>
          <w:b/>
          <w:sz w:val="28"/>
          <w:szCs w:val="28"/>
        </w:rPr>
      </w:pPr>
      <w:r w:rsidRPr="001E7E46">
        <w:rPr>
          <w:b/>
          <w:sz w:val="28"/>
          <w:szCs w:val="28"/>
        </w:rPr>
        <w:t xml:space="preserve">округа Ставропольского края                           </w:t>
      </w:r>
      <w:r>
        <w:rPr>
          <w:b/>
          <w:sz w:val="28"/>
          <w:szCs w:val="28"/>
        </w:rPr>
        <w:t xml:space="preserve">                       С.Ф. </w:t>
      </w:r>
      <w:proofErr w:type="spellStart"/>
      <w:r>
        <w:rPr>
          <w:b/>
          <w:sz w:val="28"/>
          <w:szCs w:val="28"/>
        </w:rPr>
        <w:t>Са</w:t>
      </w:r>
      <w:r w:rsidRPr="001E7E46">
        <w:rPr>
          <w:b/>
          <w:sz w:val="28"/>
          <w:szCs w:val="28"/>
        </w:rPr>
        <w:t>га</w:t>
      </w:r>
      <w:r>
        <w:rPr>
          <w:b/>
          <w:sz w:val="28"/>
          <w:szCs w:val="28"/>
        </w:rPr>
        <w:t>ла</w:t>
      </w:r>
      <w:r w:rsidRPr="001E7E46">
        <w:rPr>
          <w:b/>
          <w:sz w:val="28"/>
          <w:szCs w:val="28"/>
        </w:rPr>
        <w:t>ев</w:t>
      </w:r>
      <w:proofErr w:type="spellEnd"/>
      <w:r w:rsidRPr="001E7E46">
        <w:rPr>
          <w:b/>
          <w:sz w:val="28"/>
          <w:szCs w:val="28"/>
        </w:rPr>
        <w:t xml:space="preserve">  </w:t>
      </w:r>
    </w:p>
    <w:p w:rsidR="00A70F02" w:rsidRDefault="00A70F02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67578" w:rsidRPr="00E35619" w:rsidRDefault="003F27D5" w:rsidP="00220999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1E11">
        <w:rPr>
          <w:sz w:val="28"/>
          <w:szCs w:val="28"/>
        </w:rPr>
        <w:tab/>
      </w:r>
      <w:r w:rsidR="00981E11">
        <w:rPr>
          <w:sz w:val="28"/>
          <w:szCs w:val="28"/>
        </w:rPr>
        <w:tab/>
      </w: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CD09B8" w:rsidRDefault="00CD09B8" w:rsidP="00CD0EFE">
      <w:pPr>
        <w:spacing w:line="280" w:lineRule="exact"/>
        <w:rPr>
          <w:sz w:val="28"/>
          <w:szCs w:val="28"/>
        </w:rPr>
      </w:pPr>
    </w:p>
    <w:p w:rsidR="008E2BAD" w:rsidRDefault="008E2BAD" w:rsidP="00CD0EFE">
      <w:pPr>
        <w:spacing w:line="280" w:lineRule="exact"/>
        <w:rPr>
          <w:sz w:val="28"/>
          <w:szCs w:val="28"/>
        </w:rPr>
      </w:pPr>
    </w:p>
    <w:p w:rsidR="00FB4C47" w:rsidRDefault="00FB4C47" w:rsidP="00CD0EFE">
      <w:pPr>
        <w:spacing w:line="280" w:lineRule="exact"/>
        <w:rPr>
          <w:sz w:val="28"/>
          <w:szCs w:val="28"/>
        </w:rPr>
      </w:pPr>
    </w:p>
    <w:p w:rsidR="00FB4C47" w:rsidRDefault="00FB4C47" w:rsidP="00CD0EFE">
      <w:pPr>
        <w:spacing w:line="280" w:lineRule="exact"/>
        <w:rPr>
          <w:sz w:val="28"/>
          <w:szCs w:val="28"/>
        </w:rPr>
      </w:pPr>
    </w:p>
    <w:p w:rsidR="00FB4C47" w:rsidRDefault="00FB4C47" w:rsidP="00CD0EFE">
      <w:pPr>
        <w:spacing w:line="280" w:lineRule="exact"/>
        <w:rPr>
          <w:sz w:val="28"/>
          <w:szCs w:val="28"/>
        </w:rPr>
      </w:pPr>
    </w:p>
    <w:p w:rsidR="00231560" w:rsidRPr="00231560" w:rsidRDefault="00CD0EFE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31560" w:rsidRPr="00231560" w:rsidRDefault="00CD0EFE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231560" w:rsidRPr="00231560">
        <w:rPr>
          <w:sz w:val="28"/>
          <w:szCs w:val="28"/>
        </w:rPr>
        <w:t xml:space="preserve"> администрации </w:t>
      </w:r>
    </w:p>
    <w:p w:rsidR="00231560" w:rsidRPr="00231560" w:rsidRDefault="00231560" w:rsidP="00231560">
      <w:pPr>
        <w:spacing w:line="280" w:lineRule="exact"/>
        <w:ind w:left="3969"/>
        <w:rPr>
          <w:sz w:val="28"/>
          <w:szCs w:val="28"/>
        </w:rPr>
      </w:pPr>
      <w:r w:rsidRPr="00231560">
        <w:rPr>
          <w:sz w:val="28"/>
          <w:szCs w:val="28"/>
        </w:rPr>
        <w:t>Новоалександровского городского округа Ставропольского края</w:t>
      </w:r>
    </w:p>
    <w:p w:rsidR="00231560" w:rsidRPr="00981E11" w:rsidRDefault="00231560" w:rsidP="00981E11">
      <w:pPr>
        <w:spacing w:line="280" w:lineRule="exact"/>
        <w:ind w:left="3969"/>
        <w:rPr>
          <w:sz w:val="28"/>
          <w:szCs w:val="28"/>
        </w:rPr>
      </w:pPr>
      <w:r w:rsidRPr="00231560">
        <w:rPr>
          <w:sz w:val="28"/>
          <w:szCs w:val="28"/>
        </w:rPr>
        <w:t xml:space="preserve">от </w:t>
      </w:r>
      <w:r w:rsidR="00C92672">
        <w:rPr>
          <w:sz w:val="28"/>
          <w:szCs w:val="28"/>
        </w:rPr>
        <w:t>__</w:t>
      </w:r>
      <w:r w:rsidR="00981E11">
        <w:rPr>
          <w:sz w:val="28"/>
          <w:szCs w:val="28"/>
        </w:rPr>
        <w:t>_2020</w:t>
      </w:r>
      <w:r w:rsidRPr="00231560">
        <w:rPr>
          <w:sz w:val="28"/>
          <w:szCs w:val="28"/>
        </w:rPr>
        <w:t xml:space="preserve"> года № ____</w:t>
      </w:r>
    </w:p>
    <w:p w:rsidR="00231560" w:rsidRDefault="00231560" w:rsidP="00231560">
      <w:pPr>
        <w:spacing w:line="280" w:lineRule="exact"/>
        <w:ind w:left="-284" w:hanging="567"/>
        <w:jc w:val="center"/>
        <w:rPr>
          <w:sz w:val="28"/>
          <w:szCs w:val="28"/>
        </w:rPr>
      </w:pPr>
    </w:p>
    <w:p w:rsidR="00BF2A92" w:rsidRPr="00E35619" w:rsidRDefault="00FB4C47" w:rsidP="00981E11">
      <w:pPr>
        <w:spacing w:line="280" w:lineRule="exact"/>
        <w:ind w:hanging="281"/>
        <w:jc w:val="center"/>
        <w:rPr>
          <w:rFonts w:eastAsia="Calibri"/>
          <w:b/>
          <w:sz w:val="28"/>
          <w:szCs w:val="28"/>
          <w:lang w:eastAsia="en-US"/>
        </w:rPr>
      </w:pPr>
      <w:r w:rsidRPr="00FB4C47">
        <w:rPr>
          <w:rFonts w:eastAsia="Calibri"/>
          <w:b/>
          <w:sz w:val="28"/>
          <w:szCs w:val="28"/>
          <w:lang w:eastAsia="en-US"/>
        </w:rPr>
        <w:t>Муниципальная программа «</w:t>
      </w:r>
      <w:r>
        <w:rPr>
          <w:rFonts w:eastAsia="Calibri"/>
          <w:b/>
          <w:sz w:val="28"/>
          <w:szCs w:val="28"/>
          <w:lang w:eastAsia="en-US"/>
        </w:rPr>
        <w:t xml:space="preserve">Формирование современной городской среды на </w:t>
      </w: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территории  </w:t>
      </w:r>
      <w:proofErr w:type="spellStart"/>
      <w:r>
        <w:rPr>
          <w:rFonts w:eastAsia="Calibri"/>
          <w:b/>
          <w:sz w:val="28"/>
          <w:szCs w:val="28"/>
          <w:lang w:eastAsia="en-US"/>
        </w:rPr>
        <w:t>Новоалександровского</w:t>
      </w:r>
      <w:proofErr w:type="spellEnd"/>
      <w:proofErr w:type="gramEnd"/>
      <w:r>
        <w:rPr>
          <w:rFonts w:eastAsia="Calibri"/>
          <w:b/>
          <w:sz w:val="28"/>
          <w:szCs w:val="28"/>
          <w:lang w:eastAsia="en-US"/>
        </w:rPr>
        <w:t xml:space="preserve"> городского округа Ставропольского края</w:t>
      </w:r>
      <w:r w:rsidRPr="00FB4C47">
        <w:rPr>
          <w:rFonts w:eastAsia="Calibri"/>
          <w:b/>
          <w:sz w:val="28"/>
          <w:szCs w:val="28"/>
          <w:lang w:eastAsia="en-US"/>
        </w:rPr>
        <w:t xml:space="preserve"> Ставропольского края»</w:t>
      </w:r>
    </w:p>
    <w:p w:rsidR="00BF2A92" w:rsidRPr="00A577CD" w:rsidRDefault="00BF2A92" w:rsidP="00220999">
      <w:pPr>
        <w:spacing w:line="280" w:lineRule="exact"/>
        <w:jc w:val="both"/>
        <w:rPr>
          <w:rFonts w:eastAsia="Calibri"/>
          <w:b/>
          <w:sz w:val="28"/>
          <w:szCs w:val="28"/>
          <w:lang w:eastAsia="en-US"/>
        </w:rPr>
      </w:pPr>
    </w:p>
    <w:p w:rsidR="00A577CD" w:rsidRPr="00A577CD" w:rsidRDefault="00A577CD" w:rsidP="00A577CD">
      <w:pPr>
        <w:spacing w:line="280" w:lineRule="exact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A577CD">
        <w:rPr>
          <w:rFonts w:eastAsia="Calibri"/>
          <w:b/>
          <w:caps/>
          <w:sz w:val="28"/>
          <w:szCs w:val="28"/>
          <w:lang w:eastAsia="en-US"/>
        </w:rPr>
        <w:t xml:space="preserve">ПАСПОРТ </w:t>
      </w:r>
    </w:p>
    <w:p w:rsidR="00A577CD" w:rsidRPr="00A577CD" w:rsidRDefault="00A577CD" w:rsidP="00A577CD">
      <w:pPr>
        <w:spacing w:line="280" w:lineRule="exact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A577CD">
        <w:rPr>
          <w:rFonts w:eastAsia="Calibri"/>
          <w:b/>
          <w:caps/>
          <w:sz w:val="28"/>
          <w:szCs w:val="28"/>
          <w:lang w:eastAsia="en-US"/>
        </w:rPr>
        <w:t xml:space="preserve">МУНИЦИПАЛЬНОЙ ПРОГРАММЫ </w:t>
      </w:r>
    </w:p>
    <w:p w:rsidR="00A577CD" w:rsidRPr="00A577CD" w:rsidRDefault="00A577CD" w:rsidP="00A577CD">
      <w:pPr>
        <w:spacing w:line="280" w:lineRule="exact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A577CD">
        <w:rPr>
          <w:rFonts w:eastAsia="Calibri"/>
          <w:b/>
          <w:caps/>
          <w:sz w:val="28"/>
          <w:szCs w:val="28"/>
          <w:lang w:eastAsia="en-US"/>
        </w:rPr>
        <w:t xml:space="preserve">НОВОАЛЕКСАНДРОВСКОГО ГОРДСКОГО ОКРУГА СТАВРОПОЛЬСКОГО КРАЯ </w:t>
      </w:r>
    </w:p>
    <w:p w:rsidR="00A577CD" w:rsidRPr="00A577CD" w:rsidRDefault="00A577CD" w:rsidP="00A577CD">
      <w:pPr>
        <w:spacing w:line="280" w:lineRule="exact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A577CD">
        <w:rPr>
          <w:rFonts w:eastAsia="Calibri"/>
          <w:b/>
          <w:caps/>
          <w:sz w:val="28"/>
          <w:szCs w:val="28"/>
          <w:lang w:eastAsia="en-US"/>
        </w:rPr>
        <w:t xml:space="preserve">             «ФОРМИРОВАНИЕ СОВРЕМЕННОЙ ГОРОДСКОЙ СРЕДЫ НА ТЕРРИТОРИИ НОВОАЛЕКСАНДРОВСКОГО ГОРОДСКОГО ОКРУГА СТАВРОПОЛЬСКОГО КРАЯ»</w:t>
      </w:r>
    </w:p>
    <w:p w:rsidR="00A577CD" w:rsidRDefault="00A577CD" w:rsidP="00A577CD">
      <w:pPr>
        <w:spacing w:line="280" w:lineRule="exact"/>
        <w:jc w:val="both"/>
        <w:rPr>
          <w:rFonts w:eastAsia="Calibri"/>
          <w:sz w:val="28"/>
          <w:szCs w:val="28"/>
          <w:lang w:eastAsia="en-US"/>
        </w:rPr>
      </w:pPr>
    </w:p>
    <w:p w:rsidR="00A577CD" w:rsidRPr="00E35619" w:rsidRDefault="00A577CD" w:rsidP="00A577CD">
      <w:pPr>
        <w:spacing w:line="280" w:lineRule="exact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8711" w:type="dxa"/>
        <w:jc w:val="center"/>
        <w:tblLook w:val="04A0" w:firstRow="1" w:lastRow="0" w:firstColumn="1" w:lastColumn="0" w:noHBand="0" w:noVBand="1"/>
      </w:tblPr>
      <w:tblGrid>
        <w:gridCol w:w="2885"/>
        <w:gridCol w:w="5826"/>
      </w:tblGrid>
      <w:tr w:rsidR="00A577CD" w:rsidRPr="00E35619" w:rsidTr="00F42377">
        <w:trPr>
          <w:trHeight w:val="552"/>
          <w:jc w:val="center"/>
        </w:trPr>
        <w:tc>
          <w:tcPr>
            <w:tcW w:w="2885" w:type="dxa"/>
            <w:hideMark/>
          </w:tcPr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26" w:type="dxa"/>
            <w:vAlign w:val="bottom"/>
            <w:hideMark/>
          </w:tcPr>
          <w:p w:rsidR="00A577CD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«Формирование современной городской среды на территории Новоалександровского городского округа Ставропольского края» (далее-Программа)</w:t>
            </w: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A577CD" w:rsidRPr="00E35619" w:rsidTr="00F42377">
        <w:trPr>
          <w:trHeight w:val="552"/>
          <w:jc w:val="center"/>
        </w:trPr>
        <w:tc>
          <w:tcPr>
            <w:tcW w:w="2885" w:type="dxa"/>
          </w:tcPr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826" w:type="dxa"/>
            <w:vAlign w:val="bottom"/>
          </w:tcPr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Администрация </w:t>
            </w:r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</w:p>
        </w:tc>
      </w:tr>
      <w:tr w:rsidR="00A577CD" w:rsidRPr="00E35619" w:rsidTr="00F42377">
        <w:trPr>
          <w:trHeight w:val="552"/>
          <w:jc w:val="center"/>
        </w:trPr>
        <w:tc>
          <w:tcPr>
            <w:tcW w:w="2885" w:type="dxa"/>
          </w:tcPr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826" w:type="dxa"/>
            <w:vAlign w:val="bottom"/>
          </w:tcPr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A577CD" w:rsidRPr="00E35619" w:rsidTr="00F42377">
        <w:trPr>
          <w:trHeight w:val="552"/>
          <w:jc w:val="center"/>
        </w:trPr>
        <w:tc>
          <w:tcPr>
            <w:tcW w:w="2885" w:type="dxa"/>
          </w:tcPr>
          <w:p w:rsidR="00A577CD" w:rsidRPr="00B37E4B" w:rsidRDefault="00A577CD" w:rsidP="00F42377">
            <w:pPr>
              <w:shd w:val="clear" w:color="auto" w:fill="FFFFFF"/>
              <w:tabs>
                <w:tab w:val="left" w:pos="2986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A577CD" w:rsidRDefault="00A577CD" w:rsidP="00F42377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Программы</w:t>
            </w:r>
          </w:p>
          <w:p w:rsidR="00A577CD" w:rsidRDefault="00A577CD" w:rsidP="00F42377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  <w:p w:rsidR="00A577CD" w:rsidRDefault="00A577CD" w:rsidP="00F42377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  <w:p w:rsidR="00FB4C47" w:rsidRDefault="00FB4C47" w:rsidP="00F42377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  <w:p w:rsidR="00A577CD" w:rsidRDefault="00A577CD" w:rsidP="00F42377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Основные мероприятия</w:t>
            </w:r>
          </w:p>
          <w:p w:rsidR="00A577CD" w:rsidRDefault="00A577CD" w:rsidP="00F42377">
            <w:pPr>
              <w:shd w:val="clear" w:color="auto" w:fill="FFFFFF"/>
              <w:contextualSpacing/>
              <w:rPr>
                <w:spacing w:val="-4"/>
                <w:sz w:val="28"/>
                <w:szCs w:val="28"/>
              </w:rPr>
            </w:pPr>
          </w:p>
          <w:p w:rsidR="00A577CD" w:rsidRPr="00216A37" w:rsidRDefault="00A577CD" w:rsidP="00F42377">
            <w:pPr>
              <w:rPr>
                <w:sz w:val="28"/>
                <w:szCs w:val="28"/>
              </w:rPr>
            </w:pPr>
          </w:p>
          <w:p w:rsidR="00A577CD" w:rsidRPr="00216A37" w:rsidRDefault="00A577CD" w:rsidP="00F42377">
            <w:pPr>
              <w:rPr>
                <w:sz w:val="28"/>
                <w:szCs w:val="28"/>
              </w:rPr>
            </w:pPr>
          </w:p>
          <w:p w:rsidR="00A577CD" w:rsidRPr="00216A37" w:rsidRDefault="00A577CD" w:rsidP="00F42377">
            <w:pPr>
              <w:rPr>
                <w:sz w:val="28"/>
                <w:szCs w:val="28"/>
              </w:rPr>
            </w:pPr>
          </w:p>
          <w:p w:rsidR="00A577CD" w:rsidRPr="00216A37" w:rsidRDefault="00A577CD" w:rsidP="00F42377">
            <w:pPr>
              <w:rPr>
                <w:sz w:val="28"/>
                <w:szCs w:val="28"/>
              </w:rPr>
            </w:pPr>
          </w:p>
          <w:p w:rsidR="00A577CD" w:rsidRPr="00216A37" w:rsidRDefault="00A577CD" w:rsidP="00F42377">
            <w:pPr>
              <w:rPr>
                <w:sz w:val="28"/>
                <w:szCs w:val="28"/>
              </w:rPr>
            </w:pPr>
          </w:p>
          <w:p w:rsidR="00A577CD" w:rsidRPr="00216A37" w:rsidRDefault="00A577CD" w:rsidP="00F42377">
            <w:pPr>
              <w:rPr>
                <w:sz w:val="28"/>
                <w:szCs w:val="28"/>
              </w:rPr>
            </w:pPr>
          </w:p>
          <w:p w:rsidR="00901F2E" w:rsidRDefault="00901F2E" w:rsidP="00F42377">
            <w:pPr>
              <w:rPr>
                <w:sz w:val="28"/>
                <w:szCs w:val="28"/>
              </w:rPr>
            </w:pPr>
          </w:p>
          <w:p w:rsidR="00901F2E" w:rsidRDefault="00901F2E" w:rsidP="00F42377">
            <w:pPr>
              <w:rPr>
                <w:sz w:val="28"/>
                <w:szCs w:val="28"/>
              </w:rPr>
            </w:pPr>
          </w:p>
          <w:p w:rsidR="00901F2E" w:rsidRDefault="00901F2E" w:rsidP="00F42377">
            <w:pPr>
              <w:rPr>
                <w:sz w:val="28"/>
                <w:szCs w:val="28"/>
              </w:rPr>
            </w:pPr>
          </w:p>
          <w:p w:rsidR="00041E76" w:rsidRDefault="00041E76" w:rsidP="00F42377">
            <w:pPr>
              <w:rPr>
                <w:sz w:val="28"/>
                <w:szCs w:val="28"/>
              </w:rPr>
            </w:pPr>
          </w:p>
          <w:p w:rsidR="00041E76" w:rsidRDefault="00041E76" w:rsidP="00F42377">
            <w:pPr>
              <w:rPr>
                <w:sz w:val="28"/>
                <w:szCs w:val="28"/>
              </w:rPr>
            </w:pPr>
          </w:p>
          <w:p w:rsidR="00041E76" w:rsidRDefault="00041E76" w:rsidP="00F42377">
            <w:pPr>
              <w:rPr>
                <w:sz w:val="28"/>
                <w:szCs w:val="28"/>
              </w:rPr>
            </w:pPr>
          </w:p>
          <w:p w:rsidR="00A577CD" w:rsidRPr="00216A37" w:rsidRDefault="00A577CD" w:rsidP="00F42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5826" w:type="dxa"/>
          </w:tcPr>
          <w:p w:rsidR="00A577CD" w:rsidRDefault="00A577CD" w:rsidP="00F4237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Территориальные отделы администрации Новоалександровского городского округа Ставропольского края </w:t>
            </w:r>
          </w:p>
          <w:p w:rsidR="00A577CD" w:rsidRPr="00B37E4B" w:rsidRDefault="00A577CD" w:rsidP="00F42377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3355AE" w:rsidRDefault="003355AE" w:rsidP="00F42377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FB4C47" w:rsidRDefault="00FB4C47" w:rsidP="00F42377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A577CD" w:rsidRPr="00B37E4B" w:rsidRDefault="003355AE" w:rsidP="00F4237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3355AE">
              <w:rPr>
                <w:bCs/>
                <w:sz w:val="28"/>
                <w:szCs w:val="28"/>
              </w:rPr>
              <w:t xml:space="preserve">основное мероприятие </w:t>
            </w:r>
            <w:r w:rsidR="00901F2E">
              <w:rPr>
                <w:bCs/>
                <w:sz w:val="28"/>
                <w:szCs w:val="28"/>
              </w:rPr>
              <w:t>«</w:t>
            </w:r>
            <w:r w:rsidR="00901F2E">
              <w:rPr>
                <w:sz w:val="28"/>
                <w:szCs w:val="28"/>
              </w:rPr>
              <w:t>Б</w:t>
            </w:r>
            <w:r w:rsidR="00A577CD" w:rsidRPr="00B37E4B">
              <w:rPr>
                <w:sz w:val="28"/>
                <w:szCs w:val="28"/>
              </w:rPr>
              <w:t xml:space="preserve">лагоустройство общественных территорий </w:t>
            </w:r>
            <w:proofErr w:type="spellStart"/>
            <w:r w:rsidR="00A577CD" w:rsidRPr="00B37E4B">
              <w:rPr>
                <w:sz w:val="28"/>
                <w:szCs w:val="28"/>
              </w:rPr>
              <w:t>Новоалександровского</w:t>
            </w:r>
            <w:proofErr w:type="spellEnd"/>
            <w:r w:rsidR="00A577CD" w:rsidRPr="00B37E4B">
              <w:rPr>
                <w:sz w:val="28"/>
                <w:szCs w:val="28"/>
              </w:rPr>
              <w:t xml:space="preserve"> городского округа</w:t>
            </w:r>
            <w:r w:rsidR="00901F2E">
              <w:rPr>
                <w:sz w:val="28"/>
                <w:szCs w:val="28"/>
              </w:rPr>
              <w:t>»;</w:t>
            </w:r>
          </w:p>
          <w:p w:rsidR="00A577CD" w:rsidRPr="00B37E4B" w:rsidRDefault="00901F2E" w:rsidP="00F4237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3355AE">
              <w:rPr>
                <w:bCs/>
                <w:sz w:val="28"/>
                <w:szCs w:val="28"/>
              </w:rPr>
              <w:t xml:space="preserve">основное мероприятие </w:t>
            </w:r>
            <w:r>
              <w:rPr>
                <w:sz w:val="28"/>
                <w:szCs w:val="28"/>
              </w:rPr>
              <w:t>«Б</w:t>
            </w:r>
            <w:r w:rsidR="00A577CD" w:rsidRPr="00B37E4B">
              <w:rPr>
                <w:sz w:val="28"/>
                <w:szCs w:val="28"/>
              </w:rPr>
              <w:t xml:space="preserve">лагоустройство дворовых территорий </w:t>
            </w:r>
            <w:proofErr w:type="spellStart"/>
            <w:r w:rsidR="00A577CD" w:rsidRPr="00B37E4B">
              <w:rPr>
                <w:sz w:val="28"/>
                <w:szCs w:val="28"/>
              </w:rPr>
              <w:t>Новоалександровского</w:t>
            </w:r>
            <w:proofErr w:type="spellEnd"/>
            <w:r w:rsidR="00A577CD" w:rsidRPr="00B37E4B">
              <w:rPr>
                <w:sz w:val="28"/>
                <w:szCs w:val="28"/>
              </w:rPr>
              <w:t xml:space="preserve"> городского округа</w:t>
            </w:r>
            <w:r>
              <w:rPr>
                <w:sz w:val="28"/>
                <w:szCs w:val="28"/>
              </w:rPr>
              <w:t>»;</w:t>
            </w:r>
          </w:p>
          <w:p w:rsidR="00041E76" w:rsidRDefault="00901F2E" w:rsidP="00F4237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3355AE">
              <w:rPr>
                <w:bCs/>
                <w:sz w:val="28"/>
                <w:szCs w:val="28"/>
              </w:rPr>
              <w:t xml:space="preserve">основное мероприятие </w:t>
            </w:r>
            <w:r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</w:t>
            </w:r>
            <w:r w:rsidR="00A577CD" w:rsidRPr="00B37E4B">
              <w:rPr>
                <w:sz w:val="28"/>
                <w:szCs w:val="28"/>
              </w:rPr>
              <w:t>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  <w:r w:rsidR="00A9060A">
              <w:rPr>
                <w:sz w:val="28"/>
                <w:szCs w:val="28"/>
              </w:rPr>
              <w:t>»</w:t>
            </w:r>
            <w:r w:rsidR="00041E76">
              <w:rPr>
                <w:bCs/>
                <w:sz w:val="28"/>
                <w:szCs w:val="28"/>
              </w:rPr>
              <w:t>.</w:t>
            </w:r>
          </w:p>
          <w:p w:rsidR="003355AE" w:rsidRDefault="003355AE" w:rsidP="00F42377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A9060A" w:rsidRDefault="00A9060A" w:rsidP="00F42377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A9060A" w:rsidRDefault="00A9060A" w:rsidP="00F42377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A9060A" w:rsidRDefault="00A9060A" w:rsidP="00F42377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A577CD" w:rsidRDefault="00A577CD" w:rsidP="00F4237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уровня благоустройства </w:t>
            </w:r>
            <w:r w:rsidR="000D3E28">
              <w:rPr>
                <w:sz w:val="28"/>
                <w:szCs w:val="28"/>
              </w:rPr>
              <w:t xml:space="preserve">территории </w:t>
            </w:r>
            <w:proofErr w:type="spellStart"/>
            <w:r w:rsidR="000D3E28">
              <w:rPr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A577CD" w:rsidRPr="00B37E4B" w:rsidRDefault="00A577CD" w:rsidP="00F42377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</w:tr>
      <w:tr w:rsidR="00A577CD" w:rsidRPr="00E35619" w:rsidTr="00F42377">
        <w:trPr>
          <w:trHeight w:val="276"/>
          <w:jc w:val="center"/>
        </w:trPr>
        <w:tc>
          <w:tcPr>
            <w:tcW w:w="2885" w:type="dxa"/>
            <w:hideMark/>
          </w:tcPr>
          <w:p w:rsidR="00A577CD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35619">
              <w:rPr>
                <w:sz w:val="28"/>
                <w:szCs w:val="28"/>
              </w:rPr>
              <w:t xml:space="preserve">ндикаторы </w:t>
            </w:r>
            <w:r>
              <w:rPr>
                <w:sz w:val="28"/>
                <w:szCs w:val="28"/>
              </w:rPr>
              <w:t xml:space="preserve">достижения целей </w:t>
            </w:r>
            <w:r w:rsidRPr="00E35619">
              <w:rPr>
                <w:sz w:val="28"/>
                <w:szCs w:val="28"/>
              </w:rPr>
              <w:t>Программы</w:t>
            </w:r>
          </w:p>
        </w:tc>
        <w:tc>
          <w:tcPr>
            <w:tcW w:w="5826" w:type="dxa"/>
            <w:vAlign w:val="bottom"/>
            <w:hideMark/>
          </w:tcPr>
          <w:p w:rsidR="00A577CD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количество благоустроенных территорий, с элементами благоустройства этих территорий, в том числе парковками (парковочными местами), тротуарами, включая проезды к дворовым территориям, прилегающим к многоквартирным домам;</w:t>
            </w: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количество благоустроенных территорий соответствующего функционального значения (площади, парки, иные территории) в </w:t>
            </w:r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Новоалександровском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городском округе Ставропольского края</w:t>
            </w:r>
          </w:p>
        </w:tc>
      </w:tr>
      <w:tr w:rsidR="00A577CD" w:rsidRPr="00E35619" w:rsidTr="00F42377">
        <w:trPr>
          <w:trHeight w:val="276"/>
          <w:jc w:val="center"/>
        </w:trPr>
        <w:tc>
          <w:tcPr>
            <w:tcW w:w="2885" w:type="dxa"/>
            <w:hideMark/>
          </w:tcPr>
          <w:p w:rsidR="00A577CD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 xml:space="preserve"> основных мероприятий</w:t>
            </w: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041E76" w:rsidRDefault="00041E76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041E76" w:rsidRDefault="00041E76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041E76" w:rsidRDefault="00041E76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 задач (целевые индикаторы)</w:t>
            </w:r>
          </w:p>
        </w:tc>
        <w:tc>
          <w:tcPr>
            <w:tcW w:w="5826" w:type="dxa"/>
            <w:vAlign w:val="bottom"/>
            <w:hideMark/>
          </w:tcPr>
          <w:p w:rsidR="00A577CD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041E76" w:rsidP="00F4237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77CD" w:rsidRPr="00E35619">
              <w:rPr>
                <w:sz w:val="28"/>
                <w:szCs w:val="28"/>
              </w:rPr>
              <w:t xml:space="preserve">овышение качества и комфорта среды проживания населения </w:t>
            </w:r>
            <w:r w:rsidR="00A577CD"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="00A577CD" w:rsidRPr="00E35619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>
              <w:rPr>
                <w:sz w:val="28"/>
                <w:szCs w:val="28"/>
              </w:rPr>
              <w:t>;</w:t>
            </w: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E35619">
              <w:rPr>
                <w:sz w:val="28"/>
                <w:szCs w:val="28"/>
              </w:rPr>
              <w:t xml:space="preserve">;   </w:t>
            </w:r>
          </w:p>
          <w:p w:rsidR="00A577CD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повышение вовлеченности граждан в реализации мероприятий по благоустройству территорий </w:t>
            </w:r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="00041E76">
              <w:rPr>
                <w:sz w:val="28"/>
                <w:szCs w:val="28"/>
              </w:rPr>
              <w:t>;</w:t>
            </w:r>
          </w:p>
          <w:p w:rsidR="00041E76" w:rsidRDefault="00041E76" w:rsidP="00F4237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41E76">
              <w:rPr>
                <w:sz w:val="28"/>
                <w:szCs w:val="28"/>
              </w:rPr>
              <w:t>величение количества реализованных мероприятий по благоустройству общественных территорий</w:t>
            </w:r>
          </w:p>
          <w:p w:rsidR="00A577CD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Благоустроенные территории, с </w:t>
            </w:r>
            <w:r w:rsidR="004D276C">
              <w:rPr>
                <w:sz w:val="28"/>
                <w:szCs w:val="28"/>
              </w:rPr>
              <w:t>элементами</w:t>
            </w:r>
            <w:r>
              <w:rPr>
                <w:sz w:val="28"/>
                <w:szCs w:val="28"/>
              </w:rPr>
              <w:t xml:space="preserve"> благоустройства этих территорий, в том числе парковками (парковочными местами), тротуарами, включая проезды к дворовым территориям, прилегающим к многоквартирным домам;</w:t>
            </w: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Благоустроенные территории соответствующего функционального значения (площади, парки, иные территории) в Новоалександровском городском округе Ставропольского края</w:t>
            </w:r>
          </w:p>
        </w:tc>
      </w:tr>
      <w:tr w:rsidR="00A577CD" w:rsidRPr="00E35619" w:rsidTr="00F42377">
        <w:trPr>
          <w:trHeight w:val="276"/>
          <w:jc w:val="center"/>
        </w:trPr>
        <w:tc>
          <w:tcPr>
            <w:tcW w:w="2885" w:type="dxa"/>
          </w:tcPr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826" w:type="dxa"/>
            <w:vAlign w:val="bottom"/>
          </w:tcPr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A577CD" w:rsidRPr="00E35619" w:rsidTr="00F42377">
        <w:trPr>
          <w:trHeight w:val="276"/>
          <w:jc w:val="center"/>
        </w:trPr>
        <w:tc>
          <w:tcPr>
            <w:tcW w:w="2885" w:type="dxa"/>
            <w:hideMark/>
          </w:tcPr>
          <w:p w:rsidR="00A577CD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Срок реализации Программы</w:t>
            </w: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826" w:type="dxa"/>
            <w:hideMark/>
          </w:tcPr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2021-2026 годы</w:t>
            </w:r>
          </w:p>
        </w:tc>
      </w:tr>
      <w:tr w:rsidR="00A577CD" w:rsidRPr="00E35619" w:rsidTr="00F42377">
        <w:trPr>
          <w:trHeight w:val="276"/>
          <w:jc w:val="center"/>
        </w:trPr>
        <w:tc>
          <w:tcPr>
            <w:tcW w:w="2885" w:type="dxa"/>
            <w:vMerge w:val="restart"/>
          </w:tcPr>
          <w:p w:rsidR="00A577CD" w:rsidRDefault="00A577CD" w:rsidP="00F42377">
            <w:pPr>
              <w:shd w:val="clear" w:color="auto" w:fill="FFFFFF"/>
              <w:spacing w:line="280" w:lineRule="exact"/>
              <w:ind w:left="5"/>
              <w:rPr>
                <w:spacing w:val="-3"/>
                <w:sz w:val="28"/>
                <w:szCs w:val="28"/>
              </w:rPr>
            </w:pPr>
            <w:r w:rsidRPr="00E35619">
              <w:rPr>
                <w:spacing w:val="-3"/>
                <w:sz w:val="28"/>
                <w:szCs w:val="28"/>
              </w:rPr>
              <w:lastRenderedPageBreak/>
              <w:t xml:space="preserve">Объемы и </w:t>
            </w:r>
          </w:p>
          <w:p w:rsidR="00A577CD" w:rsidRPr="00E35619" w:rsidRDefault="00A577CD" w:rsidP="00F42377">
            <w:pPr>
              <w:shd w:val="clear" w:color="auto" w:fill="FFFFFF"/>
              <w:spacing w:line="280" w:lineRule="exact"/>
              <w:ind w:left="5"/>
              <w:rPr>
                <w:sz w:val="28"/>
                <w:szCs w:val="28"/>
              </w:rPr>
            </w:pPr>
            <w:r w:rsidRPr="00E35619">
              <w:rPr>
                <w:spacing w:val="-3"/>
                <w:sz w:val="28"/>
                <w:szCs w:val="28"/>
              </w:rPr>
              <w:t>источники</w:t>
            </w: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</w:t>
            </w:r>
            <w:r w:rsidRPr="00E35619">
              <w:rPr>
                <w:spacing w:val="-2"/>
                <w:sz w:val="28"/>
                <w:szCs w:val="28"/>
              </w:rPr>
              <w:t xml:space="preserve">инансового обеспечения </w:t>
            </w:r>
            <w:r>
              <w:rPr>
                <w:spacing w:val="-3"/>
                <w:sz w:val="28"/>
                <w:szCs w:val="28"/>
              </w:rPr>
              <w:t>П</w:t>
            </w:r>
            <w:r w:rsidRPr="00E35619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5826" w:type="dxa"/>
          </w:tcPr>
          <w:p w:rsidR="00A577CD" w:rsidRDefault="00A577CD" w:rsidP="00F42377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35619">
              <w:rPr>
                <w:sz w:val="28"/>
                <w:szCs w:val="28"/>
              </w:rPr>
              <w:t>бъем финанс</w:t>
            </w:r>
            <w:r>
              <w:rPr>
                <w:sz w:val="28"/>
                <w:szCs w:val="28"/>
              </w:rPr>
              <w:t xml:space="preserve">ового обеспечения Программы составит </w:t>
            </w:r>
            <w:r w:rsidRPr="00E3561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1 746,47 </w:t>
            </w:r>
            <w:r w:rsidRPr="00E3561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лей,</w:t>
            </w:r>
            <w:r w:rsidRPr="00E35619">
              <w:rPr>
                <w:sz w:val="28"/>
                <w:szCs w:val="28"/>
              </w:rPr>
              <w:t xml:space="preserve"> в том числе по </w:t>
            </w:r>
            <w:r>
              <w:rPr>
                <w:sz w:val="28"/>
                <w:szCs w:val="28"/>
              </w:rPr>
              <w:t>источникам финансирования</w:t>
            </w:r>
            <w:r w:rsidRPr="00E35619">
              <w:rPr>
                <w:sz w:val="28"/>
                <w:szCs w:val="28"/>
              </w:rPr>
              <w:t>:</w:t>
            </w:r>
          </w:p>
          <w:p w:rsidR="00A577CD" w:rsidRDefault="00A577CD" w:rsidP="00F42377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</w:p>
          <w:p w:rsidR="00A577CD" w:rsidRDefault="00A577CD" w:rsidP="00F42377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1 746,47 тыс. рублей;</w:t>
            </w:r>
          </w:p>
          <w:p w:rsidR="00A577CD" w:rsidRDefault="00A577CD" w:rsidP="00F42377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102778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A577CD" w:rsidRPr="00102778" w:rsidRDefault="00A577CD" w:rsidP="00F42377">
            <w:pPr>
              <w:pStyle w:val="ConsPlusTitle"/>
              <w:spacing w:line="280" w:lineRule="exact"/>
              <w:rPr>
                <w:b w:val="0"/>
                <w:sz w:val="28"/>
                <w:szCs w:val="28"/>
              </w:rPr>
            </w:pPr>
            <w:r w:rsidRPr="00102778">
              <w:rPr>
                <w:b w:val="0"/>
                <w:sz w:val="28"/>
                <w:szCs w:val="28"/>
              </w:rPr>
              <w:t>20</w:t>
            </w:r>
            <w:r>
              <w:rPr>
                <w:b w:val="0"/>
                <w:sz w:val="28"/>
                <w:szCs w:val="28"/>
              </w:rPr>
              <w:t xml:space="preserve">23 </w:t>
            </w:r>
            <w:r w:rsidRPr="00102778">
              <w:rPr>
                <w:b w:val="0"/>
                <w:sz w:val="28"/>
                <w:szCs w:val="28"/>
              </w:rPr>
              <w:t>г</w:t>
            </w:r>
            <w:r>
              <w:rPr>
                <w:b w:val="0"/>
                <w:sz w:val="28"/>
                <w:szCs w:val="28"/>
              </w:rPr>
              <w:t xml:space="preserve">од </w:t>
            </w:r>
            <w:r w:rsidRPr="00102778">
              <w:rPr>
                <w:b w:val="0"/>
                <w:sz w:val="28"/>
                <w:szCs w:val="28"/>
              </w:rPr>
              <w:t>- 0,00 тыс. рублей;</w:t>
            </w:r>
          </w:p>
          <w:p w:rsidR="00A577CD" w:rsidRPr="00102778" w:rsidRDefault="00A577CD" w:rsidP="00F42377">
            <w:pPr>
              <w:pStyle w:val="ConsPlusTitle"/>
              <w:spacing w:line="280" w:lineRule="exact"/>
              <w:rPr>
                <w:b w:val="0"/>
                <w:sz w:val="28"/>
                <w:szCs w:val="28"/>
              </w:rPr>
            </w:pPr>
            <w:r w:rsidRPr="00102778">
              <w:rPr>
                <w:b w:val="0"/>
                <w:sz w:val="28"/>
                <w:szCs w:val="28"/>
              </w:rPr>
              <w:t>202</w:t>
            </w:r>
            <w:r>
              <w:rPr>
                <w:b w:val="0"/>
                <w:sz w:val="28"/>
                <w:szCs w:val="28"/>
              </w:rPr>
              <w:t xml:space="preserve">4 </w:t>
            </w:r>
            <w:r w:rsidRPr="00102778">
              <w:rPr>
                <w:b w:val="0"/>
                <w:sz w:val="28"/>
                <w:szCs w:val="28"/>
              </w:rPr>
              <w:t>г</w:t>
            </w:r>
            <w:r>
              <w:rPr>
                <w:b w:val="0"/>
                <w:sz w:val="28"/>
                <w:szCs w:val="28"/>
              </w:rPr>
              <w:t xml:space="preserve">од </w:t>
            </w:r>
            <w:r w:rsidRPr="00102778">
              <w:rPr>
                <w:b w:val="0"/>
                <w:sz w:val="28"/>
                <w:szCs w:val="28"/>
              </w:rPr>
              <w:t>- 0,00 тыс. рублей;</w:t>
            </w:r>
          </w:p>
          <w:p w:rsidR="00A577CD" w:rsidRPr="00102778" w:rsidRDefault="00A577CD" w:rsidP="00F42377">
            <w:pPr>
              <w:pStyle w:val="ConsPlusTitle"/>
              <w:spacing w:line="280" w:lineRule="exact"/>
              <w:rPr>
                <w:b w:val="0"/>
                <w:sz w:val="28"/>
                <w:szCs w:val="28"/>
              </w:rPr>
            </w:pPr>
            <w:r w:rsidRPr="00102778">
              <w:rPr>
                <w:b w:val="0"/>
                <w:sz w:val="28"/>
                <w:szCs w:val="28"/>
              </w:rPr>
              <w:t>202</w:t>
            </w:r>
            <w:r>
              <w:rPr>
                <w:b w:val="0"/>
                <w:sz w:val="28"/>
                <w:szCs w:val="28"/>
              </w:rPr>
              <w:t xml:space="preserve">5 </w:t>
            </w:r>
            <w:r w:rsidRPr="00102778">
              <w:rPr>
                <w:b w:val="0"/>
                <w:sz w:val="28"/>
                <w:szCs w:val="28"/>
              </w:rPr>
              <w:t>г</w:t>
            </w:r>
            <w:r>
              <w:rPr>
                <w:b w:val="0"/>
                <w:sz w:val="28"/>
                <w:szCs w:val="28"/>
              </w:rPr>
              <w:t xml:space="preserve">од </w:t>
            </w:r>
            <w:r w:rsidRPr="00102778">
              <w:rPr>
                <w:b w:val="0"/>
                <w:sz w:val="28"/>
                <w:szCs w:val="28"/>
              </w:rPr>
              <w:t>- 0,00 тыс. рублей;</w:t>
            </w:r>
          </w:p>
          <w:p w:rsidR="00A577CD" w:rsidRPr="00102778" w:rsidRDefault="00A577CD" w:rsidP="00F42377">
            <w:pPr>
              <w:pStyle w:val="ConsPlusTitle"/>
              <w:spacing w:line="280" w:lineRule="exact"/>
              <w:rPr>
                <w:b w:val="0"/>
                <w:sz w:val="28"/>
                <w:szCs w:val="28"/>
              </w:rPr>
            </w:pPr>
            <w:r w:rsidRPr="00102778">
              <w:rPr>
                <w:b w:val="0"/>
                <w:sz w:val="28"/>
                <w:szCs w:val="28"/>
              </w:rPr>
              <w:t>202</w:t>
            </w:r>
            <w:r>
              <w:rPr>
                <w:b w:val="0"/>
                <w:sz w:val="28"/>
                <w:szCs w:val="28"/>
              </w:rPr>
              <w:t xml:space="preserve">6 </w:t>
            </w:r>
            <w:r w:rsidRPr="00102778">
              <w:rPr>
                <w:b w:val="0"/>
                <w:sz w:val="28"/>
                <w:szCs w:val="28"/>
              </w:rPr>
              <w:t>г</w:t>
            </w:r>
            <w:r>
              <w:rPr>
                <w:b w:val="0"/>
                <w:sz w:val="28"/>
                <w:szCs w:val="28"/>
              </w:rPr>
              <w:t xml:space="preserve">од </w:t>
            </w:r>
            <w:r w:rsidRPr="00102778">
              <w:rPr>
                <w:b w:val="0"/>
                <w:sz w:val="28"/>
                <w:szCs w:val="28"/>
              </w:rPr>
              <w:t>- 0,00 тыс. рублей;</w:t>
            </w:r>
          </w:p>
          <w:p w:rsidR="00A577CD" w:rsidRPr="00E35619" w:rsidRDefault="00A577CD" w:rsidP="00F42377">
            <w:pPr>
              <w:pStyle w:val="ConsPlusTitle"/>
              <w:spacing w:line="280" w:lineRule="exact"/>
              <w:rPr>
                <w:sz w:val="28"/>
                <w:szCs w:val="28"/>
              </w:rPr>
            </w:pPr>
          </w:p>
        </w:tc>
      </w:tr>
      <w:tr w:rsidR="00A577CD" w:rsidRPr="00E35619" w:rsidTr="00041E76">
        <w:trPr>
          <w:trHeight w:val="3458"/>
          <w:jc w:val="center"/>
        </w:trPr>
        <w:tc>
          <w:tcPr>
            <w:tcW w:w="2885" w:type="dxa"/>
            <w:vMerge/>
            <w:hideMark/>
          </w:tcPr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826" w:type="dxa"/>
            <w:vAlign w:val="center"/>
          </w:tcPr>
          <w:p w:rsidR="00A577CD" w:rsidRDefault="00A577CD" w:rsidP="00F42377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Но</w:t>
            </w:r>
            <w:r w:rsidRPr="00E35619">
              <w:rPr>
                <w:sz w:val="28"/>
                <w:szCs w:val="28"/>
              </w:rPr>
              <w:t xml:space="preserve">воалександровского </w:t>
            </w:r>
            <w:r w:rsidRPr="00E35619">
              <w:rPr>
                <w:spacing w:val="-1"/>
                <w:sz w:val="28"/>
                <w:szCs w:val="28"/>
              </w:rPr>
              <w:t>городского округа</w:t>
            </w:r>
            <w:r w:rsidRPr="00E356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(средства местного бюджета) – 1 746,47 тыс. рублей, в том числе по годам:</w:t>
            </w:r>
          </w:p>
          <w:p w:rsidR="00A577CD" w:rsidRDefault="00A577CD" w:rsidP="00F42377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1 746,47 тыс. рублей;</w:t>
            </w:r>
          </w:p>
          <w:p w:rsidR="00A577CD" w:rsidRPr="00E35619" w:rsidRDefault="00A577CD" w:rsidP="00F42377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тыс. рублей;</w:t>
            </w:r>
          </w:p>
          <w:p w:rsidR="00A577CD" w:rsidRPr="00102778" w:rsidRDefault="00A577CD" w:rsidP="00F42377">
            <w:pPr>
              <w:pStyle w:val="ConsPlusTitle"/>
              <w:spacing w:line="280" w:lineRule="exact"/>
              <w:rPr>
                <w:b w:val="0"/>
                <w:sz w:val="28"/>
                <w:szCs w:val="28"/>
              </w:rPr>
            </w:pPr>
            <w:r w:rsidRPr="00102778">
              <w:rPr>
                <w:b w:val="0"/>
                <w:sz w:val="28"/>
                <w:szCs w:val="28"/>
              </w:rPr>
              <w:t>20</w:t>
            </w:r>
            <w:r>
              <w:rPr>
                <w:b w:val="0"/>
                <w:sz w:val="28"/>
                <w:szCs w:val="28"/>
              </w:rPr>
              <w:t xml:space="preserve">23 </w:t>
            </w:r>
            <w:r w:rsidRPr="00102778">
              <w:rPr>
                <w:b w:val="0"/>
                <w:sz w:val="28"/>
                <w:szCs w:val="28"/>
              </w:rPr>
              <w:t>г</w:t>
            </w:r>
            <w:r>
              <w:rPr>
                <w:b w:val="0"/>
                <w:sz w:val="28"/>
                <w:szCs w:val="28"/>
              </w:rPr>
              <w:t>од –</w:t>
            </w:r>
            <w:r w:rsidRPr="00102778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0,00</w:t>
            </w:r>
            <w:r w:rsidRPr="00102778">
              <w:rPr>
                <w:b w:val="0"/>
                <w:sz w:val="28"/>
                <w:szCs w:val="28"/>
              </w:rPr>
              <w:t xml:space="preserve"> тыс. рублей;</w:t>
            </w:r>
          </w:p>
          <w:p w:rsidR="00A577CD" w:rsidRPr="00102778" w:rsidRDefault="00A577CD" w:rsidP="00F42377">
            <w:pPr>
              <w:pStyle w:val="ConsPlusTitle"/>
              <w:spacing w:line="280" w:lineRule="exact"/>
              <w:rPr>
                <w:b w:val="0"/>
                <w:sz w:val="28"/>
                <w:szCs w:val="28"/>
              </w:rPr>
            </w:pPr>
            <w:r w:rsidRPr="00102778">
              <w:rPr>
                <w:b w:val="0"/>
                <w:sz w:val="28"/>
                <w:szCs w:val="28"/>
              </w:rPr>
              <w:t>202</w:t>
            </w:r>
            <w:r>
              <w:rPr>
                <w:b w:val="0"/>
                <w:sz w:val="28"/>
                <w:szCs w:val="28"/>
              </w:rPr>
              <w:t xml:space="preserve">4 </w:t>
            </w:r>
            <w:r w:rsidRPr="00102778">
              <w:rPr>
                <w:b w:val="0"/>
                <w:sz w:val="28"/>
                <w:szCs w:val="28"/>
              </w:rPr>
              <w:t>г</w:t>
            </w:r>
            <w:r>
              <w:rPr>
                <w:b w:val="0"/>
                <w:sz w:val="28"/>
                <w:szCs w:val="28"/>
              </w:rPr>
              <w:t xml:space="preserve">од </w:t>
            </w:r>
            <w:r w:rsidRPr="00102778">
              <w:rPr>
                <w:b w:val="0"/>
                <w:sz w:val="28"/>
                <w:szCs w:val="28"/>
              </w:rPr>
              <w:t>- 0,00 тыс. рублей;</w:t>
            </w:r>
          </w:p>
          <w:p w:rsidR="00A577CD" w:rsidRPr="00102778" w:rsidRDefault="00A577CD" w:rsidP="00F42377">
            <w:pPr>
              <w:pStyle w:val="ConsPlusTitle"/>
              <w:spacing w:line="280" w:lineRule="exact"/>
              <w:rPr>
                <w:b w:val="0"/>
                <w:sz w:val="28"/>
                <w:szCs w:val="28"/>
              </w:rPr>
            </w:pPr>
            <w:r w:rsidRPr="00102778">
              <w:rPr>
                <w:b w:val="0"/>
                <w:sz w:val="28"/>
                <w:szCs w:val="28"/>
              </w:rPr>
              <w:t>202</w:t>
            </w:r>
            <w:r>
              <w:rPr>
                <w:b w:val="0"/>
                <w:sz w:val="28"/>
                <w:szCs w:val="28"/>
              </w:rPr>
              <w:t xml:space="preserve">5 </w:t>
            </w:r>
            <w:r w:rsidRPr="00102778">
              <w:rPr>
                <w:b w:val="0"/>
                <w:sz w:val="28"/>
                <w:szCs w:val="28"/>
              </w:rPr>
              <w:t>г</w:t>
            </w:r>
            <w:r>
              <w:rPr>
                <w:b w:val="0"/>
                <w:sz w:val="28"/>
                <w:szCs w:val="28"/>
              </w:rPr>
              <w:t xml:space="preserve">од </w:t>
            </w:r>
            <w:r w:rsidRPr="00102778">
              <w:rPr>
                <w:b w:val="0"/>
                <w:sz w:val="28"/>
                <w:szCs w:val="28"/>
              </w:rPr>
              <w:t>- 0,00 тыс. рублей;</w:t>
            </w:r>
          </w:p>
          <w:p w:rsidR="00A577CD" w:rsidRPr="005D17CF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 w:rsidRPr="0010277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D17CF">
              <w:rPr>
                <w:sz w:val="28"/>
                <w:szCs w:val="28"/>
              </w:rPr>
              <w:t>год - 0,00 тыс. рублей;</w:t>
            </w:r>
          </w:p>
          <w:p w:rsidR="00A577CD" w:rsidRPr="005D17CF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A577CD" w:rsidRPr="00E35619" w:rsidTr="00F42377">
        <w:trPr>
          <w:trHeight w:val="552"/>
          <w:jc w:val="center"/>
        </w:trPr>
        <w:tc>
          <w:tcPr>
            <w:tcW w:w="2885" w:type="dxa"/>
            <w:hideMark/>
          </w:tcPr>
          <w:p w:rsidR="00232ECF" w:rsidRDefault="00232ECF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Default="00232ECF" w:rsidP="00F4237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</w:t>
            </w:r>
          </w:p>
          <w:p w:rsidR="00A577CD" w:rsidRPr="00E35619" w:rsidRDefault="00232ECF" w:rsidP="00F4237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конечные </w:t>
            </w:r>
            <w:r w:rsidR="00A577CD" w:rsidRPr="00E35619">
              <w:rPr>
                <w:sz w:val="28"/>
                <w:szCs w:val="28"/>
              </w:rPr>
              <w:t xml:space="preserve">результаты реализации </w:t>
            </w:r>
            <w:r w:rsidR="00A577CD">
              <w:rPr>
                <w:sz w:val="28"/>
                <w:szCs w:val="28"/>
              </w:rPr>
              <w:t>П</w:t>
            </w:r>
            <w:r w:rsidR="00A577CD" w:rsidRPr="00E35619">
              <w:rPr>
                <w:sz w:val="28"/>
                <w:szCs w:val="28"/>
              </w:rPr>
              <w:t>рограммы</w:t>
            </w: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826" w:type="dxa"/>
            <w:vAlign w:val="bottom"/>
            <w:hideMark/>
          </w:tcPr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модернизация благоустроенности территории парка, площади;</w:t>
            </w: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реконструкция пешеходных зон с обустройством зон отдыха (лавочки, скамейки и т.д.);</w:t>
            </w: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увеличение количества дворовых территорий многоквартирных домов, обустроенных спортивно-игровыми площадками;</w:t>
            </w: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усовершенствование благоустроенности </w:t>
            </w:r>
          </w:p>
          <w:p w:rsidR="00A577CD" w:rsidRPr="00E35619" w:rsidRDefault="00A577CD" w:rsidP="00F42377">
            <w:pPr>
              <w:spacing w:line="28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дворовых территорий многоквартирных домов элементами благоустройства этих территорий, в том числе парковками (парковочными местами), тротуарами, дорогами;</w:t>
            </w:r>
          </w:p>
          <w:p w:rsidR="00A577CD" w:rsidRPr="00E35619" w:rsidRDefault="003355AE" w:rsidP="00F4237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577CD" w:rsidRPr="00E35619">
              <w:rPr>
                <w:sz w:val="28"/>
                <w:szCs w:val="28"/>
              </w:rPr>
              <w:t>совершенствование улично-дорожной сети города</w:t>
            </w:r>
          </w:p>
        </w:tc>
      </w:tr>
    </w:tbl>
    <w:p w:rsidR="00DD7AEE" w:rsidRDefault="00DD7AEE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655C3" w:rsidRDefault="007655C3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655C3" w:rsidRPr="004A004A" w:rsidRDefault="007655C3" w:rsidP="007655C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A004A">
        <w:rPr>
          <w:b/>
          <w:sz w:val="28"/>
          <w:szCs w:val="28"/>
        </w:rPr>
        <w:t xml:space="preserve">Приоритеты и цели реализуемой в Новоалександровском </w:t>
      </w:r>
      <w:r w:rsidRPr="004A004A">
        <w:rPr>
          <w:b/>
          <w:spacing w:val="-1"/>
          <w:sz w:val="28"/>
          <w:szCs w:val="28"/>
        </w:rPr>
        <w:t xml:space="preserve">городском округе </w:t>
      </w:r>
      <w:r w:rsidRPr="004A004A">
        <w:rPr>
          <w:b/>
          <w:sz w:val="28"/>
          <w:szCs w:val="28"/>
        </w:rPr>
        <w:t xml:space="preserve">Ставропольского края политики в соответствующей сфере социально-экономического развития Новоалександровского </w:t>
      </w:r>
      <w:r w:rsidRPr="004A004A">
        <w:rPr>
          <w:b/>
          <w:spacing w:val="-1"/>
          <w:sz w:val="28"/>
          <w:szCs w:val="28"/>
        </w:rPr>
        <w:t>городского округа</w:t>
      </w:r>
      <w:r w:rsidRPr="004A004A">
        <w:rPr>
          <w:b/>
          <w:sz w:val="28"/>
          <w:szCs w:val="28"/>
        </w:rPr>
        <w:t xml:space="preserve"> Ставропольского края</w:t>
      </w:r>
    </w:p>
    <w:p w:rsidR="007655C3" w:rsidRDefault="007655C3" w:rsidP="007655C3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направленна на повышение уровня благоустройства территории Новоалександровского городского округа Ставропольского края, определенной:</w:t>
      </w:r>
    </w:p>
    <w:p w:rsidR="001951B8" w:rsidRPr="001951B8" w:rsidRDefault="001951B8" w:rsidP="007655C3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</w:t>
      </w:r>
      <w:r w:rsidRPr="001951B8">
        <w:rPr>
          <w:sz w:val="28"/>
          <w:szCs w:val="28"/>
        </w:rPr>
        <w:t>едер</w:t>
      </w:r>
      <w:r>
        <w:rPr>
          <w:sz w:val="28"/>
          <w:szCs w:val="28"/>
        </w:rPr>
        <w:t>ации от 7 мая 2018 года № 204 «О</w:t>
      </w:r>
      <w:r w:rsidRPr="001951B8">
        <w:rPr>
          <w:sz w:val="28"/>
          <w:szCs w:val="28"/>
        </w:rPr>
        <w:t xml:space="preserve"> национальных целях и с</w:t>
      </w:r>
      <w:r>
        <w:rPr>
          <w:sz w:val="28"/>
          <w:szCs w:val="28"/>
        </w:rPr>
        <w:t>тратегических задачах развития Российской Ф</w:t>
      </w:r>
      <w:r w:rsidRPr="001951B8">
        <w:rPr>
          <w:sz w:val="28"/>
          <w:szCs w:val="28"/>
        </w:rPr>
        <w:t>едерации на период до 2024 года»</w:t>
      </w:r>
      <w:r>
        <w:rPr>
          <w:sz w:val="28"/>
          <w:szCs w:val="28"/>
        </w:rPr>
        <w:t>;</w:t>
      </w:r>
    </w:p>
    <w:p w:rsidR="00FB684C" w:rsidRDefault="00FB684C" w:rsidP="00FB684C">
      <w:pPr>
        <w:shd w:val="clear" w:color="auto" w:fill="FFFFFF"/>
        <w:ind w:firstLine="696"/>
        <w:jc w:val="both"/>
        <w:rPr>
          <w:sz w:val="28"/>
          <w:szCs w:val="28"/>
        </w:rPr>
      </w:pPr>
      <w:r w:rsidRPr="00FB684C">
        <w:rPr>
          <w:sz w:val="28"/>
          <w:szCs w:val="28"/>
        </w:rPr>
        <w:lastRenderedPageBreak/>
        <w:t>Закон Ставропольского края от 27 декабря 2019 года № 110-кз «О Стратегии социально-экономического развития Ставропольского края до 2035 года;</w:t>
      </w:r>
    </w:p>
    <w:p w:rsidR="007655C3" w:rsidRDefault="007655C3" w:rsidP="00FB684C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Ставропольского края от 19.10.2017 г №309-рп «Об утверждении прогноза социально-экономического развития Ставропольского края на период до 2035 года;</w:t>
      </w:r>
    </w:p>
    <w:p w:rsidR="007655C3" w:rsidRDefault="007655C3" w:rsidP="00FB684C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программой </w:t>
      </w:r>
      <w:r w:rsidRPr="00C0110A">
        <w:rPr>
          <w:sz w:val="28"/>
          <w:szCs w:val="28"/>
        </w:rPr>
        <w:t>Ставропольского края "Формирование современной городской среды"</w:t>
      </w:r>
      <w:r>
        <w:rPr>
          <w:sz w:val="28"/>
          <w:szCs w:val="28"/>
        </w:rPr>
        <w:t xml:space="preserve">, утвержденной постановлением Правительства Ставропольского края от </w:t>
      </w:r>
      <w:r w:rsidRPr="00C0110A">
        <w:rPr>
          <w:sz w:val="28"/>
          <w:szCs w:val="28"/>
        </w:rPr>
        <w:t>23 августа 2017 года N 332-п</w:t>
      </w:r>
      <w:r>
        <w:rPr>
          <w:sz w:val="28"/>
          <w:szCs w:val="28"/>
        </w:rPr>
        <w:t>;</w:t>
      </w:r>
    </w:p>
    <w:p w:rsidR="00FB684C" w:rsidRPr="00FB684C" w:rsidRDefault="00FB684C" w:rsidP="00FB684C">
      <w:pPr>
        <w:ind w:firstLine="696"/>
        <w:rPr>
          <w:sz w:val="28"/>
          <w:szCs w:val="28"/>
        </w:rPr>
      </w:pPr>
      <w:r w:rsidRPr="00FB684C">
        <w:rPr>
          <w:sz w:val="28"/>
          <w:szCs w:val="28"/>
        </w:rPr>
        <w:t xml:space="preserve">Стратегией социально-экономического развития </w:t>
      </w:r>
      <w:proofErr w:type="spellStart"/>
      <w:r w:rsidRPr="00FB684C">
        <w:rPr>
          <w:sz w:val="28"/>
          <w:szCs w:val="28"/>
        </w:rPr>
        <w:t>Новоалександровского</w:t>
      </w:r>
      <w:proofErr w:type="spellEnd"/>
      <w:r w:rsidRPr="00FB684C">
        <w:rPr>
          <w:sz w:val="28"/>
          <w:szCs w:val="28"/>
        </w:rPr>
        <w:t xml:space="preserve"> городского округа Ставропольского края до 2035, утвержденной решением Совета </w:t>
      </w:r>
      <w:proofErr w:type="spellStart"/>
      <w:r w:rsidRPr="00FB684C">
        <w:rPr>
          <w:sz w:val="28"/>
          <w:szCs w:val="28"/>
        </w:rPr>
        <w:t>Новоалександровского</w:t>
      </w:r>
      <w:proofErr w:type="spellEnd"/>
      <w:r w:rsidRPr="00FB684C">
        <w:rPr>
          <w:sz w:val="28"/>
          <w:szCs w:val="28"/>
        </w:rPr>
        <w:t xml:space="preserve"> городского округа Ставропольского края первого созыва от 10 декабря 2019 года № 32/349.</w:t>
      </w:r>
    </w:p>
    <w:p w:rsidR="007655C3" w:rsidRDefault="007655C3" w:rsidP="00FB684C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от 11 ноября 2019 г №1652 «О прогнозе социально-экономического развития Новоалександровского городского округа Ставропольского края на 2020 год и на период до 2022 года.</w:t>
      </w:r>
    </w:p>
    <w:p w:rsidR="007655C3" w:rsidRPr="00506938" w:rsidRDefault="007655C3" w:rsidP="00FB684C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6938">
        <w:rPr>
          <w:sz w:val="28"/>
          <w:szCs w:val="28"/>
        </w:rPr>
        <w:t xml:space="preserve">Состояние благоустройства общественных объектов определяется своевременностью, полнотой и качеством выполнения работ по их текущему </w:t>
      </w:r>
      <w:r>
        <w:rPr>
          <w:sz w:val="28"/>
          <w:szCs w:val="28"/>
        </w:rPr>
        <w:t>содержанию, ремонту,</w:t>
      </w:r>
      <w:r w:rsidRPr="00506938">
        <w:rPr>
          <w:sz w:val="28"/>
          <w:szCs w:val="28"/>
        </w:rPr>
        <w:t xml:space="preserve"> реконструкции</w:t>
      </w:r>
      <w:r>
        <w:rPr>
          <w:sz w:val="28"/>
          <w:szCs w:val="28"/>
        </w:rPr>
        <w:t xml:space="preserve"> и</w:t>
      </w:r>
      <w:r w:rsidRPr="00506938">
        <w:rPr>
          <w:sz w:val="28"/>
          <w:szCs w:val="28"/>
        </w:rPr>
        <w:t xml:space="preserve"> зависит напрямую от объемов финансирования и </w:t>
      </w:r>
      <w:r w:rsidRPr="00506938">
        <w:rPr>
          <w:spacing w:val="-1"/>
          <w:sz w:val="28"/>
          <w:szCs w:val="28"/>
        </w:rPr>
        <w:t xml:space="preserve">стратегии распределения финансовых ресурсов в условиях их ограниченных </w:t>
      </w:r>
      <w:r w:rsidRPr="00506938">
        <w:rPr>
          <w:sz w:val="28"/>
          <w:szCs w:val="28"/>
        </w:rPr>
        <w:t>объемов.</w:t>
      </w:r>
    </w:p>
    <w:p w:rsidR="007655C3" w:rsidRDefault="007655C3" w:rsidP="00FB684C">
      <w:pPr>
        <w:shd w:val="clear" w:color="auto" w:fill="FFFFFF"/>
        <w:ind w:firstLine="686"/>
        <w:jc w:val="both"/>
        <w:rPr>
          <w:sz w:val="28"/>
          <w:szCs w:val="28"/>
        </w:rPr>
      </w:pPr>
      <w:r w:rsidRPr="00506938">
        <w:rPr>
          <w:sz w:val="28"/>
          <w:szCs w:val="28"/>
        </w:rPr>
        <w:t xml:space="preserve">Недостаточное финансирование мероприятий </w:t>
      </w:r>
      <w:r>
        <w:rPr>
          <w:sz w:val="28"/>
          <w:szCs w:val="28"/>
        </w:rPr>
        <w:t xml:space="preserve">направленных на благоустройство общественных объектов, дворовых территорий, мест массового досуга и отдыха граждан </w:t>
      </w:r>
      <w:r w:rsidRPr="00506938">
        <w:rPr>
          <w:sz w:val="28"/>
          <w:szCs w:val="28"/>
        </w:rPr>
        <w:t xml:space="preserve">в условиях </w:t>
      </w:r>
      <w:r w:rsidRPr="00506938">
        <w:rPr>
          <w:spacing w:val="-1"/>
          <w:sz w:val="28"/>
          <w:szCs w:val="28"/>
        </w:rPr>
        <w:t xml:space="preserve">постоянного роста интенсивности </w:t>
      </w:r>
      <w:r>
        <w:rPr>
          <w:spacing w:val="-1"/>
          <w:sz w:val="28"/>
          <w:szCs w:val="28"/>
        </w:rPr>
        <w:t>использования при проведении общественных мероприятий</w:t>
      </w:r>
      <w:r w:rsidRPr="00506938">
        <w:rPr>
          <w:spacing w:val="-1"/>
          <w:sz w:val="28"/>
          <w:szCs w:val="28"/>
        </w:rPr>
        <w:t>, приводит</w:t>
      </w:r>
      <w:r>
        <w:rPr>
          <w:spacing w:val="-1"/>
          <w:sz w:val="28"/>
          <w:szCs w:val="28"/>
        </w:rPr>
        <w:t xml:space="preserve"> к снижению уровня эксплуатационного состояния и</w:t>
      </w:r>
      <w:r w:rsidRPr="00506938">
        <w:rPr>
          <w:sz w:val="28"/>
          <w:szCs w:val="28"/>
        </w:rPr>
        <w:t xml:space="preserve"> накоплению количества не </w:t>
      </w:r>
      <w:r w:rsidRPr="00506938">
        <w:rPr>
          <w:spacing w:val="-1"/>
          <w:sz w:val="28"/>
          <w:szCs w:val="28"/>
        </w:rPr>
        <w:t xml:space="preserve">отремонтированных участков, увеличению </w:t>
      </w:r>
      <w:r>
        <w:rPr>
          <w:spacing w:val="-1"/>
          <w:sz w:val="28"/>
          <w:szCs w:val="28"/>
        </w:rPr>
        <w:t>количества объектов с</w:t>
      </w:r>
      <w:r w:rsidRPr="00506938">
        <w:rPr>
          <w:spacing w:val="-1"/>
          <w:sz w:val="28"/>
          <w:szCs w:val="28"/>
        </w:rPr>
        <w:t xml:space="preserve"> уровнем загрузки выше </w:t>
      </w:r>
      <w:r>
        <w:rPr>
          <w:spacing w:val="-1"/>
          <w:sz w:val="28"/>
          <w:szCs w:val="28"/>
        </w:rPr>
        <w:t>проектного,</w:t>
      </w:r>
      <w:r w:rsidRPr="00506938">
        <w:rPr>
          <w:spacing w:val="-1"/>
          <w:sz w:val="28"/>
          <w:szCs w:val="28"/>
        </w:rPr>
        <w:t xml:space="preserve"> в следствии чего выявляется неудовлетворительное </w:t>
      </w:r>
      <w:r>
        <w:rPr>
          <w:spacing w:val="-1"/>
          <w:sz w:val="28"/>
          <w:szCs w:val="28"/>
        </w:rPr>
        <w:t xml:space="preserve">их </w:t>
      </w:r>
      <w:r w:rsidRPr="00506938">
        <w:rPr>
          <w:sz w:val="28"/>
          <w:szCs w:val="28"/>
        </w:rPr>
        <w:t xml:space="preserve">техническое состояние, для чего необходимо проведение мероприятий по </w:t>
      </w:r>
      <w:r>
        <w:rPr>
          <w:sz w:val="28"/>
          <w:szCs w:val="28"/>
        </w:rPr>
        <w:t>комплексному благоустройству обьектов и созданию условий для социального развития территории и улучшения привлекательности Новоалександровского округа в целом</w:t>
      </w:r>
      <w:r w:rsidRPr="00506938">
        <w:rPr>
          <w:sz w:val="28"/>
          <w:szCs w:val="28"/>
        </w:rPr>
        <w:t>.</w:t>
      </w:r>
    </w:p>
    <w:p w:rsidR="007655C3" w:rsidRDefault="007655C3" w:rsidP="00FB684C">
      <w:pPr>
        <w:shd w:val="clear" w:color="auto" w:fill="FFFFFF"/>
        <w:ind w:firstLine="701"/>
        <w:jc w:val="both"/>
        <w:rPr>
          <w:sz w:val="28"/>
          <w:szCs w:val="28"/>
        </w:rPr>
      </w:pPr>
      <w:r w:rsidRPr="00506938">
        <w:rPr>
          <w:sz w:val="28"/>
          <w:szCs w:val="28"/>
        </w:rPr>
        <w:t>Применение программно-целевого метода в развитии</w:t>
      </w:r>
      <w:r>
        <w:rPr>
          <w:sz w:val="28"/>
          <w:szCs w:val="28"/>
        </w:rPr>
        <w:t xml:space="preserve"> благоустройства </w:t>
      </w:r>
      <w:r w:rsidRPr="00506938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обьектов </w:t>
      </w:r>
      <w:r w:rsidRPr="00506938">
        <w:rPr>
          <w:sz w:val="28"/>
          <w:szCs w:val="28"/>
        </w:rPr>
        <w:t xml:space="preserve">в Новоалександровском </w:t>
      </w:r>
      <w:r w:rsidRPr="00506938">
        <w:rPr>
          <w:spacing w:val="-1"/>
          <w:sz w:val="28"/>
          <w:szCs w:val="28"/>
        </w:rPr>
        <w:t xml:space="preserve">городском округе </w:t>
      </w:r>
      <w:r w:rsidRPr="00506938"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создать необходимые условия для роста и развития молодежи </w:t>
      </w:r>
      <w:r w:rsidRPr="00506938">
        <w:rPr>
          <w:sz w:val="28"/>
          <w:szCs w:val="28"/>
        </w:rPr>
        <w:t xml:space="preserve">и системно направлять средства на </w:t>
      </w:r>
      <w:r>
        <w:rPr>
          <w:sz w:val="28"/>
          <w:szCs w:val="28"/>
        </w:rPr>
        <w:t>благоустройство территорий многоквартирных домов</w:t>
      </w:r>
      <w:r w:rsidRPr="00506938">
        <w:rPr>
          <w:sz w:val="28"/>
          <w:szCs w:val="28"/>
        </w:rPr>
        <w:t>, при условии наличия ограниченных финансовых ресурсов.</w:t>
      </w:r>
    </w:p>
    <w:p w:rsidR="007655C3" w:rsidRPr="00506938" w:rsidRDefault="007655C3" w:rsidP="00FB684C">
      <w:pPr>
        <w:shd w:val="clear" w:color="auto" w:fill="FFFFFF"/>
        <w:ind w:hanging="38"/>
        <w:rPr>
          <w:sz w:val="28"/>
          <w:szCs w:val="28"/>
        </w:rPr>
      </w:pPr>
      <w:r w:rsidRPr="00506938">
        <w:rPr>
          <w:sz w:val="28"/>
          <w:szCs w:val="28"/>
        </w:rPr>
        <w:t xml:space="preserve">Целью реализации программных мероприятий является: </w:t>
      </w:r>
    </w:p>
    <w:p w:rsidR="007655C3" w:rsidRPr="00506938" w:rsidRDefault="007655C3" w:rsidP="00FB684C">
      <w:pPr>
        <w:shd w:val="clear" w:color="auto" w:fill="FFFFFF"/>
        <w:ind w:firstLine="701"/>
        <w:jc w:val="both"/>
        <w:rPr>
          <w:sz w:val="28"/>
          <w:szCs w:val="28"/>
        </w:rPr>
      </w:pPr>
      <w:r w:rsidRPr="00506938">
        <w:rPr>
          <w:sz w:val="28"/>
          <w:szCs w:val="28"/>
        </w:rPr>
        <w:t>- реализация государственной политики по созданию условий для сохранения существующ</w:t>
      </w:r>
      <w:r>
        <w:rPr>
          <w:sz w:val="28"/>
          <w:szCs w:val="28"/>
        </w:rPr>
        <w:t>их общественных обьектов путем их благоустройства, обновления малых архитектурных форм, применения современных материалов и технологий,</w:t>
      </w:r>
      <w:r w:rsidRPr="00506938">
        <w:rPr>
          <w:sz w:val="28"/>
          <w:szCs w:val="28"/>
        </w:rPr>
        <w:t xml:space="preserve"> создания сети </w:t>
      </w:r>
      <w:r>
        <w:rPr>
          <w:sz w:val="28"/>
          <w:szCs w:val="28"/>
        </w:rPr>
        <w:t xml:space="preserve">благоустроенных </w:t>
      </w:r>
      <w:r w:rsidRPr="00506938">
        <w:rPr>
          <w:sz w:val="28"/>
          <w:szCs w:val="28"/>
        </w:rPr>
        <w:t xml:space="preserve">обьектов, в том числе </w:t>
      </w:r>
      <w:r>
        <w:rPr>
          <w:sz w:val="28"/>
          <w:szCs w:val="28"/>
        </w:rPr>
        <w:t>путем реализации инвестиционных проектов.</w:t>
      </w:r>
    </w:p>
    <w:p w:rsidR="007655C3" w:rsidRPr="00506938" w:rsidRDefault="007655C3" w:rsidP="007655C3">
      <w:pPr>
        <w:shd w:val="clear" w:color="auto" w:fill="FFFFFF"/>
        <w:ind w:firstLine="701"/>
        <w:jc w:val="both"/>
        <w:rPr>
          <w:sz w:val="28"/>
          <w:szCs w:val="28"/>
        </w:rPr>
      </w:pPr>
      <w:r w:rsidRPr="00506938">
        <w:rPr>
          <w:sz w:val="28"/>
          <w:szCs w:val="28"/>
        </w:rPr>
        <w:t xml:space="preserve">- создание и поддержание достойного имиджа Новоалександровского </w:t>
      </w:r>
      <w:r w:rsidRPr="00506938">
        <w:rPr>
          <w:spacing w:val="-1"/>
          <w:sz w:val="28"/>
          <w:szCs w:val="28"/>
        </w:rPr>
        <w:t xml:space="preserve">городского округа </w:t>
      </w:r>
      <w:r w:rsidRPr="00506938">
        <w:rPr>
          <w:sz w:val="28"/>
          <w:szCs w:val="28"/>
        </w:rPr>
        <w:t xml:space="preserve">на региональном и федеральном уровне </w:t>
      </w:r>
    </w:p>
    <w:p w:rsidR="007655C3" w:rsidRDefault="007655C3" w:rsidP="007655C3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E35619">
        <w:rPr>
          <w:sz w:val="28"/>
          <w:szCs w:val="28"/>
        </w:rPr>
        <w:t xml:space="preserve">овышение уровня благоустройства </w:t>
      </w:r>
      <w:r>
        <w:rPr>
          <w:sz w:val="28"/>
          <w:szCs w:val="28"/>
        </w:rPr>
        <w:t>общественных</w:t>
      </w:r>
      <w:r w:rsidRPr="00E35619">
        <w:rPr>
          <w:sz w:val="28"/>
          <w:szCs w:val="28"/>
        </w:rPr>
        <w:t xml:space="preserve"> территорий общего пользования</w:t>
      </w:r>
      <w:r w:rsidRPr="009D0CB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35619">
        <w:rPr>
          <w:sz w:val="28"/>
          <w:szCs w:val="28"/>
        </w:rPr>
        <w:t xml:space="preserve"> благоустройства дворовых территорий</w:t>
      </w:r>
    </w:p>
    <w:p w:rsidR="007655C3" w:rsidRPr="00E35619" w:rsidRDefault="007655C3" w:rsidP="007655C3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35619">
        <w:rPr>
          <w:sz w:val="28"/>
          <w:szCs w:val="28"/>
        </w:rPr>
        <w:t xml:space="preserve">овышение вовлеченности граждан в реализации мероприятий по благоустройству территорий </w:t>
      </w:r>
      <w:r w:rsidRPr="00E35619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E35619">
        <w:rPr>
          <w:sz w:val="28"/>
          <w:szCs w:val="28"/>
        </w:rPr>
        <w:t xml:space="preserve">городского округа. </w:t>
      </w:r>
    </w:p>
    <w:p w:rsidR="00A06A50" w:rsidRPr="00153F6E" w:rsidRDefault="00A06A50" w:rsidP="00622D5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153F6E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A06A50" w:rsidRPr="00153F6E" w:rsidRDefault="00A06A50" w:rsidP="00622D5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53F6E">
        <w:rPr>
          <w:rFonts w:ascii="Times New Roman" w:hAnsi="Times New Roman" w:cs="Times New Roman"/>
          <w:b/>
          <w:sz w:val="28"/>
          <w:szCs w:val="28"/>
        </w:rPr>
        <w:t>сферы реализации программы, описание основных проблем в указанной сфере и мероприятия по достижению целей программы</w:t>
      </w:r>
    </w:p>
    <w:p w:rsidR="004A004A" w:rsidRPr="00794449" w:rsidRDefault="004A004A" w:rsidP="00A06A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601C" w:rsidRPr="00794449" w:rsidRDefault="0027601C" w:rsidP="00276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</w:t>
      </w:r>
      <w:r w:rsidRPr="00794449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Arial Unicode MS" w:hAnsi="Times New Roman"/>
          <w:sz w:val="28"/>
          <w:szCs w:val="28"/>
        </w:rPr>
        <w:t xml:space="preserve">Новоалександровском городском округе Ставропольского края </w:t>
      </w:r>
      <w:r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показал, что в</w:t>
      </w:r>
      <w:r w:rsidRPr="00794449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4449">
        <w:rPr>
          <w:rFonts w:ascii="Times New Roman" w:hAnsi="Times New Roman" w:cs="Times New Roman"/>
          <w:sz w:val="28"/>
          <w:szCs w:val="28"/>
        </w:rPr>
        <w:t>проводилась целенаправленная работа по благоустройству общественных территорий и дворовых территорий.</w:t>
      </w:r>
    </w:p>
    <w:p w:rsidR="0027601C" w:rsidRDefault="0027601C" w:rsidP="00276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В то же время в вопросах благоустройства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имеется ряд проблем: низкий уровень экономической привлекательности общественных территорий из-за наличия инфраструктурных проблем, низкий уровень благоустройства дворовых тер</w:t>
      </w:r>
      <w:r>
        <w:rPr>
          <w:rFonts w:ascii="Times New Roman" w:hAnsi="Times New Roman" w:cs="Times New Roman"/>
          <w:sz w:val="28"/>
          <w:szCs w:val="28"/>
        </w:rPr>
        <w:t>риторий, низкий уровень</w:t>
      </w:r>
      <w:r w:rsidRPr="00794449">
        <w:rPr>
          <w:rFonts w:ascii="Times New Roman" w:hAnsi="Times New Roman" w:cs="Times New Roman"/>
          <w:sz w:val="28"/>
          <w:szCs w:val="28"/>
        </w:rPr>
        <w:t xml:space="preserve"> вовлеченн</w:t>
      </w:r>
      <w:r>
        <w:rPr>
          <w:rFonts w:ascii="Times New Roman" w:hAnsi="Times New Roman" w:cs="Times New Roman"/>
          <w:sz w:val="28"/>
          <w:szCs w:val="28"/>
        </w:rPr>
        <w:t>ости граждан</w:t>
      </w:r>
      <w:r w:rsidRPr="00794449">
        <w:rPr>
          <w:rFonts w:ascii="Times New Roman" w:hAnsi="Times New Roman" w:cs="Times New Roman"/>
          <w:sz w:val="28"/>
          <w:szCs w:val="28"/>
        </w:rPr>
        <w:t xml:space="preserve"> в реализацию мероприятий по благоустройству общественных территорий, а также дворовых территорий многоквартирных домов.</w:t>
      </w:r>
    </w:p>
    <w:p w:rsidR="004A004A" w:rsidRPr="004A004A" w:rsidRDefault="004A004A" w:rsidP="007F6E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04A">
        <w:rPr>
          <w:rFonts w:ascii="Times New Roman" w:hAnsi="Times New Roman" w:cs="Times New Roman"/>
          <w:sz w:val="28"/>
          <w:szCs w:val="28"/>
        </w:rPr>
        <w:t>Достижение цели Программы осуществляется путем реализации следующих основных мероприятий:</w:t>
      </w:r>
    </w:p>
    <w:p w:rsidR="004A004A" w:rsidRPr="004A004A" w:rsidRDefault="004A004A" w:rsidP="007F6E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40B" w:rsidRDefault="0027601C" w:rsidP="007F6E4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A004A" w:rsidRPr="004A00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E0A" w:rsidRPr="00182E0A">
        <w:rPr>
          <w:rFonts w:ascii="Times New Roman" w:hAnsi="Times New Roman" w:cs="Times New Roman"/>
          <w:bCs/>
          <w:sz w:val="28"/>
          <w:szCs w:val="28"/>
        </w:rPr>
        <w:t xml:space="preserve">Благоустройство общественных территорий Новоалександровского городского округа </w:t>
      </w:r>
    </w:p>
    <w:p w:rsidR="004A004A" w:rsidRDefault="0027601C" w:rsidP="007F6E4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A004A" w:rsidRPr="004A00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E0A" w:rsidRPr="00182E0A">
        <w:rPr>
          <w:rFonts w:ascii="Times New Roman" w:hAnsi="Times New Roman" w:cs="Times New Roman"/>
          <w:bCs/>
          <w:sz w:val="28"/>
          <w:szCs w:val="28"/>
        </w:rPr>
        <w:t xml:space="preserve">Благоустройство дворовых территорий </w:t>
      </w:r>
      <w:proofErr w:type="spellStart"/>
      <w:r w:rsidR="00182E0A" w:rsidRPr="00182E0A">
        <w:rPr>
          <w:rFonts w:ascii="Times New Roman" w:hAnsi="Times New Roman" w:cs="Times New Roman"/>
          <w:bCs/>
          <w:sz w:val="28"/>
          <w:szCs w:val="28"/>
        </w:rPr>
        <w:t>Новоалександровского</w:t>
      </w:r>
      <w:proofErr w:type="spellEnd"/>
      <w:r w:rsidR="00182E0A" w:rsidRPr="00182E0A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="004A004A" w:rsidRPr="004A004A">
        <w:rPr>
          <w:rFonts w:ascii="Times New Roman" w:hAnsi="Times New Roman" w:cs="Times New Roman"/>
          <w:bCs/>
          <w:sz w:val="28"/>
          <w:szCs w:val="28"/>
        </w:rPr>
        <w:t>;</w:t>
      </w:r>
    </w:p>
    <w:p w:rsidR="00BA260F" w:rsidRDefault="00BA260F" w:rsidP="007F6E4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A260F">
        <w:t xml:space="preserve"> </w:t>
      </w:r>
      <w:r w:rsidRPr="00BA260F">
        <w:rPr>
          <w:rFonts w:ascii="Times New Roman" w:hAnsi="Times New Roman" w:cs="Times New Roman"/>
          <w:bCs/>
          <w:sz w:val="28"/>
          <w:szCs w:val="28"/>
        </w:rPr>
        <w:t xml:space="preserve">Подготовка дизайн-проектов общественных территорий и дворовых территорий многоквартирных домов на территории </w:t>
      </w:r>
      <w:proofErr w:type="spellStart"/>
      <w:r w:rsidRPr="00BA260F">
        <w:rPr>
          <w:rFonts w:ascii="Times New Roman" w:hAnsi="Times New Roman" w:cs="Times New Roman"/>
          <w:bCs/>
          <w:sz w:val="28"/>
          <w:szCs w:val="28"/>
        </w:rPr>
        <w:t>Новоалександровского</w:t>
      </w:r>
      <w:proofErr w:type="spellEnd"/>
      <w:r w:rsidRPr="00BA260F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A260F" w:rsidRPr="004A004A" w:rsidRDefault="00BA260F" w:rsidP="007F6E4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B94" w:rsidRPr="00E57049" w:rsidRDefault="00A06A50" w:rsidP="001D3B94">
      <w:pPr>
        <w:ind w:firstLine="720"/>
        <w:jc w:val="both"/>
        <w:rPr>
          <w:sz w:val="28"/>
          <w:szCs w:val="28"/>
        </w:rPr>
      </w:pPr>
      <w:r w:rsidRPr="00794449">
        <w:rPr>
          <w:sz w:val="28"/>
          <w:szCs w:val="28"/>
        </w:rPr>
        <w:t xml:space="preserve">1. </w:t>
      </w:r>
      <w:r w:rsidR="001D3B94" w:rsidRPr="00E57049">
        <w:rPr>
          <w:sz w:val="28"/>
          <w:szCs w:val="28"/>
        </w:rPr>
        <w:t>1. Мероприятия по благоустройству общественных территорий.</w:t>
      </w:r>
    </w:p>
    <w:p w:rsidR="001D3B94" w:rsidRPr="00E57049" w:rsidRDefault="001D3B94" w:rsidP="001D3B94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>На территории Новоалександровского городского округа Ставропольского края имеются общественные территории (проезды, центральные улицы, площади, скверы, парки, детские, спортивные, игровые площадки и т.д.), уровень благоустройства которых не отвечает современным требованиям и требует комплексного подхода к благоустройству, включающего в себя ремонт городских тротуаров, обеспечение освещения общественных территорий, установку скамеек, установку урн для мусора, оборудование автомобильных парковок, озеленение территорий общего пользования, установку малых архитектурных форм.</w:t>
      </w:r>
    </w:p>
    <w:p w:rsidR="001D3B94" w:rsidRPr="00E57049" w:rsidRDefault="001D3B94" w:rsidP="001D3B94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>Общее количество общественных территорий в Новоалександровском городском округе Ставропольского края составляет 120 ед., из них количество благоустроенных общественных территорий общего пользования по состоянию на 01 января 2019 года составляет 55 ед.</w:t>
      </w:r>
    </w:p>
    <w:p w:rsidR="001D3B94" w:rsidRPr="00E57049" w:rsidRDefault="001D3B94" w:rsidP="001D3B94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lastRenderedPageBreak/>
        <w:t>Таким образом, общее количество общественных территорий, нуждающихся в благоустройстве по состоянию на 01 января 2019 года составляет 65 ед.</w:t>
      </w:r>
    </w:p>
    <w:p w:rsidR="001D3B94" w:rsidRPr="00E57049" w:rsidRDefault="001D3B94" w:rsidP="001D3B94">
      <w:pPr>
        <w:ind w:firstLine="567"/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Адресный перечень общественных территорий, нуждающихся в благоустройстве (с учетом их физического состояния) и подлежащих благоустройству в 2018 – 2024 годах, приведен в приложении 3 к программе.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Постановлением Правительства Ставропольского края от 13 июля 2017 г. № 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 (далее – Порядок по инвентаризации). В рамках адресного перечня </w:t>
      </w:r>
      <w:proofErr w:type="spellStart"/>
      <w:r w:rsidRPr="00E57049">
        <w:rPr>
          <w:sz w:val="28"/>
          <w:szCs w:val="28"/>
        </w:rPr>
        <w:t>справочно</w:t>
      </w:r>
      <w:proofErr w:type="spellEnd"/>
      <w:r w:rsidRPr="00E57049">
        <w:rPr>
          <w:sz w:val="28"/>
          <w:szCs w:val="28"/>
        </w:rPr>
        <w:t xml:space="preserve"> указаны общественные территории, благоустройство которых выполняется в рамках иных муниципальных программ Новоалександровского городского округа Ставропольского края. Информация об объемах и источниках финансового обеспечения благоустройства общественных территорий Новоалександровского городского округа Ставропольского края в рамках иных государственных программ Ставропольского края и муниципальных программ «Формирование современной городской среды на территории Новоалександровского городского округа», приведена в приложении 4 к программе. </w:t>
      </w:r>
    </w:p>
    <w:p w:rsidR="001D3B94" w:rsidRPr="00E57049" w:rsidRDefault="001D3B94" w:rsidP="001D3B94">
      <w:pPr>
        <w:ind w:firstLine="851"/>
        <w:jc w:val="both"/>
        <w:rPr>
          <w:sz w:val="28"/>
          <w:szCs w:val="28"/>
        </w:rPr>
      </w:pPr>
      <w:r w:rsidRPr="00E57049">
        <w:rPr>
          <w:sz w:val="28"/>
          <w:szCs w:val="28"/>
        </w:rPr>
        <w:t>Администрация Новоалександровского городского округа Ставропольского края вправе исключать из адресного перечня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Новоалександровского городского округа Ставропольского края при условии 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крае, сформированной и действующей в соответствии с постановлением Губернатора Ставропольского края от 6 февраля 2017 г. № 64 «О межведомственной комиссии по формированию современной городской среды в Ставропольском крае» (далее – межведомственная комиссия), в порядке, установленном межведомственной комиссией.</w:t>
      </w:r>
    </w:p>
    <w:p w:rsidR="001D3B94" w:rsidRPr="00E57049" w:rsidRDefault="001D3B94" w:rsidP="001D3B94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среды, в рамках государственной программы Ставропольского края «Формирование </w:t>
      </w:r>
      <w:r w:rsidRPr="00E57049">
        <w:rPr>
          <w:sz w:val="28"/>
          <w:szCs w:val="28"/>
        </w:rPr>
        <w:lastRenderedPageBreak/>
        <w:t>современной городской среды», утвержденной постановлением Правительства Ставропольского края от 23 августа 2017 г. № 332-п (далее соответственно – субсидия, государственная программа Ставропольского края), администрация Новоалександровского городского округа Ставропольского края заключает соглашения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субсидии, за исключением:</w:t>
      </w:r>
    </w:p>
    <w:p w:rsidR="001D3B94" w:rsidRPr="00E57049" w:rsidRDefault="001D3B94" w:rsidP="001D3B94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57049">
        <w:rPr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1D3B94" w:rsidRPr="00E57049" w:rsidRDefault="001D3B94" w:rsidP="001D3B94">
      <w:pPr>
        <w:ind w:firstLine="720"/>
        <w:jc w:val="both"/>
        <w:rPr>
          <w:sz w:val="28"/>
          <w:szCs w:val="28"/>
        </w:rPr>
      </w:pPr>
      <w:r w:rsidRPr="00E57049">
        <w:rPr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1D3B94" w:rsidRPr="00E57049" w:rsidRDefault="001D3B94" w:rsidP="001D3B94">
      <w:pPr>
        <w:ind w:firstLine="720"/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E57049">
        <w:rPr>
          <w:sz w:val="28"/>
          <w:szCs w:val="28"/>
        </w:rPr>
        <w:t>цифровизации</w:t>
      </w:r>
      <w:proofErr w:type="spellEnd"/>
      <w:r w:rsidRPr="00E57049">
        <w:rPr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1D3B94" w:rsidRPr="00E57049" w:rsidRDefault="001D3B94" w:rsidP="001D3B94">
      <w:pPr>
        <w:ind w:firstLine="720"/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 Новоалександровского городского округа Ставропольского края, устанавливает минимальный трёхлетний гарантийный срок на результаты выполненных работ по благоустройству общественных территорий, </w:t>
      </w:r>
      <w:proofErr w:type="spellStart"/>
      <w:r w:rsidRPr="00E57049">
        <w:rPr>
          <w:sz w:val="28"/>
          <w:szCs w:val="28"/>
        </w:rPr>
        <w:t>софинансируемых</w:t>
      </w:r>
      <w:proofErr w:type="spellEnd"/>
      <w:r w:rsidRPr="00E57049">
        <w:rPr>
          <w:sz w:val="28"/>
          <w:szCs w:val="28"/>
        </w:rPr>
        <w:t xml:space="preserve"> за счет средств субсидии.</w:t>
      </w:r>
    </w:p>
    <w:p w:rsidR="001D3B94" w:rsidRPr="00E57049" w:rsidRDefault="001D3B94" w:rsidP="001D3B94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с использованием средств субсидии, администрация Новоалександровского городского округа Ставропольского края, обеспечивает синхронизацию мероприятий в рамках программы с реализуемыми в Новоалександровском городском округе Ставропольского края мероприятиями в сфере обеспечения доступности городской среды для маломобильных групп населения, мероприятиями по преобразованию отрасли городского хозяйства посредством внедрения цифровых технологий и платформенных решений (далее – </w:t>
      </w:r>
      <w:proofErr w:type="spellStart"/>
      <w:r w:rsidRPr="00E57049">
        <w:rPr>
          <w:sz w:val="28"/>
          <w:szCs w:val="28"/>
        </w:rPr>
        <w:t>цифровизация</w:t>
      </w:r>
      <w:proofErr w:type="spellEnd"/>
      <w:r w:rsidRPr="00E57049">
        <w:rPr>
          <w:sz w:val="28"/>
          <w:szCs w:val="28"/>
        </w:rPr>
        <w:t xml:space="preserve"> городского хозяйства),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</w:t>
      </w:r>
      <w:r w:rsidRPr="00E57049">
        <w:rPr>
          <w:sz w:val="28"/>
          <w:szCs w:val="28"/>
        </w:rPr>
        <w:lastRenderedPageBreak/>
        <w:t>программ, утверждаемыми Министерством строительства и жилищно-коммунального хозяйства Российской Федерации, а также с реализуемыми в Новоалександровском городском округе Ставропольского края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622D5B" w:rsidRDefault="001D3B94" w:rsidP="001D3B94">
      <w:pPr>
        <w:ind w:firstLine="851"/>
        <w:jc w:val="both"/>
        <w:rPr>
          <w:sz w:val="28"/>
          <w:szCs w:val="28"/>
        </w:rPr>
      </w:pPr>
      <w:r w:rsidRPr="00E57049">
        <w:rPr>
          <w:sz w:val="28"/>
          <w:szCs w:val="28"/>
        </w:rPr>
        <w:t>При выполнении работ по благоустройству общественных территорий с использованием средств субсидии, администрация Новоалександровского городского округа Ставропольского края проводит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населения, техническое состояние которых не соответствует требованиям охраны здоровья (противопожарным, санитарно-гигиеническим, конструктивным, технологическим, планировочным требованиям, предотвращающим получение заболеваний и травм) и не отвечает техническим требованиям для беспрепятственного передвижения маломобильных групп населения по территории Новоалександровского городского округа Ставропольского края.</w:t>
      </w:r>
    </w:p>
    <w:p w:rsidR="00622D5B" w:rsidRPr="00622D5B" w:rsidRDefault="00A06A50" w:rsidP="0027601C">
      <w:pPr>
        <w:pStyle w:val="ConsPlusNormal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благоустройств</w:t>
      </w:r>
      <w:r w:rsidRPr="00B33C2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дворовых территорий.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имеются дворовые территории многоквартирных домов, уровень благоустройство которых не отвечает современным требованиям.</w:t>
      </w:r>
    </w:p>
    <w:p w:rsidR="00A06A50" w:rsidRPr="000F77DF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дворовых </w:t>
      </w:r>
      <w:r w:rsidRPr="00794449">
        <w:rPr>
          <w:rFonts w:ascii="Times New Roman" w:hAnsi="Times New Roman" w:cs="Times New Roman"/>
          <w:sz w:val="28"/>
          <w:szCs w:val="28"/>
        </w:rPr>
        <w:t xml:space="preserve">территорий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</w:t>
      </w:r>
      <w:r w:rsidRPr="000F77DF">
        <w:rPr>
          <w:rFonts w:ascii="Times New Roman" w:hAnsi="Times New Roman" w:cs="Times New Roman"/>
          <w:sz w:val="28"/>
          <w:szCs w:val="28"/>
        </w:rPr>
        <w:t>составляет 89 ед</w:t>
      </w:r>
      <w:r w:rsidRPr="00794449">
        <w:rPr>
          <w:rFonts w:ascii="Times New Roman" w:hAnsi="Times New Roman" w:cs="Times New Roman"/>
          <w:sz w:val="28"/>
          <w:szCs w:val="28"/>
        </w:rPr>
        <w:t xml:space="preserve">., из них количество благоустроенных </w:t>
      </w:r>
      <w:r>
        <w:rPr>
          <w:rFonts w:ascii="Times New Roman" w:hAnsi="Times New Roman" w:cs="Times New Roman"/>
          <w:sz w:val="28"/>
          <w:szCs w:val="28"/>
        </w:rPr>
        <w:t>дворовых</w:t>
      </w:r>
      <w:r w:rsidRPr="00794449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по состоянию на </w:t>
      </w:r>
      <w:r w:rsidRPr="000F77DF">
        <w:rPr>
          <w:rFonts w:ascii="Times New Roman" w:hAnsi="Times New Roman" w:cs="Times New Roman"/>
          <w:sz w:val="28"/>
          <w:szCs w:val="28"/>
        </w:rPr>
        <w:t>01 января 2019</w:t>
      </w:r>
      <w:r w:rsidRPr="000F77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F77DF">
        <w:rPr>
          <w:rFonts w:ascii="Times New Roman" w:hAnsi="Times New Roman" w:cs="Times New Roman"/>
          <w:sz w:val="28"/>
          <w:szCs w:val="28"/>
        </w:rPr>
        <w:t>года составляет 20 ед.</w:t>
      </w:r>
    </w:p>
    <w:p w:rsidR="00A06A50" w:rsidRPr="000F77DF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DF">
        <w:rPr>
          <w:rFonts w:ascii="Times New Roman" w:hAnsi="Times New Roman" w:cs="Times New Roman"/>
          <w:sz w:val="28"/>
          <w:szCs w:val="28"/>
        </w:rPr>
        <w:t>Таким образом, общее количество дворовых территорий, нуждающихся в благоустройстве по состоянию на 01 января 2019</w:t>
      </w:r>
      <w:r w:rsidRPr="000F77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F77DF">
        <w:rPr>
          <w:rFonts w:ascii="Times New Roman" w:hAnsi="Times New Roman" w:cs="Times New Roman"/>
          <w:sz w:val="28"/>
          <w:szCs w:val="28"/>
        </w:rPr>
        <w:t>года составляет 69 ед.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DF">
        <w:rPr>
          <w:rFonts w:ascii="Times New Roman" w:hAnsi="Times New Roman"/>
          <w:sz w:val="28"/>
          <w:szCs w:val="28"/>
        </w:rPr>
        <w:t xml:space="preserve">Работы по благоустройству дворовых территорий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/>
          <w:sz w:val="28"/>
          <w:szCs w:val="28"/>
        </w:rPr>
        <w:t xml:space="preserve"> могут выполняться в соответствии с минимальным и (или) дополнительным перечнем видов таких работ.</w:t>
      </w:r>
    </w:p>
    <w:p w:rsidR="00A06A50" w:rsidRPr="00FF5A40" w:rsidRDefault="00A06A50" w:rsidP="00A0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</w:t>
      </w:r>
      <w:r>
        <w:rPr>
          <w:rFonts w:ascii="Times New Roman" w:hAnsi="Times New Roman"/>
          <w:sz w:val="28"/>
          <w:szCs w:val="28"/>
        </w:rPr>
        <w:t xml:space="preserve"> (далее – минимальный перечень видов работ по благоустройству дворовых территорий)</w:t>
      </w:r>
      <w:r w:rsidRPr="007944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A40">
        <w:rPr>
          <w:rFonts w:ascii="Times New Roman" w:hAnsi="Times New Roman" w:cs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</w:t>
      </w:r>
      <w:r w:rsidRPr="00FF5A40">
        <w:rPr>
          <w:rFonts w:ascii="Times New Roman" w:hAnsi="Times New Roman"/>
          <w:sz w:val="28"/>
          <w:szCs w:val="28"/>
        </w:rPr>
        <w:t>,</w:t>
      </w:r>
      <w:r w:rsidRPr="00FF5A40">
        <w:rPr>
          <w:rFonts w:ascii="Times New Roman" w:hAnsi="Times New Roman" w:cs="Times New Roman"/>
          <w:sz w:val="28"/>
          <w:szCs w:val="28"/>
        </w:rPr>
        <w:t xml:space="preserve"> сформированный исходя из минимального перечня работ по благоустройству дворовых территорий п</w:t>
      </w:r>
      <w:r>
        <w:rPr>
          <w:rFonts w:ascii="Times New Roman" w:hAnsi="Times New Roman" w:cs="Times New Roman"/>
          <w:sz w:val="28"/>
          <w:szCs w:val="28"/>
        </w:rPr>
        <w:t>риведен</w:t>
      </w:r>
      <w:r w:rsidRPr="00FF5A40">
        <w:rPr>
          <w:rFonts w:ascii="Times New Roman" w:hAnsi="Times New Roman" w:cs="Times New Roman"/>
          <w:sz w:val="28"/>
          <w:szCs w:val="28"/>
        </w:rPr>
        <w:t xml:space="preserve"> в </w:t>
      </w:r>
      <w:r w:rsidRPr="00D31C9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5</w:t>
      </w: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FF5A40">
        <w:rPr>
          <w:rFonts w:ascii="Times New Roman" w:hAnsi="Times New Roman" w:cs="Times New Roman"/>
          <w:sz w:val="28"/>
          <w:szCs w:val="28"/>
        </w:rPr>
        <w:t>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Дополнительный перечень видов работ по благоустройству дворовых территорий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/>
          <w:sz w:val="28"/>
          <w:szCs w:val="28"/>
        </w:rPr>
        <w:t xml:space="preserve"> </w:t>
      </w:r>
      <w:r w:rsidRPr="00794449">
        <w:rPr>
          <w:rFonts w:ascii="Times New Roman" w:hAnsi="Times New Roman"/>
          <w:sz w:val="28"/>
          <w:szCs w:val="28"/>
        </w:rPr>
        <w:lastRenderedPageBreak/>
        <w:t>включает в себя работы по оборудованию детских и (или) спортивных площадок, автомобильных парковок, озеленению дворовых территорий, установке малых архитектурных форм (далее – дополнительный перечень видов работ по благоустройству дворовых территорий).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44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794449">
        <w:rPr>
          <w:rFonts w:ascii="Times New Roman" w:hAnsi="Times New Roman"/>
          <w:sz w:val="28"/>
          <w:szCs w:val="28"/>
        </w:rPr>
        <w:t xml:space="preserve"> за счет субсидии работ,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A06A50" w:rsidRPr="0059616E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44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794449">
        <w:rPr>
          <w:rFonts w:ascii="Times New Roman" w:hAnsi="Times New Roman"/>
          <w:sz w:val="28"/>
          <w:szCs w:val="28"/>
        </w:rPr>
        <w:t xml:space="preserve"> за счет субсидии работ, предусмотренных минимальным перечнем видов работ по благоустройству дворовых территорий, осуществляется при наличии решения </w:t>
      </w:r>
      <w:r w:rsidRPr="000E6E37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 о трудовом участии 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– заинтересованные лица) в реализации мероприятий по благоустройству дворовой территории в форме однодневного субботника, оформляемого соответствующим</w:t>
      </w:r>
      <w:r w:rsidRPr="00794449">
        <w:rPr>
          <w:rFonts w:ascii="Times New Roman" w:hAnsi="Times New Roman"/>
          <w:sz w:val="28"/>
          <w:szCs w:val="28"/>
        </w:rPr>
        <w:t xml:space="preserve"> </w:t>
      </w:r>
      <w:r w:rsidRPr="000F77DF">
        <w:rPr>
          <w:rFonts w:ascii="Times New Roman" w:hAnsi="Times New Roman"/>
          <w:sz w:val="28"/>
          <w:szCs w:val="28"/>
        </w:rPr>
        <w:t>актом администрации Новоалександровского городского округа Ставропольского края.</w:t>
      </w:r>
    </w:p>
    <w:p w:rsidR="00A06A50" w:rsidRPr="0059616E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Обязанность по подтверждению факта проведения однодневного субботника по уборке дворовой территории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/>
          <w:sz w:val="28"/>
          <w:szCs w:val="28"/>
        </w:rPr>
        <w:t xml:space="preserve"> возлагается на </w:t>
      </w:r>
      <w:r>
        <w:rPr>
          <w:rFonts w:ascii="Times New Roman" w:hAnsi="Times New Roman"/>
          <w:sz w:val="28"/>
          <w:szCs w:val="28"/>
        </w:rPr>
        <w:t>администрацию Новоалександровского городского округа Ставропольского края.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субсидии из федерального бюджета в рамках федерального проекта «Формирование комфортной городской среды» национального проекта «Жилье и городская среда»,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794449">
        <w:rPr>
          <w:rFonts w:ascii="Times New Roman" w:hAnsi="Times New Roman"/>
          <w:sz w:val="28"/>
          <w:szCs w:val="28"/>
        </w:rPr>
        <w:t>офинансирование</w:t>
      </w:r>
      <w:proofErr w:type="spellEnd"/>
      <w:r w:rsidRPr="00794449">
        <w:rPr>
          <w:rFonts w:ascii="Times New Roman" w:hAnsi="Times New Roman"/>
          <w:sz w:val="28"/>
          <w:szCs w:val="28"/>
        </w:rPr>
        <w:t xml:space="preserve"> за счет субсидии работ, предусмотренных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</w:t>
      </w:r>
      <w:proofErr w:type="spellStart"/>
      <w:r w:rsidRPr="00794449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794449">
        <w:rPr>
          <w:rFonts w:ascii="Times New Roman" w:hAnsi="Times New Roman"/>
          <w:sz w:val="28"/>
          <w:szCs w:val="28"/>
        </w:rPr>
        <w:t xml:space="preserve"> заинтересованными лицами в размере не менее 20 процентов стоимости выполнения таких работ. Такое условие распространяется на дворовые территории, включенные в муниципальные программы после вступления в силу постановления Правительства Российской Федерации от 9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449">
        <w:rPr>
          <w:rFonts w:ascii="Times New Roman" w:hAnsi="Times New Roman"/>
          <w:sz w:val="28"/>
          <w:szCs w:val="28"/>
        </w:rPr>
        <w:t>2019 г. № 106 «О внесении изменений в приложение N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</w:t>
      </w:r>
      <w:r>
        <w:rPr>
          <w:rFonts w:ascii="Times New Roman" w:hAnsi="Times New Roman"/>
          <w:sz w:val="28"/>
          <w:szCs w:val="28"/>
        </w:rPr>
        <w:t xml:space="preserve"> и подлежащих благоустройству, </w:t>
      </w:r>
      <w:r w:rsidRPr="00794449">
        <w:rPr>
          <w:rFonts w:ascii="Times New Roman" w:hAnsi="Times New Roman"/>
          <w:sz w:val="28"/>
          <w:szCs w:val="28"/>
        </w:rPr>
        <w:t>исходя из минимального перечня работ по благоустройству</w:t>
      </w:r>
      <w:r w:rsidR="00EF7398">
        <w:rPr>
          <w:rFonts w:ascii="Times New Roman" w:hAnsi="Times New Roman"/>
          <w:sz w:val="28"/>
          <w:szCs w:val="28"/>
        </w:rPr>
        <w:t>, в 2018 – 2024</w:t>
      </w:r>
      <w:r>
        <w:rPr>
          <w:rFonts w:ascii="Times New Roman" w:hAnsi="Times New Roman"/>
          <w:sz w:val="28"/>
          <w:szCs w:val="28"/>
        </w:rPr>
        <w:t xml:space="preserve"> годах,</w:t>
      </w:r>
      <w:r w:rsidRPr="00794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</w:t>
      </w:r>
      <w:r w:rsidRPr="00794449">
        <w:rPr>
          <w:rFonts w:ascii="Times New Roman" w:hAnsi="Times New Roman"/>
          <w:sz w:val="28"/>
          <w:szCs w:val="28"/>
        </w:rPr>
        <w:t xml:space="preserve"> в приложени</w:t>
      </w:r>
      <w:r>
        <w:rPr>
          <w:rFonts w:ascii="Times New Roman" w:hAnsi="Times New Roman"/>
          <w:sz w:val="28"/>
          <w:szCs w:val="28"/>
        </w:rPr>
        <w:t>и</w:t>
      </w:r>
      <w:r w:rsidRPr="00794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794449">
        <w:rPr>
          <w:rFonts w:ascii="Times New Roman" w:hAnsi="Times New Roman"/>
          <w:sz w:val="28"/>
          <w:szCs w:val="28"/>
        </w:rPr>
        <w:t xml:space="preserve"> к программе.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Очередность благоустройства определяется в порядке поступления предложений заинтересованных лиц об их участии в выполнении указанных работ. Физическое состояние дворовой территории и необходимость ее </w:t>
      </w:r>
      <w:r w:rsidRPr="00794449">
        <w:rPr>
          <w:rFonts w:ascii="Times New Roman" w:hAnsi="Times New Roman"/>
          <w:sz w:val="28"/>
          <w:szCs w:val="28"/>
        </w:rPr>
        <w:lastRenderedPageBreak/>
        <w:t xml:space="preserve">благоустройства определяются по результатам инвентаризации дворовой территории, проведенной в порядке, установленном </w:t>
      </w:r>
      <w:r>
        <w:rPr>
          <w:rFonts w:ascii="Times New Roman" w:hAnsi="Times New Roman"/>
          <w:sz w:val="28"/>
          <w:szCs w:val="28"/>
        </w:rPr>
        <w:t>Порядком по инвентаризации</w:t>
      </w:r>
      <w:r w:rsidRPr="00794449">
        <w:rPr>
          <w:rFonts w:ascii="Times New Roman" w:hAnsi="Times New Roman"/>
          <w:sz w:val="28"/>
          <w:szCs w:val="28"/>
        </w:rPr>
        <w:t>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794449">
        <w:rPr>
          <w:rFonts w:ascii="Times New Roman" w:eastAsia="Arial Unicode MS" w:hAnsi="Times New Roman"/>
          <w:sz w:val="28"/>
          <w:szCs w:val="28"/>
        </w:rPr>
        <w:t xml:space="preserve"> вправе исключать </w:t>
      </w:r>
      <w:r>
        <w:rPr>
          <w:rFonts w:ascii="Times New Roman" w:eastAsia="Arial Unicode MS" w:hAnsi="Times New Roman"/>
          <w:sz w:val="28"/>
          <w:szCs w:val="28"/>
        </w:rPr>
        <w:t>из адресного перечня дворовых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 государственных нужд в соответствии с генеральным планом Новоалександровского городского округа Ставропольского края при условии одобрения решения об исключении указанных территорий из адресного перечня дворовых территорий межведомственной комиссией, в порядке, установленном межведомственной комиссией.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Администрация Новоалександровского городского округа Ставропольского края вправе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программой. При этом исключение дворовой территории из адресного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администрации Новоалександровского городского округа Ставропольского края</w:t>
      </w:r>
      <w:r>
        <w:rPr>
          <w:rFonts w:ascii="Times New Roman" w:eastAsia="Arial Unicode MS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межведомственной комиссией в порядке, установленном комиссией.</w:t>
      </w:r>
    </w:p>
    <w:p w:rsidR="00A06A50" w:rsidRPr="002D6649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При выполнении работ по благоустройству дворовых территорий с использованием средств субсидии, администрацией Новоалександровского городского округа Ставропольского края обеспечивается реализация мероприятий по проведению работ по образованию земельных участков, на которых расположены многоквартирные дома, входящие в благоустраиваемую дворовую территорию.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При выполнении работ по благоустройству дворовых территорий с использованием средств субсидии, администрация Новоалександровского городского округа Ставропольского края заключает соглашения по результатам закупки товаров, работ и услуг для обеспечения муниципальных нужд в целях реализации программы не позднее 1 мая года предоставления субсидии,</w:t>
      </w:r>
      <w:r w:rsidRPr="006D5E19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работ по благоустройству дворовых территорий с </w:t>
      </w:r>
      <w:r>
        <w:rPr>
          <w:rFonts w:ascii="Times New Roman" w:hAnsi="Times New Roman"/>
          <w:sz w:val="28"/>
          <w:szCs w:val="28"/>
        </w:rPr>
        <w:lastRenderedPageBreak/>
        <w:t xml:space="preserve">использованием средств субсидии, 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A923A0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устанавливает минимальный трёхлетний гарантийный срок на результаты выполненных работ по благоустройству дворовых территорий, </w:t>
      </w:r>
      <w:proofErr w:type="spellStart"/>
      <w:r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счет средств субсидии.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государственной программой Ставропольского края, расходование средств субсидии, предоставленной муниципальному образованию края на выполнение работ по благоустройству дворовых территорий, может осуществляться по решению администрации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одним из следующих способов:</w:t>
      </w:r>
    </w:p>
    <w:p w:rsidR="00A06A50" w:rsidRDefault="00A06A50" w:rsidP="00A0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посредством предоставления субсидий муниципальным бюджетным и автономным учреждениям </w:t>
      </w:r>
      <w:r>
        <w:rPr>
          <w:rFonts w:eastAsia="Arial Unicode MS"/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>, в том числе субсидий на финансовое обеспечение выполнения ими муниципального задания;</w:t>
      </w:r>
    </w:p>
    <w:p w:rsidR="00A06A50" w:rsidRDefault="00A06A50" w:rsidP="00A0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закупки товаров, работ и услуг для обеспечения муниципальных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собственности, переданные муниципальным казенным учреждениям в оперативное управление);</w:t>
      </w:r>
    </w:p>
    <w:p w:rsidR="00A06A50" w:rsidRDefault="00A06A50" w:rsidP="00A0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посредством предоставления субсидий юридическим лицам (за исключением субсидии муниципальным бюджетным и автономным учреждениям </w:t>
      </w:r>
      <w:r>
        <w:rPr>
          <w:rFonts w:eastAsia="Arial Unicode MS"/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>), индивидуальным предпринимателям, физическим лицам на возмещение затрат по выполнению работ по благоустройству дворовых территорий в муниципальном образовании края (в случае, если подлежащая благоустройству дворовая территория образована земельными участками, находящимися полностью или частично в частной собственности).</w:t>
      </w:r>
    </w:p>
    <w:p w:rsidR="00A06A50" w:rsidRDefault="00A06A50" w:rsidP="00A0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rFonts w:eastAsia="Arial Unicode MS"/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 xml:space="preserve"> самостоятельно определяет способ, форму и порядок расходования субсидии, предоставляемой на выполнение работ по благоустройству дворовых территорий в </w:t>
      </w:r>
      <w:r>
        <w:rPr>
          <w:rFonts w:eastAsia="Arial Unicode MS"/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>, в соответствии с законодательством Российской Федерации и законодательством Ставропольского края.</w:t>
      </w:r>
    </w:p>
    <w:p w:rsidR="00A06A50" w:rsidRPr="003C2823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эффективности использования средств бюджетной системы Российской Федерации, п</w:t>
      </w:r>
      <w:r>
        <w:rPr>
          <w:rFonts w:ascii="Times New Roman" w:hAnsi="Times New Roman"/>
          <w:sz w:val="28"/>
          <w:szCs w:val="28"/>
        </w:rPr>
        <w:t xml:space="preserve">ри выполнении работ по благоустройству общественных территорий и (или) дворовых территорий с использованием средств субсидии, 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A923A0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обеспечивает </w:t>
      </w:r>
      <w:r>
        <w:rPr>
          <w:rFonts w:ascii="Times New Roman" w:hAnsi="Times New Roman"/>
          <w:sz w:val="28"/>
          <w:szCs w:val="28"/>
        </w:rPr>
        <w:t xml:space="preserve">синхронизацию мероприятий в рамках программы с реализуемыми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>
        <w:rPr>
          <w:rFonts w:ascii="Times New Roman" w:hAnsi="Times New Roman"/>
          <w:sz w:val="28"/>
          <w:szCs w:val="28"/>
        </w:rPr>
        <w:t xml:space="preserve"> мероприятиями в сфере обеспечения доступности городской среды для маломобильных групп населения,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</w:t>
      </w:r>
      <w:r>
        <w:rPr>
          <w:rFonts w:ascii="Times New Roman" w:hAnsi="Times New Roman"/>
          <w:sz w:val="28"/>
          <w:szCs w:val="28"/>
        </w:rPr>
        <w:lastRenderedPageBreak/>
        <w:t xml:space="preserve">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>
        <w:rPr>
          <w:rFonts w:ascii="Times New Roman" w:eastAsia="Arial Unicode MS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работ по благоустройству общественных территорий</w:t>
      </w:r>
      <w:r w:rsidRPr="00266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(или) дворовых территорий с использованием средств субсидии, 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проводит мероприятия по благоустройству общественных территорий</w:t>
      </w:r>
      <w:r w:rsidRPr="00266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дворовых территорий с учетом необходимости обеспечения физической, пространственной и информационной доступности зданий, сооружений указанных территорий для инвалидов и других маломобильных групп населения.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Мероприятия по благоустройству </w:t>
      </w:r>
      <w:r w:rsidRPr="00794449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94449">
        <w:rPr>
          <w:rFonts w:ascii="Times New Roman" w:hAnsi="Times New Roman" w:cs="Times New Roman"/>
          <w:sz w:val="28"/>
          <w:szCs w:val="28"/>
        </w:rPr>
        <w:t xml:space="preserve"> недвижимого имущества (включая объекты незаверше</w:t>
      </w:r>
      <w:r>
        <w:rPr>
          <w:rFonts w:ascii="Times New Roman" w:hAnsi="Times New Roman" w:cs="Times New Roman"/>
          <w:sz w:val="28"/>
          <w:szCs w:val="28"/>
        </w:rPr>
        <w:t>нного строительства) и земельных участков, находящих</w:t>
      </w:r>
      <w:r w:rsidRPr="00794449">
        <w:rPr>
          <w:rFonts w:ascii="Times New Roman" w:hAnsi="Times New Roman" w:cs="Times New Roman"/>
          <w:sz w:val="28"/>
          <w:szCs w:val="28"/>
        </w:rPr>
        <w:t>ся в собственности (пользовании) юридических лиц и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предпринимателей.</w:t>
      </w:r>
    </w:p>
    <w:p w:rsidR="00A06A50" w:rsidRPr="005623C6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  <w:highlight w:val="yellow"/>
          <w:u w:val="single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4449">
        <w:rPr>
          <w:rFonts w:ascii="Times New Roman" w:hAnsi="Times New Roman" w:cs="Times New Roman"/>
          <w:sz w:val="28"/>
          <w:szCs w:val="28"/>
        </w:rPr>
        <w:t xml:space="preserve">тся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</w:t>
      </w:r>
      <w:r w:rsidRPr="005623C6">
        <w:rPr>
          <w:rFonts w:ascii="Times New Roman" w:hAnsi="Times New Roman" w:cs="Times New Roman"/>
          <w:sz w:val="28"/>
          <w:szCs w:val="28"/>
        </w:rPr>
        <w:t xml:space="preserve">с Правилами благоустройства территории </w:t>
      </w:r>
      <w:r w:rsidRPr="005623C6">
        <w:rPr>
          <w:rFonts w:ascii="Times New Roman" w:eastAsia="Arial Unicode MS" w:hAnsi="Times New Roman"/>
          <w:sz w:val="28"/>
          <w:szCs w:val="28"/>
        </w:rPr>
        <w:t xml:space="preserve">Новоалександровского городского округа, утвержденными решением Совета депутатов Новоалександровского городского округа Ставропольского края первого </w:t>
      </w:r>
      <w:r w:rsidRPr="00A06A50">
        <w:rPr>
          <w:rFonts w:ascii="Times New Roman" w:eastAsia="Arial Unicode MS" w:hAnsi="Times New Roman"/>
          <w:sz w:val="28"/>
          <w:szCs w:val="28"/>
        </w:rPr>
        <w:t>созыва от 13 ноября 2018 г. № 20/280</w:t>
      </w:r>
      <w:r w:rsidRPr="005623C6">
        <w:rPr>
          <w:rFonts w:ascii="Times New Roman" w:eastAsia="Arial Unicode MS" w:hAnsi="Times New Roman"/>
          <w:sz w:val="28"/>
          <w:szCs w:val="28"/>
        </w:rPr>
        <w:t xml:space="preserve"> (далее соответственно – объекты недвижимого имущества, </w:t>
      </w:r>
      <w:r w:rsidRPr="00794449">
        <w:rPr>
          <w:rFonts w:ascii="Times New Roman" w:eastAsia="Arial Unicode MS" w:hAnsi="Times New Roman"/>
          <w:sz w:val="28"/>
          <w:szCs w:val="28"/>
        </w:rPr>
        <w:t>Правила благоустройства).</w:t>
      </w:r>
      <w:r w:rsidRPr="00957C29">
        <w:rPr>
          <w:rFonts w:ascii="Times New Roman" w:hAnsi="Times New Roman"/>
          <w:sz w:val="28"/>
          <w:szCs w:val="28"/>
        </w:rPr>
        <w:t xml:space="preserve"> </w:t>
      </w:r>
      <w:r w:rsidRPr="00794449">
        <w:rPr>
          <w:rFonts w:ascii="Times New Roman" w:hAnsi="Times New Roman"/>
          <w:sz w:val="28"/>
          <w:szCs w:val="28"/>
        </w:rPr>
        <w:t>Работы по благоустройству осуществляются в соответствии с Правилами благоустройства за счет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Pr="00794449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предпринимателей, в собственности (пользовании) которых находятся указанные объекты, в рамках соглашений </w:t>
      </w:r>
      <w:r>
        <w:rPr>
          <w:rFonts w:ascii="Times New Roman" w:hAnsi="Times New Roman"/>
          <w:sz w:val="28"/>
          <w:szCs w:val="28"/>
        </w:rPr>
        <w:t xml:space="preserve">между </w:t>
      </w:r>
      <w:r w:rsidRPr="00794449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eastAsia="Arial Unicode MS" w:hAnsi="Times New Roman"/>
          <w:sz w:val="28"/>
          <w:szCs w:val="28"/>
        </w:rPr>
        <w:t xml:space="preserve">Новоалександровского городского округа Ставропольского края и </w:t>
      </w:r>
      <w:r w:rsidRPr="00794449">
        <w:rPr>
          <w:rFonts w:ascii="Times New Roman" w:hAnsi="Times New Roman" w:cs="Times New Roman"/>
          <w:sz w:val="28"/>
          <w:szCs w:val="28"/>
        </w:rPr>
        <w:t xml:space="preserve">собственниками (пользователями)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94449">
        <w:rPr>
          <w:rFonts w:ascii="Times New Roman" w:eastAsia="Arial Unicode MS" w:hAnsi="Times New Roman"/>
          <w:sz w:val="28"/>
          <w:szCs w:val="28"/>
        </w:rPr>
        <w:t xml:space="preserve"> срок не позд</w:t>
      </w:r>
      <w:r w:rsidR="00EF7398">
        <w:rPr>
          <w:rFonts w:ascii="Times New Roman" w:eastAsia="Arial Unicode MS" w:hAnsi="Times New Roman"/>
          <w:sz w:val="28"/>
          <w:szCs w:val="28"/>
        </w:rPr>
        <w:t>нее 2024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794449">
        <w:rPr>
          <w:rFonts w:ascii="Times New Roman" w:eastAsia="Arial Unicode MS" w:hAnsi="Times New Roman"/>
          <w:sz w:val="28"/>
          <w:szCs w:val="28"/>
        </w:rPr>
        <w:t>года.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94449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Pr="00794449">
        <w:rPr>
          <w:rFonts w:ascii="Times New Roman" w:hAnsi="Times New Roman" w:cs="Times New Roman"/>
          <w:sz w:val="28"/>
          <w:szCs w:val="28"/>
        </w:rPr>
        <w:t xml:space="preserve">, нуждающихся в благоустройстве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соглашениями, </w:t>
      </w:r>
      <w:r w:rsidRPr="0079444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FF4D18">
        <w:rPr>
          <w:rFonts w:ascii="Times New Roman" w:hAnsi="Times New Roman" w:cs="Times New Roman"/>
          <w:sz w:val="28"/>
          <w:szCs w:val="28"/>
        </w:rPr>
        <w:t xml:space="preserve">на 01 января 2019 года составляет </w:t>
      </w:r>
      <w:proofErr w:type="gramStart"/>
      <w:r w:rsidRPr="00FF4D18">
        <w:rPr>
          <w:rFonts w:ascii="Times New Roman" w:hAnsi="Times New Roman" w:cs="Times New Roman"/>
          <w:sz w:val="28"/>
          <w:szCs w:val="28"/>
        </w:rPr>
        <w:t>10  ед.</w:t>
      </w:r>
      <w:proofErr w:type="gramEnd"/>
    </w:p>
    <w:p w:rsidR="00A06A50" w:rsidRPr="00794449" w:rsidRDefault="00A06A50" w:rsidP="00501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596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имущества, которые подлежат благоустройству за счет средств юридических лиц и индивидуальны</w:t>
      </w:r>
      <w:r w:rsidR="00EF7398">
        <w:rPr>
          <w:rFonts w:ascii="Times New Roman" w:hAnsi="Times New Roman" w:cs="Times New Roman"/>
          <w:sz w:val="28"/>
          <w:szCs w:val="28"/>
        </w:rPr>
        <w:t>х предпринимателей в 2018 - 2024</w:t>
      </w:r>
      <w:r w:rsidRPr="00413596">
        <w:rPr>
          <w:rFonts w:ascii="Times New Roman" w:hAnsi="Times New Roman" w:cs="Times New Roman"/>
          <w:sz w:val="28"/>
          <w:szCs w:val="28"/>
        </w:rPr>
        <w:t xml:space="preserve"> годах, </w:t>
      </w:r>
      <w:r>
        <w:rPr>
          <w:rFonts w:ascii="Times New Roman" w:hAnsi="Times New Roman" w:cs="Times New Roman"/>
          <w:sz w:val="28"/>
          <w:szCs w:val="28"/>
        </w:rPr>
        <w:t>привед</w:t>
      </w:r>
      <w:r w:rsidRPr="00413596">
        <w:rPr>
          <w:rFonts w:ascii="Times New Roman" w:hAnsi="Times New Roman" w:cs="Times New Roman"/>
          <w:sz w:val="28"/>
          <w:szCs w:val="28"/>
        </w:rPr>
        <w:t xml:space="preserve">ен в </w:t>
      </w:r>
      <w:r w:rsidRPr="00413596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3596">
        <w:rPr>
          <w:rFonts w:ascii="Times New Roman" w:hAnsi="Times New Roman" w:cs="Times New Roman"/>
          <w:sz w:val="28"/>
          <w:szCs w:val="28"/>
        </w:rPr>
        <w:t xml:space="preserve"> 7 к программе. 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инвентаризации </w:t>
      </w:r>
      <w:r w:rsidRPr="00794449">
        <w:rPr>
          <w:rFonts w:ascii="Times New Roman" w:hAnsi="Times New Roman" w:cs="Times New Roman"/>
          <w:sz w:val="28"/>
          <w:szCs w:val="28"/>
        </w:rPr>
        <w:t>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</w:t>
      </w:r>
      <w:r w:rsidR="00EF7398">
        <w:rPr>
          <w:rFonts w:ascii="Times New Roman" w:hAnsi="Times New Roman" w:cs="Times New Roman"/>
          <w:sz w:val="28"/>
          <w:szCs w:val="28"/>
        </w:rPr>
        <w:t xml:space="preserve"> благоустройстве не позднее 2024</w:t>
      </w:r>
      <w:r w:rsidRPr="00794449">
        <w:rPr>
          <w:rFonts w:ascii="Times New Roman" w:hAnsi="Times New Roman" w:cs="Times New Roman"/>
          <w:sz w:val="28"/>
          <w:szCs w:val="28"/>
        </w:rPr>
        <w:t xml:space="preserve"> года в соответствии с Правилами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индивидуальные жилые дома)</w:t>
      </w:r>
      <w:r w:rsidRPr="00794449">
        <w:rPr>
          <w:rFonts w:ascii="Times New Roman" w:hAnsi="Times New Roman" w:cs="Times New Roman"/>
          <w:sz w:val="28"/>
          <w:szCs w:val="28"/>
        </w:rPr>
        <w:t>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расположены индивидуальные жилые дома, не соответствующие Правилам благоустройства.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>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благоустройства.</w:t>
      </w:r>
    </w:p>
    <w:p w:rsidR="00A06A50" w:rsidRPr="003B10E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E0">
        <w:rPr>
          <w:rFonts w:ascii="Times New Roman" w:hAnsi="Times New Roman" w:cs="Times New Roman"/>
          <w:sz w:val="28"/>
          <w:szCs w:val="28"/>
        </w:rPr>
        <w:t xml:space="preserve">По состоянию на 21 февраля 2019 года </w:t>
      </w:r>
      <w:r w:rsidRPr="003B10E0">
        <w:rPr>
          <w:rFonts w:ascii="Times New Roman" w:eastAsia="Arial Unicode MS" w:hAnsi="Times New Roman"/>
          <w:sz w:val="28"/>
          <w:szCs w:val="28"/>
        </w:rPr>
        <w:t>на территории Новоалександровского городского округа</w:t>
      </w:r>
      <w:r w:rsidRPr="003B10E0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3B10E0">
        <w:rPr>
          <w:rFonts w:ascii="Times New Roman" w:eastAsia="Arial Unicode MS" w:hAnsi="Times New Roman"/>
          <w:sz w:val="28"/>
          <w:szCs w:val="28"/>
        </w:rPr>
        <w:t>расположены 14957 индивидуальных жилых домов, из которых проведена инвентаризация в отношении 14957 индивидуальных жилых домов, из которых 13223 ед. признаны соответствующими Правилам благоус</w:t>
      </w:r>
      <w:r w:rsidR="00715446">
        <w:rPr>
          <w:rFonts w:ascii="Times New Roman" w:eastAsia="Arial Unicode MS" w:hAnsi="Times New Roman"/>
          <w:sz w:val="28"/>
          <w:szCs w:val="28"/>
        </w:rPr>
        <w:t>тройс</w:t>
      </w:r>
      <w:r w:rsidRPr="003B10E0">
        <w:rPr>
          <w:rFonts w:ascii="Times New Roman" w:eastAsia="Arial Unicode MS" w:hAnsi="Times New Roman"/>
          <w:sz w:val="28"/>
          <w:szCs w:val="28"/>
        </w:rPr>
        <w:t>тва, 1729 ед. признаны не соответствующими Правилам благоустройства. Между администрацией Новоалександровского городского округа Ставропольского края и 15 собственниками индивидуальных жилых домов заключены 15 соглашений о благоустройстве 15 индивидуальных жилых домов об их благоустройстве за сч</w:t>
      </w:r>
      <w:r>
        <w:rPr>
          <w:rFonts w:ascii="Times New Roman" w:eastAsia="Arial Unicode MS" w:hAnsi="Times New Roman"/>
          <w:sz w:val="28"/>
          <w:szCs w:val="28"/>
        </w:rPr>
        <w:t>ет собственников не позднее 2023</w:t>
      </w:r>
      <w:r w:rsidRPr="003B10E0">
        <w:rPr>
          <w:rFonts w:ascii="Times New Roman" w:eastAsia="Arial Unicode MS" w:hAnsi="Times New Roman"/>
          <w:sz w:val="28"/>
          <w:szCs w:val="28"/>
        </w:rPr>
        <w:t xml:space="preserve"> года.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E0">
        <w:rPr>
          <w:rFonts w:ascii="Times New Roman" w:eastAsia="Arial Unicode MS" w:hAnsi="Times New Roman"/>
          <w:sz w:val="28"/>
          <w:szCs w:val="28"/>
        </w:rPr>
        <w:t xml:space="preserve">По состоянию на </w:t>
      </w:r>
      <w:r w:rsidRPr="003B10E0">
        <w:rPr>
          <w:rFonts w:ascii="Times New Roman" w:hAnsi="Times New Roman" w:cs="Times New Roman"/>
          <w:sz w:val="28"/>
          <w:szCs w:val="28"/>
        </w:rPr>
        <w:t xml:space="preserve">21 февраля 2019 </w:t>
      </w:r>
      <w:r w:rsidRPr="003B10E0">
        <w:rPr>
          <w:rFonts w:ascii="Times New Roman" w:eastAsia="Arial Unicode MS" w:hAnsi="Times New Roman"/>
          <w:sz w:val="28"/>
          <w:szCs w:val="28"/>
        </w:rPr>
        <w:t xml:space="preserve">в рамках соглашений приведены в соответствие с Правилами благоустройства </w:t>
      </w:r>
      <w:proofErr w:type="gramStart"/>
      <w:r w:rsidRPr="003B10E0">
        <w:rPr>
          <w:rFonts w:ascii="Times New Roman" w:eastAsia="Arial Unicode MS" w:hAnsi="Times New Roman"/>
          <w:sz w:val="28"/>
          <w:szCs w:val="28"/>
        </w:rPr>
        <w:t xml:space="preserve">9 </w:t>
      </w:r>
      <w:r w:rsidRPr="003B10E0">
        <w:rPr>
          <w:rFonts w:ascii="Times New Roman" w:eastAsia="Arial Unicode MS" w:hAnsi="Times New Roman"/>
          <w:i/>
          <w:sz w:val="28"/>
          <w:szCs w:val="28"/>
          <w:u w:val="single"/>
        </w:rPr>
        <w:t xml:space="preserve"> </w:t>
      </w:r>
      <w:r w:rsidRPr="003B10E0">
        <w:rPr>
          <w:rFonts w:ascii="Times New Roman" w:eastAsia="Arial Unicode MS" w:hAnsi="Times New Roman"/>
          <w:sz w:val="28"/>
          <w:szCs w:val="28"/>
        </w:rPr>
        <w:t>индивидуальных</w:t>
      </w:r>
      <w:proofErr w:type="gramEnd"/>
      <w:r w:rsidRPr="003B10E0">
        <w:rPr>
          <w:rFonts w:ascii="Times New Roman" w:eastAsia="Arial Unicode MS" w:hAnsi="Times New Roman"/>
          <w:sz w:val="28"/>
          <w:szCs w:val="28"/>
        </w:rPr>
        <w:t xml:space="preserve"> жилых домов.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вовлечению </w:t>
      </w:r>
      <w:r w:rsidRPr="00794449">
        <w:rPr>
          <w:rFonts w:ascii="Times New Roman" w:hAnsi="Times New Roman" w:cs="Times New Roman"/>
          <w:sz w:val="28"/>
          <w:szCs w:val="28"/>
        </w:rPr>
        <w:t>граждан, в реализацию мероприятий по благоустройству общественных территор</w:t>
      </w:r>
      <w:r>
        <w:rPr>
          <w:rFonts w:ascii="Times New Roman" w:hAnsi="Times New Roman" w:cs="Times New Roman"/>
          <w:sz w:val="28"/>
          <w:szCs w:val="28"/>
        </w:rPr>
        <w:t>ий, а также дворовых территорий.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национального проекта «Жилье и городская среда» по созданию механизма прямого участия граждан в формировании комфортной городской среды, по увеличению доли граждан, принимающих участие в решении вопросов развития городской среды, до 30 процентов, проводятся мероприятия по вовлечению граждан в реализацию мероприятий по благоустройству общественных территорий, а также дворовых территорий.</w:t>
      </w:r>
    </w:p>
    <w:p w:rsidR="00A06A50" w:rsidRPr="00715446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715446">
        <w:rPr>
          <w:rFonts w:ascii="Times New Roman" w:hAnsi="Times New Roman" w:cs="Times New Roman"/>
          <w:sz w:val="28"/>
          <w:szCs w:val="28"/>
        </w:rPr>
        <w:t xml:space="preserve">В целях обеспечения общественного контроля за реализацией муниципальной программы, расширения участия общественности в ее реализации, </w:t>
      </w:r>
      <w:r w:rsidR="00715446" w:rsidRPr="00715446">
        <w:rPr>
          <w:rFonts w:ascii="Times New Roman" w:hAnsi="Times New Roman" w:cs="Times New Roman"/>
          <w:sz w:val="28"/>
          <w:szCs w:val="28"/>
        </w:rPr>
        <w:t>распоряжение</w:t>
      </w:r>
      <w:r w:rsidRPr="0071544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15446" w:rsidRPr="00715446">
        <w:rPr>
          <w:rFonts w:ascii="Times New Roman" w:eastAsia="Arial Unicode MS" w:hAnsi="Times New Roman"/>
          <w:sz w:val="28"/>
          <w:szCs w:val="28"/>
        </w:rPr>
        <w:t xml:space="preserve">Новоалександровского городского округа </w:t>
      </w:r>
      <w:r w:rsidR="00EF7398">
        <w:rPr>
          <w:rFonts w:ascii="Times New Roman" w:eastAsia="Arial Unicode MS" w:hAnsi="Times New Roman"/>
          <w:sz w:val="28"/>
          <w:szCs w:val="28"/>
        </w:rPr>
        <w:t xml:space="preserve"> от </w:t>
      </w:r>
      <w:r w:rsidR="00715446" w:rsidRPr="00715446">
        <w:rPr>
          <w:rFonts w:ascii="Times New Roman" w:eastAsia="Arial Unicode MS" w:hAnsi="Times New Roman"/>
          <w:sz w:val="28"/>
          <w:szCs w:val="28"/>
        </w:rPr>
        <w:t>04.09.2019 г</w:t>
      </w:r>
      <w:r w:rsidRPr="00715446">
        <w:rPr>
          <w:rFonts w:ascii="Times New Roman" w:eastAsia="Arial Unicode MS" w:hAnsi="Times New Roman"/>
          <w:sz w:val="28"/>
          <w:szCs w:val="28"/>
        </w:rPr>
        <w:t xml:space="preserve"> № </w:t>
      </w:r>
      <w:r w:rsidR="00715446" w:rsidRPr="00715446">
        <w:rPr>
          <w:rFonts w:ascii="Times New Roman" w:eastAsia="Arial Unicode MS" w:hAnsi="Times New Roman"/>
          <w:sz w:val="28"/>
          <w:szCs w:val="28"/>
        </w:rPr>
        <w:t>312-р</w:t>
      </w:r>
      <w:r w:rsidRPr="00715446">
        <w:rPr>
          <w:rFonts w:ascii="Times New Roman" w:eastAsia="Arial Unicode MS" w:hAnsi="Times New Roman"/>
          <w:sz w:val="28"/>
          <w:szCs w:val="28"/>
        </w:rPr>
        <w:t xml:space="preserve"> «О</w:t>
      </w:r>
      <w:r w:rsidR="00715446" w:rsidRPr="00715446">
        <w:rPr>
          <w:rFonts w:ascii="Times New Roman" w:eastAsia="Arial Unicode MS" w:hAnsi="Times New Roman"/>
          <w:sz w:val="28"/>
          <w:szCs w:val="28"/>
        </w:rPr>
        <w:t xml:space="preserve">б утверждении состава комиссии для организации общественного обсуждения, проведения оценки предложений заинтересованных лиц о включении в муниципальную программу «Формирование современной городской среды на территории </w:t>
      </w:r>
      <w:r w:rsidR="00715446" w:rsidRPr="00715446">
        <w:rPr>
          <w:rFonts w:ascii="Times New Roman" w:eastAsia="Arial Unicode MS" w:hAnsi="Times New Roman"/>
          <w:sz w:val="28"/>
          <w:szCs w:val="28"/>
        </w:rPr>
        <w:lastRenderedPageBreak/>
        <w:t xml:space="preserve">Новоалександровского городского округа» на 2018-2022 годы </w:t>
      </w:r>
      <w:r w:rsidRPr="00715446">
        <w:rPr>
          <w:rFonts w:ascii="Times New Roman" w:eastAsia="Arial Unicode MS" w:hAnsi="Times New Roman"/>
          <w:sz w:val="28"/>
          <w:szCs w:val="28"/>
        </w:rPr>
        <w:t>создана и осуществляет свою деятельность общественная комиссия по формированию современной городской среды (далее – общественная комиссия).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C5E1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Pr="00AC5E1C">
        <w:rPr>
          <w:rFonts w:ascii="Times New Roman" w:eastAsia="Arial Unicode MS" w:hAnsi="Times New Roman"/>
          <w:sz w:val="28"/>
          <w:szCs w:val="28"/>
        </w:rPr>
        <w:t xml:space="preserve">Новоалександровского округа от </w:t>
      </w:r>
      <w:r>
        <w:rPr>
          <w:rFonts w:ascii="Times New Roman" w:eastAsia="Arial Unicode MS" w:hAnsi="Times New Roman"/>
          <w:sz w:val="28"/>
          <w:szCs w:val="28"/>
        </w:rPr>
        <w:t>04 сентябр</w:t>
      </w:r>
      <w:r w:rsidRPr="00AC5E1C">
        <w:rPr>
          <w:rFonts w:ascii="Times New Roman" w:eastAsia="Arial Unicode MS" w:hAnsi="Times New Roman"/>
          <w:sz w:val="28"/>
          <w:szCs w:val="28"/>
        </w:rPr>
        <w:t>я 2019 г</w:t>
      </w:r>
      <w:r>
        <w:rPr>
          <w:rFonts w:ascii="Times New Roman" w:eastAsia="Arial Unicode MS" w:hAnsi="Times New Roman"/>
          <w:sz w:val="28"/>
          <w:szCs w:val="28"/>
        </w:rPr>
        <w:t>ода</w:t>
      </w:r>
      <w:r w:rsidRPr="00AC5E1C">
        <w:rPr>
          <w:rFonts w:ascii="Times New Roman" w:eastAsia="Arial Unicode MS" w:hAnsi="Times New Roman"/>
          <w:sz w:val="28"/>
          <w:szCs w:val="28"/>
        </w:rPr>
        <w:t xml:space="preserve"> «О порядке организации и проведения голосования по отбору общественных территорий, подлежащих благоустройству в первоочередном порядке в 2020 году, в рамках реализации муниципальной программы»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AC5E1C">
        <w:rPr>
          <w:rFonts w:ascii="Times New Roman" w:eastAsia="Arial Unicode MS" w:hAnsi="Times New Roman"/>
          <w:sz w:val="28"/>
          <w:szCs w:val="28"/>
        </w:rPr>
        <w:t>Формирование современной городской среды на территории Новоалександровского городского округа» на 2018-2022 годы., установлена процедура проведения общественных обсуждений проекта</w:t>
      </w:r>
      <w:r>
        <w:rPr>
          <w:rFonts w:ascii="Times New Roman" w:eastAsia="Arial Unicode MS" w:hAnsi="Times New Roman"/>
          <w:sz w:val="28"/>
          <w:szCs w:val="28"/>
        </w:rPr>
        <w:t xml:space="preserve"> изменений в программу, в том числе с использованием информационно-телекоммуникационной сети «Интернет». С</w:t>
      </w:r>
      <w:r w:rsidRPr="00165C63">
        <w:rPr>
          <w:rFonts w:ascii="Times New Roman" w:eastAsia="Arial Unicode MS" w:hAnsi="Times New Roman"/>
          <w:sz w:val="28"/>
          <w:szCs w:val="28"/>
        </w:rPr>
        <w:t>рок</w:t>
      </w:r>
      <w:r>
        <w:rPr>
          <w:rFonts w:ascii="Times New Roman" w:eastAsia="Arial Unicode MS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роведения общественных обсуждений проектов изменений в программу составляет не менее 30 календарных дней со дня опубликования таких проектов изменений в программу.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процедуры общественных обсуждений администрацией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165C63">
        <w:rPr>
          <w:rFonts w:ascii="Times New Roman" w:eastAsia="Arial Unicode MS" w:hAnsi="Times New Roman"/>
          <w:sz w:val="28"/>
          <w:szCs w:val="28"/>
        </w:rPr>
        <w:t xml:space="preserve"> и</w:t>
      </w:r>
      <w:r w:rsidRPr="00165C63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165C63">
        <w:rPr>
          <w:rFonts w:ascii="Times New Roman" w:hAnsi="Times New Roman"/>
          <w:sz w:val="28"/>
          <w:szCs w:val="28"/>
        </w:rPr>
        <w:t>общественной</w:t>
      </w:r>
      <w:r>
        <w:rPr>
          <w:rFonts w:ascii="Times New Roman" w:hAnsi="Times New Roman"/>
          <w:sz w:val="28"/>
          <w:szCs w:val="28"/>
        </w:rPr>
        <w:t xml:space="preserve"> комиссией обеспечивается учет предложений заинтересованных лиц о включении дворовой территории, общественной территории в программу.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общественной комиссии входит осуществление контроля за ходом выполнения программы, включая проведение оценки предложений заинтересованных лиц.</w:t>
      </w:r>
    </w:p>
    <w:p w:rsidR="00A06A50" w:rsidRPr="00C273F1" w:rsidRDefault="00A06A50" w:rsidP="00A06A50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273F1">
        <w:rPr>
          <w:rFonts w:ascii="Times New Roman" w:hAnsi="Times New Roman"/>
          <w:sz w:val="28"/>
          <w:szCs w:val="28"/>
        </w:rPr>
        <w:t xml:space="preserve">В ходе проведения процедуры общественного обсуждения проекта программы 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C273F1">
        <w:rPr>
          <w:rFonts w:ascii="Times New Roman" w:hAnsi="Times New Roman"/>
          <w:sz w:val="28"/>
          <w:szCs w:val="28"/>
        </w:rPr>
        <w:t xml:space="preserve"> обязана предпринимать необходимые меры для обеспечения участия в обсуждении не менее  </w:t>
      </w:r>
      <w:r>
        <w:rPr>
          <w:rFonts w:ascii="Times New Roman" w:hAnsi="Times New Roman"/>
          <w:sz w:val="28"/>
          <w:szCs w:val="28"/>
        </w:rPr>
        <w:t>7800</w:t>
      </w:r>
      <w:r w:rsidRPr="00C273F1">
        <w:rPr>
          <w:rFonts w:ascii="Times New Roman" w:hAnsi="Times New Roman"/>
          <w:sz w:val="28"/>
          <w:szCs w:val="28"/>
        </w:rPr>
        <w:t xml:space="preserve">  человек, что составляет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C273F1">
        <w:rPr>
          <w:rFonts w:ascii="Times New Roman" w:hAnsi="Times New Roman"/>
          <w:sz w:val="28"/>
          <w:szCs w:val="28"/>
        </w:rPr>
        <w:t xml:space="preserve">процентов от общего количества граждан в возрасте от 14 лет, проживающих в </w:t>
      </w:r>
      <w:r w:rsidRPr="001026D4">
        <w:rPr>
          <w:rFonts w:ascii="Times New Roman" w:hAnsi="Times New Roman"/>
          <w:sz w:val="28"/>
          <w:szCs w:val="28"/>
        </w:rPr>
        <w:t>Новоалександровском городском округе,</w:t>
      </w:r>
      <w:r w:rsidRPr="00C273F1">
        <w:rPr>
          <w:rFonts w:ascii="Times New Roman" w:hAnsi="Times New Roman"/>
          <w:sz w:val="28"/>
          <w:szCs w:val="28"/>
        </w:rPr>
        <w:t xml:space="preserve"> а также для увеличения к      2024 году числа участников обсуждения до 30 процентов от общего количества граждан в возрасте от 14 лет, проживающих в </w:t>
      </w:r>
      <w:r w:rsidRPr="0013784D">
        <w:rPr>
          <w:rFonts w:ascii="Times New Roman" w:hAnsi="Times New Roman"/>
          <w:sz w:val="28"/>
          <w:szCs w:val="28"/>
        </w:rPr>
        <w:t>Новоалександровском городском округе</w:t>
      </w:r>
    </w:p>
    <w:p w:rsidR="00A06A50" w:rsidRPr="00F91AE8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этого, администрацией </w:t>
      </w:r>
      <w:r>
        <w:rPr>
          <w:rFonts w:ascii="Times New Roman" w:eastAsia="Arial Unicode MS" w:hAnsi="Times New Roman"/>
          <w:sz w:val="28"/>
          <w:szCs w:val="28"/>
        </w:rPr>
        <w:t xml:space="preserve">Новоалександровского городского округа Ставропольского края и общественной комиссией обеспечивается </w:t>
      </w:r>
      <w:r>
        <w:rPr>
          <w:rFonts w:ascii="Times New Roman" w:hAnsi="Times New Roman"/>
          <w:sz w:val="28"/>
          <w:szCs w:val="28"/>
        </w:rPr>
        <w:t xml:space="preserve">актуализация муниципальных программ по результатам </w:t>
      </w:r>
      <w:r w:rsidRPr="00C273F1">
        <w:rPr>
          <w:rFonts w:ascii="Times New Roman" w:hAnsi="Times New Roman"/>
          <w:sz w:val="28"/>
          <w:szCs w:val="28"/>
        </w:rPr>
        <w:t>проведения рейтингового голосования по выбору общественных территорий (далее – голосование). Голосование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</w:t>
      </w:r>
      <w:r>
        <w:rPr>
          <w:rFonts w:ascii="Times New Roman" w:hAnsi="Times New Roman"/>
          <w:sz w:val="28"/>
          <w:szCs w:val="28"/>
        </w:rPr>
        <w:t> </w:t>
      </w:r>
      <w:r w:rsidRPr="00C273F1">
        <w:rPr>
          <w:rFonts w:ascii="Times New Roman" w:hAnsi="Times New Roman"/>
          <w:sz w:val="28"/>
          <w:szCs w:val="28"/>
        </w:rPr>
        <w:t xml:space="preserve">января 2019 г. № 37-п «О некоторых мерах по организации рейтингового голосования по формированию современной городской среды в </w:t>
      </w:r>
      <w:r w:rsidRPr="00C273F1">
        <w:rPr>
          <w:rFonts w:ascii="Times New Roman" w:hAnsi="Times New Roman"/>
          <w:sz w:val="28"/>
          <w:szCs w:val="28"/>
        </w:rPr>
        <w:lastRenderedPageBreak/>
        <w:t>Ставропольском крае» и муниципальными правовыми актами.</w:t>
      </w:r>
    </w:p>
    <w:p w:rsidR="00B74CDA" w:rsidRDefault="00A06A50" w:rsidP="001F70B4">
      <w:pPr>
        <w:pStyle w:val="ConsPlusNormal"/>
        <w:ind w:firstLine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достижения показателя</w:t>
      </w:r>
      <w:r w:rsidRPr="00EF1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национального проекта «Жилье и городская среда» «</w:t>
      </w:r>
      <w:r w:rsidRPr="00165C63">
        <w:rPr>
          <w:rFonts w:ascii="Times New Roman" w:hAnsi="Times New Roman"/>
          <w:sz w:val="28"/>
          <w:szCs w:val="28"/>
        </w:rPr>
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</w:t>
      </w:r>
      <w:r>
        <w:rPr>
          <w:rFonts w:ascii="Times New Roman" w:hAnsi="Times New Roman"/>
          <w:sz w:val="28"/>
          <w:szCs w:val="28"/>
        </w:rPr>
        <w:t>н</w:t>
      </w:r>
      <w:r w:rsidRPr="00165C63">
        <w:rPr>
          <w:rFonts w:ascii="Times New Roman" w:hAnsi="Times New Roman"/>
          <w:sz w:val="28"/>
          <w:szCs w:val="28"/>
        </w:rPr>
        <w:t>а территории которых реализуются проекты по создан</w:t>
      </w:r>
      <w:r>
        <w:rPr>
          <w:rFonts w:ascii="Times New Roman" w:hAnsi="Times New Roman"/>
          <w:sz w:val="28"/>
          <w:szCs w:val="28"/>
        </w:rPr>
        <w:t xml:space="preserve">ию комфортной </w:t>
      </w:r>
      <w:r w:rsidRPr="0013784D">
        <w:rPr>
          <w:rFonts w:ascii="Times New Roman" w:hAnsi="Times New Roman"/>
          <w:sz w:val="28"/>
          <w:szCs w:val="28"/>
        </w:rPr>
        <w:t>городской среды»</w:t>
      </w:r>
      <w:r w:rsidRPr="0013784D">
        <w:rPr>
          <w:rFonts w:ascii="Times New Roman" w:hAnsi="Times New Roman"/>
          <w:sz w:val="28"/>
          <w:szCs w:val="28"/>
        </w:rPr>
        <w:br/>
        <w:t>запланировано обеспече</w:t>
      </w:r>
      <w:r>
        <w:rPr>
          <w:rFonts w:ascii="Times New Roman" w:hAnsi="Times New Roman"/>
          <w:sz w:val="28"/>
          <w:szCs w:val="28"/>
        </w:rPr>
        <w:t>ние участия в го</w:t>
      </w:r>
      <w:r w:rsidR="00EF7398">
        <w:rPr>
          <w:rFonts w:ascii="Times New Roman" w:hAnsi="Times New Roman"/>
          <w:sz w:val="28"/>
          <w:szCs w:val="28"/>
        </w:rPr>
        <w:t>лосовании в 2024</w:t>
      </w:r>
      <w:r w:rsidRPr="0013784D">
        <w:rPr>
          <w:rFonts w:ascii="Times New Roman" w:hAnsi="Times New Roman"/>
          <w:sz w:val="28"/>
          <w:szCs w:val="28"/>
        </w:rPr>
        <w:t xml:space="preserve"> году 15570 граждан, в возрасте от 14 лет, проживающих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>
        <w:rPr>
          <w:rFonts w:ascii="Times New Roman" w:eastAsia="Arial Unicode MS" w:hAnsi="Times New Roman"/>
          <w:i/>
          <w:sz w:val="28"/>
          <w:szCs w:val="28"/>
          <w:u w:val="single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что составляет 30 % общей численности граждан </w:t>
      </w:r>
      <w:r>
        <w:rPr>
          <w:rFonts w:ascii="Times New Roman" w:hAnsi="Times New Roman"/>
          <w:sz w:val="28"/>
          <w:szCs w:val="28"/>
        </w:rPr>
        <w:t xml:space="preserve">в возрасте от 14 лет, проживающих на территории </w:t>
      </w:r>
      <w:r w:rsidRPr="005C1965"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</w:t>
      </w:r>
      <w:r>
        <w:rPr>
          <w:rFonts w:ascii="Times New Roman" w:eastAsia="Arial Unicode MS" w:hAnsi="Times New Roman"/>
          <w:sz w:val="28"/>
          <w:szCs w:val="28"/>
        </w:rPr>
        <w:t xml:space="preserve"> Ставропольского края</w:t>
      </w:r>
      <w:r w:rsidR="001F70B4">
        <w:rPr>
          <w:rFonts w:ascii="Times New Roman" w:eastAsia="Arial Unicode MS" w:hAnsi="Times New Roman"/>
          <w:sz w:val="28"/>
          <w:szCs w:val="28"/>
        </w:rPr>
        <w:t>.</w:t>
      </w:r>
    </w:p>
    <w:p w:rsidR="008A698A" w:rsidRPr="00E35619" w:rsidRDefault="008A698A" w:rsidP="008A698A">
      <w:pPr>
        <w:spacing w:line="280" w:lineRule="exact"/>
        <w:ind w:left="-15" w:right="-2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35619">
        <w:rPr>
          <w:sz w:val="28"/>
          <w:szCs w:val="28"/>
        </w:rPr>
        <w:t xml:space="preserve">Характеристика текущего состояния сферы благоустройства на территории </w:t>
      </w:r>
      <w:r w:rsidRPr="00E35619">
        <w:rPr>
          <w:sz w:val="28"/>
          <w:szCs w:val="28"/>
          <w:bdr w:val="none" w:sz="0" w:space="0" w:color="auto" w:frame="1"/>
        </w:rPr>
        <w:t>Новоалександровского городского округа Ставропольского края</w:t>
      </w:r>
      <w:r w:rsidRPr="00E35619">
        <w:rPr>
          <w:sz w:val="28"/>
          <w:szCs w:val="28"/>
        </w:rPr>
        <w:t xml:space="preserve">.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Проблема благоустройства территории </w:t>
      </w:r>
      <w:r w:rsidRPr="00E35619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E35619">
        <w:rPr>
          <w:sz w:val="28"/>
          <w:szCs w:val="28"/>
        </w:rPr>
        <w:t xml:space="preserve">городского округа является одной из насущных, требующей каждодневного внимания и эффективного решения.   </w:t>
      </w:r>
    </w:p>
    <w:p w:rsidR="008A698A" w:rsidRPr="00E35619" w:rsidRDefault="008A698A" w:rsidP="008A698A">
      <w:pPr>
        <w:spacing w:line="280" w:lineRule="exact"/>
        <w:ind w:left="-1" w:right="-2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На территории </w:t>
      </w:r>
      <w:r w:rsidRPr="00E35619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E35619">
        <w:rPr>
          <w:sz w:val="28"/>
          <w:szCs w:val="28"/>
        </w:rPr>
        <w:t xml:space="preserve">городского округа располагаются 150 многоквартирных домов не блокированной застройки. В большей части дворовых территорий качество асфальтобетонного покрытия не соответствует действующим нормам и правилам, отсутствуют 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 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Отсутствие благоустройства придомовых территорий, является сдерживающим фактором для процесса создания товариществ собственников жилья и других объединений собственников, а, следовательно, и реализации собственниками ответственности за сохранность общего имущества, на формирование которой направлена реформа жилищно-коммунального хозяйства.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Содержание жилищного фонда города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Для приведения дворовых территорий к современным нормам комфортности выявлена необходимость реализации программы, где предусматриваются мероприятия, направленные на комплексное благоустройство дворовых территорий.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К благоустройству дворовых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Благоустройство территорий является важнейшей сферой деятельности Администрации </w:t>
      </w:r>
      <w:r w:rsidRPr="00E35619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E35619">
        <w:rPr>
          <w:sz w:val="28"/>
          <w:szCs w:val="28"/>
        </w:rPr>
        <w:t xml:space="preserve">городского округа. В данной сфере создаются условия для здоровой комфортной, удобной жизни как для отдельного человека по месту проживания, так и для всех жителей города, квартала, микрорайона. 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Выполнение комплекса мероприятий по благоустройству городской среды позволяют значительно улучшить экологическое состояние и внешний </w:t>
      </w:r>
      <w:r w:rsidRPr="00E35619">
        <w:rPr>
          <w:sz w:val="28"/>
          <w:szCs w:val="28"/>
        </w:rPr>
        <w:lastRenderedPageBreak/>
        <w:t xml:space="preserve">облик муниципального образования,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скверах, на площадях и т.д.). 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В настоящее время назрела необходимость системного решения проблемы благоустройства муниципального образования.    </w:t>
      </w:r>
    </w:p>
    <w:p w:rsidR="008A698A" w:rsidRPr="00E35619" w:rsidRDefault="008A698A" w:rsidP="008A698A">
      <w:pPr>
        <w:spacing w:line="280" w:lineRule="exact"/>
        <w:ind w:firstLine="709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Увеличение количества автомобильного транспорта, в том числе и личного, выявляет многочисленные проблемы. Парковка автомобилей внутри дворов многоквартирных домов не только затрудняет доступ жителям к пространствам, но и создает дискомфорт. Кроме того, в связи с отсутствием соответствующих действующим нормам законодательства дворовых проездов и мест для парковки автомобильного транспорта, вынуждает автомобилистов нарушать Правила дорожного движения: выполнять парковку на тротуарах, пешеходных дорожках, газонах.    </w:t>
      </w:r>
    </w:p>
    <w:p w:rsidR="008A698A" w:rsidRPr="00E35619" w:rsidRDefault="008A698A" w:rsidP="008A698A">
      <w:pPr>
        <w:spacing w:line="280" w:lineRule="exact"/>
        <w:ind w:firstLine="822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Благоустройство двора −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городов,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 </w:t>
      </w:r>
    </w:p>
    <w:p w:rsidR="001F70B4" w:rsidRDefault="001F70B4" w:rsidP="001F70B4">
      <w:pPr>
        <w:pStyle w:val="ConsPlusNormal"/>
        <w:ind w:firstLine="0"/>
        <w:jc w:val="both"/>
        <w:rPr>
          <w:rFonts w:ascii="Times New Roman" w:eastAsia="Arial Unicode MS" w:hAnsi="Times New Roman"/>
          <w:sz w:val="28"/>
          <w:szCs w:val="28"/>
        </w:rPr>
      </w:pPr>
    </w:p>
    <w:p w:rsidR="001F70B4" w:rsidRDefault="001F70B4" w:rsidP="001F70B4">
      <w:pPr>
        <w:pStyle w:val="ConsPlusNormal"/>
        <w:ind w:firstLine="0"/>
        <w:jc w:val="both"/>
        <w:rPr>
          <w:rFonts w:ascii="Times New Roman" w:eastAsia="Arial Unicode MS" w:hAnsi="Times New Roman"/>
          <w:sz w:val="28"/>
          <w:szCs w:val="28"/>
        </w:rPr>
      </w:pPr>
    </w:p>
    <w:p w:rsidR="001F70B4" w:rsidRDefault="001F70B4" w:rsidP="001F70B4">
      <w:pPr>
        <w:pStyle w:val="ConsPlusNormal"/>
        <w:ind w:firstLine="0"/>
        <w:jc w:val="both"/>
        <w:rPr>
          <w:rFonts w:ascii="Times New Roman" w:eastAsia="Arial Unicode MS" w:hAnsi="Times New Roman"/>
          <w:sz w:val="28"/>
          <w:szCs w:val="28"/>
        </w:rPr>
      </w:pP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1F70B4" w:rsidRPr="00E35619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1F70B4" w:rsidRPr="001F70B4" w:rsidRDefault="001F70B4" w:rsidP="001F70B4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  <w:sectPr w:rsidR="001F70B4" w:rsidRPr="001F70B4" w:rsidSect="00FB4C47">
          <w:headerReference w:type="default" r:id="rId9"/>
          <w:type w:val="nextColumn"/>
          <w:pgSz w:w="11906" w:h="16838"/>
          <w:pgMar w:top="1134" w:right="992" w:bottom="709" w:left="1701" w:header="720" w:footer="720" w:gutter="0"/>
          <w:cols w:space="720"/>
          <w:titlePg/>
          <w:docGrid w:linePitch="272"/>
        </w:sectPr>
      </w:pPr>
    </w:p>
    <w:p w:rsidR="00153F6E" w:rsidRDefault="00153F6E" w:rsidP="00153F6E">
      <w:pPr>
        <w:spacing w:line="274" w:lineRule="exact"/>
        <w:ind w:left="709"/>
        <w:rPr>
          <w:spacing w:val="-4"/>
          <w:sz w:val="28"/>
          <w:szCs w:val="28"/>
        </w:rPr>
      </w:pPr>
    </w:p>
    <w:p w:rsidR="00477564" w:rsidRPr="00E35619" w:rsidRDefault="00477564" w:rsidP="00477564">
      <w:pPr>
        <w:spacing w:line="274" w:lineRule="exact"/>
        <w:ind w:left="11199"/>
        <w:rPr>
          <w:sz w:val="28"/>
          <w:szCs w:val="28"/>
        </w:rPr>
      </w:pPr>
      <w:r w:rsidRPr="00E35619">
        <w:rPr>
          <w:spacing w:val="-4"/>
          <w:sz w:val="28"/>
          <w:szCs w:val="28"/>
        </w:rPr>
        <w:t xml:space="preserve">Приложение </w:t>
      </w:r>
      <w:r>
        <w:rPr>
          <w:spacing w:val="-4"/>
          <w:sz w:val="28"/>
          <w:szCs w:val="28"/>
        </w:rPr>
        <w:t>1</w:t>
      </w:r>
    </w:p>
    <w:p w:rsidR="00477564" w:rsidRPr="00BB1E71" w:rsidRDefault="00477564" w:rsidP="00477564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 Ставропольского края»</w:t>
      </w:r>
      <w:r w:rsidRPr="00BB1E71">
        <w:rPr>
          <w:spacing w:val="-4"/>
          <w:sz w:val="28"/>
          <w:szCs w:val="28"/>
        </w:rPr>
        <w:t xml:space="preserve"> </w:t>
      </w:r>
    </w:p>
    <w:p w:rsidR="00477564" w:rsidRDefault="00477564" w:rsidP="00477564">
      <w:pPr>
        <w:shd w:val="clear" w:color="auto" w:fill="FFFFFF"/>
        <w:spacing w:line="260" w:lineRule="exact"/>
        <w:ind w:right="787"/>
        <w:jc w:val="center"/>
        <w:rPr>
          <w:spacing w:val="-3"/>
          <w:sz w:val="28"/>
          <w:szCs w:val="28"/>
        </w:rPr>
      </w:pPr>
    </w:p>
    <w:p w:rsidR="00477564" w:rsidRPr="00E35619" w:rsidRDefault="00477564" w:rsidP="00477564">
      <w:pPr>
        <w:shd w:val="clear" w:color="auto" w:fill="FFFFFF"/>
        <w:spacing w:line="260" w:lineRule="exact"/>
        <w:ind w:right="787"/>
        <w:jc w:val="center"/>
        <w:rPr>
          <w:sz w:val="28"/>
          <w:szCs w:val="28"/>
        </w:rPr>
      </w:pPr>
      <w:r w:rsidRPr="00E35619">
        <w:rPr>
          <w:spacing w:val="-3"/>
          <w:sz w:val="28"/>
          <w:szCs w:val="28"/>
        </w:rPr>
        <w:t>СВЕДЕНИЯ</w:t>
      </w:r>
    </w:p>
    <w:p w:rsidR="00477564" w:rsidRPr="00E35619" w:rsidRDefault="00477564" w:rsidP="00477564">
      <w:pPr>
        <w:spacing w:line="280" w:lineRule="exact"/>
        <w:jc w:val="center"/>
        <w:rPr>
          <w:spacing w:val="-1"/>
          <w:sz w:val="28"/>
          <w:szCs w:val="28"/>
        </w:rPr>
      </w:pPr>
      <w:r w:rsidRPr="00E35619">
        <w:rPr>
          <w:sz w:val="28"/>
          <w:szCs w:val="28"/>
        </w:rPr>
        <w:t xml:space="preserve">о индикаторах достижения целей муниципальной программы </w:t>
      </w:r>
      <w:proofErr w:type="spellStart"/>
      <w:r w:rsidRPr="00E35619">
        <w:rPr>
          <w:sz w:val="28"/>
          <w:szCs w:val="28"/>
        </w:rPr>
        <w:t>Новоалександров</w:t>
      </w:r>
      <w:proofErr w:type="spellEnd"/>
      <w:r w:rsidRPr="00E35619">
        <w:rPr>
          <w:sz w:val="28"/>
          <w:szCs w:val="28"/>
          <w:lang w:val="en-US"/>
        </w:rPr>
        <w:t>c</w:t>
      </w:r>
      <w:r w:rsidRPr="00E35619">
        <w:rPr>
          <w:sz w:val="28"/>
          <w:szCs w:val="28"/>
        </w:rPr>
        <w:t xml:space="preserve">кого городского округа </w:t>
      </w:r>
      <w:r w:rsidRPr="00E35619">
        <w:rPr>
          <w:spacing w:val="-1"/>
          <w:sz w:val="28"/>
          <w:szCs w:val="28"/>
        </w:rPr>
        <w:t>Ставропольского края</w:t>
      </w:r>
    </w:p>
    <w:p w:rsidR="00477564" w:rsidRPr="00E35619" w:rsidRDefault="00477564" w:rsidP="00477564">
      <w:pPr>
        <w:spacing w:line="280" w:lineRule="exact"/>
        <w:jc w:val="center"/>
        <w:rPr>
          <w:sz w:val="28"/>
          <w:szCs w:val="28"/>
        </w:rPr>
      </w:pPr>
      <w:r w:rsidRPr="00E35619">
        <w:rPr>
          <w:spacing w:val="-1"/>
          <w:sz w:val="28"/>
          <w:szCs w:val="28"/>
        </w:rPr>
        <w:t xml:space="preserve"> «</w:t>
      </w:r>
      <w:r w:rsidRPr="00E35619">
        <w:rPr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Pr="00E35619">
        <w:rPr>
          <w:sz w:val="28"/>
          <w:szCs w:val="28"/>
        </w:rPr>
        <w:t>Новоалександров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городского округа» </w:t>
      </w:r>
    </w:p>
    <w:p w:rsidR="00477564" w:rsidRPr="00E35619" w:rsidRDefault="00477564" w:rsidP="00477564">
      <w:pPr>
        <w:shd w:val="clear" w:color="auto" w:fill="FFFFFF"/>
        <w:spacing w:line="260" w:lineRule="exact"/>
        <w:ind w:right="806"/>
        <w:jc w:val="center"/>
        <w:rPr>
          <w:spacing w:val="-1"/>
          <w:sz w:val="28"/>
          <w:szCs w:val="28"/>
        </w:rPr>
      </w:pPr>
      <w:r w:rsidRPr="00E35619">
        <w:rPr>
          <w:sz w:val="28"/>
          <w:szCs w:val="28"/>
        </w:rPr>
        <w:t xml:space="preserve"> &lt;*&gt; и</w:t>
      </w:r>
      <w:r w:rsidRPr="00E35619">
        <w:rPr>
          <w:spacing w:val="-1"/>
          <w:sz w:val="28"/>
          <w:szCs w:val="28"/>
        </w:rPr>
        <w:t xml:space="preserve"> показателях решения задач основных мероприятий программы и их значениях</w:t>
      </w:r>
    </w:p>
    <w:p w:rsidR="00477564" w:rsidRPr="00E35619" w:rsidRDefault="00477564" w:rsidP="00477564">
      <w:pPr>
        <w:ind w:right="-173"/>
        <w:jc w:val="center"/>
        <w:rPr>
          <w:sz w:val="28"/>
          <w:szCs w:val="28"/>
        </w:rPr>
      </w:pPr>
    </w:p>
    <w:tbl>
      <w:tblPr>
        <w:tblW w:w="14989" w:type="dxa"/>
        <w:tblLayout w:type="fixed"/>
        <w:tblLook w:val="00A0" w:firstRow="1" w:lastRow="0" w:firstColumn="1" w:lastColumn="0" w:noHBand="0" w:noVBand="0"/>
      </w:tblPr>
      <w:tblGrid>
        <w:gridCol w:w="668"/>
        <w:gridCol w:w="29"/>
        <w:gridCol w:w="5814"/>
        <w:gridCol w:w="1276"/>
        <w:gridCol w:w="709"/>
        <w:gridCol w:w="850"/>
        <w:gridCol w:w="1164"/>
        <w:gridCol w:w="26"/>
        <w:gridCol w:w="824"/>
        <w:gridCol w:w="26"/>
        <w:gridCol w:w="825"/>
        <w:gridCol w:w="26"/>
        <w:gridCol w:w="824"/>
        <w:gridCol w:w="26"/>
        <w:gridCol w:w="1069"/>
        <w:gridCol w:w="15"/>
        <w:gridCol w:w="24"/>
        <w:gridCol w:w="26"/>
        <w:gridCol w:w="755"/>
        <w:gridCol w:w="13"/>
      </w:tblGrid>
      <w:tr w:rsidR="00477564" w:rsidRPr="009C2C6E" w:rsidTr="00477564">
        <w:trPr>
          <w:gridAfter w:val="1"/>
          <w:wAfter w:w="13" w:type="dxa"/>
          <w:trHeight w:val="682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№ п/п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ind w:left="-108" w:right="-108" w:hanging="108"/>
              <w:jc w:val="center"/>
            </w:pPr>
            <w:r w:rsidRPr="009C2C6E">
              <w:t xml:space="preserve">Единица </w:t>
            </w:r>
          </w:p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ind w:left="-108" w:right="-108"/>
              <w:jc w:val="center"/>
            </w:pPr>
            <w:r w:rsidRPr="009C2C6E">
              <w:t>измерения</w:t>
            </w:r>
          </w:p>
        </w:tc>
        <w:tc>
          <w:tcPr>
            <w:tcW w:w="7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477564" w:rsidRPr="009C2C6E" w:rsidTr="00477564">
        <w:trPr>
          <w:trHeight w:val="275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</w:p>
        </w:tc>
        <w:tc>
          <w:tcPr>
            <w:tcW w:w="5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>
              <w:t>2020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>
              <w:t>2024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>
              <w:t>2025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>
              <w:t>2026</w:t>
            </w:r>
          </w:p>
        </w:tc>
      </w:tr>
      <w:tr w:rsidR="00477564" w:rsidRPr="000D09C2" w:rsidTr="00477564">
        <w:trPr>
          <w:trHeight w:val="137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0D09C2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0D09C2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0D09C2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0D09C2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0D09C2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0D09C2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0D09C2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0D09C2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0D09C2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0D09C2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10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0D09C2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11</w:t>
            </w:r>
          </w:p>
        </w:tc>
      </w:tr>
      <w:tr w:rsidR="00477564" w:rsidRPr="009C2C6E" w:rsidTr="00477564">
        <w:trPr>
          <w:gridAfter w:val="1"/>
          <w:wAfter w:w="13" w:type="dxa"/>
          <w:trHeight w:val="357"/>
        </w:trPr>
        <w:tc>
          <w:tcPr>
            <w:tcW w:w="1497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rPr>
                <w:b/>
              </w:rPr>
            </w:pPr>
            <w:r w:rsidRPr="009C2C6E">
              <w:rPr>
                <w:b/>
              </w:rPr>
              <w:t>Цель «</w:t>
            </w:r>
            <w:r w:rsidRPr="009C2C6E">
              <w:t xml:space="preserve">Повышение уровня благоустройства территории </w:t>
            </w:r>
            <w:proofErr w:type="spellStart"/>
            <w:r w:rsidRPr="009C2C6E">
              <w:t>Новоалександровского</w:t>
            </w:r>
            <w:proofErr w:type="spellEnd"/>
            <w:r w:rsidRPr="009C2C6E">
              <w:rPr>
                <w:color w:val="000000"/>
                <w:bdr w:val="none" w:sz="0" w:space="0" w:color="auto" w:frame="1"/>
              </w:rPr>
              <w:t xml:space="preserve"> </w:t>
            </w:r>
            <w:r w:rsidRPr="009C2C6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9C2C6E">
              <w:rPr>
                <w:b/>
              </w:rPr>
              <w:t>»</w:t>
            </w:r>
          </w:p>
        </w:tc>
      </w:tr>
      <w:tr w:rsidR="00477564" w:rsidRPr="009C2C6E" w:rsidTr="00477564">
        <w:trPr>
          <w:gridAfter w:val="1"/>
          <w:wAfter w:w="13" w:type="dxa"/>
          <w:trHeight w:val="379"/>
        </w:trPr>
        <w:tc>
          <w:tcPr>
            <w:tcW w:w="149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ED1644" w:rsidP="00477564">
            <w:pPr>
              <w:tabs>
                <w:tab w:val="left" w:pos="2127"/>
              </w:tabs>
              <w:spacing w:line="280" w:lineRule="exact"/>
              <w:rPr>
                <w:b/>
              </w:rPr>
            </w:pPr>
            <w:r>
              <w:rPr>
                <w:b/>
              </w:rPr>
              <w:t>1.</w:t>
            </w:r>
            <w:r w:rsidR="00477564" w:rsidRPr="009C2C6E">
              <w:rPr>
                <w:b/>
              </w:rPr>
              <w:t>Основное мероприятие: «</w:t>
            </w:r>
            <w:r w:rsidR="00477564" w:rsidRPr="009C2C6E">
              <w:t xml:space="preserve">Благоустройство общественных территорий </w:t>
            </w:r>
            <w:proofErr w:type="spellStart"/>
            <w:r w:rsidR="00477564" w:rsidRPr="009C2C6E">
              <w:rPr>
                <w:color w:val="000000"/>
                <w:bdr w:val="none" w:sz="0" w:space="0" w:color="auto" w:frame="1"/>
              </w:rPr>
              <w:t>Новоалександровского</w:t>
            </w:r>
            <w:proofErr w:type="spellEnd"/>
            <w:r w:rsidR="00477564" w:rsidRPr="009C2C6E">
              <w:rPr>
                <w:color w:val="000000"/>
                <w:bdr w:val="none" w:sz="0" w:space="0" w:color="auto" w:frame="1"/>
              </w:rPr>
              <w:t xml:space="preserve"> </w:t>
            </w:r>
            <w:r w:rsidR="00477564" w:rsidRPr="009C2C6E">
              <w:rPr>
                <w:bdr w:val="none" w:sz="0" w:space="0" w:color="auto" w:frame="1"/>
              </w:rPr>
              <w:t>городского округа</w:t>
            </w:r>
            <w:r w:rsidR="00477564" w:rsidRPr="009C2C6E">
              <w:rPr>
                <w:spacing w:val="-3"/>
              </w:rPr>
              <w:t>»</w:t>
            </w:r>
          </w:p>
        </w:tc>
      </w:tr>
      <w:tr w:rsidR="00477564" w:rsidRPr="009C2C6E" w:rsidTr="00477564">
        <w:trPr>
          <w:gridAfter w:val="1"/>
          <w:wAfter w:w="13" w:type="dxa"/>
          <w:trHeight w:val="325"/>
        </w:trPr>
        <w:tc>
          <w:tcPr>
            <w:tcW w:w="149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jc w:val="both"/>
            </w:pPr>
            <w:r w:rsidRPr="009C2C6E">
              <w:t>Задача:</w:t>
            </w:r>
            <w:r w:rsidRPr="009C2C6E">
              <w:rPr>
                <w:i/>
              </w:rPr>
              <w:t xml:space="preserve"> «</w:t>
            </w:r>
            <w:r w:rsidRPr="009C2C6E">
              <w:t xml:space="preserve">Повышение качества и комфорта среды проживания населения </w:t>
            </w:r>
            <w:proofErr w:type="spellStart"/>
            <w:r w:rsidRPr="009C2C6E">
              <w:rPr>
                <w:color w:val="000000"/>
                <w:bdr w:val="none" w:sz="0" w:space="0" w:color="auto" w:frame="1"/>
              </w:rPr>
              <w:t>Новоалександровского</w:t>
            </w:r>
            <w:proofErr w:type="spellEnd"/>
            <w:r w:rsidRPr="009C2C6E">
              <w:rPr>
                <w:color w:val="000000"/>
                <w:bdr w:val="none" w:sz="0" w:space="0" w:color="auto" w:frame="1"/>
              </w:rPr>
              <w:t xml:space="preserve"> </w:t>
            </w:r>
            <w:r w:rsidRPr="009C2C6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9C2C6E">
              <w:t>»</w:t>
            </w:r>
          </w:p>
        </w:tc>
      </w:tr>
      <w:tr w:rsidR="00477564" w:rsidRPr="009C2C6E" w:rsidTr="00477564">
        <w:trPr>
          <w:trHeight w:val="55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9A15D5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 w:rsidRPr="009A15D5">
              <w:t>1.</w:t>
            </w:r>
            <w:r w:rsidR="00ED1644">
              <w:t>1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9A15D5" w:rsidRDefault="00477564" w:rsidP="00477564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spacing w:val="-3"/>
              </w:rPr>
            </w:pPr>
            <w:r w:rsidRPr="009A15D5">
              <w:t>Количество благоустроенных</w:t>
            </w:r>
            <w:r>
              <w:t xml:space="preserve"> территорий общего пользования,</w:t>
            </w:r>
            <w:r w:rsidRPr="009A15D5">
              <w:t xml:space="preserve"> благоустроенных в рамках программных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A15D5" w:rsidRDefault="00477564" w:rsidP="00477564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A15D5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A15D5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A15D5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A15D5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A15D5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A15D5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A15D5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A15D5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A15D5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1</w:t>
            </w:r>
          </w:p>
        </w:tc>
      </w:tr>
      <w:tr w:rsidR="00477564" w:rsidRPr="009C2C6E" w:rsidTr="00477564">
        <w:trPr>
          <w:trHeight w:val="40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9C2C6E" w:rsidRDefault="00ED1644" w:rsidP="00477564">
            <w:pPr>
              <w:tabs>
                <w:tab w:val="left" w:pos="2127"/>
              </w:tabs>
              <w:spacing w:line="280" w:lineRule="exact"/>
              <w:jc w:val="center"/>
            </w:pPr>
            <w:r>
              <w:t>1.2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9A15D5" w:rsidRDefault="00477564" w:rsidP="00477564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</w:pPr>
            <w:r w:rsidRPr="009A15D5">
              <w:t xml:space="preserve">Площадь благоустроенных территорий общего 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 xml:space="preserve">Тыс. </w:t>
            </w:r>
            <w:proofErr w:type="spellStart"/>
            <w:r w:rsidRPr="009C2C6E">
              <w:t>м.кв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65,5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10,0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10,0</w:t>
            </w:r>
          </w:p>
        </w:tc>
      </w:tr>
      <w:tr w:rsidR="00477564" w:rsidRPr="009C2C6E" w:rsidTr="00477564">
        <w:trPr>
          <w:trHeight w:val="40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9C2C6E" w:rsidRDefault="00ED1644" w:rsidP="00477564">
            <w:pPr>
              <w:tabs>
                <w:tab w:val="left" w:pos="2127"/>
              </w:tabs>
              <w:spacing w:line="280" w:lineRule="exact"/>
              <w:jc w:val="center"/>
            </w:pPr>
            <w:r>
              <w:t>1.3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9C2C6E" w:rsidRDefault="00477564" w:rsidP="00477564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</w:pPr>
            <w:r w:rsidRPr="009A15D5">
              <w:t xml:space="preserve">Доля площади благоустроенных территорий общего пользования </w:t>
            </w:r>
            <w:r w:rsidRPr="009C2C6E">
              <w:t>от общего количества общественных территорий, нуждающиеся в благоустройстве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shd w:val="clear" w:color="auto" w:fill="FFFFFF"/>
              <w:tabs>
                <w:tab w:val="left" w:pos="2127"/>
              </w:tabs>
              <w:spacing w:line="360" w:lineRule="auto"/>
              <w:ind w:left="102"/>
              <w:jc w:val="center"/>
            </w:pPr>
            <w:r w:rsidRPr="009C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3,8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5,0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6,3</w:t>
            </w:r>
          </w:p>
        </w:tc>
      </w:tr>
      <w:tr w:rsidR="00477564" w:rsidRPr="009C2C6E" w:rsidTr="00477564">
        <w:trPr>
          <w:gridAfter w:val="1"/>
          <w:wAfter w:w="13" w:type="dxa"/>
          <w:trHeight w:val="379"/>
        </w:trPr>
        <w:tc>
          <w:tcPr>
            <w:tcW w:w="149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64" w:rsidRPr="009C2C6E" w:rsidRDefault="00ED1644" w:rsidP="00477564">
            <w:pPr>
              <w:tabs>
                <w:tab w:val="left" w:pos="2127"/>
              </w:tabs>
              <w:spacing w:line="280" w:lineRule="exact"/>
              <w:rPr>
                <w:b/>
              </w:rPr>
            </w:pPr>
            <w:r>
              <w:rPr>
                <w:b/>
              </w:rPr>
              <w:t>2.</w:t>
            </w:r>
            <w:r w:rsidR="00477564" w:rsidRPr="009C2C6E">
              <w:rPr>
                <w:b/>
              </w:rPr>
              <w:t>Основное мероприятие: «</w:t>
            </w:r>
            <w:r w:rsidR="00477564" w:rsidRPr="009C2C6E">
              <w:t xml:space="preserve">Благоустройство дворовых территорий </w:t>
            </w:r>
            <w:proofErr w:type="spellStart"/>
            <w:r w:rsidR="00477564" w:rsidRPr="009C2C6E">
              <w:rPr>
                <w:color w:val="000000"/>
                <w:bdr w:val="none" w:sz="0" w:space="0" w:color="auto" w:frame="1"/>
              </w:rPr>
              <w:t>Новоалександровского</w:t>
            </w:r>
            <w:proofErr w:type="spellEnd"/>
            <w:r w:rsidR="00477564" w:rsidRPr="009C2C6E">
              <w:rPr>
                <w:color w:val="000000"/>
                <w:bdr w:val="none" w:sz="0" w:space="0" w:color="auto" w:frame="1"/>
              </w:rPr>
              <w:t xml:space="preserve"> </w:t>
            </w:r>
            <w:r w:rsidR="00477564" w:rsidRPr="009C2C6E">
              <w:rPr>
                <w:bdr w:val="none" w:sz="0" w:space="0" w:color="auto" w:frame="1"/>
              </w:rPr>
              <w:t>городского округа</w:t>
            </w:r>
            <w:r w:rsidR="00477564" w:rsidRPr="009C2C6E">
              <w:rPr>
                <w:spacing w:val="-3"/>
              </w:rPr>
              <w:t>»</w:t>
            </w:r>
          </w:p>
        </w:tc>
      </w:tr>
      <w:tr w:rsidR="00477564" w:rsidRPr="009C2C6E" w:rsidTr="00477564">
        <w:trPr>
          <w:gridAfter w:val="1"/>
          <w:wAfter w:w="13" w:type="dxa"/>
          <w:trHeight w:val="744"/>
        </w:trPr>
        <w:tc>
          <w:tcPr>
            <w:tcW w:w="149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jc w:val="both"/>
            </w:pPr>
            <w:r w:rsidRPr="009C2C6E">
              <w:t>Задача:</w:t>
            </w:r>
            <w:r w:rsidRPr="009C2C6E">
              <w:rPr>
                <w:i/>
              </w:rPr>
              <w:t xml:space="preserve"> «</w:t>
            </w:r>
            <w:r w:rsidRPr="009C2C6E"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proofErr w:type="spellStart"/>
            <w:r w:rsidRPr="009C2C6E">
              <w:rPr>
                <w:color w:val="000000"/>
                <w:bdr w:val="none" w:sz="0" w:space="0" w:color="auto" w:frame="1"/>
              </w:rPr>
              <w:t>Новоалександровского</w:t>
            </w:r>
            <w:proofErr w:type="spellEnd"/>
            <w:r w:rsidRPr="009C2C6E">
              <w:rPr>
                <w:color w:val="000000"/>
                <w:bdr w:val="none" w:sz="0" w:space="0" w:color="auto" w:frame="1"/>
              </w:rPr>
              <w:t xml:space="preserve"> </w:t>
            </w:r>
            <w:r w:rsidRPr="009C2C6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9C2C6E">
              <w:t>»</w:t>
            </w:r>
          </w:p>
        </w:tc>
      </w:tr>
      <w:tr w:rsidR="00477564" w:rsidRPr="009C2C6E" w:rsidTr="00477564">
        <w:trPr>
          <w:trHeight w:val="55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64" w:rsidRPr="009C2C6E" w:rsidRDefault="00ED1644" w:rsidP="00477564">
            <w:pPr>
              <w:tabs>
                <w:tab w:val="left" w:pos="2127"/>
              </w:tabs>
              <w:spacing w:line="280" w:lineRule="exact"/>
              <w:jc w:val="center"/>
            </w:pPr>
            <w:r>
              <w:t>2.1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64" w:rsidRPr="009C2C6E" w:rsidRDefault="00477564" w:rsidP="00477564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spacing w:val="-3"/>
              </w:rPr>
            </w:pPr>
            <w:r w:rsidRPr="009C2C6E">
              <w:t>Количество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64" w:rsidRPr="009C2C6E" w:rsidRDefault="00477564" w:rsidP="00477564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0D09C2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0D09C2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0D09C2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0D09C2"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3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3</w:t>
            </w:r>
          </w:p>
        </w:tc>
      </w:tr>
      <w:tr w:rsidR="00477564" w:rsidRPr="009C2C6E" w:rsidTr="00477564">
        <w:trPr>
          <w:trHeight w:val="40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lastRenderedPageBreak/>
              <w:t>2.</w:t>
            </w:r>
            <w:r w:rsidR="00ED1644">
              <w:t>2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64" w:rsidRPr="009C2C6E" w:rsidRDefault="00477564" w:rsidP="00477564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</w:pPr>
            <w:r w:rsidRPr="009C2C6E"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10,11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13,4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16,8</w:t>
            </w:r>
          </w:p>
        </w:tc>
      </w:tr>
      <w:tr w:rsidR="00477564" w:rsidRPr="009C2C6E" w:rsidTr="00477564">
        <w:trPr>
          <w:trHeight w:val="47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64" w:rsidRPr="009C2C6E" w:rsidRDefault="00ED1644" w:rsidP="00477564">
            <w:pPr>
              <w:tabs>
                <w:tab w:val="left" w:pos="2127"/>
              </w:tabs>
              <w:spacing w:line="280" w:lineRule="exact"/>
              <w:jc w:val="center"/>
            </w:pPr>
            <w:r>
              <w:t>2.3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64" w:rsidRPr="009C2C6E" w:rsidRDefault="00477564" w:rsidP="00477564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</w:pPr>
            <w:r w:rsidRPr="009C2C6E">
              <w:t xml:space="preserve"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</w:t>
            </w:r>
            <w:proofErr w:type="spellStart"/>
            <w:r w:rsidRPr="009C2C6E">
              <w:t>Новоалександровского</w:t>
            </w:r>
            <w:proofErr w:type="spellEnd"/>
            <w:r w:rsidRPr="009C2C6E">
              <w:t xml:space="preserve"> 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1,5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2,0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2,5</w:t>
            </w:r>
          </w:p>
        </w:tc>
      </w:tr>
      <w:tr w:rsidR="00477564" w:rsidRPr="009C2C6E" w:rsidTr="00477564">
        <w:trPr>
          <w:trHeight w:val="134"/>
        </w:trPr>
        <w:tc>
          <w:tcPr>
            <w:tcW w:w="149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64" w:rsidRPr="009C2C6E" w:rsidRDefault="00ED1644" w:rsidP="00477564">
            <w:pPr>
              <w:tabs>
                <w:tab w:val="left" w:pos="2127"/>
              </w:tabs>
              <w:spacing w:line="280" w:lineRule="exact"/>
              <w:rPr>
                <w:b/>
              </w:rPr>
            </w:pPr>
            <w:r>
              <w:rPr>
                <w:b/>
              </w:rPr>
              <w:t>3.</w:t>
            </w:r>
            <w:r w:rsidR="00477564" w:rsidRPr="009C2C6E">
              <w:rPr>
                <w:b/>
              </w:rPr>
              <w:t>Основное мероприятие: «</w:t>
            </w:r>
            <w:r w:rsidR="00477564" w:rsidRPr="009C2C6E"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="00477564" w:rsidRPr="009C2C6E">
              <w:t>Новоалександровского</w:t>
            </w:r>
            <w:proofErr w:type="spellEnd"/>
            <w:r w:rsidR="00477564" w:rsidRPr="009C2C6E">
              <w:t xml:space="preserve"> городского округа Ставропольского края</w:t>
            </w:r>
            <w:r w:rsidR="00477564" w:rsidRPr="009C2C6E">
              <w:rPr>
                <w:spacing w:val="-3"/>
              </w:rPr>
              <w:t>»</w:t>
            </w:r>
          </w:p>
        </w:tc>
      </w:tr>
      <w:tr w:rsidR="00477564" w:rsidRPr="009C2C6E" w:rsidTr="00477564">
        <w:trPr>
          <w:trHeight w:val="452"/>
        </w:trPr>
        <w:tc>
          <w:tcPr>
            <w:tcW w:w="149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jc w:val="both"/>
            </w:pPr>
            <w:r w:rsidRPr="009C2C6E">
              <w:t>Задача:</w:t>
            </w:r>
            <w:r w:rsidRPr="009C2C6E">
              <w:rPr>
                <w:i/>
              </w:rPr>
              <w:t xml:space="preserve"> «</w:t>
            </w:r>
            <w:r w:rsidRPr="009C2C6E">
              <w:t xml:space="preserve">Повышение вовлеченности граждан в реализации мероприятий по благоустройству территорий </w:t>
            </w:r>
            <w:proofErr w:type="spellStart"/>
            <w:r w:rsidRPr="009C2C6E">
              <w:rPr>
                <w:color w:val="000000"/>
                <w:bdr w:val="none" w:sz="0" w:space="0" w:color="auto" w:frame="1"/>
              </w:rPr>
              <w:t>Новоалександровского</w:t>
            </w:r>
            <w:proofErr w:type="spellEnd"/>
            <w:r w:rsidRPr="009C2C6E">
              <w:rPr>
                <w:color w:val="000000"/>
                <w:bdr w:val="none" w:sz="0" w:space="0" w:color="auto" w:frame="1"/>
              </w:rPr>
              <w:t xml:space="preserve"> </w:t>
            </w:r>
            <w:r w:rsidRPr="009C2C6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9C2C6E">
              <w:t>»</w:t>
            </w:r>
          </w:p>
        </w:tc>
      </w:tr>
      <w:tr w:rsidR="00477564" w:rsidRPr="009C2C6E" w:rsidTr="00477564">
        <w:trPr>
          <w:trHeight w:val="55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64" w:rsidRPr="009C2C6E" w:rsidRDefault="00ED1644" w:rsidP="00477564">
            <w:pPr>
              <w:tabs>
                <w:tab w:val="left" w:pos="2127"/>
              </w:tabs>
              <w:spacing w:line="280" w:lineRule="exact"/>
              <w:jc w:val="center"/>
            </w:pPr>
            <w:r>
              <w:t>3.1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64" w:rsidRPr="009C2C6E" w:rsidRDefault="00477564" w:rsidP="00477564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spacing w:val="-3"/>
              </w:rPr>
            </w:pPr>
            <w:r w:rsidRPr="009C2C6E">
              <w:t xml:space="preserve">Количество дизайн-проектов общественных территорий и дворовых территорий многоквартирных домов разработанные в целях благоустройства территории </w:t>
            </w:r>
            <w:proofErr w:type="spellStart"/>
            <w:r w:rsidRPr="009C2C6E">
              <w:t>Новоалександровского</w:t>
            </w:r>
            <w:proofErr w:type="spellEnd"/>
            <w:r w:rsidRPr="009C2C6E">
              <w:t xml:space="preserve"> 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64" w:rsidRPr="009C2C6E" w:rsidRDefault="00477564" w:rsidP="00477564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4</w:t>
            </w: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4</w:t>
            </w:r>
          </w:p>
        </w:tc>
      </w:tr>
      <w:tr w:rsidR="00477564" w:rsidRPr="009C2C6E" w:rsidTr="00477564">
        <w:trPr>
          <w:trHeight w:val="40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64" w:rsidRPr="009C2C6E" w:rsidRDefault="00ED1644" w:rsidP="00477564">
            <w:pPr>
              <w:tabs>
                <w:tab w:val="left" w:pos="2127"/>
              </w:tabs>
              <w:spacing w:line="280" w:lineRule="exact"/>
              <w:jc w:val="center"/>
            </w:pPr>
            <w:r>
              <w:t>3.2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64" w:rsidRPr="009C2C6E" w:rsidRDefault="00477564" w:rsidP="00477564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</w:pPr>
            <w:r w:rsidRPr="009C2C6E">
              <w:t xml:space="preserve">Доля дизайн-проектов общественных территорий и дворовых территорий многоквартирных домов, разработанные в целях благоустройства территории </w:t>
            </w:r>
            <w:proofErr w:type="spellStart"/>
            <w:r w:rsidRPr="009C2C6E">
              <w:t>Новоалександровского</w:t>
            </w:r>
            <w:proofErr w:type="spellEnd"/>
            <w:r w:rsidRPr="009C2C6E">
              <w:t xml:space="preserve"> ГО от общего количества территорий, нуждающиеся в благоустройстве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6,1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8,16</w:t>
            </w: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10,2</w:t>
            </w:r>
          </w:p>
        </w:tc>
      </w:tr>
      <w:tr w:rsidR="00477564" w:rsidRPr="009C2C6E" w:rsidTr="00477564">
        <w:trPr>
          <w:trHeight w:val="40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9C2C6E" w:rsidRDefault="00477564" w:rsidP="00477564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3.</w:t>
            </w:r>
            <w:r w:rsidR="00ED1644">
              <w:t>3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Default="00477564" w:rsidP="00477564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</w:pPr>
            <w:r w:rsidRPr="009C2C6E">
              <w:t xml:space="preserve">Количество граждан вовлеченные в проведение общественных обсуждений проекта программы от общего количества граждан </w:t>
            </w:r>
          </w:p>
          <w:p w:rsidR="00477564" w:rsidRPr="009C2C6E" w:rsidRDefault="00477564" w:rsidP="00477564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</w:pPr>
            <w:r w:rsidRPr="009C2C6E">
              <w:t xml:space="preserve">проживающие на территории </w:t>
            </w:r>
            <w:proofErr w:type="spellStart"/>
            <w:r w:rsidRPr="009C2C6E">
              <w:t>Новоалександровского</w:t>
            </w:r>
            <w:proofErr w:type="spellEnd"/>
            <w:r w:rsidRPr="009C2C6E">
              <w:t xml:space="preserve"> 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15,01</w:t>
            </w:r>
          </w:p>
        </w:tc>
      </w:tr>
      <w:tr w:rsidR="00477564" w:rsidRPr="009C2C6E" w:rsidTr="00477564">
        <w:trPr>
          <w:trHeight w:val="134"/>
        </w:trPr>
        <w:tc>
          <w:tcPr>
            <w:tcW w:w="149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64" w:rsidRPr="009C2C6E" w:rsidRDefault="00ED1644" w:rsidP="00477564">
            <w:pPr>
              <w:tabs>
                <w:tab w:val="left" w:pos="2127"/>
              </w:tabs>
              <w:spacing w:line="280" w:lineRule="exact"/>
              <w:rPr>
                <w:b/>
              </w:rPr>
            </w:pPr>
            <w:r>
              <w:rPr>
                <w:bCs/>
              </w:rPr>
              <w:t>4.</w:t>
            </w:r>
            <w:r w:rsidR="00477564" w:rsidRPr="001E5451">
              <w:rPr>
                <w:bCs/>
              </w:rPr>
              <w:t>Реализация регионального проекта «Формирование комфортной городской среды</w:t>
            </w:r>
            <w:r w:rsidR="00477564">
              <w:rPr>
                <w:bCs/>
              </w:rPr>
              <w:t>»</w:t>
            </w:r>
          </w:p>
        </w:tc>
      </w:tr>
      <w:tr w:rsidR="00477564" w:rsidRPr="009C2C6E" w:rsidTr="000A4DDA">
        <w:trPr>
          <w:trHeight w:val="234"/>
        </w:trPr>
        <w:tc>
          <w:tcPr>
            <w:tcW w:w="149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</w:p>
        </w:tc>
      </w:tr>
      <w:tr w:rsidR="00477564" w:rsidRPr="009C2C6E" w:rsidTr="00477564">
        <w:trPr>
          <w:trHeight w:val="55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64" w:rsidRPr="009C2C6E" w:rsidRDefault="00ED1644" w:rsidP="00477564">
            <w:pPr>
              <w:tabs>
                <w:tab w:val="left" w:pos="2127"/>
              </w:tabs>
              <w:spacing w:line="280" w:lineRule="exact"/>
              <w:jc w:val="center"/>
            </w:pPr>
            <w:r>
              <w:t>4.1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64" w:rsidRPr="009C2C6E" w:rsidRDefault="00477564" w:rsidP="00477564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spacing w:val="-3"/>
              </w:rPr>
            </w:pPr>
            <w:r w:rsidRPr="009C2C6E">
              <w:t xml:space="preserve">Количество </w:t>
            </w:r>
            <w:r>
              <w:t xml:space="preserve">общественных объектов, благоустроенных в рамках </w:t>
            </w:r>
            <w:r w:rsidRPr="00DD202A">
              <w:rPr>
                <w:bCs/>
              </w:rPr>
              <w:t>регионального проекта «Формирование комфортной городской среды</w:t>
            </w:r>
            <w:r w:rsidRPr="00DD202A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64" w:rsidRPr="009C2C6E" w:rsidRDefault="00477564" w:rsidP="00477564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9C2C6E" w:rsidRDefault="00477564" w:rsidP="00477564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77564" w:rsidRPr="00E35619" w:rsidRDefault="00477564" w:rsidP="00477564">
      <w:pPr>
        <w:outlineLvl w:val="1"/>
        <w:rPr>
          <w:sz w:val="28"/>
          <w:szCs w:val="28"/>
        </w:rPr>
      </w:pPr>
    </w:p>
    <w:p w:rsidR="00477564" w:rsidRPr="00E35619" w:rsidRDefault="00477564" w:rsidP="00477564">
      <w:pPr>
        <w:outlineLvl w:val="1"/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- Далее в настоящем Приложении используется сокращение  - Программа.</w:t>
      </w:r>
      <w:r>
        <w:rPr>
          <w:sz w:val="28"/>
          <w:szCs w:val="28"/>
        </w:rPr>
        <w:t>»</w:t>
      </w:r>
    </w:p>
    <w:p w:rsidR="00477564" w:rsidRDefault="00477564" w:rsidP="00477564">
      <w:pPr>
        <w:rPr>
          <w:sz w:val="28"/>
          <w:szCs w:val="28"/>
        </w:rPr>
      </w:pPr>
    </w:p>
    <w:p w:rsidR="00477564" w:rsidRDefault="00477564" w:rsidP="00477564">
      <w:pPr>
        <w:rPr>
          <w:sz w:val="28"/>
          <w:szCs w:val="28"/>
        </w:rPr>
      </w:pPr>
    </w:p>
    <w:p w:rsidR="00477564" w:rsidRDefault="00477564" w:rsidP="0047756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77564" w:rsidRDefault="00477564" w:rsidP="0047756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477564" w:rsidRDefault="00477564" w:rsidP="004775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477564" w:rsidRDefault="00477564" w:rsidP="0047756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477564" w:rsidRPr="00E35619" w:rsidRDefault="00477564" w:rsidP="00477564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477564" w:rsidRPr="00E35619" w:rsidRDefault="00477564" w:rsidP="00477564">
      <w:pPr>
        <w:spacing w:line="274" w:lineRule="exact"/>
        <w:ind w:left="11199"/>
        <w:rPr>
          <w:sz w:val="28"/>
          <w:szCs w:val="28"/>
        </w:rPr>
      </w:pPr>
      <w:bookmarkStart w:id="0" w:name="_GoBack"/>
      <w:r w:rsidRPr="00E35619">
        <w:rPr>
          <w:spacing w:val="-4"/>
          <w:sz w:val="28"/>
          <w:szCs w:val="28"/>
        </w:rPr>
        <w:lastRenderedPageBreak/>
        <w:t xml:space="preserve">Приложение </w:t>
      </w:r>
      <w:r>
        <w:rPr>
          <w:spacing w:val="-4"/>
          <w:sz w:val="28"/>
          <w:szCs w:val="28"/>
        </w:rPr>
        <w:t>2</w:t>
      </w:r>
    </w:p>
    <w:p w:rsidR="00477564" w:rsidRPr="00BB1E71" w:rsidRDefault="00477564" w:rsidP="00477564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 Ставропольского края»</w:t>
      </w:r>
      <w:r w:rsidRPr="00BB1E71">
        <w:rPr>
          <w:spacing w:val="-4"/>
          <w:sz w:val="28"/>
          <w:szCs w:val="28"/>
        </w:rPr>
        <w:t xml:space="preserve"> </w:t>
      </w:r>
    </w:p>
    <w:p w:rsidR="00477564" w:rsidRDefault="00477564" w:rsidP="00477564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</w:p>
    <w:p w:rsidR="00477564" w:rsidRDefault="00477564" w:rsidP="00477564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</w:p>
    <w:p w:rsidR="00477564" w:rsidRPr="00E35619" w:rsidRDefault="00477564" w:rsidP="00477564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>ПЕРЕЧЕНЬ</w:t>
      </w:r>
    </w:p>
    <w:p w:rsidR="00477564" w:rsidRPr="00E35619" w:rsidRDefault="00477564" w:rsidP="00477564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 xml:space="preserve">основных мероприятий и мероприятий муниципальной программы </w:t>
      </w:r>
      <w:proofErr w:type="spellStart"/>
      <w:r w:rsidRPr="00E35619">
        <w:rPr>
          <w:sz w:val="28"/>
          <w:szCs w:val="28"/>
        </w:rPr>
        <w:t>Новоалександров</w:t>
      </w:r>
      <w:proofErr w:type="spellEnd"/>
      <w:r w:rsidRPr="00E35619">
        <w:rPr>
          <w:sz w:val="28"/>
          <w:szCs w:val="28"/>
          <w:lang w:val="en-US"/>
        </w:rPr>
        <w:t>c</w:t>
      </w:r>
      <w:r w:rsidRPr="00E35619">
        <w:rPr>
          <w:sz w:val="28"/>
          <w:szCs w:val="28"/>
        </w:rPr>
        <w:t xml:space="preserve">кого городского округа </w:t>
      </w:r>
      <w:r w:rsidRPr="00E35619">
        <w:rPr>
          <w:spacing w:val="-1"/>
          <w:sz w:val="28"/>
          <w:szCs w:val="28"/>
        </w:rPr>
        <w:t>Ставропольского края</w:t>
      </w:r>
    </w:p>
    <w:p w:rsidR="00477564" w:rsidRPr="00E35619" w:rsidRDefault="00477564" w:rsidP="00477564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>&lt;*&gt; - Далее в настоящем Приложении используется сокращение - Программа.</w:t>
      </w:r>
    </w:p>
    <w:p w:rsidR="00477564" w:rsidRPr="00E35619" w:rsidRDefault="00477564" w:rsidP="00477564">
      <w:pPr>
        <w:shd w:val="clear" w:color="auto" w:fill="FFFFFF"/>
        <w:spacing w:line="260" w:lineRule="exact"/>
        <w:ind w:left="365" w:right="442"/>
        <w:jc w:val="center"/>
        <w:rPr>
          <w:sz w:val="28"/>
          <w:szCs w:val="28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6"/>
        <w:gridCol w:w="4177"/>
        <w:gridCol w:w="3797"/>
        <w:gridCol w:w="1579"/>
        <w:gridCol w:w="1579"/>
        <w:gridCol w:w="3344"/>
      </w:tblGrid>
      <w:tr w:rsidR="00477564" w:rsidRPr="00E35619" w:rsidTr="00477564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E35619" w:rsidRDefault="00477564" w:rsidP="004775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E35619" w:rsidRDefault="00477564" w:rsidP="004775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Наименование основного мероприятия и мероприятий Программы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E35619" w:rsidRDefault="00477564" w:rsidP="004775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E35619" w:rsidRDefault="00477564" w:rsidP="004775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Срок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64" w:rsidRPr="00E35619" w:rsidRDefault="00477564" w:rsidP="004775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Связь с индикаторами достижения целей Программы и показателями решения задач основных мероприятий Программы</w:t>
            </w:r>
          </w:p>
        </w:tc>
      </w:tr>
      <w:tr w:rsidR="00477564" w:rsidRPr="00E35619" w:rsidTr="00477564">
        <w:trPr>
          <w:trHeight w:val="780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564" w:rsidRPr="00E35619" w:rsidRDefault="00477564" w:rsidP="004775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564" w:rsidRPr="00E35619" w:rsidRDefault="00477564" w:rsidP="004775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564" w:rsidRPr="00E35619" w:rsidRDefault="00477564" w:rsidP="004775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564" w:rsidRPr="00E35619" w:rsidRDefault="00477564" w:rsidP="004775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77564" w:rsidRPr="00E35619" w:rsidRDefault="00477564" w:rsidP="004775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564" w:rsidRPr="00E35619" w:rsidRDefault="00477564" w:rsidP="004775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77564" w:rsidRPr="00E35619" w:rsidRDefault="00477564" w:rsidP="004775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564" w:rsidRPr="00E35619" w:rsidRDefault="00477564" w:rsidP="004775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77564" w:rsidRPr="00E35619" w:rsidTr="004775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E35619" w:rsidRDefault="00477564" w:rsidP="004775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E35619" w:rsidRDefault="00477564" w:rsidP="004775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E35619" w:rsidRDefault="00477564" w:rsidP="004775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E35619" w:rsidRDefault="00477564" w:rsidP="004775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E35619" w:rsidRDefault="00477564" w:rsidP="004775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E35619" w:rsidRDefault="00477564" w:rsidP="004775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7</w:t>
            </w:r>
          </w:p>
        </w:tc>
      </w:tr>
      <w:tr w:rsidR="00477564" w:rsidRPr="00E35619" w:rsidTr="004775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526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tabs>
                <w:tab w:val="left" w:pos="11550"/>
              </w:tabs>
              <w:spacing w:line="240" w:lineRule="exact"/>
              <w:rPr>
                <w:b/>
              </w:rPr>
            </w:pPr>
            <w:r w:rsidRPr="0011313E">
              <w:rPr>
                <w:bCs/>
                <w:iCs/>
              </w:rPr>
              <w:t xml:space="preserve">   </w:t>
            </w:r>
            <w:r w:rsidRPr="0011313E">
              <w:rPr>
                <w:b/>
              </w:rPr>
              <w:t>Цель «</w:t>
            </w:r>
            <w:r w:rsidRPr="0011313E">
              <w:t xml:space="preserve">Повышение уровня благоустройства территории </w:t>
            </w:r>
            <w:proofErr w:type="spellStart"/>
            <w:r w:rsidRPr="0011313E">
              <w:t>Новоалександровского</w:t>
            </w:r>
            <w:proofErr w:type="spellEnd"/>
            <w:r w:rsidRPr="0011313E">
              <w:rPr>
                <w:color w:val="000000"/>
                <w:bdr w:val="none" w:sz="0" w:space="0" w:color="auto" w:frame="1"/>
              </w:rPr>
              <w:t xml:space="preserve"> </w:t>
            </w:r>
            <w:r w:rsidRPr="0011313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11313E">
              <w:rPr>
                <w:b/>
              </w:rPr>
              <w:t>»</w:t>
            </w:r>
          </w:p>
        </w:tc>
      </w:tr>
      <w:tr w:rsidR="00477564" w:rsidRPr="00E35619" w:rsidTr="004775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1.</w:t>
            </w:r>
          </w:p>
        </w:tc>
        <w:tc>
          <w:tcPr>
            <w:tcW w:w="1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rPr>
                <w:b/>
              </w:rPr>
              <w:t>Основное мероприятие: «</w:t>
            </w:r>
            <w:r w:rsidRPr="0011313E">
              <w:t xml:space="preserve">Благоустройство общественных территорий </w:t>
            </w:r>
            <w:proofErr w:type="spellStart"/>
            <w:r w:rsidRPr="0011313E">
              <w:rPr>
                <w:color w:val="000000"/>
                <w:bdr w:val="none" w:sz="0" w:space="0" w:color="auto" w:frame="1"/>
              </w:rPr>
              <w:t>Новоалександровского</w:t>
            </w:r>
            <w:proofErr w:type="spellEnd"/>
            <w:r w:rsidRPr="0011313E">
              <w:rPr>
                <w:color w:val="000000"/>
                <w:bdr w:val="none" w:sz="0" w:space="0" w:color="auto" w:frame="1"/>
              </w:rPr>
              <w:t xml:space="preserve"> </w:t>
            </w:r>
            <w:r w:rsidRPr="0011313E">
              <w:rPr>
                <w:bdr w:val="none" w:sz="0" w:space="0" w:color="auto" w:frame="1"/>
              </w:rPr>
              <w:t>городского округа</w:t>
            </w:r>
            <w:r w:rsidRPr="0011313E">
              <w:rPr>
                <w:spacing w:val="-3"/>
              </w:rPr>
              <w:t>»</w:t>
            </w:r>
          </w:p>
        </w:tc>
      </w:tr>
      <w:tr w:rsidR="00477564" w:rsidRPr="00E35619" w:rsidTr="004775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  <w:rPr>
                <w:b/>
              </w:rPr>
            </w:pPr>
            <w:r w:rsidRPr="0011313E">
              <w:t>Задача:</w:t>
            </w:r>
            <w:r w:rsidRPr="0011313E">
              <w:rPr>
                <w:i/>
              </w:rPr>
              <w:t xml:space="preserve"> «</w:t>
            </w:r>
            <w:r w:rsidRPr="0011313E">
              <w:t xml:space="preserve">Повышение качества и комфорта среды проживания населения </w:t>
            </w:r>
            <w:proofErr w:type="spellStart"/>
            <w:r w:rsidRPr="0011313E">
              <w:rPr>
                <w:color w:val="000000"/>
                <w:bdr w:val="none" w:sz="0" w:space="0" w:color="auto" w:frame="1"/>
              </w:rPr>
              <w:t>Новоалександровского</w:t>
            </w:r>
            <w:proofErr w:type="spellEnd"/>
            <w:r w:rsidRPr="0011313E">
              <w:rPr>
                <w:color w:val="000000"/>
                <w:bdr w:val="none" w:sz="0" w:space="0" w:color="auto" w:frame="1"/>
              </w:rPr>
              <w:t xml:space="preserve"> </w:t>
            </w:r>
            <w:r w:rsidRPr="0011313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11313E">
              <w:t>»</w:t>
            </w:r>
          </w:p>
        </w:tc>
      </w:tr>
      <w:tr w:rsidR="00477564" w:rsidRPr="00E35619" w:rsidTr="004775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1.1.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2" w:rsidRPr="0011313E" w:rsidRDefault="00B22612" w:rsidP="00477564">
            <w:pPr>
              <w:spacing w:line="240" w:lineRule="exact"/>
            </w:pPr>
            <w:r w:rsidRPr="0011313E">
              <w:rPr>
                <w:spacing w:val="-1"/>
              </w:rPr>
              <w:t xml:space="preserve">Количество благоустроенных территорий общего пользования, благоустроенных в рамках программных мероприятий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 xml:space="preserve">Территориальные отделы администрации </w:t>
            </w:r>
            <w:proofErr w:type="spellStart"/>
            <w:r w:rsidRPr="0011313E">
              <w:t>Новоалександровского</w:t>
            </w:r>
            <w:proofErr w:type="spellEnd"/>
            <w:r w:rsidRPr="0011313E">
              <w:t xml:space="preserve"> городского округа Ставропольского края</w:t>
            </w:r>
          </w:p>
          <w:p w:rsidR="00477564" w:rsidRPr="0011313E" w:rsidRDefault="00477564" w:rsidP="00477564">
            <w:pPr>
              <w:spacing w:line="240" w:lineRule="exact"/>
            </w:pPr>
            <w:r w:rsidRPr="0011313E">
              <w:t xml:space="preserve">Отдел жилищно-коммунального хозяйства администрации </w:t>
            </w:r>
            <w:proofErr w:type="spellStart"/>
            <w:r w:rsidRPr="0011313E">
              <w:t>Новоалександровского</w:t>
            </w:r>
            <w:proofErr w:type="spellEnd"/>
            <w:r w:rsidRPr="0011313E">
              <w:t xml:space="preserve"> городского округа Ставропольского края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2021г.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2026г.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11313E" w:rsidP="00477564">
            <w:pPr>
              <w:spacing w:line="240" w:lineRule="exact"/>
            </w:pPr>
            <w:r w:rsidRPr="0011313E">
              <w:t>Пункт 1.1</w:t>
            </w:r>
            <w:r w:rsidR="00B22612" w:rsidRPr="0011313E">
              <w:t xml:space="preserve"> приложения 1</w:t>
            </w:r>
            <w:r w:rsidR="00477564" w:rsidRPr="0011313E">
              <w:t xml:space="preserve"> к Программе</w:t>
            </w:r>
          </w:p>
        </w:tc>
      </w:tr>
      <w:tr w:rsidR="00477564" w:rsidRPr="00E35619" w:rsidTr="004775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1.2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B22612" w:rsidP="00477564">
            <w:pPr>
              <w:spacing w:line="240" w:lineRule="exact"/>
            </w:pPr>
            <w:r w:rsidRPr="0011313E">
              <w:t>Площадь благоустроенных территорий общего пользования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 xml:space="preserve">Отдел жилищно-коммунального хозяйства администрации </w:t>
            </w:r>
            <w:proofErr w:type="spellStart"/>
            <w:r w:rsidRPr="0011313E">
              <w:t>Новоалександровского</w:t>
            </w:r>
            <w:proofErr w:type="spellEnd"/>
            <w:r w:rsidRPr="0011313E">
              <w:t xml:space="preserve"> городского округа Ставропольского края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2021г.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2026.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11313E" w:rsidP="00477564">
            <w:pPr>
              <w:spacing w:line="240" w:lineRule="exact"/>
            </w:pPr>
            <w:r w:rsidRPr="0011313E">
              <w:t>Пункт 1.2</w:t>
            </w:r>
            <w:r w:rsidR="00477564" w:rsidRPr="0011313E">
              <w:t xml:space="preserve"> приложения </w:t>
            </w:r>
            <w:r w:rsidR="00B22612" w:rsidRPr="0011313E">
              <w:t>1</w:t>
            </w:r>
            <w:r w:rsidR="00477564" w:rsidRPr="0011313E">
              <w:t xml:space="preserve"> к Программе</w:t>
            </w:r>
          </w:p>
          <w:p w:rsidR="00477564" w:rsidRPr="0011313E" w:rsidRDefault="00477564" w:rsidP="00477564">
            <w:pPr>
              <w:spacing w:line="240" w:lineRule="exact"/>
            </w:pPr>
          </w:p>
        </w:tc>
      </w:tr>
      <w:tr w:rsidR="00477564" w:rsidRPr="00E35619" w:rsidTr="004775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1.3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B22612" w:rsidP="00477564">
            <w:pPr>
              <w:spacing w:line="240" w:lineRule="exact"/>
            </w:pPr>
            <w:r w:rsidRPr="0011313E">
              <w:t>Доля площади благоустроенных территорий общего пользования от общего количества общественных территорий, нуждающиеся в благоустройстве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 xml:space="preserve">Отдел жилищно-коммунального хозяйства администрации </w:t>
            </w:r>
            <w:proofErr w:type="spellStart"/>
            <w:r w:rsidRPr="0011313E">
              <w:t>Новоалександровского</w:t>
            </w:r>
            <w:proofErr w:type="spellEnd"/>
            <w:r w:rsidRPr="0011313E">
              <w:t xml:space="preserve"> городского округа Ставропольского края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2021г.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2026г.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11313E" w:rsidP="00477564">
            <w:pPr>
              <w:spacing w:line="240" w:lineRule="exact"/>
            </w:pPr>
            <w:r w:rsidRPr="0011313E">
              <w:t>Пункт 1.3 приложения 1</w:t>
            </w:r>
            <w:r w:rsidR="00477564" w:rsidRPr="0011313E">
              <w:t xml:space="preserve"> к Программе</w:t>
            </w:r>
          </w:p>
          <w:p w:rsidR="00477564" w:rsidRPr="0011313E" w:rsidRDefault="00477564" w:rsidP="00477564">
            <w:pPr>
              <w:spacing w:line="240" w:lineRule="exact"/>
            </w:pPr>
          </w:p>
        </w:tc>
      </w:tr>
      <w:tr w:rsidR="00477564" w:rsidRPr="00E35619" w:rsidTr="004775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lastRenderedPageBreak/>
              <w:t>2.</w:t>
            </w:r>
          </w:p>
        </w:tc>
        <w:tc>
          <w:tcPr>
            <w:tcW w:w="1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  <w:rPr>
                <w:b/>
              </w:rPr>
            </w:pPr>
            <w:r w:rsidRPr="0011313E">
              <w:rPr>
                <w:b/>
              </w:rPr>
              <w:t>Основное мероприятие: «</w:t>
            </w:r>
            <w:r w:rsidRPr="0011313E">
              <w:t xml:space="preserve">Благоустройство дворовых территорий </w:t>
            </w:r>
            <w:proofErr w:type="spellStart"/>
            <w:r w:rsidRPr="0011313E">
              <w:rPr>
                <w:color w:val="000000"/>
                <w:bdr w:val="none" w:sz="0" w:space="0" w:color="auto" w:frame="1"/>
              </w:rPr>
              <w:t>Новоалександровского</w:t>
            </w:r>
            <w:proofErr w:type="spellEnd"/>
            <w:r w:rsidRPr="0011313E">
              <w:rPr>
                <w:color w:val="000000"/>
                <w:bdr w:val="none" w:sz="0" w:space="0" w:color="auto" w:frame="1"/>
              </w:rPr>
              <w:t xml:space="preserve"> </w:t>
            </w:r>
            <w:r w:rsidRPr="0011313E">
              <w:rPr>
                <w:bdr w:val="none" w:sz="0" w:space="0" w:color="auto" w:frame="1"/>
              </w:rPr>
              <w:t>городского округа</w:t>
            </w:r>
            <w:r w:rsidRPr="0011313E">
              <w:t>»</w:t>
            </w:r>
          </w:p>
          <w:p w:rsidR="00477564" w:rsidRPr="0011313E" w:rsidRDefault="00477564" w:rsidP="00477564">
            <w:pPr>
              <w:spacing w:line="240" w:lineRule="exact"/>
            </w:pPr>
            <w:r w:rsidRPr="0011313E">
              <w:t>в том числе:</w:t>
            </w:r>
          </w:p>
        </w:tc>
      </w:tr>
      <w:tr w:rsidR="00477564" w:rsidRPr="00E35619" w:rsidTr="004775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  <w:rPr>
                <w:b/>
              </w:rPr>
            </w:pPr>
            <w:r w:rsidRPr="0011313E">
              <w:rPr>
                <w:b/>
              </w:rPr>
              <w:t>Задача:</w:t>
            </w:r>
            <w:r w:rsidRPr="0011313E">
              <w:rPr>
                <w:i/>
              </w:rPr>
              <w:t xml:space="preserve"> «</w:t>
            </w:r>
            <w:r w:rsidRPr="0011313E"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proofErr w:type="spellStart"/>
            <w:r w:rsidRPr="0011313E">
              <w:rPr>
                <w:color w:val="000000"/>
                <w:bdr w:val="none" w:sz="0" w:space="0" w:color="auto" w:frame="1"/>
              </w:rPr>
              <w:t>Новоалександровского</w:t>
            </w:r>
            <w:proofErr w:type="spellEnd"/>
            <w:r w:rsidRPr="0011313E">
              <w:rPr>
                <w:color w:val="000000"/>
                <w:bdr w:val="none" w:sz="0" w:space="0" w:color="auto" w:frame="1"/>
              </w:rPr>
              <w:t xml:space="preserve"> </w:t>
            </w:r>
            <w:r w:rsidRPr="0011313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11313E">
              <w:t>»</w:t>
            </w:r>
          </w:p>
        </w:tc>
      </w:tr>
      <w:tr w:rsidR="00477564" w:rsidRPr="00E35619" w:rsidTr="004775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2.1.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B22612" w:rsidP="00477564">
            <w:pPr>
              <w:spacing w:line="240" w:lineRule="exact"/>
            </w:pPr>
            <w:r w:rsidRPr="0011313E">
              <w:t>Количество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 xml:space="preserve">Территориальные отделы администрации </w:t>
            </w:r>
            <w:proofErr w:type="spellStart"/>
            <w:r w:rsidRPr="0011313E">
              <w:t>Новоалександровского</w:t>
            </w:r>
            <w:proofErr w:type="spellEnd"/>
            <w:r w:rsidRPr="0011313E">
              <w:t xml:space="preserve"> городского округа Ставропольского края</w:t>
            </w:r>
          </w:p>
          <w:p w:rsidR="00477564" w:rsidRPr="0011313E" w:rsidRDefault="00477564" w:rsidP="00477564">
            <w:pPr>
              <w:spacing w:line="240" w:lineRule="exact"/>
            </w:pPr>
            <w:r w:rsidRPr="0011313E">
              <w:t xml:space="preserve">Отдел жилищно-коммунального хозяйства администрации </w:t>
            </w:r>
            <w:proofErr w:type="spellStart"/>
            <w:r w:rsidRPr="0011313E">
              <w:t>Новоалександровского</w:t>
            </w:r>
            <w:proofErr w:type="spellEnd"/>
            <w:r w:rsidRPr="0011313E">
              <w:t xml:space="preserve"> городского округа Ставропольского края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2021г.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2026г.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11313E" w:rsidP="00477564">
            <w:pPr>
              <w:spacing w:line="240" w:lineRule="exact"/>
            </w:pPr>
            <w:r w:rsidRPr="0011313E">
              <w:t>Пункт 2.1</w:t>
            </w:r>
            <w:r w:rsidR="00477564" w:rsidRPr="0011313E">
              <w:t xml:space="preserve"> приложения </w:t>
            </w:r>
            <w:r w:rsidRPr="0011313E">
              <w:t>1</w:t>
            </w:r>
            <w:r w:rsidR="00477564" w:rsidRPr="0011313E">
              <w:t>к Программе</w:t>
            </w:r>
          </w:p>
          <w:p w:rsidR="00477564" w:rsidRPr="0011313E" w:rsidRDefault="00477564" w:rsidP="00477564">
            <w:pPr>
              <w:spacing w:line="240" w:lineRule="exact"/>
            </w:pPr>
          </w:p>
          <w:p w:rsidR="00477564" w:rsidRPr="0011313E" w:rsidRDefault="00477564" w:rsidP="00477564">
            <w:pPr>
              <w:spacing w:line="240" w:lineRule="exact"/>
            </w:pPr>
          </w:p>
        </w:tc>
      </w:tr>
      <w:tr w:rsidR="00477564" w:rsidRPr="00E35619" w:rsidTr="004775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2.2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B22612" w:rsidP="00477564">
            <w:pPr>
              <w:spacing w:line="240" w:lineRule="exact"/>
              <w:rPr>
                <w:bCs/>
              </w:rPr>
            </w:pPr>
            <w:r w:rsidRPr="0011313E">
              <w:rPr>
                <w:bCs/>
              </w:rPr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 xml:space="preserve">Территориальные отделы администрации </w:t>
            </w:r>
            <w:proofErr w:type="spellStart"/>
            <w:r w:rsidRPr="0011313E">
              <w:t>Новоалександровского</w:t>
            </w:r>
            <w:proofErr w:type="spellEnd"/>
            <w:r w:rsidRPr="0011313E">
              <w:t xml:space="preserve">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2021г.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2026г.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 xml:space="preserve">Пункт </w:t>
            </w:r>
            <w:r w:rsidR="0011313E" w:rsidRPr="0011313E">
              <w:t>2.2 приложения 1</w:t>
            </w:r>
            <w:r w:rsidRPr="0011313E">
              <w:t xml:space="preserve"> к Программе</w:t>
            </w:r>
          </w:p>
          <w:p w:rsidR="00477564" w:rsidRPr="0011313E" w:rsidRDefault="00477564" w:rsidP="00477564">
            <w:pPr>
              <w:spacing w:line="240" w:lineRule="exact"/>
            </w:pPr>
          </w:p>
          <w:p w:rsidR="00477564" w:rsidRPr="0011313E" w:rsidRDefault="00477564" w:rsidP="00477564">
            <w:pPr>
              <w:spacing w:line="240" w:lineRule="exact"/>
            </w:pPr>
          </w:p>
        </w:tc>
      </w:tr>
      <w:tr w:rsidR="00B22612" w:rsidRPr="00E35619" w:rsidTr="004775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2" w:rsidRPr="0011313E" w:rsidRDefault="00B22612" w:rsidP="00477564">
            <w:pPr>
              <w:spacing w:line="240" w:lineRule="exact"/>
            </w:pPr>
            <w:r w:rsidRPr="0011313E">
              <w:t>2.3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2" w:rsidRPr="0011313E" w:rsidRDefault="00B22612" w:rsidP="00477564">
            <w:pPr>
              <w:spacing w:line="240" w:lineRule="exact"/>
              <w:rPr>
                <w:bCs/>
              </w:rPr>
            </w:pPr>
            <w:r w:rsidRPr="0011313E">
              <w:rPr>
                <w:bCs/>
              </w:rPr>
              <w:t xml:space="preserve"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</w:t>
            </w:r>
            <w:proofErr w:type="spellStart"/>
            <w:r w:rsidRPr="0011313E">
              <w:rPr>
                <w:bCs/>
              </w:rPr>
              <w:t>Новоалександровского</w:t>
            </w:r>
            <w:proofErr w:type="spellEnd"/>
            <w:r w:rsidRPr="0011313E">
              <w:rPr>
                <w:bCs/>
              </w:rPr>
              <w:t xml:space="preserve"> ГО)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2" w:rsidRPr="0011313E" w:rsidRDefault="00B22612" w:rsidP="00477564">
            <w:pPr>
              <w:spacing w:line="240" w:lineRule="exac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2" w:rsidRPr="0011313E" w:rsidRDefault="00B22612" w:rsidP="00477564">
            <w:pPr>
              <w:spacing w:line="240" w:lineRule="exac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2" w:rsidRPr="0011313E" w:rsidRDefault="00B22612" w:rsidP="00477564">
            <w:pPr>
              <w:spacing w:line="240" w:lineRule="exact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2" w:rsidRPr="0011313E" w:rsidRDefault="0011313E" w:rsidP="00477564">
            <w:pPr>
              <w:spacing w:line="240" w:lineRule="exact"/>
            </w:pPr>
            <w:r w:rsidRPr="0011313E">
              <w:t>Пункт 2.3 приложения 1 к Программе</w:t>
            </w:r>
          </w:p>
        </w:tc>
      </w:tr>
      <w:tr w:rsidR="00477564" w:rsidRPr="00E35619" w:rsidTr="004775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3.</w:t>
            </w:r>
          </w:p>
        </w:tc>
        <w:tc>
          <w:tcPr>
            <w:tcW w:w="1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  <w:rPr>
                <w:b/>
              </w:rPr>
            </w:pPr>
            <w:r w:rsidRPr="0011313E">
              <w:rPr>
                <w:b/>
              </w:rPr>
              <w:t xml:space="preserve">Основное мероприятие: </w:t>
            </w:r>
            <w:r w:rsidRPr="0011313E">
              <w:rPr>
                <w:b/>
                <w:bCs/>
              </w:rPr>
              <w:t>«</w:t>
            </w:r>
            <w:r w:rsidRPr="0011313E"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11313E">
              <w:t>Новоалександровского</w:t>
            </w:r>
            <w:proofErr w:type="spellEnd"/>
            <w:r w:rsidRPr="0011313E">
              <w:t xml:space="preserve"> городского округа Ставропольского края</w:t>
            </w:r>
            <w:r w:rsidRPr="0011313E">
              <w:rPr>
                <w:spacing w:val="-2"/>
              </w:rPr>
              <w:t>»</w:t>
            </w:r>
          </w:p>
          <w:p w:rsidR="00477564" w:rsidRPr="0011313E" w:rsidRDefault="00477564" w:rsidP="00477564">
            <w:pPr>
              <w:spacing w:line="240" w:lineRule="exact"/>
            </w:pPr>
            <w:r w:rsidRPr="0011313E">
              <w:t>в том числе:</w:t>
            </w:r>
          </w:p>
        </w:tc>
      </w:tr>
      <w:tr w:rsidR="00477564" w:rsidRPr="00E35619" w:rsidTr="004775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tabs>
                <w:tab w:val="left" w:pos="1740"/>
              </w:tabs>
              <w:spacing w:line="240" w:lineRule="exact"/>
              <w:rPr>
                <w:b/>
              </w:rPr>
            </w:pPr>
            <w:r w:rsidRPr="0011313E">
              <w:rPr>
                <w:b/>
              </w:rPr>
              <w:t>Задача:</w:t>
            </w:r>
            <w:r w:rsidRPr="0011313E">
              <w:rPr>
                <w:b/>
                <w:i/>
              </w:rPr>
              <w:t xml:space="preserve"> </w:t>
            </w:r>
            <w:r w:rsidRPr="0011313E">
              <w:rPr>
                <w:i/>
              </w:rPr>
              <w:t>«</w:t>
            </w:r>
            <w:r w:rsidRPr="0011313E">
              <w:t xml:space="preserve">Повышение вовлеченности граждан в реализации мероприятий по благоустройству территорий </w:t>
            </w:r>
            <w:proofErr w:type="spellStart"/>
            <w:r w:rsidRPr="0011313E">
              <w:rPr>
                <w:color w:val="000000"/>
                <w:bdr w:val="none" w:sz="0" w:space="0" w:color="auto" w:frame="1"/>
              </w:rPr>
              <w:t>Новоалександровского</w:t>
            </w:r>
            <w:proofErr w:type="spellEnd"/>
            <w:r w:rsidRPr="0011313E">
              <w:rPr>
                <w:color w:val="000000"/>
                <w:bdr w:val="none" w:sz="0" w:space="0" w:color="auto" w:frame="1"/>
              </w:rPr>
              <w:t xml:space="preserve"> </w:t>
            </w:r>
            <w:r w:rsidRPr="0011313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11313E">
              <w:t>»</w:t>
            </w:r>
          </w:p>
        </w:tc>
      </w:tr>
      <w:tr w:rsidR="00477564" w:rsidRPr="00E35619" w:rsidTr="004775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3.1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B22612" w:rsidP="00477564">
            <w:pPr>
              <w:spacing w:line="240" w:lineRule="exact"/>
            </w:pPr>
            <w:r w:rsidRPr="0011313E">
              <w:t xml:space="preserve">Количество дизайн-проектов общественных территорий и дворовых территорий многоквартирных домов разработанные в целях благоустройства территории </w:t>
            </w:r>
            <w:proofErr w:type="spellStart"/>
            <w:r w:rsidRPr="0011313E">
              <w:t>Новоалександровского</w:t>
            </w:r>
            <w:proofErr w:type="spellEnd"/>
            <w:r w:rsidRPr="0011313E">
              <w:t xml:space="preserve"> ГО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 xml:space="preserve">Отдел жилищно-коммунального хозяйства администрации </w:t>
            </w:r>
            <w:proofErr w:type="spellStart"/>
            <w:r w:rsidRPr="0011313E">
              <w:t>Новоалександровского</w:t>
            </w:r>
            <w:proofErr w:type="spellEnd"/>
            <w:r w:rsidRPr="0011313E">
              <w:t xml:space="preserve"> городского округа Ставропольского края</w:t>
            </w:r>
          </w:p>
          <w:p w:rsidR="00477564" w:rsidRPr="0011313E" w:rsidRDefault="00477564" w:rsidP="00477564">
            <w:pPr>
              <w:spacing w:line="240" w:lineRule="exact"/>
            </w:pPr>
            <w:r w:rsidRPr="0011313E">
              <w:t xml:space="preserve">Территориальные отделы администрации </w:t>
            </w:r>
            <w:proofErr w:type="spellStart"/>
            <w:r w:rsidRPr="0011313E">
              <w:t>Новоалександровского</w:t>
            </w:r>
            <w:proofErr w:type="spellEnd"/>
            <w:r w:rsidRPr="0011313E">
              <w:t xml:space="preserve">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2021г.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2026г.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11313E" w:rsidP="0011313E">
            <w:pPr>
              <w:spacing w:line="240" w:lineRule="exact"/>
            </w:pPr>
            <w:r w:rsidRPr="0011313E">
              <w:t>Пункт 3.1</w:t>
            </w:r>
            <w:r w:rsidR="00477564" w:rsidRPr="0011313E">
              <w:t xml:space="preserve"> приложения </w:t>
            </w:r>
            <w:r w:rsidRPr="0011313E">
              <w:t>1</w:t>
            </w:r>
            <w:r w:rsidR="00477564" w:rsidRPr="0011313E">
              <w:t xml:space="preserve"> к Программе</w:t>
            </w:r>
          </w:p>
        </w:tc>
      </w:tr>
      <w:tr w:rsidR="00477564" w:rsidRPr="00E35619" w:rsidTr="004775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3.2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B22612" w:rsidP="00477564">
            <w:pPr>
              <w:shd w:val="clear" w:color="auto" w:fill="FFFFFF"/>
              <w:spacing w:line="240" w:lineRule="exact"/>
              <w:ind w:left="5" w:right="34"/>
            </w:pPr>
            <w:r w:rsidRPr="0011313E">
              <w:t xml:space="preserve">Доля дизайн-проектов общественных территорий и дворовых территорий многоквартирных домов, разработанные в целях благоустройства территории </w:t>
            </w:r>
            <w:proofErr w:type="spellStart"/>
            <w:r w:rsidRPr="0011313E">
              <w:t>Новоалександровского</w:t>
            </w:r>
            <w:proofErr w:type="spellEnd"/>
            <w:r w:rsidRPr="0011313E">
              <w:t xml:space="preserve"> ГО от общего количества территорий, нуждающиеся в благоустрой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 xml:space="preserve">Отдел жилищно-коммунального хозяйства администрации </w:t>
            </w:r>
            <w:proofErr w:type="spellStart"/>
            <w:r w:rsidRPr="0011313E">
              <w:t>Новоалександровского</w:t>
            </w:r>
            <w:proofErr w:type="spellEnd"/>
            <w:r w:rsidRPr="0011313E">
              <w:t xml:space="preserve"> городского округа Ставропольского края</w:t>
            </w:r>
          </w:p>
          <w:p w:rsidR="00477564" w:rsidRPr="0011313E" w:rsidRDefault="00477564" w:rsidP="00477564">
            <w:pPr>
              <w:spacing w:line="240" w:lineRule="exact"/>
            </w:pPr>
            <w:r w:rsidRPr="0011313E">
              <w:t xml:space="preserve">Территориальные отделы администрации </w:t>
            </w:r>
            <w:proofErr w:type="spellStart"/>
            <w:r w:rsidRPr="0011313E">
              <w:t>Новоалександровского</w:t>
            </w:r>
            <w:proofErr w:type="spellEnd"/>
            <w:r w:rsidRPr="0011313E">
              <w:t xml:space="preserve">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2021г.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2026г.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11313E" w:rsidP="0011313E">
            <w:pPr>
              <w:spacing w:line="240" w:lineRule="exact"/>
            </w:pPr>
            <w:r w:rsidRPr="0011313E">
              <w:t>Пункт 3.2</w:t>
            </w:r>
            <w:r w:rsidR="00477564" w:rsidRPr="0011313E">
              <w:t xml:space="preserve"> приложения </w:t>
            </w:r>
            <w:r w:rsidRPr="0011313E">
              <w:t>1</w:t>
            </w:r>
            <w:r w:rsidR="00477564" w:rsidRPr="0011313E">
              <w:t xml:space="preserve"> к Программе</w:t>
            </w:r>
          </w:p>
        </w:tc>
      </w:tr>
      <w:tr w:rsidR="00477564" w:rsidRPr="00E35619" w:rsidTr="004775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lastRenderedPageBreak/>
              <w:t>3.3.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2" w:rsidRPr="0011313E" w:rsidRDefault="00B22612" w:rsidP="00B22612">
            <w:pPr>
              <w:shd w:val="clear" w:color="auto" w:fill="FFFFFF"/>
              <w:spacing w:line="240" w:lineRule="exact"/>
              <w:ind w:left="5" w:right="34"/>
            </w:pPr>
            <w:r w:rsidRPr="0011313E">
              <w:t xml:space="preserve">Количество граждан вовлеченные в проведение общественных обсуждений проекта программы от общего количества граждан </w:t>
            </w:r>
          </w:p>
          <w:p w:rsidR="00477564" w:rsidRPr="0011313E" w:rsidRDefault="00B22612" w:rsidP="00B22612">
            <w:pPr>
              <w:shd w:val="clear" w:color="auto" w:fill="FFFFFF"/>
              <w:spacing w:line="240" w:lineRule="exact"/>
              <w:ind w:left="5" w:right="34"/>
            </w:pPr>
            <w:r w:rsidRPr="0011313E">
              <w:t xml:space="preserve">проживающие на территории </w:t>
            </w:r>
            <w:proofErr w:type="spellStart"/>
            <w:r w:rsidRPr="0011313E">
              <w:t>Новоалександровского</w:t>
            </w:r>
            <w:proofErr w:type="spellEnd"/>
            <w:r w:rsidRPr="0011313E">
              <w:t xml:space="preserve"> ГО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 xml:space="preserve">Территориальные отделы администрации </w:t>
            </w:r>
            <w:proofErr w:type="spellStart"/>
            <w:r w:rsidRPr="0011313E">
              <w:t>Новоалександровского</w:t>
            </w:r>
            <w:proofErr w:type="spellEnd"/>
            <w:r w:rsidRPr="0011313E">
              <w:t xml:space="preserve">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2021г.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477564">
            <w:pPr>
              <w:spacing w:line="240" w:lineRule="exact"/>
            </w:pPr>
            <w:r w:rsidRPr="0011313E">
              <w:t>2026г.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4" w:rsidRPr="0011313E" w:rsidRDefault="00477564" w:rsidP="0011313E">
            <w:pPr>
              <w:spacing w:line="240" w:lineRule="exact"/>
            </w:pPr>
            <w:r w:rsidRPr="0011313E">
              <w:t xml:space="preserve">Пункт </w:t>
            </w:r>
            <w:r w:rsidR="0011313E" w:rsidRPr="0011313E">
              <w:t>3.3</w:t>
            </w:r>
            <w:r w:rsidRPr="0011313E">
              <w:t xml:space="preserve"> приложения </w:t>
            </w:r>
            <w:r w:rsidR="0011313E" w:rsidRPr="0011313E">
              <w:t>1</w:t>
            </w:r>
            <w:r w:rsidRPr="0011313E">
              <w:t xml:space="preserve"> к Программе</w:t>
            </w:r>
          </w:p>
        </w:tc>
      </w:tr>
      <w:tr w:rsidR="00ED1644" w:rsidRPr="00ED1644" w:rsidTr="00B2261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4" w:rsidRPr="0011313E" w:rsidRDefault="00B22612" w:rsidP="00ED1644">
            <w:pPr>
              <w:ind w:left="-142"/>
            </w:pPr>
            <w:r w:rsidRPr="0011313E">
              <w:t xml:space="preserve"> </w:t>
            </w:r>
            <w:r w:rsidR="00ED1644" w:rsidRPr="0011313E">
              <w:t>4.</w:t>
            </w:r>
          </w:p>
        </w:tc>
        <w:tc>
          <w:tcPr>
            <w:tcW w:w="1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4" w:rsidRPr="0011313E" w:rsidRDefault="00ED1644" w:rsidP="00ED1644">
            <w:pPr>
              <w:ind w:left="-142"/>
            </w:pPr>
            <w:r w:rsidRPr="0011313E">
              <w:rPr>
                <w:b/>
              </w:rPr>
              <w:t xml:space="preserve"> </w:t>
            </w:r>
            <w:r w:rsidRPr="0011313E">
              <w:rPr>
                <w:bCs/>
              </w:rPr>
              <w:t>Реализация регионального проекта «Формирование комфортной городской среды»</w:t>
            </w:r>
          </w:p>
        </w:tc>
      </w:tr>
      <w:tr w:rsidR="00ED1644" w:rsidRPr="00E35619" w:rsidTr="00B2261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4" w:rsidRPr="0011313E" w:rsidRDefault="00ED1644" w:rsidP="00B22612">
            <w:pPr>
              <w:spacing w:line="240" w:lineRule="exact"/>
            </w:pPr>
            <w:r w:rsidRPr="0011313E">
              <w:t>4.1.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4" w:rsidRPr="0011313E" w:rsidRDefault="00B22612" w:rsidP="00B22612">
            <w:pPr>
              <w:shd w:val="clear" w:color="auto" w:fill="FFFFFF"/>
              <w:spacing w:line="240" w:lineRule="exact"/>
              <w:ind w:left="5" w:right="34"/>
            </w:pPr>
            <w:r w:rsidRPr="0011313E">
              <w:t>Количество общественных объектов, благоустроенных в рамках регионального проекта «Формирование комфортной городской среды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3E" w:rsidRDefault="0011313E" w:rsidP="0011313E">
            <w:pPr>
              <w:spacing w:line="240" w:lineRule="exact"/>
            </w:pPr>
            <w:r>
              <w:t xml:space="preserve">Отдел жилищно-коммунального хозяйства администрации </w:t>
            </w:r>
            <w:proofErr w:type="spellStart"/>
            <w:r>
              <w:t>Новоалександровского</w:t>
            </w:r>
            <w:proofErr w:type="spellEnd"/>
            <w:r>
              <w:t xml:space="preserve"> городского округа Ставропольского края</w:t>
            </w:r>
          </w:p>
          <w:p w:rsidR="00ED1644" w:rsidRPr="0011313E" w:rsidRDefault="0011313E" w:rsidP="0011313E">
            <w:pPr>
              <w:spacing w:line="240" w:lineRule="exact"/>
            </w:pPr>
            <w:r>
              <w:t xml:space="preserve">Территориальные отделы администрации </w:t>
            </w:r>
            <w:proofErr w:type="spellStart"/>
            <w:r>
              <w:t>Новоалександровского</w:t>
            </w:r>
            <w:proofErr w:type="spellEnd"/>
            <w:r>
              <w:t xml:space="preserve">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4" w:rsidRPr="0011313E" w:rsidRDefault="00ED1644" w:rsidP="00B22612">
            <w:pPr>
              <w:spacing w:line="240" w:lineRule="exact"/>
            </w:pPr>
            <w:r w:rsidRPr="0011313E">
              <w:t>2021г.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4" w:rsidRPr="0011313E" w:rsidRDefault="00ED1644" w:rsidP="00B22612">
            <w:pPr>
              <w:spacing w:line="240" w:lineRule="exact"/>
            </w:pPr>
            <w:r w:rsidRPr="0011313E">
              <w:t>2026г.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4" w:rsidRPr="0011313E" w:rsidRDefault="0011313E" w:rsidP="0011313E">
            <w:pPr>
              <w:spacing w:line="240" w:lineRule="exact"/>
            </w:pPr>
            <w:r w:rsidRPr="0011313E">
              <w:t>Пункт 4.1</w:t>
            </w:r>
            <w:r w:rsidR="00ED1644" w:rsidRPr="0011313E">
              <w:t xml:space="preserve"> приложения </w:t>
            </w:r>
            <w:r w:rsidRPr="0011313E">
              <w:t>1</w:t>
            </w:r>
            <w:r w:rsidR="00ED1644" w:rsidRPr="0011313E">
              <w:t xml:space="preserve"> к Программе</w:t>
            </w:r>
          </w:p>
        </w:tc>
      </w:tr>
    </w:tbl>
    <w:p w:rsidR="00477564" w:rsidRPr="00E35619" w:rsidRDefault="00477564" w:rsidP="00477564">
      <w:pPr>
        <w:ind w:left="-142"/>
        <w:rPr>
          <w:sz w:val="28"/>
          <w:szCs w:val="28"/>
        </w:rPr>
      </w:pPr>
    </w:p>
    <w:p w:rsidR="00477564" w:rsidRPr="00E35619" w:rsidRDefault="00477564" w:rsidP="00477564">
      <w:pPr>
        <w:ind w:left="-142"/>
        <w:rPr>
          <w:sz w:val="28"/>
          <w:szCs w:val="28"/>
        </w:rPr>
      </w:pPr>
    </w:p>
    <w:p w:rsidR="00477564" w:rsidRPr="00E35619" w:rsidRDefault="00477564" w:rsidP="00477564">
      <w:pPr>
        <w:outlineLvl w:val="1"/>
        <w:rPr>
          <w:sz w:val="28"/>
          <w:szCs w:val="28"/>
        </w:rPr>
      </w:pPr>
      <w:r w:rsidRPr="00E35619">
        <w:rPr>
          <w:sz w:val="28"/>
          <w:szCs w:val="28"/>
        </w:rPr>
        <w:t>&lt;*&gt; - Далее в настоящем Приложении используется сокращение - Программа.</w:t>
      </w:r>
    </w:p>
    <w:p w:rsidR="00477564" w:rsidRDefault="00477564" w:rsidP="00477564">
      <w:pPr>
        <w:rPr>
          <w:sz w:val="28"/>
          <w:szCs w:val="28"/>
        </w:rPr>
      </w:pPr>
    </w:p>
    <w:p w:rsidR="00477564" w:rsidRDefault="00477564" w:rsidP="00477564">
      <w:pPr>
        <w:rPr>
          <w:sz w:val="28"/>
          <w:szCs w:val="28"/>
        </w:rPr>
      </w:pPr>
    </w:p>
    <w:p w:rsidR="00477564" w:rsidRDefault="00477564" w:rsidP="00477564">
      <w:pPr>
        <w:rPr>
          <w:sz w:val="28"/>
          <w:szCs w:val="28"/>
        </w:rPr>
      </w:pPr>
    </w:p>
    <w:p w:rsidR="00477564" w:rsidRDefault="00477564" w:rsidP="0047756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77564" w:rsidRDefault="00477564" w:rsidP="0047756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477564" w:rsidRDefault="00477564" w:rsidP="004775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477564" w:rsidRDefault="00477564" w:rsidP="0047756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477564" w:rsidRPr="00E35619" w:rsidRDefault="00477564" w:rsidP="00477564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477564" w:rsidRDefault="00477564" w:rsidP="00477564">
      <w:pPr>
        <w:spacing w:line="260" w:lineRule="exact"/>
        <w:rPr>
          <w:spacing w:val="-4"/>
          <w:sz w:val="28"/>
          <w:szCs w:val="28"/>
        </w:rPr>
      </w:pPr>
    </w:p>
    <w:bookmarkEnd w:id="0"/>
    <w:p w:rsidR="00477564" w:rsidRDefault="00477564" w:rsidP="00477564">
      <w:pPr>
        <w:spacing w:line="260" w:lineRule="exact"/>
        <w:ind w:left="10206"/>
        <w:rPr>
          <w:spacing w:val="-4"/>
          <w:sz w:val="28"/>
          <w:szCs w:val="28"/>
        </w:rPr>
      </w:pPr>
    </w:p>
    <w:p w:rsidR="00477564" w:rsidRDefault="00477564" w:rsidP="0027601C">
      <w:pPr>
        <w:ind w:left="11199"/>
        <w:rPr>
          <w:spacing w:val="-4"/>
          <w:sz w:val="28"/>
          <w:szCs w:val="28"/>
        </w:rPr>
      </w:pPr>
    </w:p>
    <w:p w:rsidR="00477564" w:rsidRDefault="00477564" w:rsidP="0027601C">
      <w:pPr>
        <w:ind w:left="11199"/>
        <w:rPr>
          <w:spacing w:val="-4"/>
          <w:sz w:val="28"/>
          <w:szCs w:val="28"/>
        </w:rPr>
      </w:pPr>
    </w:p>
    <w:p w:rsidR="00477564" w:rsidRDefault="00477564" w:rsidP="0027601C">
      <w:pPr>
        <w:ind w:left="11199"/>
        <w:rPr>
          <w:spacing w:val="-4"/>
          <w:sz w:val="28"/>
          <w:szCs w:val="28"/>
        </w:rPr>
      </w:pPr>
    </w:p>
    <w:p w:rsidR="0011313E" w:rsidRDefault="0011313E" w:rsidP="0027601C">
      <w:pPr>
        <w:ind w:left="11199"/>
        <w:rPr>
          <w:spacing w:val="-4"/>
          <w:sz w:val="28"/>
          <w:szCs w:val="28"/>
        </w:rPr>
      </w:pPr>
    </w:p>
    <w:p w:rsidR="0011313E" w:rsidRDefault="0011313E" w:rsidP="0027601C">
      <w:pPr>
        <w:ind w:left="11199"/>
        <w:rPr>
          <w:spacing w:val="-4"/>
          <w:sz w:val="28"/>
          <w:szCs w:val="28"/>
        </w:rPr>
      </w:pPr>
    </w:p>
    <w:p w:rsidR="0011313E" w:rsidRDefault="0011313E" w:rsidP="0027601C">
      <w:pPr>
        <w:ind w:left="11199"/>
        <w:rPr>
          <w:spacing w:val="-4"/>
          <w:sz w:val="28"/>
          <w:szCs w:val="28"/>
        </w:rPr>
      </w:pPr>
    </w:p>
    <w:p w:rsidR="0011313E" w:rsidRDefault="0011313E" w:rsidP="0027601C">
      <w:pPr>
        <w:ind w:left="11199"/>
        <w:rPr>
          <w:spacing w:val="-4"/>
          <w:sz w:val="28"/>
          <w:szCs w:val="28"/>
        </w:rPr>
      </w:pPr>
    </w:p>
    <w:p w:rsidR="0011313E" w:rsidRDefault="0011313E" w:rsidP="0027601C">
      <w:pPr>
        <w:ind w:left="11199"/>
        <w:rPr>
          <w:spacing w:val="-4"/>
          <w:sz w:val="28"/>
          <w:szCs w:val="28"/>
        </w:rPr>
      </w:pPr>
    </w:p>
    <w:p w:rsidR="0011313E" w:rsidRDefault="0011313E" w:rsidP="0027601C">
      <w:pPr>
        <w:ind w:left="11199"/>
        <w:rPr>
          <w:spacing w:val="-4"/>
          <w:sz w:val="28"/>
          <w:szCs w:val="28"/>
        </w:rPr>
      </w:pPr>
    </w:p>
    <w:p w:rsidR="00BB1E71" w:rsidRPr="00BB1E71" w:rsidRDefault="00BB1E71" w:rsidP="0027601C">
      <w:pPr>
        <w:ind w:left="11199"/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 xml:space="preserve">Приложение </w:t>
      </w:r>
      <w:r w:rsidR="00477564">
        <w:rPr>
          <w:spacing w:val="-4"/>
          <w:sz w:val="28"/>
          <w:szCs w:val="28"/>
        </w:rPr>
        <w:t>3</w:t>
      </w:r>
    </w:p>
    <w:p w:rsidR="00BB1E71" w:rsidRPr="00BB1E71" w:rsidRDefault="0027601C" w:rsidP="0027601C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</w:t>
      </w:r>
      <w:r w:rsidR="007B3009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  <w:r w:rsidR="00BB1E71" w:rsidRPr="00BB1E71">
        <w:rPr>
          <w:spacing w:val="-4"/>
          <w:sz w:val="28"/>
          <w:szCs w:val="28"/>
        </w:rPr>
        <w:t xml:space="preserve"> 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</w:p>
    <w:p w:rsidR="00BB1E71" w:rsidRPr="00BB1E71" w:rsidRDefault="00BB1E71" w:rsidP="007F6E4D">
      <w:pPr>
        <w:jc w:val="center"/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>объемы и источники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 xml:space="preserve">финансового обеспечения благоустройства общественных территорий муниципальной программы </w:t>
      </w:r>
      <w:proofErr w:type="spellStart"/>
      <w:r w:rsidRPr="00BB1E71">
        <w:rPr>
          <w:spacing w:val="-4"/>
          <w:sz w:val="28"/>
          <w:szCs w:val="28"/>
        </w:rPr>
        <w:t>Новоалександров</w:t>
      </w:r>
      <w:proofErr w:type="spellEnd"/>
      <w:r w:rsidRPr="00BB1E71">
        <w:rPr>
          <w:spacing w:val="-4"/>
          <w:sz w:val="28"/>
          <w:szCs w:val="28"/>
          <w:lang w:val="en-US"/>
        </w:rPr>
        <w:t>c</w:t>
      </w:r>
      <w:r w:rsidRPr="00BB1E71">
        <w:rPr>
          <w:spacing w:val="-4"/>
          <w:sz w:val="28"/>
          <w:szCs w:val="28"/>
        </w:rPr>
        <w:t xml:space="preserve">кого городского округа Ставропольского края «Формирование современной городской среды на территории </w:t>
      </w:r>
      <w:proofErr w:type="spellStart"/>
      <w:r w:rsidRPr="00BB1E71">
        <w:rPr>
          <w:spacing w:val="-4"/>
          <w:sz w:val="28"/>
          <w:szCs w:val="28"/>
        </w:rPr>
        <w:t>Новоалександровского</w:t>
      </w:r>
      <w:proofErr w:type="spellEnd"/>
      <w:r w:rsidRPr="00BB1E71">
        <w:rPr>
          <w:spacing w:val="-4"/>
          <w:sz w:val="28"/>
          <w:szCs w:val="28"/>
        </w:rPr>
        <w:t xml:space="preserve"> городского округа</w:t>
      </w:r>
      <w:r w:rsidR="00186067">
        <w:rPr>
          <w:spacing w:val="-4"/>
          <w:sz w:val="28"/>
          <w:szCs w:val="28"/>
        </w:rPr>
        <w:t xml:space="preserve"> Ставропольского края</w:t>
      </w:r>
      <w:r w:rsidRPr="00BB1E71">
        <w:rPr>
          <w:spacing w:val="-4"/>
          <w:sz w:val="28"/>
          <w:szCs w:val="28"/>
        </w:rPr>
        <w:t xml:space="preserve">» </w:t>
      </w:r>
      <w:proofErr w:type="gramStart"/>
      <w:r w:rsidRPr="00BB1E71">
        <w:rPr>
          <w:spacing w:val="-4"/>
          <w:sz w:val="28"/>
          <w:szCs w:val="28"/>
        </w:rPr>
        <w:t>&lt; *</w:t>
      </w:r>
      <w:proofErr w:type="gramEnd"/>
      <w:r w:rsidRPr="00BB1E71">
        <w:rPr>
          <w:spacing w:val="-4"/>
          <w:sz w:val="28"/>
          <w:szCs w:val="28"/>
        </w:rPr>
        <w:t xml:space="preserve"> &gt;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</w:p>
    <w:tbl>
      <w:tblPr>
        <w:tblW w:w="157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97"/>
        <w:gridCol w:w="1849"/>
        <w:gridCol w:w="113"/>
        <w:gridCol w:w="4667"/>
        <w:gridCol w:w="1563"/>
        <w:gridCol w:w="1139"/>
        <w:gridCol w:w="1398"/>
        <w:gridCol w:w="24"/>
        <w:gridCol w:w="1252"/>
        <w:gridCol w:w="24"/>
        <w:gridCol w:w="773"/>
        <w:gridCol w:w="361"/>
        <w:gridCol w:w="882"/>
        <w:gridCol w:w="993"/>
      </w:tblGrid>
      <w:tr w:rsidR="00D27CDC" w:rsidRPr="00BB1E71" w:rsidTr="00D27CDC">
        <w:trPr>
          <w:trHeight w:val="54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9353A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Объем финансового обеспечения по годам (тыс. рублей)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27CDC" w:rsidRDefault="00D27CDC" w:rsidP="00FB6F11">
            <w:pPr>
              <w:rPr>
                <w:spacing w:val="-4"/>
                <w:sz w:val="28"/>
                <w:szCs w:val="28"/>
              </w:rPr>
            </w:pPr>
          </w:p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1110"/>
        </w:trPr>
        <w:tc>
          <w:tcPr>
            <w:tcW w:w="6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9353A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</w:t>
            </w:r>
            <w:r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9353A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</w:t>
            </w:r>
            <w:r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9353A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</w:t>
            </w:r>
            <w:r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9353A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</w:t>
            </w:r>
            <w:r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35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4045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DC" w:rsidRPr="00E57049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 xml:space="preserve">Муниципальная программа </w:t>
            </w:r>
            <w:r w:rsidRPr="00BB1E71">
              <w:rPr>
                <w:spacing w:val="-4"/>
                <w:sz w:val="28"/>
                <w:szCs w:val="28"/>
              </w:rPr>
              <w:t xml:space="preserve">«Формирование современной городской среды на территории Новоалександровского городского округа» 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27CDC" w:rsidRPr="00E57049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4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Новоалександровского городского округа Ставропольского края (далее бюджет городского округа) всего, в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1746,47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9353A0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5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</w:t>
            </w:r>
            <w:r>
              <w:rPr>
                <w:spacing w:val="-4"/>
                <w:sz w:val="28"/>
                <w:szCs w:val="28"/>
              </w:rPr>
              <w:t>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D27CDC">
        <w:trPr>
          <w:trHeight w:val="23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1746,47</w:t>
            </w: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D27CDC">
        <w:trPr>
          <w:trHeight w:val="25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lastRenderedPageBreak/>
              <w:t>1.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Основное мероприятие: ««</w:t>
            </w:r>
            <w:r w:rsidRPr="00BB1E71">
              <w:rPr>
                <w:spacing w:val="-4"/>
                <w:sz w:val="28"/>
                <w:szCs w:val="28"/>
              </w:rPr>
              <w:t>Благоустройство общественных территорий Новоалександровского городского округа»</w:t>
            </w:r>
            <w:r w:rsidRPr="00BB1E71">
              <w:rPr>
                <w:bCs/>
                <w:spacing w:val="-4"/>
                <w:sz w:val="28"/>
                <w:szCs w:val="28"/>
              </w:rPr>
              <w:t>, всего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bCs/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24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34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484"/>
        </w:trPr>
        <w:tc>
          <w:tcPr>
            <w:tcW w:w="1474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в том числе следующие мероприятия Программы: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D27CDC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Благоустройство мест общественного пространства парков и скверов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27CDC" w:rsidRPr="00BB1E71" w:rsidRDefault="00D27CDC" w:rsidP="00D27CDC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2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бюджет </w:t>
            </w:r>
            <w:r w:rsidRPr="00BB1E71">
              <w:rPr>
                <w:spacing w:val="-4"/>
                <w:sz w:val="28"/>
                <w:szCs w:val="28"/>
              </w:rPr>
              <w:t>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26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26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1.2.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Благоустройство площадей, проспектов, тротуаров и пешеходных дорожек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27CDC" w:rsidRPr="00BB1E71" w:rsidRDefault="00D27CDC" w:rsidP="00D27CDC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24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266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3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1.3.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Приобретение и установка малых архитектурных форм на объектах общественного пространства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27CDC" w:rsidRPr="00BB1E71" w:rsidRDefault="00D27CDC" w:rsidP="00D27CDC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21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D27CDC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7CDC" w:rsidRPr="000B0FDD" w:rsidRDefault="00D27CDC" w:rsidP="00FB6F11">
            <w:pPr>
              <w:rPr>
                <w:sz w:val="28"/>
                <w:szCs w:val="28"/>
              </w:rPr>
            </w:pPr>
            <w:r w:rsidRPr="000B0FDD">
              <w:rPr>
                <w:sz w:val="28"/>
                <w:szCs w:val="28"/>
              </w:rPr>
              <w:t>1.4</w:t>
            </w:r>
          </w:p>
        </w:tc>
        <w:tc>
          <w:tcPr>
            <w:tcW w:w="13163" w:type="dxa"/>
            <w:gridSpan w:val="11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7CDC" w:rsidRPr="000B0FDD" w:rsidRDefault="00D27CDC" w:rsidP="00FB6F11">
            <w:pPr>
              <w:rPr>
                <w:sz w:val="28"/>
                <w:szCs w:val="28"/>
              </w:rPr>
            </w:pPr>
            <w:r w:rsidRPr="000B0FDD">
              <w:rPr>
                <w:sz w:val="28"/>
                <w:szCs w:val="28"/>
              </w:rPr>
              <w:t>Благоустройство общественной территории «Парковый комплекс Маяк» по ул.</w:t>
            </w:r>
            <w:r>
              <w:rPr>
                <w:sz w:val="28"/>
                <w:szCs w:val="28"/>
              </w:rPr>
              <w:t xml:space="preserve"> </w:t>
            </w:r>
            <w:r w:rsidRPr="000B0FDD">
              <w:rPr>
                <w:sz w:val="28"/>
                <w:szCs w:val="28"/>
              </w:rPr>
              <w:t>Расшеватская в г.</w:t>
            </w:r>
            <w:r>
              <w:rPr>
                <w:sz w:val="28"/>
                <w:szCs w:val="28"/>
              </w:rPr>
              <w:t xml:space="preserve"> </w:t>
            </w:r>
            <w:r w:rsidRPr="000B0FDD">
              <w:rPr>
                <w:sz w:val="28"/>
                <w:szCs w:val="28"/>
              </w:rPr>
              <w:t>Новоалександровске за счет средств бюджета городского округа</w:t>
            </w:r>
          </w:p>
        </w:tc>
        <w:tc>
          <w:tcPr>
            <w:tcW w:w="882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7CDC" w:rsidRPr="00085FE4" w:rsidRDefault="00D27CDC" w:rsidP="00FB6F11"/>
        </w:tc>
        <w:tc>
          <w:tcPr>
            <w:tcW w:w="993" w:type="dxa"/>
            <w:vMerge/>
            <w:tcBorders>
              <w:left w:val="nil"/>
              <w:bottom w:val="single" w:sz="8" w:space="0" w:color="auto"/>
            </w:tcBorders>
            <w:shd w:val="clear" w:color="auto" w:fill="auto"/>
          </w:tcPr>
          <w:p w:rsidR="00D27CDC" w:rsidRPr="00085FE4" w:rsidRDefault="00D27CDC" w:rsidP="00FB6F11"/>
        </w:tc>
      </w:tr>
      <w:tr w:rsidR="00D27CDC" w:rsidRPr="00BB1E71" w:rsidTr="00F42377">
        <w:trPr>
          <w:trHeight w:val="23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9F38A1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2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9F38A1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1316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Основное мероприятие: «</w:t>
            </w:r>
            <w:r w:rsidRPr="00BB1E71">
              <w:rPr>
                <w:spacing w:val="-4"/>
                <w:sz w:val="28"/>
                <w:szCs w:val="28"/>
              </w:rPr>
              <w:t>Благоустройство дворовых территорий Новоалександровского городского округа»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bCs/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23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2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439"/>
        </w:trPr>
        <w:tc>
          <w:tcPr>
            <w:tcW w:w="1474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в том числе следующие мероприятия Программы: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D27CDC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2.1.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Ремонт дворовых территорий многоквартирных домов нуждающиеся в благоустройстве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D27CDC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22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34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51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2.2.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D27CDC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2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35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7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Основное мероприятие: «</w:t>
            </w:r>
            <w:r w:rsidRPr="00BB1E71">
              <w:rPr>
                <w:spacing w:val="-4"/>
                <w:sz w:val="28"/>
                <w:szCs w:val="28"/>
              </w:rPr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края»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bCs/>
                <w:spacing w:val="-4"/>
                <w:sz w:val="28"/>
                <w:szCs w:val="28"/>
              </w:rPr>
            </w:pPr>
          </w:p>
        </w:tc>
      </w:tr>
      <w:tr w:rsidR="00D27CDC" w:rsidRPr="00BB1E71" w:rsidTr="00F42377">
        <w:trPr>
          <w:trHeight w:val="33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</w:t>
            </w:r>
            <w:r w:rsidR="0088133A">
              <w:rPr>
                <w:spacing w:val="-4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</w:tr>
      <w:tr w:rsidR="00D27CDC" w:rsidRPr="00BB1E71" w:rsidTr="00D27CDC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27CDC" w:rsidRPr="00BB1E71" w:rsidTr="00F42377">
        <w:trPr>
          <w:gridAfter w:val="1"/>
          <w:wAfter w:w="993" w:type="dxa"/>
          <w:trHeight w:val="3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</w:t>
            </w:r>
            <w:r w:rsidRPr="00BB1E71">
              <w:rPr>
                <w:spacing w:val="-4"/>
                <w:sz w:val="28"/>
                <w:szCs w:val="28"/>
              </w:rPr>
              <w:t>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27CDC" w:rsidRPr="00BB1E71" w:rsidTr="00F42377">
        <w:trPr>
          <w:gridAfter w:val="1"/>
          <w:wAfter w:w="993" w:type="dxa"/>
          <w:trHeight w:val="296"/>
        </w:trPr>
        <w:tc>
          <w:tcPr>
            <w:tcW w:w="1474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в том числе следующие мероприятия Программы: </w:t>
            </w:r>
          </w:p>
        </w:tc>
      </w:tr>
      <w:tr w:rsidR="00D27CDC" w:rsidRPr="00BB1E71" w:rsidTr="00F42377">
        <w:trPr>
          <w:gridAfter w:val="1"/>
          <w:wAfter w:w="993" w:type="dxa"/>
          <w:trHeight w:val="37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3.1.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Изготовление информационного материала для проведения общественного обсуждения проекта программы "Комфортная городская среда"</w:t>
            </w:r>
          </w:p>
        </w:tc>
      </w:tr>
      <w:tr w:rsidR="00D27CDC" w:rsidRPr="00BB1E71" w:rsidTr="00F42377">
        <w:trPr>
          <w:gridAfter w:val="1"/>
          <w:wAfter w:w="993" w:type="dxa"/>
          <w:trHeight w:val="25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</w:t>
            </w:r>
            <w:r w:rsidRPr="00BB1E71">
              <w:rPr>
                <w:spacing w:val="-4"/>
                <w:sz w:val="28"/>
                <w:szCs w:val="28"/>
              </w:rPr>
              <w:t>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27CDC" w:rsidRPr="00BB1E71" w:rsidTr="00F42377">
        <w:trPr>
          <w:gridAfter w:val="1"/>
          <w:wAfter w:w="993" w:type="dxa"/>
          <w:trHeight w:val="2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27CDC" w:rsidRPr="00BB1E71" w:rsidTr="00F42377">
        <w:trPr>
          <w:gridAfter w:val="1"/>
          <w:wAfter w:w="993" w:type="dxa"/>
          <w:trHeight w:val="31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</w:t>
            </w:r>
            <w:r w:rsidRPr="00BB1E71">
              <w:rPr>
                <w:spacing w:val="-4"/>
                <w:sz w:val="28"/>
                <w:szCs w:val="28"/>
              </w:rPr>
              <w:t>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27CDC" w:rsidRPr="00BB1E71" w:rsidTr="00F42377">
        <w:trPr>
          <w:gridAfter w:val="1"/>
          <w:wAfter w:w="993" w:type="dxa"/>
          <w:trHeight w:val="51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3.2.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Изготовление дизайн-проектов на общественные территории, нуждающиеся в благоустройстве</w:t>
            </w:r>
          </w:p>
        </w:tc>
      </w:tr>
      <w:tr w:rsidR="00D27CDC" w:rsidRPr="00BB1E71" w:rsidTr="00F42377">
        <w:trPr>
          <w:gridAfter w:val="1"/>
          <w:wAfter w:w="993" w:type="dxa"/>
          <w:trHeight w:val="302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</w:t>
            </w:r>
            <w:r w:rsidRPr="00BB1E71">
              <w:rPr>
                <w:spacing w:val="-4"/>
                <w:sz w:val="28"/>
                <w:szCs w:val="28"/>
              </w:rPr>
              <w:t>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27CDC" w:rsidRPr="00BB1E71" w:rsidTr="00F42377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27CDC" w:rsidRPr="00BB1E71" w:rsidTr="00F42377">
        <w:trPr>
          <w:gridAfter w:val="1"/>
          <w:wAfter w:w="993" w:type="dxa"/>
          <w:trHeight w:val="4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</w:t>
            </w:r>
            <w:r w:rsidRPr="00BB1E71">
              <w:rPr>
                <w:spacing w:val="-4"/>
                <w:sz w:val="28"/>
                <w:szCs w:val="28"/>
              </w:rPr>
              <w:t>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27CDC" w:rsidRPr="00BB1E71" w:rsidTr="00F42377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3.3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Изготовление дизайн-проектов на дворовые территории, нуждающиеся в благоустройстве</w:t>
            </w:r>
          </w:p>
        </w:tc>
      </w:tr>
      <w:tr w:rsidR="00D27CDC" w:rsidRPr="00BB1E71" w:rsidTr="00F42377">
        <w:trPr>
          <w:gridAfter w:val="1"/>
          <w:wAfter w:w="993" w:type="dxa"/>
          <w:trHeight w:val="29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Новоалександровского городского округа Ставропольского края, всего в том числе:</w:t>
            </w:r>
          </w:p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27CDC" w:rsidRPr="00BB1E71" w:rsidTr="00F42377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27CDC" w:rsidRPr="00BB1E71" w:rsidTr="00F42377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27CDC" w:rsidRPr="00BB1E71" w:rsidTr="00F42377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3.4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FF0600">
              <w:rPr>
                <w:spacing w:val="-4"/>
                <w:sz w:val="28"/>
                <w:szCs w:val="2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D27CDC" w:rsidRPr="00BB1E71" w:rsidTr="00F42377">
        <w:trPr>
          <w:gridAfter w:val="1"/>
          <w:wAfter w:w="993" w:type="dxa"/>
          <w:trHeight w:val="29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27CDC" w:rsidRPr="00BB1E71" w:rsidTr="00F42377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27CDC" w:rsidRPr="00BB1E71" w:rsidTr="00F42377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BB1E71" w:rsidRDefault="00D27CDC" w:rsidP="00FB6F1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27CDC" w:rsidRPr="006A2D18" w:rsidTr="00F42377">
        <w:trPr>
          <w:gridAfter w:val="1"/>
          <w:wAfter w:w="993" w:type="dxa"/>
          <w:trHeight w:val="25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6A2D18" w:rsidRDefault="00D27CDC" w:rsidP="00FB6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DC" w:rsidRPr="006A2D18" w:rsidRDefault="00D27CDC" w:rsidP="00FB6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Реализация регионального проекта «Формирование комфортной городской среды</w:t>
            </w:r>
            <w:r w:rsidRPr="006A2D18">
              <w:rPr>
                <w:bCs/>
                <w:sz w:val="28"/>
                <w:szCs w:val="28"/>
              </w:rPr>
              <w:t>, всего</w:t>
            </w:r>
          </w:p>
        </w:tc>
      </w:tr>
      <w:tr w:rsidR="00D27CDC" w:rsidRPr="006A2D18" w:rsidTr="00F42377">
        <w:trPr>
          <w:gridAfter w:val="1"/>
          <w:wAfter w:w="993" w:type="dxa"/>
          <w:trHeight w:val="24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Новоалександровского городского округа Ставропольского края</w:t>
            </w:r>
            <w:r w:rsidRPr="006A2D18">
              <w:rPr>
                <w:sz w:val="28"/>
                <w:szCs w:val="28"/>
              </w:rPr>
              <w:t>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</w:tr>
      <w:tr w:rsidR="00D27CDC" w:rsidRPr="006A2D18" w:rsidTr="00D27CDC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</w:tr>
      <w:tr w:rsidR="00D27CDC" w:rsidRPr="006A2D18" w:rsidTr="00D27CDC">
        <w:trPr>
          <w:gridAfter w:val="1"/>
          <w:wAfter w:w="993" w:type="dxa"/>
          <w:trHeight w:val="34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DC" w:rsidRPr="006A2D18" w:rsidRDefault="00D27CDC" w:rsidP="00FB6F11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</w:tr>
    </w:tbl>
    <w:p w:rsidR="00E41DCB" w:rsidRPr="00E35619" w:rsidRDefault="00E41DCB" w:rsidP="00E41DCB">
      <w:pPr>
        <w:rPr>
          <w:sz w:val="28"/>
          <w:szCs w:val="28"/>
        </w:rPr>
      </w:pPr>
    </w:p>
    <w:p w:rsidR="00E41DCB" w:rsidRPr="00E35619" w:rsidRDefault="00E41DCB" w:rsidP="00E41DCB">
      <w:pPr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- Далее в настоящем Приложении используется сокращение  - Программа.</w:t>
      </w:r>
    </w:p>
    <w:p w:rsidR="00090293" w:rsidRDefault="00090293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tbl>
      <w:tblPr>
        <w:tblpPr w:leftFromText="180" w:rightFromText="180" w:vertAnchor="text" w:tblpX="-8906" w:tblpY="-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</w:tblGrid>
      <w:tr w:rsidR="00090293" w:rsidTr="00090293">
        <w:trPr>
          <w:trHeight w:val="145"/>
        </w:trPr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090293" w:rsidRDefault="00090293" w:rsidP="00090293">
            <w:pPr>
              <w:spacing w:line="274" w:lineRule="exact"/>
              <w:rPr>
                <w:spacing w:val="-4"/>
                <w:sz w:val="28"/>
                <w:szCs w:val="28"/>
              </w:rPr>
            </w:pPr>
          </w:p>
        </w:tc>
      </w:tr>
    </w:tbl>
    <w:p w:rsidR="00E41DCB" w:rsidRDefault="00E41DCB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1F70B4" w:rsidRPr="00E35619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4C4D97" w:rsidRDefault="004C4D97" w:rsidP="000B088D">
      <w:pPr>
        <w:spacing w:line="274" w:lineRule="exact"/>
        <w:rPr>
          <w:spacing w:val="-4"/>
          <w:sz w:val="28"/>
          <w:szCs w:val="28"/>
        </w:rPr>
      </w:pPr>
    </w:p>
    <w:p w:rsidR="004C4D97" w:rsidRDefault="004C4D97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E520A4" w:rsidRPr="00A00E17" w:rsidRDefault="00E520A4" w:rsidP="00A00E17"/>
    <w:p w:rsidR="00477564" w:rsidRPr="00150B8B" w:rsidRDefault="00477564" w:rsidP="00477564">
      <w:pPr>
        <w:suppressAutoHyphens/>
        <w:spacing w:line="274" w:lineRule="exact"/>
        <w:ind w:left="11057" w:firstLine="142"/>
        <w:rPr>
          <w:sz w:val="28"/>
          <w:szCs w:val="28"/>
          <w:lang w:eastAsia="ar-SA"/>
        </w:rPr>
      </w:pPr>
      <w:r w:rsidRPr="00150B8B">
        <w:rPr>
          <w:spacing w:val="-4"/>
          <w:sz w:val="28"/>
          <w:szCs w:val="28"/>
          <w:lang w:eastAsia="ar-SA"/>
        </w:rPr>
        <w:t xml:space="preserve">Приложение </w:t>
      </w:r>
      <w:r>
        <w:rPr>
          <w:color w:val="000000"/>
          <w:spacing w:val="-4"/>
          <w:sz w:val="28"/>
          <w:szCs w:val="28"/>
          <w:lang w:eastAsia="ar-SA"/>
        </w:rPr>
        <w:t>4</w:t>
      </w:r>
    </w:p>
    <w:p w:rsidR="00477564" w:rsidRPr="00BB1E71" w:rsidRDefault="00477564" w:rsidP="00477564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 Ставропольского края»</w:t>
      </w:r>
      <w:r w:rsidRPr="00BB1E71">
        <w:rPr>
          <w:spacing w:val="-4"/>
          <w:sz w:val="28"/>
          <w:szCs w:val="28"/>
        </w:rPr>
        <w:t xml:space="preserve"> </w:t>
      </w:r>
    </w:p>
    <w:p w:rsidR="00477564" w:rsidRPr="00150B8B" w:rsidRDefault="00477564" w:rsidP="00477564">
      <w:pPr>
        <w:suppressAutoHyphens/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150B8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77564" w:rsidRPr="00150B8B" w:rsidRDefault="00477564" w:rsidP="00477564">
      <w:pPr>
        <w:suppressAutoHyphens/>
        <w:jc w:val="center"/>
        <w:rPr>
          <w:rFonts w:eastAsia="Calibri"/>
          <w:sz w:val="32"/>
          <w:szCs w:val="32"/>
          <w:lang w:eastAsia="en-US"/>
        </w:rPr>
      </w:pPr>
      <w:r w:rsidRPr="00150B8B">
        <w:rPr>
          <w:rFonts w:eastAsia="Calibri"/>
          <w:sz w:val="32"/>
          <w:szCs w:val="32"/>
          <w:lang w:eastAsia="en-US"/>
        </w:rPr>
        <w:t xml:space="preserve">Сведения </w:t>
      </w:r>
    </w:p>
    <w:p w:rsidR="00477564" w:rsidRPr="00477564" w:rsidRDefault="00477564" w:rsidP="00477564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150B8B">
        <w:rPr>
          <w:rFonts w:eastAsia="Calibri"/>
          <w:sz w:val="28"/>
          <w:szCs w:val="28"/>
          <w:lang w:eastAsia="en-US"/>
        </w:rPr>
        <w:t>о весовых коэффициентах, присвоенных целям Программы, задачам основных мероприятий</w:t>
      </w:r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6335"/>
        <w:gridCol w:w="1417"/>
        <w:gridCol w:w="1276"/>
        <w:gridCol w:w="1418"/>
        <w:gridCol w:w="1275"/>
        <w:gridCol w:w="1276"/>
        <w:gridCol w:w="1134"/>
      </w:tblGrid>
      <w:tr w:rsidR="00477564" w:rsidRPr="00150B8B" w:rsidTr="00477564">
        <w:tc>
          <w:tcPr>
            <w:tcW w:w="861" w:type="dxa"/>
            <w:vMerge w:val="restart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№п/п</w:t>
            </w:r>
          </w:p>
        </w:tc>
        <w:tc>
          <w:tcPr>
            <w:tcW w:w="6335" w:type="dxa"/>
            <w:vMerge w:val="restart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Цели Программы и задачи основных мероприятий</w:t>
            </w:r>
          </w:p>
        </w:tc>
        <w:tc>
          <w:tcPr>
            <w:tcW w:w="7796" w:type="dxa"/>
            <w:gridSpan w:val="6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477564" w:rsidRPr="00150B8B" w:rsidTr="00477564">
        <w:tc>
          <w:tcPr>
            <w:tcW w:w="861" w:type="dxa"/>
            <w:vMerge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6335" w:type="dxa"/>
            <w:vMerge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:rsidR="00477564" w:rsidRPr="00150B8B" w:rsidRDefault="00477564" w:rsidP="004775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20</w:t>
            </w:r>
            <w:r>
              <w:rPr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276" w:type="dxa"/>
          </w:tcPr>
          <w:p w:rsidR="00477564" w:rsidRPr="00150B8B" w:rsidRDefault="00477564" w:rsidP="004775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022</w:t>
            </w:r>
          </w:p>
        </w:tc>
        <w:tc>
          <w:tcPr>
            <w:tcW w:w="1418" w:type="dxa"/>
          </w:tcPr>
          <w:p w:rsidR="00477564" w:rsidRPr="00150B8B" w:rsidRDefault="00477564" w:rsidP="004775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1275" w:type="dxa"/>
          </w:tcPr>
          <w:p w:rsidR="00477564" w:rsidRPr="00150B8B" w:rsidRDefault="00477564" w:rsidP="004775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276" w:type="dxa"/>
          </w:tcPr>
          <w:p w:rsidR="00477564" w:rsidRPr="00150B8B" w:rsidRDefault="00477564" w:rsidP="004775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134" w:type="dxa"/>
          </w:tcPr>
          <w:p w:rsidR="00477564" w:rsidRPr="00150B8B" w:rsidRDefault="00477564" w:rsidP="004775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2026</w:t>
            </w:r>
          </w:p>
        </w:tc>
      </w:tr>
      <w:tr w:rsidR="00477564" w:rsidRPr="00150B8B" w:rsidTr="00477564">
        <w:tc>
          <w:tcPr>
            <w:tcW w:w="861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335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Цель 1 Программы</w:t>
            </w:r>
          </w:p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 xml:space="preserve">Повышение уровня благоустройства территории </w:t>
            </w:r>
            <w:proofErr w:type="spellStart"/>
            <w:r w:rsidRPr="00150B8B">
              <w:rPr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sz w:val="18"/>
                <w:szCs w:val="18"/>
                <w:lang w:eastAsia="ar-SA"/>
              </w:rPr>
              <w:t xml:space="preserve"> городского округа Ставропольского края</w:t>
            </w:r>
          </w:p>
        </w:tc>
        <w:tc>
          <w:tcPr>
            <w:tcW w:w="1417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8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5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477564" w:rsidRPr="00150B8B" w:rsidTr="00477564">
        <w:trPr>
          <w:trHeight w:val="425"/>
        </w:trPr>
        <w:tc>
          <w:tcPr>
            <w:tcW w:w="861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1.1.</w:t>
            </w:r>
          </w:p>
        </w:tc>
        <w:tc>
          <w:tcPr>
            <w:tcW w:w="6335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 xml:space="preserve">Задача 1 </w:t>
            </w:r>
            <w:r w:rsidRPr="00150B8B">
              <w:rPr>
                <w:i/>
                <w:sz w:val="18"/>
                <w:szCs w:val="18"/>
                <w:lang w:eastAsia="ar-SA"/>
              </w:rPr>
              <w:t>«</w:t>
            </w:r>
            <w:r w:rsidRPr="00150B8B">
              <w:rPr>
                <w:sz w:val="18"/>
                <w:szCs w:val="18"/>
                <w:lang w:eastAsia="ar-SA"/>
              </w:rPr>
              <w:t xml:space="preserve">Повышение качества и комфорта среды проживания населения </w:t>
            </w:r>
            <w:proofErr w:type="spellStart"/>
            <w:r w:rsidRPr="00150B8B">
              <w:rPr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sz w:val="18"/>
                <w:szCs w:val="18"/>
                <w:lang w:eastAsia="ar-SA"/>
              </w:rPr>
              <w:t xml:space="preserve"> городского округа Ставропольского края»</w:t>
            </w:r>
          </w:p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основного мероприятия 1</w:t>
            </w:r>
          </w:p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 xml:space="preserve">Благоустройство общественных территорий </w:t>
            </w:r>
            <w:proofErr w:type="spellStart"/>
            <w:r w:rsidRPr="00150B8B">
              <w:rPr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sz w:val="18"/>
                <w:szCs w:val="18"/>
                <w:lang w:eastAsia="ar-SA"/>
              </w:rPr>
              <w:t xml:space="preserve"> городского округа</w:t>
            </w:r>
          </w:p>
        </w:tc>
        <w:tc>
          <w:tcPr>
            <w:tcW w:w="1417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0,8</w:t>
            </w:r>
          </w:p>
        </w:tc>
        <w:tc>
          <w:tcPr>
            <w:tcW w:w="1276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8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5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477564" w:rsidRPr="00150B8B" w:rsidTr="00477564">
        <w:tc>
          <w:tcPr>
            <w:tcW w:w="861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2.1.</w:t>
            </w:r>
          </w:p>
        </w:tc>
        <w:tc>
          <w:tcPr>
            <w:tcW w:w="6335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 xml:space="preserve">Задача 1 </w:t>
            </w:r>
            <w:r w:rsidRPr="00150B8B">
              <w:rPr>
                <w:i/>
                <w:sz w:val="18"/>
                <w:szCs w:val="18"/>
                <w:lang w:eastAsia="ar-SA"/>
              </w:rPr>
              <w:t>«</w:t>
            </w:r>
            <w:r w:rsidRPr="00150B8B">
              <w:rPr>
                <w:sz w:val="18"/>
                <w:szCs w:val="18"/>
                <w:lang w:eastAsia="ar-SA"/>
              </w:rPr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proofErr w:type="spellStart"/>
            <w:r w:rsidRPr="00150B8B">
              <w:rPr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sz w:val="18"/>
                <w:szCs w:val="18"/>
                <w:lang w:eastAsia="ar-SA"/>
              </w:rPr>
              <w:t xml:space="preserve"> городского округа Ставропольского края»</w:t>
            </w:r>
          </w:p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основного мероприятия 2</w:t>
            </w:r>
          </w:p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 xml:space="preserve">Благоустройство дворовых территорий </w:t>
            </w:r>
            <w:proofErr w:type="spellStart"/>
            <w:r w:rsidRPr="00150B8B">
              <w:rPr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sz w:val="18"/>
                <w:szCs w:val="18"/>
                <w:lang w:eastAsia="ar-SA"/>
              </w:rPr>
              <w:t xml:space="preserve"> городского округа</w:t>
            </w:r>
          </w:p>
        </w:tc>
        <w:tc>
          <w:tcPr>
            <w:tcW w:w="1417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276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8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5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477564" w:rsidRPr="00150B8B" w:rsidTr="00477564">
        <w:trPr>
          <w:trHeight w:val="470"/>
        </w:trPr>
        <w:tc>
          <w:tcPr>
            <w:tcW w:w="861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3.1.</w:t>
            </w:r>
          </w:p>
        </w:tc>
        <w:tc>
          <w:tcPr>
            <w:tcW w:w="6335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 xml:space="preserve">Задача 1 </w:t>
            </w:r>
            <w:r w:rsidRPr="00150B8B">
              <w:rPr>
                <w:i/>
                <w:sz w:val="18"/>
                <w:szCs w:val="18"/>
                <w:lang w:eastAsia="ar-SA"/>
              </w:rPr>
              <w:t>«</w:t>
            </w:r>
            <w:r w:rsidRPr="00150B8B">
              <w:rPr>
                <w:sz w:val="18"/>
                <w:szCs w:val="18"/>
                <w:lang w:eastAsia="ar-SA"/>
              </w:rPr>
              <w:t xml:space="preserve">Повышение вовлеченности граждан в реализации мероприятий по благоустройству территорий </w:t>
            </w:r>
            <w:proofErr w:type="spellStart"/>
            <w:r w:rsidRPr="00150B8B">
              <w:rPr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sz w:val="18"/>
                <w:szCs w:val="18"/>
                <w:lang w:eastAsia="ar-SA"/>
              </w:rPr>
              <w:t xml:space="preserve"> городского округа Ставропольского края»</w:t>
            </w:r>
          </w:p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основного мероприятия 3</w:t>
            </w:r>
          </w:p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150B8B">
              <w:rPr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sz w:val="18"/>
                <w:szCs w:val="18"/>
                <w:lang w:eastAsia="ar-SA"/>
              </w:rPr>
              <w:t xml:space="preserve"> городского округа Ставропольского края</w:t>
            </w:r>
          </w:p>
        </w:tc>
        <w:tc>
          <w:tcPr>
            <w:tcW w:w="1417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276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418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5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477564" w:rsidRPr="00150B8B" w:rsidRDefault="00477564" w:rsidP="00477564">
            <w:pPr>
              <w:suppressAutoHyphens/>
              <w:rPr>
                <w:sz w:val="18"/>
                <w:szCs w:val="18"/>
                <w:lang w:eastAsia="ar-SA"/>
              </w:rPr>
            </w:pPr>
            <w:r w:rsidRPr="00150B8B">
              <w:rPr>
                <w:sz w:val="18"/>
                <w:szCs w:val="18"/>
                <w:lang w:eastAsia="ar-SA"/>
              </w:rPr>
              <w:t>0,0</w:t>
            </w:r>
          </w:p>
        </w:tc>
      </w:tr>
    </w:tbl>
    <w:p w:rsidR="00477564" w:rsidRPr="00150B8B" w:rsidRDefault="00477564" w:rsidP="00477564">
      <w:pPr>
        <w:tabs>
          <w:tab w:val="left" w:pos="12900"/>
        </w:tabs>
        <w:suppressAutoHyphens/>
        <w:spacing w:line="240" w:lineRule="exact"/>
        <w:ind w:left="8931"/>
        <w:rPr>
          <w:lang w:eastAsia="ar-SA"/>
        </w:rPr>
      </w:pPr>
    </w:p>
    <w:p w:rsidR="00477564" w:rsidRPr="00150B8B" w:rsidRDefault="00477564" w:rsidP="00477564">
      <w:pPr>
        <w:suppressAutoHyphens/>
        <w:spacing w:line="274" w:lineRule="exact"/>
        <w:rPr>
          <w:spacing w:val="-4"/>
          <w:sz w:val="28"/>
          <w:szCs w:val="28"/>
          <w:lang w:eastAsia="ar-SA"/>
        </w:rPr>
      </w:pPr>
    </w:p>
    <w:p w:rsidR="00477564" w:rsidRPr="00150B8B" w:rsidRDefault="00477564" w:rsidP="00477564">
      <w:pPr>
        <w:shd w:val="clear" w:color="auto" w:fill="FFFFFF"/>
        <w:suppressAutoHyphens/>
        <w:ind w:left="142"/>
        <w:rPr>
          <w:spacing w:val="-3"/>
          <w:sz w:val="28"/>
          <w:szCs w:val="28"/>
          <w:lang w:eastAsia="ar-SA"/>
        </w:rPr>
      </w:pPr>
      <w:r w:rsidRPr="00150B8B">
        <w:rPr>
          <w:spacing w:val="-3"/>
          <w:sz w:val="28"/>
          <w:szCs w:val="28"/>
          <w:lang w:eastAsia="ar-SA"/>
        </w:rPr>
        <w:t xml:space="preserve">Заместитель главы администрации </w:t>
      </w:r>
    </w:p>
    <w:p w:rsidR="00477564" w:rsidRPr="00150B8B" w:rsidRDefault="00477564" w:rsidP="00477564">
      <w:pPr>
        <w:shd w:val="clear" w:color="auto" w:fill="FFFFFF"/>
        <w:suppressAutoHyphens/>
        <w:ind w:left="142"/>
        <w:rPr>
          <w:spacing w:val="-3"/>
          <w:sz w:val="28"/>
          <w:szCs w:val="28"/>
          <w:lang w:eastAsia="ar-SA"/>
        </w:rPr>
      </w:pPr>
      <w:proofErr w:type="spellStart"/>
      <w:r w:rsidRPr="00150B8B">
        <w:rPr>
          <w:spacing w:val="-3"/>
          <w:sz w:val="28"/>
          <w:szCs w:val="28"/>
          <w:lang w:eastAsia="ar-SA"/>
        </w:rPr>
        <w:t>Новоалександровского</w:t>
      </w:r>
      <w:proofErr w:type="spellEnd"/>
      <w:r w:rsidRPr="00150B8B">
        <w:rPr>
          <w:spacing w:val="-3"/>
          <w:sz w:val="28"/>
          <w:szCs w:val="28"/>
          <w:lang w:eastAsia="ar-SA"/>
        </w:rPr>
        <w:t xml:space="preserve"> городского </w:t>
      </w:r>
    </w:p>
    <w:p w:rsidR="00477564" w:rsidRPr="00150B8B" w:rsidRDefault="00477564" w:rsidP="00477564">
      <w:pPr>
        <w:shd w:val="clear" w:color="auto" w:fill="FFFFFF"/>
        <w:suppressAutoHyphens/>
        <w:ind w:left="142"/>
        <w:rPr>
          <w:spacing w:val="-3"/>
          <w:sz w:val="28"/>
          <w:szCs w:val="28"/>
          <w:lang w:eastAsia="ar-SA"/>
        </w:rPr>
      </w:pPr>
      <w:r w:rsidRPr="00150B8B">
        <w:rPr>
          <w:spacing w:val="-3"/>
          <w:sz w:val="28"/>
          <w:szCs w:val="28"/>
          <w:lang w:eastAsia="ar-SA"/>
        </w:rPr>
        <w:lastRenderedPageBreak/>
        <w:t xml:space="preserve">округа Ставропольского края </w:t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  <w:t>С.А. Волочек</w:t>
      </w:r>
    </w:p>
    <w:p w:rsidR="00477564" w:rsidRDefault="00477564" w:rsidP="00477564">
      <w:pPr>
        <w:tabs>
          <w:tab w:val="left" w:pos="12900"/>
        </w:tabs>
        <w:spacing w:line="240" w:lineRule="exact"/>
        <w:ind w:left="8931"/>
        <w:rPr>
          <w:spacing w:val="-4"/>
          <w:sz w:val="28"/>
          <w:szCs w:val="28"/>
        </w:rPr>
      </w:pPr>
    </w:p>
    <w:p w:rsidR="00477564" w:rsidRDefault="00477564" w:rsidP="00477564">
      <w:pPr>
        <w:tabs>
          <w:tab w:val="left" w:pos="12900"/>
        </w:tabs>
        <w:spacing w:line="240" w:lineRule="exact"/>
        <w:ind w:left="8931"/>
        <w:rPr>
          <w:spacing w:val="-4"/>
          <w:sz w:val="28"/>
          <w:szCs w:val="28"/>
        </w:rPr>
      </w:pPr>
    </w:p>
    <w:p w:rsidR="00F80072" w:rsidRPr="00A00E17" w:rsidRDefault="00F80072" w:rsidP="00477564">
      <w:pPr>
        <w:ind w:left="10915"/>
        <w:rPr>
          <w:sz w:val="28"/>
          <w:szCs w:val="28"/>
        </w:rPr>
      </w:pPr>
      <w:r w:rsidRPr="00A00E17">
        <w:rPr>
          <w:sz w:val="28"/>
          <w:szCs w:val="28"/>
        </w:rPr>
        <w:t xml:space="preserve">Приложение </w:t>
      </w:r>
      <w:r w:rsidR="00477564">
        <w:rPr>
          <w:sz w:val="28"/>
          <w:szCs w:val="28"/>
        </w:rPr>
        <w:t>5</w:t>
      </w:r>
    </w:p>
    <w:p w:rsidR="0027601C" w:rsidRPr="00A00E17" w:rsidRDefault="0027601C" w:rsidP="00477564">
      <w:pPr>
        <w:ind w:left="10915"/>
        <w:rPr>
          <w:sz w:val="28"/>
          <w:szCs w:val="28"/>
        </w:rPr>
      </w:pPr>
      <w:r w:rsidRPr="00A00E17">
        <w:rPr>
          <w:sz w:val="28"/>
          <w:szCs w:val="28"/>
        </w:rPr>
        <w:t xml:space="preserve">к муниципальной программе «Формирование современной городской среды на территории </w:t>
      </w:r>
      <w:proofErr w:type="spellStart"/>
      <w:r w:rsidRPr="00A00E17">
        <w:rPr>
          <w:sz w:val="28"/>
          <w:szCs w:val="28"/>
        </w:rPr>
        <w:t>Новоалександровского</w:t>
      </w:r>
      <w:proofErr w:type="spellEnd"/>
      <w:r w:rsidRPr="00A00E17">
        <w:rPr>
          <w:sz w:val="28"/>
          <w:szCs w:val="28"/>
        </w:rPr>
        <w:t xml:space="preserve"> городского округа</w:t>
      </w:r>
      <w:r w:rsidR="007B3009">
        <w:rPr>
          <w:sz w:val="28"/>
          <w:szCs w:val="28"/>
        </w:rPr>
        <w:t xml:space="preserve"> Ставропольского края</w:t>
      </w:r>
      <w:r w:rsidRPr="00A00E17">
        <w:rPr>
          <w:sz w:val="28"/>
          <w:szCs w:val="28"/>
        </w:rPr>
        <w:t xml:space="preserve">» </w:t>
      </w:r>
    </w:p>
    <w:p w:rsidR="00F80072" w:rsidRPr="00A00E17" w:rsidRDefault="00F80072" w:rsidP="00A00E17">
      <w:pPr>
        <w:ind w:left="13041"/>
      </w:pPr>
    </w:p>
    <w:p w:rsidR="00BA0D06" w:rsidRPr="00A00E17" w:rsidRDefault="00BA0D06" w:rsidP="00A00E17"/>
    <w:p w:rsidR="00BC24A6" w:rsidRPr="00A00E17" w:rsidRDefault="00BC24A6" w:rsidP="00A00E17"/>
    <w:p w:rsidR="00F80072" w:rsidRPr="00A00E17" w:rsidRDefault="00F80072" w:rsidP="00A00E17">
      <w:pPr>
        <w:jc w:val="center"/>
        <w:rPr>
          <w:sz w:val="28"/>
          <w:szCs w:val="28"/>
        </w:rPr>
      </w:pPr>
      <w:r w:rsidRPr="00A00E17">
        <w:rPr>
          <w:sz w:val="28"/>
          <w:szCs w:val="28"/>
        </w:rPr>
        <w:t>АДРЕСНЫЙ ПЕРЕЧЕНЬ</w:t>
      </w:r>
    </w:p>
    <w:p w:rsidR="00F80072" w:rsidRPr="00A00E17" w:rsidRDefault="00F80072" w:rsidP="00A00E17">
      <w:pPr>
        <w:jc w:val="center"/>
        <w:rPr>
          <w:sz w:val="28"/>
          <w:szCs w:val="28"/>
        </w:rPr>
      </w:pPr>
    </w:p>
    <w:p w:rsidR="00F80072" w:rsidRPr="00A00E17" w:rsidRDefault="00F80072" w:rsidP="00A00E17">
      <w:pPr>
        <w:jc w:val="center"/>
        <w:rPr>
          <w:sz w:val="28"/>
          <w:szCs w:val="28"/>
        </w:rPr>
      </w:pPr>
      <w:r w:rsidRPr="00A00E17">
        <w:rPr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 2018-20</w:t>
      </w:r>
      <w:r w:rsidR="00E71D01" w:rsidRPr="00A00E17">
        <w:rPr>
          <w:sz w:val="28"/>
          <w:szCs w:val="28"/>
        </w:rPr>
        <w:t>24</w:t>
      </w:r>
      <w:r w:rsidRPr="00A00E17">
        <w:rPr>
          <w:sz w:val="28"/>
          <w:szCs w:val="28"/>
        </w:rPr>
        <w:t xml:space="preserve"> годах</w:t>
      </w:r>
    </w:p>
    <w:p w:rsidR="00F80072" w:rsidRPr="00A00E17" w:rsidRDefault="00F80072" w:rsidP="00A00E17">
      <w:pPr>
        <w:rPr>
          <w:sz w:val="28"/>
          <w:szCs w:val="28"/>
        </w:rPr>
      </w:pPr>
    </w:p>
    <w:tbl>
      <w:tblPr>
        <w:tblW w:w="1431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9072"/>
      </w:tblGrid>
      <w:tr w:rsidR="00A00E17" w:rsidRPr="00A00E17" w:rsidTr="00A00E17">
        <w:trPr>
          <w:trHeight w:val="1455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п/п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Адрес (местоположение) и наименование общественной территории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Наименование государственной программы Ставропольского края, муниципальной программы Новоалександровского городского округа за счет средств которой осуществлено/планируется благоустройство общественных территорий</w:t>
            </w:r>
          </w:p>
        </w:tc>
      </w:tr>
      <w:tr w:rsidR="00A00E17" w:rsidRPr="00A00E17" w:rsidTr="00A9060A">
        <w:trPr>
          <w:trHeight w:val="291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center"/>
              <w:rPr>
                <w:color w:val="000000"/>
              </w:rPr>
            </w:pPr>
            <w:r w:rsidRPr="00A00E17">
              <w:rPr>
                <w:color w:val="00000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center"/>
              <w:rPr>
                <w:color w:val="000000"/>
              </w:rPr>
            </w:pPr>
            <w:r w:rsidRPr="00A00E17">
              <w:rPr>
                <w:color w:val="000000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center"/>
              <w:rPr>
                <w:color w:val="000000"/>
              </w:rPr>
            </w:pPr>
            <w:r w:rsidRPr="00A00E17">
              <w:rPr>
                <w:color w:val="000000"/>
              </w:rPr>
              <w:t>3</w:t>
            </w:r>
          </w:p>
        </w:tc>
      </w:tr>
      <w:tr w:rsidR="00A00E17" w:rsidRPr="00A00E17" w:rsidTr="000E6AD5">
        <w:trPr>
          <w:trHeight w:val="322"/>
        </w:trPr>
        <w:tc>
          <w:tcPr>
            <w:tcW w:w="14317" w:type="dxa"/>
            <w:gridSpan w:val="3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center"/>
              <w:rPr>
                <w:color w:val="000000"/>
              </w:rPr>
            </w:pPr>
            <w:r w:rsidRPr="00A00E17">
              <w:rPr>
                <w:color w:val="000000"/>
              </w:rPr>
              <w:t>2021 год</w:t>
            </w:r>
          </w:p>
        </w:tc>
      </w:tr>
      <w:tr w:rsidR="00A00E17" w:rsidRPr="00A00E17" w:rsidTr="000E6AD5">
        <w:trPr>
          <w:trHeight w:val="569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FA27AF" w:rsidP="00A00E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Благоустройство общественной территории «Центральная площадь г. Новоалександровска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9060A">
            <w:pPr>
              <w:rPr>
                <w:color w:val="000000"/>
              </w:rPr>
            </w:pPr>
            <w:r w:rsidRPr="00A00E17">
              <w:rPr>
                <w:color w:val="000000"/>
              </w:rPr>
              <w:t> </w:t>
            </w:r>
            <w:r w:rsidR="00A9060A" w:rsidRPr="00A9060A">
              <w:rPr>
                <w:color w:val="000000"/>
              </w:rPr>
              <w:t xml:space="preserve">Муниципальная программа </w:t>
            </w:r>
            <w:proofErr w:type="spellStart"/>
            <w:r w:rsidR="00A9060A" w:rsidRPr="00A9060A">
              <w:rPr>
                <w:color w:val="000000"/>
              </w:rPr>
              <w:t>Новоалександровского</w:t>
            </w:r>
            <w:proofErr w:type="spellEnd"/>
            <w:r w:rsidR="00A9060A" w:rsidRPr="00A9060A">
              <w:rPr>
                <w:color w:val="000000"/>
              </w:rPr>
              <w:t xml:space="preserve"> городского округа Ставропольского края «</w:t>
            </w:r>
            <w:r w:rsidR="00A9060A">
              <w:rPr>
                <w:color w:val="000000"/>
              </w:rPr>
              <w:t>Формирование</w:t>
            </w:r>
            <w:r w:rsidR="00A9060A">
              <w:t xml:space="preserve"> </w:t>
            </w:r>
            <w:r w:rsidR="00A9060A" w:rsidRPr="00A9060A">
              <w:rPr>
                <w:color w:val="000000"/>
              </w:rPr>
              <w:t xml:space="preserve">современной городской среды на территории </w:t>
            </w:r>
            <w:proofErr w:type="spellStart"/>
            <w:r w:rsidR="00A9060A" w:rsidRPr="00A9060A">
              <w:rPr>
                <w:color w:val="000000"/>
              </w:rPr>
              <w:t>Новоалександровского</w:t>
            </w:r>
            <w:proofErr w:type="spellEnd"/>
            <w:r w:rsidR="00A9060A" w:rsidRPr="00A9060A">
              <w:rPr>
                <w:color w:val="000000"/>
              </w:rPr>
              <w:t xml:space="preserve"> городского округа</w:t>
            </w:r>
            <w:r w:rsidR="00A9060A">
              <w:rPr>
                <w:color w:val="000000"/>
              </w:rPr>
              <w:t xml:space="preserve"> Ставропольского края»</w:t>
            </w:r>
          </w:p>
        </w:tc>
      </w:tr>
      <w:tr w:rsidR="005D4470" w:rsidRPr="00A00E17" w:rsidTr="00A00E17">
        <w:trPr>
          <w:trHeight w:val="785"/>
        </w:trPr>
        <w:tc>
          <w:tcPr>
            <w:tcW w:w="567" w:type="dxa"/>
            <w:shd w:val="clear" w:color="auto" w:fill="auto"/>
            <w:vAlign w:val="center"/>
          </w:tcPr>
          <w:p w:rsidR="005D4470" w:rsidRPr="00A00E17" w:rsidRDefault="00FA27AF" w:rsidP="00A00E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D4470" w:rsidRDefault="005D4470" w:rsidP="00A00E17">
            <w:pPr>
              <w:rPr>
                <w:color w:val="000000"/>
              </w:rPr>
            </w:pPr>
            <w:r>
              <w:rPr>
                <w:color w:val="000000"/>
              </w:rPr>
              <w:t>г. Новоалександровск</w:t>
            </w:r>
          </w:p>
          <w:p w:rsidR="005D4470" w:rsidRPr="00A00E17" w:rsidRDefault="005D4470" w:rsidP="00A00E17">
            <w:pPr>
              <w:rPr>
                <w:color w:val="000000"/>
              </w:rPr>
            </w:pPr>
            <w:r w:rsidRPr="005D4470">
              <w:rPr>
                <w:color w:val="000000"/>
              </w:rPr>
              <w:t>Устройство детского игрового комплекса возле здания ДЮЦ по улице Ленина в городе Новоалександровск НГО СК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D4470" w:rsidRPr="00A00E17" w:rsidRDefault="005D4470" w:rsidP="00A00E17">
            <w:pPr>
              <w:rPr>
                <w:color w:val="000000"/>
              </w:rPr>
            </w:pPr>
            <w:r w:rsidRPr="005D4470">
              <w:rPr>
                <w:color w:val="000000"/>
              </w:rPr>
              <w:t>Муниципальная программа Новоалек</w:t>
            </w:r>
            <w:r w:rsidR="00A9060A">
              <w:rPr>
                <w:color w:val="000000"/>
              </w:rPr>
              <w:t xml:space="preserve">сандровского городского округа </w:t>
            </w:r>
            <w:r w:rsidRPr="005D4470">
              <w:rPr>
                <w:color w:val="000000"/>
              </w:rPr>
              <w:t>Ставропольского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5D4470" w:rsidRPr="00A00E17" w:rsidTr="00A00E17">
        <w:trPr>
          <w:trHeight w:val="785"/>
        </w:trPr>
        <w:tc>
          <w:tcPr>
            <w:tcW w:w="567" w:type="dxa"/>
            <w:shd w:val="clear" w:color="auto" w:fill="auto"/>
            <w:vAlign w:val="center"/>
          </w:tcPr>
          <w:p w:rsidR="005D4470" w:rsidRPr="00A00E17" w:rsidRDefault="00FA27AF" w:rsidP="00A00E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D4470" w:rsidRDefault="005D4470" w:rsidP="00A00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Горьковский </w:t>
            </w:r>
          </w:p>
          <w:p w:rsidR="005D4470" w:rsidRPr="00A00E17" w:rsidRDefault="005D4470" w:rsidP="00A00E17">
            <w:pPr>
              <w:rPr>
                <w:color w:val="000000"/>
              </w:rPr>
            </w:pPr>
            <w:r w:rsidRPr="005D4470">
              <w:rPr>
                <w:color w:val="000000"/>
              </w:rPr>
              <w:t>Ремонт пешеходной зоны по улице Гагарина в поселке Горьковский НГО СК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D4470" w:rsidRPr="00A00E17" w:rsidRDefault="00FA27AF" w:rsidP="00A00E17">
            <w:pPr>
              <w:rPr>
                <w:color w:val="000000"/>
              </w:rPr>
            </w:pPr>
            <w:r w:rsidRPr="00FA27AF">
              <w:rPr>
                <w:color w:val="000000"/>
              </w:rPr>
              <w:t xml:space="preserve">Муниципальная программа </w:t>
            </w:r>
            <w:proofErr w:type="spellStart"/>
            <w:r w:rsidRPr="00FA27AF">
              <w:rPr>
                <w:color w:val="000000"/>
              </w:rPr>
              <w:t>Новоалександровского</w:t>
            </w:r>
            <w:proofErr w:type="spellEnd"/>
            <w:r w:rsidRPr="00FA27AF">
              <w:rPr>
                <w:color w:val="000000"/>
              </w:rPr>
              <w:t xml:space="preserve"> городского </w:t>
            </w:r>
            <w:r w:rsidR="00BC0FA1" w:rsidRPr="00FA27AF">
              <w:rPr>
                <w:color w:val="000000"/>
              </w:rPr>
              <w:t>округа Ставропольского</w:t>
            </w:r>
            <w:r w:rsidRPr="00FA27AF">
              <w:rPr>
                <w:color w:val="000000"/>
              </w:rPr>
              <w:t xml:space="preserve">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5D4470" w:rsidRPr="00A00E17" w:rsidTr="00A00E17">
        <w:trPr>
          <w:trHeight w:val="785"/>
        </w:trPr>
        <w:tc>
          <w:tcPr>
            <w:tcW w:w="567" w:type="dxa"/>
            <w:shd w:val="clear" w:color="auto" w:fill="auto"/>
            <w:vAlign w:val="center"/>
          </w:tcPr>
          <w:p w:rsidR="005D4470" w:rsidRPr="00A00E17" w:rsidRDefault="00FA27AF" w:rsidP="00A00E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D4470" w:rsidRDefault="005D4470" w:rsidP="00A00E1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ст. Григорополисская </w:t>
            </w:r>
          </w:p>
          <w:p w:rsidR="005D4470" w:rsidRPr="00A00E17" w:rsidRDefault="005D4470" w:rsidP="00A00E17">
            <w:pPr>
              <w:rPr>
                <w:color w:val="000000"/>
              </w:rPr>
            </w:pPr>
            <w:r w:rsidRPr="005D4470">
              <w:rPr>
                <w:color w:val="000000"/>
              </w:rPr>
              <w:t xml:space="preserve">Устройство спортивной площадки (район Центрального Дома культуры) в </w:t>
            </w:r>
            <w:r w:rsidR="00BC0FA1" w:rsidRPr="005D4470">
              <w:rPr>
                <w:color w:val="000000"/>
              </w:rPr>
              <w:t>станице Григорополисская</w:t>
            </w:r>
            <w:r w:rsidRPr="005D4470">
              <w:rPr>
                <w:color w:val="000000"/>
              </w:rPr>
              <w:t xml:space="preserve"> НГО СК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D4470" w:rsidRPr="00A00E17" w:rsidRDefault="00FA27AF" w:rsidP="00A00E17">
            <w:pPr>
              <w:rPr>
                <w:color w:val="000000"/>
              </w:rPr>
            </w:pPr>
            <w:r w:rsidRPr="00FA27AF">
              <w:rPr>
                <w:color w:val="000000"/>
              </w:rPr>
              <w:t xml:space="preserve">Муниципальная программа </w:t>
            </w:r>
            <w:proofErr w:type="spellStart"/>
            <w:r w:rsidRPr="00FA27AF">
              <w:rPr>
                <w:color w:val="000000"/>
              </w:rPr>
              <w:t>Новоалександровского</w:t>
            </w:r>
            <w:proofErr w:type="spellEnd"/>
            <w:r w:rsidRPr="00FA27AF">
              <w:rPr>
                <w:color w:val="000000"/>
              </w:rPr>
              <w:t xml:space="preserve"> городского </w:t>
            </w:r>
            <w:r w:rsidR="00BC0FA1" w:rsidRPr="00FA27AF">
              <w:rPr>
                <w:color w:val="000000"/>
              </w:rPr>
              <w:t>округа Ставропольского</w:t>
            </w:r>
            <w:r w:rsidRPr="00FA27AF">
              <w:rPr>
                <w:color w:val="000000"/>
              </w:rPr>
              <w:t xml:space="preserve">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5D4470" w:rsidRPr="00A00E17" w:rsidTr="00A00E17">
        <w:trPr>
          <w:trHeight w:val="785"/>
        </w:trPr>
        <w:tc>
          <w:tcPr>
            <w:tcW w:w="567" w:type="dxa"/>
            <w:shd w:val="clear" w:color="auto" w:fill="auto"/>
            <w:vAlign w:val="center"/>
          </w:tcPr>
          <w:p w:rsidR="005D4470" w:rsidRPr="00A00E17" w:rsidRDefault="00FA27AF" w:rsidP="00A00E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D4470" w:rsidRDefault="005D4470" w:rsidP="00A00E1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ст. </w:t>
            </w:r>
            <w:proofErr w:type="spellStart"/>
            <w:r>
              <w:rPr>
                <w:color w:val="000000"/>
              </w:rPr>
              <w:t>Кармалиновская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5D4470" w:rsidRPr="00A00E17" w:rsidRDefault="005D4470" w:rsidP="00A00E17">
            <w:pPr>
              <w:rPr>
                <w:color w:val="000000"/>
              </w:rPr>
            </w:pPr>
            <w:r w:rsidRPr="005D4470">
              <w:rPr>
                <w:color w:val="000000"/>
              </w:rPr>
              <w:t>Ремонт участка автомобильной дороги общего пользования местного значения по улице Школьная (</w:t>
            </w:r>
            <w:proofErr w:type="gramStart"/>
            <w:r w:rsidRPr="005D4470">
              <w:rPr>
                <w:color w:val="000000"/>
              </w:rPr>
              <w:t>от</w:t>
            </w:r>
            <w:proofErr w:type="gramEnd"/>
            <w:r w:rsidRPr="005D4470">
              <w:rPr>
                <w:color w:val="000000"/>
              </w:rPr>
              <w:t xml:space="preserve"> а/д «</w:t>
            </w:r>
            <w:proofErr w:type="spellStart"/>
            <w:r w:rsidRPr="005D4470">
              <w:rPr>
                <w:color w:val="000000"/>
              </w:rPr>
              <w:t>Кармалиновская</w:t>
            </w:r>
            <w:proofErr w:type="spellEnd"/>
            <w:r w:rsidRPr="005D4470">
              <w:rPr>
                <w:color w:val="000000"/>
              </w:rPr>
              <w:t xml:space="preserve"> – </w:t>
            </w:r>
            <w:proofErr w:type="spellStart"/>
            <w:r w:rsidRPr="005D4470">
              <w:rPr>
                <w:color w:val="000000"/>
              </w:rPr>
              <w:t>Краснозоринский</w:t>
            </w:r>
            <w:proofErr w:type="spellEnd"/>
            <w:r w:rsidRPr="005D4470">
              <w:rPr>
                <w:color w:val="000000"/>
              </w:rPr>
              <w:t xml:space="preserve">») в станице </w:t>
            </w:r>
            <w:proofErr w:type="spellStart"/>
            <w:r w:rsidRPr="005D4470">
              <w:rPr>
                <w:color w:val="000000"/>
              </w:rPr>
              <w:t>Кармалиновская</w:t>
            </w:r>
            <w:proofErr w:type="spellEnd"/>
            <w:r w:rsidRPr="005D4470">
              <w:rPr>
                <w:color w:val="000000"/>
              </w:rPr>
              <w:t xml:space="preserve"> НГО СК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D4470" w:rsidRPr="00A00E17" w:rsidRDefault="00FA27AF" w:rsidP="00A00E17">
            <w:pPr>
              <w:rPr>
                <w:color w:val="000000"/>
              </w:rPr>
            </w:pPr>
            <w:r w:rsidRPr="00FA27AF">
              <w:rPr>
                <w:color w:val="000000"/>
              </w:rPr>
              <w:t xml:space="preserve">Муниципальная программа </w:t>
            </w:r>
            <w:proofErr w:type="spellStart"/>
            <w:r w:rsidRPr="00FA27AF">
              <w:rPr>
                <w:color w:val="000000"/>
              </w:rPr>
              <w:t>Новоалександровского</w:t>
            </w:r>
            <w:proofErr w:type="spellEnd"/>
            <w:r w:rsidRPr="00FA27AF">
              <w:rPr>
                <w:color w:val="000000"/>
              </w:rPr>
              <w:t xml:space="preserve"> городского </w:t>
            </w:r>
            <w:r w:rsidR="00BC0FA1" w:rsidRPr="00FA27AF">
              <w:rPr>
                <w:color w:val="000000"/>
              </w:rPr>
              <w:t>округа Ставропольского</w:t>
            </w:r>
            <w:r w:rsidRPr="00FA27AF">
              <w:rPr>
                <w:color w:val="000000"/>
              </w:rPr>
              <w:t xml:space="preserve"> края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</w:tc>
      </w:tr>
      <w:tr w:rsidR="005D4470" w:rsidRPr="00A00E17" w:rsidTr="00A00E17">
        <w:trPr>
          <w:trHeight w:val="785"/>
        </w:trPr>
        <w:tc>
          <w:tcPr>
            <w:tcW w:w="567" w:type="dxa"/>
            <w:shd w:val="clear" w:color="auto" w:fill="auto"/>
            <w:vAlign w:val="center"/>
          </w:tcPr>
          <w:p w:rsidR="005D4470" w:rsidRPr="00A00E17" w:rsidRDefault="00FA27AF" w:rsidP="00A00E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D4470" w:rsidRDefault="005D4470" w:rsidP="00A00E17">
            <w:pPr>
              <w:rPr>
                <w:color w:val="000000"/>
              </w:rPr>
            </w:pPr>
            <w:r>
              <w:rPr>
                <w:color w:val="000000"/>
              </w:rPr>
              <w:t xml:space="preserve">х. </w:t>
            </w:r>
            <w:proofErr w:type="spellStart"/>
            <w:r>
              <w:rPr>
                <w:color w:val="000000"/>
              </w:rPr>
              <w:t>Красночервонный</w:t>
            </w:r>
            <w:proofErr w:type="spellEnd"/>
          </w:p>
          <w:p w:rsidR="005D4470" w:rsidRPr="00A00E17" w:rsidRDefault="005D4470" w:rsidP="00A00E17">
            <w:pPr>
              <w:rPr>
                <w:color w:val="000000"/>
              </w:rPr>
            </w:pPr>
            <w:r w:rsidRPr="005D4470">
              <w:rPr>
                <w:color w:val="000000"/>
              </w:rPr>
              <w:t xml:space="preserve">Ремонт участка автомобильной дороги общего пользования местного значения по улице Кубанской (от дома №26 до дома №1) в хуторе </w:t>
            </w:r>
            <w:proofErr w:type="spellStart"/>
            <w:r w:rsidRPr="005D4470">
              <w:rPr>
                <w:color w:val="000000"/>
              </w:rPr>
              <w:t>Красночервонный</w:t>
            </w:r>
            <w:proofErr w:type="spellEnd"/>
            <w:r w:rsidRPr="005D4470">
              <w:rPr>
                <w:color w:val="000000"/>
              </w:rPr>
              <w:t xml:space="preserve"> НГО СК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D4470" w:rsidRPr="00A00E17" w:rsidRDefault="00FA27AF" w:rsidP="00A00E17">
            <w:pPr>
              <w:rPr>
                <w:color w:val="000000"/>
              </w:rPr>
            </w:pPr>
            <w:r w:rsidRPr="00FA27AF">
              <w:rPr>
                <w:color w:val="000000"/>
              </w:rPr>
              <w:t xml:space="preserve">Муниципальная программа </w:t>
            </w:r>
            <w:proofErr w:type="spellStart"/>
            <w:r w:rsidRPr="00FA27AF">
              <w:rPr>
                <w:color w:val="000000"/>
              </w:rPr>
              <w:t>Новоалександровского</w:t>
            </w:r>
            <w:proofErr w:type="spellEnd"/>
            <w:r w:rsidRPr="00FA27AF">
              <w:rPr>
                <w:color w:val="000000"/>
              </w:rPr>
              <w:t xml:space="preserve"> городского </w:t>
            </w:r>
            <w:r w:rsidR="00BC0FA1" w:rsidRPr="00FA27AF">
              <w:rPr>
                <w:color w:val="000000"/>
              </w:rPr>
              <w:t>округа Ставропольского</w:t>
            </w:r>
            <w:r w:rsidRPr="00FA27AF">
              <w:rPr>
                <w:color w:val="000000"/>
              </w:rPr>
              <w:t xml:space="preserve"> края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</w:tc>
      </w:tr>
      <w:tr w:rsidR="005D4470" w:rsidRPr="00A00E17" w:rsidTr="00A00E17">
        <w:trPr>
          <w:trHeight w:val="785"/>
        </w:trPr>
        <w:tc>
          <w:tcPr>
            <w:tcW w:w="567" w:type="dxa"/>
            <w:shd w:val="clear" w:color="auto" w:fill="auto"/>
            <w:vAlign w:val="center"/>
          </w:tcPr>
          <w:p w:rsidR="005D4470" w:rsidRPr="00A00E17" w:rsidRDefault="00FA27AF" w:rsidP="00A00E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D4470" w:rsidRDefault="005D4470" w:rsidP="00A00E17">
            <w:pPr>
              <w:rPr>
                <w:color w:val="000000"/>
              </w:rPr>
            </w:pPr>
            <w:r>
              <w:rPr>
                <w:color w:val="000000"/>
              </w:rPr>
              <w:t>п. Присадовый</w:t>
            </w:r>
          </w:p>
          <w:p w:rsidR="005D4470" w:rsidRDefault="005D4470" w:rsidP="00A00E17">
            <w:pPr>
              <w:rPr>
                <w:color w:val="000000"/>
              </w:rPr>
            </w:pPr>
            <w:r w:rsidRPr="005D4470">
              <w:rPr>
                <w:color w:val="000000"/>
              </w:rPr>
              <w:t>Обустройство стадиона по улице Весенней, б\н в поселке Присадовый НГО СК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D4470" w:rsidRPr="00A00E17" w:rsidRDefault="00FA27AF" w:rsidP="00A00E17">
            <w:pPr>
              <w:rPr>
                <w:color w:val="000000"/>
              </w:rPr>
            </w:pPr>
            <w:r w:rsidRPr="00FA27AF">
              <w:rPr>
                <w:color w:val="000000"/>
              </w:rPr>
              <w:t xml:space="preserve">Муниципальная программа </w:t>
            </w:r>
            <w:proofErr w:type="spellStart"/>
            <w:r w:rsidRPr="00FA27AF">
              <w:rPr>
                <w:color w:val="000000"/>
              </w:rPr>
              <w:t>Новоалександровского</w:t>
            </w:r>
            <w:proofErr w:type="spellEnd"/>
            <w:r w:rsidRPr="00FA27AF">
              <w:rPr>
                <w:color w:val="000000"/>
              </w:rPr>
              <w:t xml:space="preserve"> городского </w:t>
            </w:r>
            <w:r w:rsidR="00BC0FA1" w:rsidRPr="00FA27AF">
              <w:rPr>
                <w:color w:val="000000"/>
              </w:rPr>
              <w:t>округа Ставропольского</w:t>
            </w:r>
            <w:r w:rsidRPr="00FA27AF">
              <w:rPr>
                <w:color w:val="000000"/>
              </w:rPr>
              <w:t xml:space="preserve">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5D4470" w:rsidRPr="00A00E17" w:rsidTr="00A00E17">
        <w:trPr>
          <w:trHeight w:val="785"/>
        </w:trPr>
        <w:tc>
          <w:tcPr>
            <w:tcW w:w="567" w:type="dxa"/>
            <w:shd w:val="clear" w:color="auto" w:fill="auto"/>
            <w:vAlign w:val="center"/>
          </w:tcPr>
          <w:p w:rsidR="005D4470" w:rsidRPr="00A00E17" w:rsidRDefault="00FA27AF" w:rsidP="00A00E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D4470" w:rsidRDefault="005D4470" w:rsidP="00A00E17">
            <w:pPr>
              <w:rPr>
                <w:color w:val="000000"/>
              </w:rPr>
            </w:pPr>
            <w:r>
              <w:rPr>
                <w:color w:val="000000"/>
              </w:rPr>
              <w:t>п. Светлый</w:t>
            </w:r>
          </w:p>
          <w:p w:rsidR="005D4470" w:rsidRDefault="005D4470" w:rsidP="00A00E17">
            <w:pPr>
              <w:rPr>
                <w:color w:val="000000"/>
              </w:rPr>
            </w:pPr>
            <w:r w:rsidRPr="005D4470">
              <w:rPr>
                <w:color w:val="000000"/>
              </w:rPr>
              <w:t xml:space="preserve">Обустройство </w:t>
            </w:r>
            <w:proofErr w:type="gramStart"/>
            <w:r w:rsidRPr="005D4470">
              <w:rPr>
                <w:color w:val="000000"/>
              </w:rPr>
              <w:t>стадиона  в</w:t>
            </w:r>
            <w:proofErr w:type="gramEnd"/>
            <w:r w:rsidRPr="005D4470">
              <w:rPr>
                <w:color w:val="000000"/>
              </w:rPr>
              <w:t xml:space="preserve"> посёлке Светлый НГО СК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D4470" w:rsidRPr="00A00E17" w:rsidRDefault="00FA27AF" w:rsidP="00A00E17">
            <w:pPr>
              <w:rPr>
                <w:color w:val="000000"/>
              </w:rPr>
            </w:pPr>
            <w:r w:rsidRPr="00FA27AF">
              <w:rPr>
                <w:color w:val="000000"/>
              </w:rPr>
              <w:t xml:space="preserve">Муниципальная программа </w:t>
            </w:r>
            <w:proofErr w:type="spellStart"/>
            <w:r w:rsidRPr="00FA27AF">
              <w:rPr>
                <w:color w:val="000000"/>
              </w:rPr>
              <w:t>Новоалександровского</w:t>
            </w:r>
            <w:proofErr w:type="spellEnd"/>
            <w:r w:rsidRPr="00FA27AF">
              <w:rPr>
                <w:color w:val="000000"/>
              </w:rPr>
              <w:t xml:space="preserve"> городского </w:t>
            </w:r>
            <w:r w:rsidR="00BC0FA1" w:rsidRPr="00FA27AF">
              <w:rPr>
                <w:color w:val="000000"/>
              </w:rPr>
              <w:t>округа Ставропольского</w:t>
            </w:r>
            <w:r w:rsidRPr="00FA27AF">
              <w:rPr>
                <w:color w:val="000000"/>
              </w:rPr>
              <w:t xml:space="preserve">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5D4470" w:rsidRPr="00A00E17" w:rsidTr="00A00E17">
        <w:trPr>
          <w:trHeight w:val="785"/>
        </w:trPr>
        <w:tc>
          <w:tcPr>
            <w:tcW w:w="567" w:type="dxa"/>
            <w:shd w:val="clear" w:color="auto" w:fill="auto"/>
            <w:vAlign w:val="center"/>
          </w:tcPr>
          <w:p w:rsidR="005D4470" w:rsidRPr="00A00E17" w:rsidRDefault="00FA27AF" w:rsidP="00A00E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D4470" w:rsidRDefault="005D4470" w:rsidP="00A00E17">
            <w:pPr>
              <w:rPr>
                <w:color w:val="000000"/>
              </w:rPr>
            </w:pPr>
            <w:r>
              <w:rPr>
                <w:color w:val="000000"/>
              </w:rPr>
              <w:t>х. Фельдмаршальский</w:t>
            </w:r>
          </w:p>
          <w:p w:rsidR="005D4470" w:rsidRDefault="005D4470" w:rsidP="00A00E17">
            <w:pPr>
              <w:rPr>
                <w:color w:val="000000"/>
              </w:rPr>
            </w:pPr>
            <w:r w:rsidRPr="005D4470">
              <w:rPr>
                <w:color w:val="000000"/>
              </w:rPr>
              <w:t xml:space="preserve">Благоустройство общественной территории «Парковая зона вокруг памятника» в хуторе </w:t>
            </w:r>
            <w:proofErr w:type="gramStart"/>
            <w:r w:rsidRPr="005D4470">
              <w:rPr>
                <w:color w:val="000000"/>
              </w:rPr>
              <w:t>Фельдмаршальский  НГО</w:t>
            </w:r>
            <w:proofErr w:type="gramEnd"/>
            <w:r w:rsidRPr="005D4470">
              <w:rPr>
                <w:color w:val="000000"/>
              </w:rPr>
              <w:t xml:space="preserve"> СК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D4470" w:rsidRPr="00A00E17" w:rsidRDefault="00FA27AF" w:rsidP="00A00E17">
            <w:pPr>
              <w:rPr>
                <w:color w:val="000000"/>
              </w:rPr>
            </w:pPr>
            <w:r w:rsidRPr="00FA27AF">
              <w:rPr>
                <w:color w:val="000000"/>
              </w:rPr>
              <w:t xml:space="preserve">Муниципальная программа </w:t>
            </w:r>
            <w:proofErr w:type="spellStart"/>
            <w:r w:rsidRPr="00FA27AF">
              <w:rPr>
                <w:color w:val="000000"/>
              </w:rPr>
              <w:t>Новоалександровского</w:t>
            </w:r>
            <w:proofErr w:type="spellEnd"/>
            <w:r w:rsidRPr="00FA27AF">
              <w:rPr>
                <w:color w:val="000000"/>
              </w:rPr>
              <w:t xml:space="preserve"> городского </w:t>
            </w:r>
            <w:r w:rsidR="00BC0FA1" w:rsidRPr="00FA27AF">
              <w:rPr>
                <w:color w:val="000000"/>
              </w:rPr>
              <w:t>округа Ставропольского</w:t>
            </w:r>
            <w:r w:rsidRPr="00FA27AF">
              <w:rPr>
                <w:color w:val="000000"/>
              </w:rPr>
              <w:t xml:space="preserve"> края 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0E6AD5" w:rsidRPr="00A00E17" w:rsidTr="000E6AD5">
        <w:trPr>
          <w:trHeight w:val="455"/>
        </w:trPr>
        <w:tc>
          <w:tcPr>
            <w:tcW w:w="14317" w:type="dxa"/>
            <w:gridSpan w:val="3"/>
            <w:shd w:val="clear" w:color="auto" w:fill="auto"/>
            <w:vAlign w:val="center"/>
          </w:tcPr>
          <w:p w:rsidR="000E6AD5" w:rsidRPr="00FA27AF" w:rsidRDefault="000E6AD5" w:rsidP="000E6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</w:tr>
      <w:tr w:rsidR="000E6AD5" w:rsidRPr="00A00E17" w:rsidTr="00F97F74">
        <w:trPr>
          <w:trHeight w:val="785"/>
        </w:trPr>
        <w:tc>
          <w:tcPr>
            <w:tcW w:w="567" w:type="dxa"/>
            <w:shd w:val="clear" w:color="auto" w:fill="auto"/>
            <w:vAlign w:val="center"/>
          </w:tcPr>
          <w:p w:rsidR="000E6AD5" w:rsidRDefault="000E6AD5" w:rsidP="00A00E17">
            <w:pPr>
              <w:jc w:val="right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E6AD5" w:rsidRDefault="000E6AD5" w:rsidP="00A00E17">
            <w:pPr>
              <w:rPr>
                <w:color w:val="000000"/>
              </w:rPr>
            </w:pPr>
            <w:r>
              <w:rPr>
                <w:color w:val="000000"/>
              </w:rPr>
              <w:t>г. Новоалександровск</w:t>
            </w:r>
          </w:p>
          <w:p w:rsidR="000E6AD5" w:rsidRDefault="000E6AD5" w:rsidP="00A00E1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общественной территории «Парк ул. Залесного»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E6AD5" w:rsidRPr="00FA27AF" w:rsidRDefault="000E6AD5" w:rsidP="00A00E17">
            <w:pPr>
              <w:rPr>
                <w:color w:val="000000"/>
              </w:rPr>
            </w:pPr>
          </w:p>
        </w:tc>
      </w:tr>
      <w:tr w:rsidR="000E6AD5" w:rsidRPr="00A00E17" w:rsidTr="00F97F74">
        <w:trPr>
          <w:trHeight w:val="785"/>
        </w:trPr>
        <w:tc>
          <w:tcPr>
            <w:tcW w:w="567" w:type="dxa"/>
            <w:shd w:val="clear" w:color="auto" w:fill="auto"/>
            <w:vAlign w:val="center"/>
          </w:tcPr>
          <w:p w:rsidR="000E6AD5" w:rsidRDefault="000E6AD5" w:rsidP="00A00E17">
            <w:pPr>
              <w:jc w:val="right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E6AD5" w:rsidRDefault="000E6AD5" w:rsidP="00A00E17">
            <w:pPr>
              <w:rPr>
                <w:color w:val="000000"/>
              </w:rPr>
            </w:pPr>
            <w:r>
              <w:rPr>
                <w:color w:val="000000"/>
              </w:rPr>
              <w:t>г. Новоалександровск</w:t>
            </w:r>
          </w:p>
          <w:p w:rsidR="000E6AD5" w:rsidRDefault="000E6AD5" w:rsidP="000E6AD5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r w:rsidRPr="000E6AD5">
              <w:rPr>
                <w:color w:val="000000"/>
              </w:rPr>
              <w:t>Благоустройство общественной территории «</w:t>
            </w:r>
            <w:r>
              <w:rPr>
                <w:color w:val="000000"/>
              </w:rPr>
              <w:t>Пешеходная зона по ул. Пушкина»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E6AD5" w:rsidRPr="00FA27AF" w:rsidRDefault="000E6AD5" w:rsidP="00A00E17">
            <w:pPr>
              <w:rPr>
                <w:color w:val="000000"/>
              </w:rPr>
            </w:pPr>
          </w:p>
        </w:tc>
      </w:tr>
      <w:tr w:rsidR="000E6AD5" w:rsidRPr="00A00E17" w:rsidTr="00F97F74">
        <w:trPr>
          <w:trHeight w:val="785"/>
        </w:trPr>
        <w:tc>
          <w:tcPr>
            <w:tcW w:w="567" w:type="dxa"/>
            <w:shd w:val="clear" w:color="auto" w:fill="auto"/>
            <w:vAlign w:val="center"/>
          </w:tcPr>
          <w:p w:rsidR="000E6AD5" w:rsidRDefault="000E6AD5" w:rsidP="00A00E17">
            <w:pPr>
              <w:jc w:val="right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E6AD5" w:rsidRPr="000E6AD5" w:rsidRDefault="000E6AD5" w:rsidP="000E6AD5">
            <w:pPr>
              <w:rPr>
                <w:color w:val="000000"/>
              </w:rPr>
            </w:pPr>
            <w:r w:rsidRPr="000E6AD5">
              <w:rPr>
                <w:color w:val="000000"/>
              </w:rPr>
              <w:t>г. Новоалександровск</w:t>
            </w:r>
          </w:p>
          <w:p w:rsidR="000E6AD5" w:rsidRDefault="000E6AD5" w:rsidP="000E6AD5">
            <w:pPr>
              <w:rPr>
                <w:color w:val="000000"/>
              </w:rPr>
            </w:pPr>
            <w:r w:rsidRPr="000E6AD5">
              <w:rPr>
                <w:color w:val="000000"/>
              </w:rPr>
              <w:t>Благоустройство проспекта «Набережный» в г. Новоалександровске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E6AD5" w:rsidRPr="00FA27AF" w:rsidRDefault="000E6AD5" w:rsidP="00A00E17">
            <w:pPr>
              <w:rPr>
                <w:color w:val="000000"/>
              </w:rPr>
            </w:pPr>
          </w:p>
        </w:tc>
      </w:tr>
    </w:tbl>
    <w:p w:rsidR="00DE7A2C" w:rsidRPr="00A00E17" w:rsidRDefault="00DE7A2C" w:rsidP="00A00E17"/>
    <w:p w:rsidR="0059380A" w:rsidRPr="00A00E17" w:rsidRDefault="0059380A" w:rsidP="00A00E17"/>
    <w:p w:rsidR="00870C69" w:rsidRPr="00477564" w:rsidRDefault="00870C69" w:rsidP="00A00E17">
      <w:pPr>
        <w:rPr>
          <w:sz w:val="28"/>
          <w:szCs w:val="28"/>
        </w:rPr>
      </w:pPr>
      <w:r w:rsidRPr="00477564">
        <w:rPr>
          <w:sz w:val="28"/>
          <w:szCs w:val="28"/>
        </w:rPr>
        <w:t xml:space="preserve">Заместитель главы </w:t>
      </w:r>
    </w:p>
    <w:p w:rsidR="00870C69" w:rsidRPr="00477564" w:rsidRDefault="00870C69" w:rsidP="00A00E17">
      <w:pPr>
        <w:rPr>
          <w:sz w:val="28"/>
          <w:szCs w:val="28"/>
        </w:rPr>
      </w:pPr>
      <w:r w:rsidRPr="00477564">
        <w:rPr>
          <w:sz w:val="28"/>
          <w:szCs w:val="28"/>
        </w:rPr>
        <w:t xml:space="preserve">администрации </w:t>
      </w:r>
    </w:p>
    <w:p w:rsidR="00870C69" w:rsidRPr="00477564" w:rsidRDefault="00870C69" w:rsidP="00A00E17">
      <w:pPr>
        <w:rPr>
          <w:sz w:val="28"/>
          <w:szCs w:val="28"/>
        </w:rPr>
      </w:pPr>
      <w:r w:rsidRPr="00477564">
        <w:rPr>
          <w:sz w:val="28"/>
          <w:szCs w:val="28"/>
        </w:rPr>
        <w:t xml:space="preserve">Новоалександровского </w:t>
      </w:r>
    </w:p>
    <w:p w:rsidR="00870C69" w:rsidRPr="00477564" w:rsidRDefault="00870C69" w:rsidP="00A00E17">
      <w:pPr>
        <w:rPr>
          <w:sz w:val="28"/>
          <w:szCs w:val="28"/>
        </w:rPr>
      </w:pPr>
      <w:r w:rsidRPr="00477564">
        <w:rPr>
          <w:sz w:val="28"/>
          <w:szCs w:val="28"/>
        </w:rPr>
        <w:lastRenderedPageBreak/>
        <w:t xml:space="preserve">городского округа </w:t>
      </w:r>
    </w:p>
    <w:p w:rsidR="00AB72E0" w:rsidRPr="00477564" w:rsidRDefault="00870C69" w:rsidP="000D3E28">
      <w:pPr>
        <w:rPr>
          <w:sz w:val="28"/>
          <w:szCs w:val="28"/>
        </w:rPr>
      </w:pPr>
      <w:r w:rsidRPr="00477564">
        <w:rPr>
          <w:sz w:val="28"/>
          <w:szCs w:val="28"/>
        </w:rPr>
        <w:t xml:space="preserve">Ставропольского </w:t>
      </w:r>
      <w:r w:rsidR="000D3E28" w:rsidRPr="00477564">
        <w:rPr>
          <w:sz w:val="28"/>
          <w:szCs w:val="28"/>
        </w:rPr>
        <w:t xml:space="preserve">края </w:t>
      </w:r>
      <w:r w:rsidR="000D3E28" w:rsidRPr="00477564">
        <w:rPr>
          <w:sz w:val="28"/>
          <w:szCs w:val="28"/>
        </w:rPr>
        <w:tab/>
      </w:r>
      <w:r w:rsidR="000D3E28" w:rsidRPr="00477564">
        <w:rPr>
          <w:sz w:val="28"/>
          <w:szCs w:val="28"/>
        </w:rPr>
        <w:tab/>
      </w:r>
      <w:r w:rsidR="000D3E28" w:rsidRPr="00477564">
        <w:rPr>
          <w:sz w:val="28"/>
          <w:szCs w:val="28"/>
        </w:rPr>
        <w:tab/>
      </w:r>
      <w:r w:rsidR="000D3E28" w:rsidRPr="00477564">
        <w:rPr>
          <w:sz w:val="28"/>
          <w:szCs w:val="28"/>
        </w:rPr>
        <w:tab/>
      </w:r>
      <w:r w:rsidR="000D3E28" w:rsidRPr="00477564">
        <w:rPr>
          <w:sz w:val="28"/>
          <w:szCs w:val="28"/>
        </w:rPr>
        <w:tab/>
      </w:r>
      <w:r w:rsidR="000D3E28" w:rsidRPr="00477564">
        <w:rPr>
          <w:sz w:val="28"/>
          <w:szCs w:val="28"/>
        </w:rPr>
        <w:tab/>
      </w:r>
      <w:r w:rsidR="000D3E28" w:rsidRPr="00477564">
        <w:rPr>
          <w:sz w:val="28"/>
          <w:szCs w:val="28"/>
        </w:rPr>
        <w:tab/>
      </w:r>
      <w:r w:rsidR="000D3E28" w:rsidRPr="00477564">
        <w:rPr>
          <w:sz w:val="28"/>
          <w:szCs w:val="28"/>
        </w:rPr>
        <w:tab/>
      </w:r>
      <w:r w:rsidR="000D3E28" w:rsidRPr="00477564">
        <w:rPr>
          <w:sz w:val="28"/>
          <w:szCs w:val="28"/>
        </w:rPr>
        <w:tab/>
      </w:r>
      <w:r w:rsidR="000D3E28" w:rsidRPr="00477564">
        <w:rPr>
          <w:sz w:val="28"/>
          <w:szCs w:val="28"/>
        </w:rPr>
        <w:tab/>
      </w:r>
      <w:r w:rsidR="000D3E28" w:rsidRPr="00477564">
        <w:rPr>
          <w:sz w:val="28"/>
          <w:szCs w:val="28"/>
        </w:rPr>
        <w:tab/>
      </w:r>
      <w:r w:rsidR="000D3E28" w:rsidRPr="00477564">
        <w:rPr>
          <w:sz w:val="28"/>
          <w:szCs w:val="28"/>
        </w:rPr>
        <w:tab/>
      </w:r>
      <w:r w:rsidR="000D3E28" w:rsidRPr="00477564">
        <w:rPr>
          <w:sz w:val="28"/>
          <w:szCs w:val="28"/>
        </w:rPr>
        <w:tab/>
      </w:r>
      <w:r w:rsidR="000D3E28" w:rsidRPr="00477564">
        <w:rPr>
          <w:sz w:val="28"/>
          <w:szCs w:val="28"/>
        </w:rPr>
        <w:tab/>
      </w:r>
      <w:r w:rsidR="000D3E28" w:rsidRPr="00477564">
        <w:rPr>
          <w:sz w:val="28"/>
          <w:szCs w:val="28"/>
        </w:rPr>
        <w:tab/>
        <w:t>С.А. Волочек</w:t>
      </w:r>
    </w:p>
    <w:p w:rsidR="00477564" w:rsidRDefault="00477564" w:rsidP="0027601C">
      <w:pPr>
        <w:autoSpaceDE w:val="0"/>
        <w:autoSpaceDN w:val="0"/>
        <w:adjustRightInd w:val="0"/>
        <w:spacing w:before="120" w:line="240" w:lineRule="exact"/>
        <w:ind w:left="11199"/>
        <w:rPr>
          <w:sz w:val="28"/>
          <w:szCs w:val="28"/>
        </w:rPr>
      </w:pPr>
    </w:p>
    <w:p w:rsidR="00622D5B" w:rsidRPr="00692E01" w:rsidRDefault="00622D5B" w:rsidP="0027601C">
      <w:pPr>
        <w:autoSpaceDE w:val="0"/>
        <w:autoSpaceDN w:val="0"/>
        <w:adjustRightInd w:val="0"/>
        <w:spacing w:before="120" w:line="240" w:lineRule="exact"/>
        <w:ind w:left="11199"/>
        <w:rPr>
          <w:rFonts w:eastAsia="Batang"/>
          <w:sz w:val="28"/>
          <w:szCs w:val="28"/>
          <w:lang w:eastAsia="ko-KR"/>
        </w:rPr>
      </w:pPr>
      <w:r w:rsidRPr="00B21C41">
        <w:rPr>
          <w:sz w:val="28"/>
          <w:szCs w:val="28"/>
        </w:rPr>
        <w:t xml:space="preserve">Приложение </w:t>
      </w:r>
      <w:r w:rsidR="00477564">
        <w:rPr>
          <w:sz w:val="28"/>
          <w:szCs w:val="28"/>
        </w:rPr>
        <w:t>6</w:t>
      </w:r>
    </w:p>
    <w:p w:rsidR="0027601C" w:rsidRPr="00BB1E71" w:rsidRDefault="0027601C" w:rsidP="0027601C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</w:t>
      </w:r>
      <w:r w:rsidR="007B3009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  <w:r w:rsidRPr="00BB1E71">
        <w:rPr>
          <w:spacing w:val="-4"/>
          <w:sz w:val="28"/>
          <w:szCs w:val="28"/>
        </w:rPr>
        <w:t xml:space="preserve"> </w:t>
      </w:r>
    </w:p>
    <w:p w:rsidR="00622D5B" w:rsidRDefault="00622D5B" w:rsidP="00794CB1">
      <w:pPr>
        <w:autoSpaceDE w:val="0"/>
        <w:autoSpaceDN w:val="0"/>
        <w:adjustRightInd w:val="0"/>
        <w:spacing w:line="240" w:lineRule="exact"/>
        <w:outlineLvl w:val="2"/>
        <w:rPr>
          <w:caps/>
          <w:sz w:val="16"/>
          <w:szCs w:val="16"/>
        </w:rPr>
      </w:pPr>
    </w:p>
    <w:p w:rsidR="00794CB1" w:rsidRPr="00B21C41" w:rsidRDefault="00794CB1" w:rsidP="00794CB1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B21C41">
        <w:rPr>
          <w:caps/>
          <w:sz w:val="28"/>
          <w:szCs w:val="28"/>
        </w:rPr>
        <w:t>объемы и источники</w:t>
      </w:r>
    </w:p>
    <w:p w:rsidR="00794CB1" w:rsidRPr="00B21C41" w:rsidRDefault="00794CB1" w:rsidP="00794CB1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622D5B" w:rsidRDefault="00794CB1" w:rsidP="007D3FBE">
      <w:pPr>
        <w:spacing w:line="280" w:lineRule="exact"/>
        <w:jc w:val="center"/>
        <w:rPr>
          <w:spacing w:val="-4"/>
          <w:sz w:val="28"/>
          <w:szCs w:val="28"/>
        </w:rPr>
      </w:pPr>
      <w:r w:rsidRPr="00B21C41">
        <w:rPr>
          <w:spacing w:val="-4"/>
          <w:sz w:val="28"/>
          <w:szCs w:val="28"/>
        </w:rPr>
        <w:t>финансового обеспечения</w:t>
      </w:r>
      <w:r w:rsidRPr="0084746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благоустройства общественных территорий </w:t>
      </w:r>
    </w:p>
    <w:p w:rsidR="00622D5B" w:rsidRDefault="007D3FBE" w:rsidP="001A642F">
      <w:pPr>
        <w:spacing w:line="280" w:lineRule="exact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E35619">
        <w:rPr>
          <w:sz w:val="28"/>
          <w:szCs w:val="28"/>
        </w:rPr>
        <w:t>Новоалександровского</w:t>
      </w:r>
      <w:proofErr w:type="spellEnd"/>
      <w:r w:rsidRPr="00E35619">
        <w:rPr>
          <w:sz w:val="28"/>
          <w:szCs w:val="28"/>
        </w:rPr>
        <w:t xml:space="preserve"> городского округа</w:t>
      </w:r>
      <w:r w:rsidR="007956EF">
        <w:rPr>
          <w:sz w:val="28"/>
          <w:szCs w:val="28"/>
        </w:rPr>
        <w:t xml:space="preserve"> Ставропольского края</w:t>
      </w:r>
      <w:r w:rsidRPr="00E35619">
        <w:rPr>
          <w:sz w:val="28"/>
          <w:szCs w:val="28"/>
        </w:rPr>
        <w:t xml:space="preserve">» </w:t>
      </w:r>
    </w:p>
    <w:p w:rsidR="00794CB1" w:rsidRPr="007D3FBE" w:rsidRDefault="00794CB1" w:rsidP="007D3FBE">
      <w:pPr>
        <w:spacing w:line="280" w:lineRule="exact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рамках иных государственных программ Ставропольского края и муниципальных программ </w:t>
      </w:r>
      <w:r w:rsidR="007D3FBE" w:rsidRPr="007D3FBE">
        <w:rPr>
          <w:sz w:val="28"/>
          <w:szCs w:val="28"/>
        </w:rPr>
        <w:t>администрации Новоалександровского городского округа Ставропольского края</w:t>
      </w:r>
    </w:p>
    <w:p w:rsidR="00794CB1" w:rsidRPr="00B21C41" w:rsidRDefault="00794CB1" w:rsidP="00794CB1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3118"/>
        <w:gridCol w:w="1021"/>
        <w:gridCol w:w="1134"/>
        <w:gridCol w:w="1134"/>
        <w:gridCol w:w="1418"/>
        <w:gridCol w:w="1134"/>
        <w:gridCol w:w="1134"/>
        <w:gridCol w:w="680"/>
      </w:tblGrid>
      <w:tr w:rsidR="00794CB1" w:rsidRPr="00B21C41" w:rsidTr="009D5756">
        <w:tc>
          <w:tcPr>
            <w:tcW w:w="709" w:type="dxa"/>
            <w:vMerge w:val="restart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B21C41">
              <w:rPr>
                <w:sz w:val="28"/>
                <w:szCs w:val="28"/>
              </w:rPr>
              <w:t>рограммы</w:t>
            </w:r>
          </w:p>
        </w:tc>
        <w:tc>
          <w:tcPr>
            <w:tcW w:w="3118" w:type="dxa"/>
            <w:vMerge w:val="restart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 xml:space="preserve">Источник финансового обеспечения по ответственному исполнителю </w:t>
            </w:r>
            <w:r>
              <w:rPr>
                <w:sz w:val="28"/>
                <w:szCs w:val="28"/>
              </w:rPr>
              <w:t>п</w:t>
            </w:r>
            <w:r w:rsidRPr="00B21C41">
              <w:rPr>
                <w:sz w:val="28"/>
                <w:szCs w:val="28"/>
              </w:rPr>
              <w:t>рограммы</w:t>
            </w:r>
          </w:p>
        </w:tc>
        <w:tc>
          <w:tcPr>
            <w:tcW w:w="7655" w:type="dxa"/>
            <w:gridSpan w:val="7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Объемы финансового обеспечения по годам</w:t>
            </w:r>
          </w:p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(тыс. рублей)</w:t>
            </w:r>
          </w:p>
        </w:tc>
      </w:tr>
      <w:tr w:rsidR="00C56CD8" w:rsidRPr="00B21C41" w:rsidTr="002C3A91">
        <w:tc>
          <w:tcPr>
            <w:tcW w:w="709" w:type="dxa"/>
            <w:vMerge/>
            <w:vAlign w:val="center"/>
          </w:tcPr>
          <w:p w:rsidR="00794CB1" w:rsidRPr="00B21C41" w:rsidRDefault="00794CB1" w:rsidP="00090293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:rsidR="00794CB1" w:rsidRPr="00B21C41" w:rsidRDefault="00794CB1" w:rsidP="0009029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794CB1" w:rsidRPr="00B21C41" w:rsidRDefault="00794CB1" w:rsidP="00090293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794CB1" w:rsidRPr="00E93E07" w:rsidRDefault="00794CB1" w:rsidP="00FA27A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E93E07">
              <w:rPr>
                <w:sz w:val="28"/>
                <w:szCs w:val="28"/>
              </w:rPr>
              <w:t>20</w:t>
            </w:r>
            <w:r w:rsidR="00FA27AF" w:rsidRPr="00E93E07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794CB1" w:rsidRPr="00E93E07" w:rsidRDefault="00794CB1" w:rsidP="00E93E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E93E07">
              <w:rPr>
                <w:sz w:val="28"/>
                <w:szCs w:val="28"/>
              </w:rPr>
              <w:t>2</w:t>
            </w:r>
            <w:r w:rsidR="00FA27AF" w:rsidRPr="00E93E07">
              <w:rPr>
                <w:sz w:val="28"/>
                <w:szCs w:val="28"/>
              </w:rPr>
              <w:t>02</w:t>
            </w:r>
            <w:r w:rsidR="00E93E07" w:rsidRPr="00E93E0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94CB1" w:rsidRPr="00B21C41" w:rsidRDefault="00FA27AF" w:rsidP="00090293">
            <w:pPr>
              <w:autoSpaceDE w:val="0"/>
              <w:autoSpaceDN w:val="0"/>
              <w:adjustRightInd w:val="0"/>
              <w:ind w:right="-48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93E07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794CB1" w:rsidRPr="00B21C41" w:rsidRDefault="00FA27AF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93E0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94CB1" w:rsidRPr="00B21C41" w:rsidRDefault="00FA27AF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93E07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94CB1" w:rsidRPr="00B21C41" w:rsidRDefault="00FA27AF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93E07">
              <w:rPr>
                <w:sz w:val="28"/>
                <w:szCs w:val="28"/>
              </w:rPr>
              <w:t>6</w:t>
            </w:r>
          </w:p>
        </w:tc>
        <w:tc>
          <w:tcPr>
            <w:tcW w:w="680" w:type="dxa"/>
            <w:vAlign w:val="center"/>
          </w:tcPr>
          <w:p w:rsidR="00794CB1" w:rsidRPr="00B21C41" w:rsidRDefault="00794CB1" w:rsidP="00E93E0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</w:tr>
    </w:tbl>
    <w:p w:rsidR="00794CB1" w:rsidRPr="00CF4DFA" w:rsidRDefault="00794CB1" w:rsidP="00794CB1">
      <w:pPr>
        <w:rPr>
          <w:sz w:val="2"/>
          <w:szCs w:val="2"/>
        </w:rPr>
      </w:pP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4"/>
        <w:gridCol w:w="3118"/>
        <w:gridCol w:w="1021"/>
        <w:gridCol w:w="1134"/>
        <w:gridCol w:w="1134"/>
        <w:gridCol w:w="1418"/>
        <w:gridCol w:w="1134"/>
        <w:gridCol w:w="1134"/>
        <w:gridCol w:w="708"/>
      </w:tblGrid>
      <w:tr w:rsidR="007956EF" w:rsidRPr="000B688F" w:rsidTr="002C3A91">
        <w:tc>
          <w:tcPr>
            <w:tcW w:w="708" w:type="dxa"/>
          </w:tcPr>
          <w:p w:rsidR="007956EF" w:rsidRDefault="007956EF" w:rsidP="00090293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4" w:type="dxa"/>
          </w:tcPr>
          <w:p w:rsidR="007956EF" w:rsidRDefault="007956EF" w:rsidP="00090293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956EF" w:rsidRPr="00B21C41" w:rsidRDefault="007956EF" w:rsidP="00090293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7956EF" w:rsidRPr="000B688F" w:rsidRDefault="007956EF" w:rsidP="00090293">
            <w:pPr>
              <w:jc w:val="right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7956EF" w:rsidRPr="000B688F" w:rsidRDefault="007956EF" w:rsidP="00090293">
            <w:pPr>
              <w:jc w:val="right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7956EF" w:rsidRPr="000B688F" w:rsidRDefault="007956EF" w:rsidP="00090293">
            <w:pPr>
              <w:jc w:val="right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:rsidR="007956EF" w:rsidRPr="000B688F" w:rsidRDefault="007956EF" w:rsidP="00090293">
            <w:pPr>
              <w:jc w:val="right"/>
            </w:pPr>
            <w:r>
              <w:t>7</w:t>
            </w:r>
          </w:p>
        </w:tc>
        <w:tc>
          <w:tcPr>
            <w:tcW w:w="1134" w:type="dxa"/>
          </w:tcPr>
          <w:p w:rsidR="007956EF" w:rsidRPr="000B688F" w:rsidRDefault="007956EF" w:rsidP="00090293">
            <w:pPr>
              <w:jc w:val="right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7956EF" w:rsidRPr="000B688F" w:rsidRDefault="007956EF" w:rsidP="00090293">
            <w:pPr>
              <w:jc w:val="right"/>
            </w:pPr>
            <w:r>
              <w:t>9</w:t>
            </w:r>
          </w:p>
        </w:tc>
        <w:tc>
          <w:tcPr>
            <w:tcW w:w="708" w:type="dxa"/>
          </w:tcPr>
          <w:p w:rsidR="007956EF" w:rsidRPr="000B688F" w:rsidRDefault="007956EF" w:rsidP="00090293">
            <w:pPr>
              <w:jc w:val="right"/>
            </w:pPr>
          </w:p>
        </w:tc>
      </w:tr>
      <w:tr w:rsidR="00C56CD8" w:rsidRPr="000B688F" w:rsidTr="002C3A91">
        <w:tc>
          <w:tcPr>
            <w:tcW w:w="708" w:type="dxa"/>
          </w:tcPr>
          <w:p w:rsidR="00794CB1" w:rsidRPr="00B21C41" w:rsidRDefault="00794CB1" w:rsidP="00090293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4" w:type="dxa"/>
          </w:tcPr>
          <w:p w:rsidR="00794CB1" w:rsidRDefault="00794CB1" w:rsidP="00090293">
            <w:pPr>
              <w:autoSpaceDE w:val="0"/>
              <w:autoSpaceDN w:val="0"/>
              <w:adjustRightInd w:val="0"/>
              <w:jc w:val="both"/>
              <w:outlineLvl w:val="2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обеспечение </w:t>
            </w:r>
            <w:r>
              <w:rPr>
                <w:spacing w:val="-4"/>
                <w:sz w:val="28"/>
                <w:szCs w:val="28"/>
              </w:rPr>
              <w:t xml:space="preserve">благоустройства общественных территорий муниципальных образований Ставропольского края в рамках иных государственных программ Ставропольского края и муниципальных программ </w:t>
            </w:r>
            <w:r w:rsidR="007D3FBE" w:rsidRPr="007D3FBE">
              <w:rPr>
                <w:sz w:val="28"/>
                <w:szCs w:val="28"/>
              </w:rPr>
              <w:t xml:space="preserve">администрации </w:t>
            </w:r>
            <w:r w:rsidR="007D3FBE" w:rsidRPr="007D3FBE">
              <w:rPr>
                <w:sz w:val="28"/>
                <w:szCs w:val="28"/>
              </w:rPr>
              <w:lastRenderedPageBreak/>
              <w:t>Новоалександровского городского округа Ставропольского края</w:t>
            </w:r>
            <w:r>
              <w:rPr>
                <w:spacing w:val="-4"/>
                <w:sz w:val="28"/>
                <w:szCs w:val="28"/>
              </w:rPr>
              <w:t>, всего</w:t>
            </w:r>
          </w:p>
          <w:p w:rsidR="00794CB1" w:rsidRPr="00B21C41" w:rsidRDefault="00794CB1" w:rsidP="00090293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94CB1" w:rsidRPr="001A642F" w:rsidRDefault="00794CB1" w:rsidP="00090293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1134" w:type="dxa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708" w:type="dxa"/>
          </w:tcPr>
          <w:p w:rsidR="00794CB1" w:rsidRPr="000B688F" w:rsidRDefault="00794CB1" w:rsidP="00090293">
            <w:pPr>
              <w:jc w:val="right"/>
            </w:pPr>
          </w:p>
        </w:tc>
      </w:tr>
      <w:tr w:rsidR="00A822A8" w:rsidRPr="000B688F" w:rsidTr="002C3A91">
        <w:trPr>
          <w:trHeight w:val="983"/>
        </w:trPr>
        <w:tc>
          <w:tcPr>
            <w:tcW w:w="708" w:type="dxa"/>
          </w:tcPr>
          <w:p w:rsidR="00A822A8" w:rsidRDefault="00A822A8" w:rsidP="00A822A8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A822A8" w:rsidRDefault="00A822A8" w:rsidP="00A822A8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A822A8" w:rsidRDefault="00A822A8" w:rsidP="00A822A8">
            <w:pPr>
              <w:rPr>
                <w:sz w:val="28"/>
                <w:szCs w:val="28"/>
              </w:rPr>
            </w:pPr>
          </w:p>
          <w:p w:rsidR="00D1263D" w:rsidRPr="00A822A8" w:rsidRDefault="009F38A1" w:rsidP="00A822A8">
            <w:pPr>
              <w:rPr>
                <w:sz w:val="28"/>
                <w:szCs w:val="28"/>
              </w:rPr>
            </w:pPr>
            <w:r w:rsidRPr="009F38A1">
              <w:rPr>
                <w:sz w:val="28"/>
                <w:szCs w:val="28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021" w:type="dxa"/>
            <w:shd w:val="clear" w:color="auto" w:fill="auto"/>
          </w:tcPr>
          <w:p w:rsidR="00A822A8" w:rsidRPr="00581203" w:rsidRDefault="00A822A8" w:rsidP="00A82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822A8" w:rsidRPr="00581203" w:rsidRDefault="00A822A8" w:rsidP="00A82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822A8" w:rsidRPr="00581203" w:rsidRDefault="00A822A8" w:rsidP="00A82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22A8" w:rsidRPr="00581203" w:rsidRDefault="00A822A8" w:rsidP="00A82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822A8" w:rsidRPr="00581203" w:rsidRDefault="00A822A8" w:rsidP="00A82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822A8" w:rsidRPr="000B688F" w:rsidRDefault="00A822A8" w:rsidP="00A822A8">
            <w:pPr>
              <w:jc w:val="center"/>
            </w:pPr>
          </w:p>
        </w:tc>
        <w:tc>
          <w:tcPr>
            <w:tcW w:w="708" w:type="dxa"/>
          </w:tcPr>
          <w:p w:rsidR="00A822A8" w:rsidRPr="000B688F" w:rsidRDefault="00A822A8" w:rsidP="00A822A8">
            <w:pPr>
              <w:jc w:val="center"/>
            </w:pPr>
          </w:p>
        </w:tc>
      </w:tr>
      <w:tr w:rsidR="00A822A8" w:rsidRPr="000B688F" w:rsidTr="002C3A91">
        <w:trPr>
          <w:trHeight w:val="1125"/>
        </w:trPr>
        <w:tc>
          <w:tcPr>
            <w:tcW w:w="708" w:type="dxa"/>
          </w:tcPr>
          <w:p w:rsidR="00A822A8" w:rsidRDefault="00A822A8" w:rsidP="00A822A8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A822A8" w:rsidRDefault="00A822A8" w:rsidP="00A822A8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A822A8" w:rsidRPr="00A822A8" w:rsidRDefault="00A822A8" w:rsidP="00A822A8">
            <w:pPr>
              <w:rPr>
                <w:sz w:val="28"/>
                <w:szCs w:val="28"/>
              </w:rPr>
            </w:pPr>
            <w:r w:rsidRPr="00A822A8">
              <w:rPr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021" w:type="dxa"/>
            <w:shd w:val="clear" w:color="auto" w:fill="auto"/>
          </w:tcPr>
          <w:p w:rsidR="00A822A8" w:rsidRPr="00581203" w:rsidRDefault="00A822A8" w:rsidP="00A82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822A8" w:rsidRPr="00581203" w:rsidRDefault="00A822A8" w:rsidP="00A82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822A8" w:rsidRPr="00581203" w:rsidRDefault="00A822A8" w:rsidP="00A82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22A8" w:rsidRPr="00581203" w:rsidRDefault="00A822A8" w:rsidP="00A82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822A8" w:rsidRPr="00581203" w:rsidRDefault="00A822A8" w:rsidP="00A82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822A8" w:rsidRPr="000B688F" w:rsidRDefault="00A822A8" w:rsidP="00A822A8">
            <w:pPr>
              <w:jc w:val="center"/>
            </w:pPr>
          </w:p>
        </w:tc>
        <w:tc>
          <w:tcPr>
            <w:tcW w:w="708" w:type="dxa"/>
          </w:tcPr>
          <w:p w:rsidR="00A822A8" w:rsidRPr="000B688F" w:rsidRDefault="00A822A8" w:rsidP="00A822A8">
            <w:pPr>
              <w:jc w:val="center"/>
            </w:pPr>
          </w:p>
        </w:tc>
      </w:tr>
      <w:tr w:rsidR="00C56CD8" w:rsidRPr="000B688F" w:rsidTr="002C3A91">
        <w:trPr>
          <w:trHeight w:val="2118"/>
        </w:trPr>
        <w:tc>
          <w:tcPr>
            <w:tcW w:w="708" w:type="dxa"/>
          </w:tcPr>
          <w:p w:rsidR="00870C69" w:rsidRPr="00B21C41" w:rsidRDefault="00870C69" w:rsidP="00090293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4" w:type="dxa"/>
          </w:tcPr>
          <w:p w:rsidR="00870C69" w:rsidRPr="00B21C41" w:rsidRDefault="00870C69" w:rsidP="007D3FB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  <w:r w:rsidRPr="007D3FBE">
              <w:rPr>
                <w:sz w:val="28"/>
                <w:szCs w:val="28"/>
              </w:rPr>
              <w:t xml:space="preserve"> развития территорий Новоалександровского городского округа Ставропольского края, основанных на местных инициативах </w:t>
            </w:r>
          </w:p>
        </w:tc>
        <w:tc>
          <w:tcPr>
            <w:tcW w:w="3118" w:type="dxa"/>
          </w:tcPr>
          <w:p w:rsidR="00870C69" w:rsidRPr="001A642F" w:rsidRDefault="00870C69" w:rsidP="00090293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870C69" w:rsidRPr="00581203" w:rsidRDefault="00870C69" w:rsidP="00581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70C69" w:rsidRPr="00581203" w:rsidRDefault="00870C69" w:rsidP="00581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70C69" w:rsidRPr="00581203" w:rsidRDefault="00870C69" w:rsidP="00581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70C69" w:rsidRPr="00581203" w:rsidRDefault="00870C69" w:rsidP="00581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0C69" w:rsidRPr="00581203" w:rsidRDefault="00870C69" w:rsidP="00581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70C69" w:rsidRPr="000B688F" w:rsidRDefault="00870C69" w:rsidP="00581203">
            <w:pPr>
              <w:jc w:val="center"/>
            </w:pPr>
          </w:p>
        </w:tc>
        <w:tc>
          <w:tcPr>
            <w:tcW w:w="708" w:type="dxa"/>
          </w:tcPr>
          <w:p w:rsidR="00870C69" w:rsidRPr="000B688F" w:rsidRDefault="00870C69" w:rsidP="00581203">
            <w:pPr>
              <w:jc w:val="center"/>
            </w:pPr>
          </w:p>
        </w:tc>
      </w:tr>
      <w:tr w:rsidR="001A642F" w:rsidRPr="000B688F" w:rsidTr="002C3A91">
        <w:trPr>
          <w:trHeight w:val="649"/>
        </w:trPr>
        <w:tc>
          <w:tcPr>
            <w:tcW w:w="708" w:type="dxa"/>
          </w:tcPr>
          <w:p w:rsidR="001A642F" w:rsidRDefault="001A642F" w:rsidP="001A642F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A642F" w:rsidRDefault="001A642F" w:rsidP="001A64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A642F" w:rsidRPr="001A642F" w:rsidRDefault="001A642F" w:rsidP="001A642F">
            <w:pPr>
              <w:rPr>
                <w:sz w:val="28"/>
                <w:szCs w:val="28"/>
              </w:rPr>
            </w:pPr>
            <w:r w:rsidRPr="001A642F">
              <w:rPr>
                <w:sz w:val="28"/>
                <w:szCs w:val="28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021" w:type="dxa"/>
            <w:shd w:val="clear" w:color="auto" w:fill="auto"/>
          </w:tcPr>
          <w:p w:rsidR="001A642F" w:rsidRPr="00581203" w:rsidRDefault="00A822A8" w:rsidP="001A6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A642F" w:rsidRPr="00581203" w:rsidRDefault="001A642F" w:rsidP="001A6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A642F" w:rsidRPr="00581203" w:rsidRDefault="001A642F" w:rsidP="001A6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A642F" w:rsidRPr="000B688F" w:rsidRDefault="001A642F" w:rsidP="001A642F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1A642F" w:rsidRPr="000B688F" w:rsidRDefault="001A642F" w:rsidP="001A642F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A642F" w:rsidRPr="000B688F" w:rsidRDefault="001A642F" w:rsidP="001A642F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708" w:type="dxa"/>
          </w:tcPr>
          <w:p w:rsidR="001A642F" w:rsidRPr="000B688F" w:rsidRDefault="001A642F" w:rsidP="001A642F">
            <w:pPr>
              <w:jc w:val="center"/>
            </w:pPr>
          </w:p>
        </w:tc>
      </w:tr>
      <w:tr w:rsidR="001A642F" w:rsidRPr="000B688F" w:rsidTr="002C3A91">
        <w:tc>
          <w:tcPr>
            <w:tcW w:w="708" w:type="dxa"/>
          </w:tcPr>
          <w:p w:rsidR="001A642F" w:rsidRDefault="001A642F" w:rsidP="001A642F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A642F" w:rsidRDefault="001A642F" w:rsidP="001A64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A642F" w:rsidRPr="001A642F" w:rsidRDefault="001A642F" w:rsidP="001A642F">
            <w:pPr>
              <w:rPr>
                <w:sz w:val="28"/>
                <w:szCs w:val="28"/>
              </w:rPr>
            </w:pPr>
            <w:r w:rsidRPr="001A642F">
              <w:rPr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021" w:type="dxa"/>
            <w:shd w:val="clear" w:color="auto" w:fill="auto"/>
          </w:tcPr>
          <w:p w:rsidR="001A642F" w:rsidRPr="00581203" w:rsidRDefault="001A642F" w:rsidP="001A6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A642F" w:rsidRPr="00581203" w:rsidRDefault="001A642F" w:rsidP="001A6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A642F" w:rsidRPr="00581203" w:rsidRDefault="001A642F" w:rsidP="001A6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A642F" w:rsidRPr="000B688F" w:rsidRDefault="001A642F" w:rsidP="001A642F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1A642F" w:rsidRPr="000B688F" w:rsidRDefault="001A642F" w:rsidP="001A642F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A642F" w:rsidRPr="000B688F" w:rsidRDefault="001A642F" w:rsidP="001A642F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708" w:type="dxa"/>
          </w:tcPr>
          <w:p w:rsidR="001A642F" w:rsidRPr="000B688F" w:rsidRDefault="001A642F" w:rsidP="001A642F">
            <w:pPr>
              <w:jc w:val="center"/>
            </w:pPr>
          </w:p>
        </w:tc>
      </w:tr>
      <w:tr w:rsidR="00C56CD8" w:rsidRPr="000B688F" w:rsidTr="002C3A91">
        <w:tc>
          <w:tcPr>
            <w:tcW w:w="708" w:type="dxa"/>
          </w:tcPr>
          <w:p w:rsidR="00870C69" w:rsidRPr="00B21C41" w:rsidRDefault="00870C69" w:rsidP="00870C6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1C41">
              <w:rPr>
                <w:sz w:val="28"/>
                <w:szCs w:val="28"/>
              </w:rPr>
              <w:t>.</w:t>
            </w:r>
          </w:p>
        </w:tc>
        <w:tc>
          <w:tcPr>
            <w:tcW w:w="4254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 w:rsidR="00A822A8" w:rsidRPr="00A822A8">
              <w:rPr>
                <w:sz w:val="28"/>
                <w:szCs w:val="28"/>
              </w:rPr>
              <w:t xml:space="preserve">«Развитие дорожной сети, обеспечение безопасности дорожного движения и транспортное обслуживание населения в </w:t>
            </w:r>
            <w:r w:rsidR="00A822A8" w:rsidRPr="00A822A8">
              <w:rPr>
                <w:sz w:val="28"/>
                <w:szCs w:val="28"/>
              </w:rPr>
              <w:lastRenderedPageBreak/>
              <w:t>Новоалександровском городском округе Ставропольского края»</w:t>
            </w:r>
          </w:p>
        </w:tc>
        <w:tc>
          <w:tcPr>
            <w:tcW w:w="3118" w:type="dxa"/>
          </w:tcPr>
          <w:p w:rsidR="00870C69" w:rsidRPr="001A642F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  <w:p w:rsidR="00870C69" w:rsidRPr="001A642F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  <w:p w:rsidR="00870C69" w:rsidRPr="001A642F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  <w:p w:rsidR="00870C69" w:rsidRPr="001A642F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  <w:p w:rsidR="00870C69" w:rsidRPr="001A642F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  <w:p w:rsidR="00870C69" w:rsidRPr="001A642F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1134" w:type="dxa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708" w:type="dxa"/>
          </w:tcPr>
          <w:p w:rsidR="00870C69" w:rsidRPr="000B688F" w:rsidRDefault="00870C69" w:rsidP="00870C69">
            <w:pPr>
              <w:jc w:val="right"/>
            </w:pPr>
          </w:p>
        </w:tc>
      </w:tr>
      <w:tr w:rsidR="001A642F" w:rsidRPr="000B688F" w:rsidTr="002C3A91">
        <w:tc>
          <w:tcPr>
            <w:tcW w:w="708" w:type="dxa"/>
          </w:tcPr>
          <w:p w:rsidR="001A642F" w:rsidRPr="00B21C41" w:rsidRDefault="001A642F" w:rsidP="001A642F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A642F" w:rsidRPr="00B21C41" w:rsidRDefault="001A642F" w:rsidP="001A64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A642F" w:rsidRPr="001A642F" w:rsidRDefault="001A642F" w:rsidP="001A642F">
            <w:pPr>
              <w:rPr>
                <w:sz w:val="28"/>
                <w:szCs w:val="28"/>
              </w:rPr>
            </w:pPr>
            <w:r w:rsidRPr="001A642F">
              <w:rPr>
                <w:sz w:val="28"/>
                <w:szCs w:val="28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021" w:type="dxa"/>
            <w:shd w:val="clear" w:color="auto" w:fill="auto"/>
          </w:tcPr>
          <w:p w:rsidR="001A642F" w:rsidRPr="00581203" w:rsidRDefault="001A642F" w:rsidP="001A642F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A642F" w:rsidRPr="00581203" w:rsidRDefault="001A642F" w:rsidP="001A6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A642F" w:rsidRPr="00581203" w:rsidRDefault="001A642F" w:rsidP="001A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642F" w:rsidRPr="00581203" w:rsidRDefault="001A642F" w:rsidP="001A642F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A642F" w:rsidRPr="00581203" w:rsidRDefault="001A642F" w:rsidP="001A642F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A642F" w:rsidRPr="00581203" w:rsidRDefault="001A642F" w:rsidP="001A642F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A642F" w:rsidRPr="00581203" w:rsidRDefault="001A642F" w:rsidP="001A642F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A642F" w:rsidRPr="00581203" w:rsidRDefault="001A642F" w:rsidP="001A642F">
            <w:pPr>
              <w:jc w:val="center"/>
              <w:rPr>
                <w:sz w:val="28"/>
                <w:szCs w:val="28"/>
              </w:rPr>
            </w:pPr>
          </w:p>
        </w:tc>
      </w:tr>
      <w:tr w:rsidR="001A642F" w:rsidRPr="000B688F" w:rsidTr="002C3A91">
        <w:tc>
          <w:tcPr>
            <w:tcW w:w="708" w:type="dxa"/>
          </w:tcPr>
          <w:p w:rsidR="001A642F" w:rsidRPr="00B21C41" w:rsidRDefault="001A642F" w:rsidP="001A642F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A642F" w:rsidRPr="00B21C41" w:rsidRDefault="001A642F" w:rsidP="001A64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A642F" w:rsidRPr="001A642F" w:rsidRDefault="001A642F" w:rsidP="001A642F">
            <w:pPr>
              <w:rPr>
                <w:sz w:val="28"/>
                <w:szCs w:val="28"/>
              </w:rPr>
            </w:pPr>
            <w:r w:rsidRPr="001A642F">
              <w:rPr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021" w:type="dxa"/>
            <w:shd w:val="clear" w:color="auto" w:fill="auto"/>
          </w:tcPr>
          <w:p w:rsidR="001A642F" w:rsidRPr="00581203" w:rsidRDefault="001A642F" w:rsidP="001A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642F" w:rsidRDefault="001A642F" w:rsidP="001A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642F" w:rsidRPr="00581203" w:rsidRDefault="001A642F" w:rsidP="001A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A642F" w:rsidRPr="00581203" w:rsidRDefault="001A642F" w:rsidP="001A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642F" w:rsidRPr="00581203" w:rsidRDefault="001A642F" w:rsidP="001A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A642F" w:rsidRPr="00581203" w:rsidRDefault="001A642F" w:rsidP="001A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A642F" w:rsidRPr="00581203" w:rsidRDefault="001A642F" w:rsidP="001A642F">
            <w:pPr>
              <w:jc w:val="center"/>
              <w:rPr>
                <w:sz w:val="28"/>
                <w:szCs w:val="28"/>
              </w:rPr>
            </w:pPr>
          </w:p>
        </w:tc>
      </w:tr>
      <w:tr w:rsidR="00A822A8" w:rsidRPr="000B688F" w:rsidTr="002C3A91">
        <w:tc>
          <w:tcPr>
            <w:tcW w:w="708" w:type="dxa"/>
          </w:tcPr>
          <w:p w:rsidR="00A822A8" w:rsidRPr="00B21C41" w:rsidRDefault="00A822A8" w:rsidP="00A822A8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A822A8" w:rsidRPr="00B21C41" w:rsidRDefault="00A822A8" w:rsidP="00A822A8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822A8">
              <w:rPr>
                <w:sz w:val="28"/>
                <w:szCs w:val="28"/>
              </w:rPr>
              <w:t xml:space="preserve">Программа «Благоустройство населенных пунктов </w:t>
            </w:r>
            <w:proofErr w:type="spellStart"/>
            <w:r w:rsidRPr="00A822A8">
              <w:rPr>
                <w:sz w:val="28"/>
                <w:szCs w:val="28"/>
              </w:rPr>
              <w:t>Новоалександровского</w:t>
            </w:r>
            <w:proofErr w:type="spellEnd"/>
            <w:r w:rsidRPr="00A822A8">
              <w:rPr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  <w:tc>
          <w:tcPr>
            <w:tcW w:w="3118" w:type="dxa"/>
          </w:tcPr>
          <w:p w:rsidR="00A822A8" w:rsidRPr="00A822A8" w:rsidRDefault="00A822A8" w:rsidP="00A822A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A822A8" w:rsidRPr="00581203" w:rsidRDefault="00A822A8" w:rsidP="00A82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22A8" w:rsidRDefault="00A822A8" w:rsidP="00A82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22A8" w:rsidRPr="00581203" w:rsidRDefault="00A822A8" w:rsidP="00A82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822A8" w:rsidRPr="00581203" w:rsidRDefault="00A822A8" w:rsidP="00A82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22A8" w:rsidRPr="00581203" w:rsidRDefault="00A822A8" w:rsidP="00A82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22A8" w:rsidRPr="00581203" w:rsidRDefault="00A822A8" w:rsidP="00A82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822A8" w:rsidRPr="00581203" w:rsidRDefault="00A822A8" w:rsidP="00A822A8">
            <w:pPr>
              <w:jc w:val="center"/>
              <w:rPr>
                <w:sz w:val="28"/>
                <w:szCs w:val="28"/>
              </w:rPr>
            </w:pPr>
          </w:p>
        </w:tc>
      </w:tr>
      <w:tr w:rsidR="008F1AEE" w:rsidRPr="000B688F" w:rsidTr="002C3A91">
        <w:tc>
          <w:tcPr>
            <w:tcW w:w="708" w:type="dxa"/>
          </w:tcPr>
          <w:p w:rsidR="008F1AEE" w:rsidRPr="00B21C41" w:rsidRDefault="008F1AEE" w:rsidP="008F1AEE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8F1AEE" w:rsidRPr="00B21C41" w:rsidRDefault="008F1AEE" w:rsidP="008F1AE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F1AEE" w:rsidRPr="00A822A8" w:rsidRDefault="008F1AEE" w:rsidP="008F1AEE">
            <w:pPr>
              <w:rPr>
                <w:sz w:val="28"/>
                <w:szCs w:val="28"/>
              </w:rPr>
            </w:pPr>
            <w:r w:rsidRPr="00A822A8">
              <w:rPr>
                <w:sz w:val="28"/>
                <w:szCs w:val="28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021" w:type="dxa"/>
            <w:shd w:val="clear" w:color="auto" w:fill="auto"/>
          </w:tcPr>
          <w:p w:rsidR="008F1AEE" w:rsidRPr="00A810E3" w:rsidRDefault="008F1AEE" w:rsidP="008F1AEE">
            <w:r w:rsidRPr="00A810E3">
              <w:t>4 075,91</w:t>
            </w:r>
          </w:p>
        </w:tc>
        <w:tc>
          <w:tcPr>
            <w:tcW w:w="1134" w:type="dxa"/>
            <w:shd w:val="clear" w:color="auto" w:fill="auto"/>
          </w:tcPr>
          <w:p w:rsidR="008F1AEE" w:rsidRPr="00A810E3" w:rsidRDefault="008F1AEE" w:rsidP="008F1AEE">
            <w:r w:rsidRPr="00A810E3">
              <w:t>962,79</w:t>
            </w:r>
          </w:p>
        </w:tc>
        <w:tc>
          <w:tcPr>
            <w:tcW w:w="1134" w:type="dxa"/>
            <w:shd w:val="clear" w:color="auto" w:fill="auto"/>
          </w:tcPr>
          <w:p w:rsidR="008F1AEE" w:rsidRPr="00A810E3" w:rsidRDefault="008F1AEE" w:rsidP="008F1AEE">
            <w:r w:rsidRPr="00A810E3">
              <w:t>962,79</w:t>
            </w:r>
          </w:p>
        </w:tc>
        <w:tc>
          <w:tcPr>
            <w:tcW w:w="1418" w:type="dxa"/>
            <w:shd w:val="clear" w:color="auto" w:fill="auto"/>
          </w:tcPr>
          <w:p w:rsidR="008F1AEE" w:rsidRPr="00A810E3" w:rsidRDefault="008F1AEE" w:rsidP="008F1AEE">
            <w:r w:rsidRPr="00A810E3">
              <w:t>962,79</w:t>
            </w:r>
          </w:p>
        </w:tc>
        <w:tc>
          <w:tcPr>
            <w:tcW w:w="1134" w:type="dxa"/>
            <w:shd w:val="clear" w:color="auto" w:fill="auto"/>
          </w:tcPr>
          <w:p w:rsidR="008F1AEE" w:rsidRPr="00A810E3" w:rsidRDefault="008F1AEE" w:rsidP="008F1AEE">
            <w:r w:rsidRPr="00A810E3">
              <w:t>962,79</w:t>
            </w:r>
          </w:p>
        </w:tc>
        <w:tc>
          <w:tcPr>
            <w:tcW w:w="1134" w:type="dxa"/>
            <w:shd w:val="clear" w:color="auto" w:fill="auto"/>
          </w:tcPr>
          <w:p w:rsidR="008F1AEE" w:rsidRDefault="008F1AEE" w:rsidP="008F1AEE">
            <w:r w:rsidRPr="00A810E3">
              <w:t>962,79</w:t>
            </w:r>
          </w:p>
        </w:tc>
        <w:tc>
          <w:tcPr>
            <w:tcW w:w="708" w:type="dxa"/>
            <w:shd w:val="clear" w:color="auto" w:fill="auto"/>
          </w:tcPr>
          <w:p w:rsidR="008F1AEE" w:rsidRPr="00581203" w:rsidRDefault="008F1AEE" w:rsidP="008F1AEE">
            <w:pPr>
              <w:jc w:val="center"/>
              <w:rPr>
                <w:sz w:val="28"/>
                <w:szCs w:val="28"/>
              </w:rPr>
            </w:pPr>
          </w:p>
        </w:tc>
      </w:tr>
      <w:tr w:rsidR="008F1AEE" w:rsidRPr="000B688F" w:rsidTr="002C3A91">
        <w:tc>
          <w:tcPr>
            <w:tcW w:w="708" w:type="dxa"/>
          </w:tcPr>
          <w:p w:rsidR="008F1AEE" w:rsidRPr="00B21C41" w:rsidRDefault="008F1AEE" w:rsidP="008F1AEE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8F1AEE" w:rsidRPr="00B21C41" w:rsidRDefault="008F1AEE" w:rsidP="008F1AE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F1AEE" w:rsidRPr="00A822A8" w:rsidRDefault="008F1AEE" w:rsidP="008F1AEE">
            <w:pPr>
              <w:rPr>
                <w:sz w:val="28"/>
                <w:szCs w:val="28"/>
              </w:rPr>
            </w:pPr>
            <w:r w:rsidRPr="00A822A8">
              <w:rPr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021" w:type="dxa"/>
            <w:shd w:val="clear" w:color="auto" w:fill="auto"/>
          </w:tcPr>
          <w:p w:rsidR="008F1AEE" w:rsidRPr="000A526A" w:rsidRDefault="008F1AEE" w:rsidP="008F1AEE">
            <w:r w:rsidRPr="000A526A">
              <w:t>54 432,26</w:t>
            </w:r>
          </w:p>
        </w:tc>
        <w:tc>
          <w:tcPr>
            <w:tcW w:w="1134" w:type="dxa"/>
            <w:shd w:val="clear" w:color="auto" w:fill="auto"/>
          </w:tcPr>
          <w:p w:rsidR="008F1AEE" w:rsidRPr="000A526A" w:rsidRDefault="008F1AEE" w:rsidP="008F1AEE">
            <w:r w:rsidRPr="000A526A">
              <w:t>25 883,38</w:t>
            </w:r>
          </w:p>
        </w:tc>
        <w:tc>
          <w:tcPr>
            <w:tcW w:w="1134" w:type="dxa"/>
            <w:shd w:val="clear" w:color="auto" w:fill="auto"/>
          </w:tcPr>
          <w:p w:rsidR="008F1AEE" w:rsidRPr="000A526A" w:rsidRDefault="008F1AEE" w:rsidP="008F1AEE">
            <w:r w:rsidRPr="000A526A">
              <w:t>25 883,38</w:t>
            </w:r>
          </w:p>
        </w:tc>
        <w:tc>
          <w:tcPr>
            <w:tcW w:w="1418" w:type="dxa"/>
            <w:shd w:val="clear" w:color="auto" w:fill="auto"/>
          </w:tcPr>
          <w:p w:rsidR="008F1AEE" w:rsidRPr="000A526A" w:rsidRDefault="008F1AEE" w:rsidP="008F1AEE">
            <w:r w:rsidRPr="000A526A">
              <w:t>25 883,38</w:t>
            </w:r>
          </w:p>
        </w:tc>
        <w:tc>
          <w:tcPr>
            <w:tcW w:w="1134" w:type="dxa"/>
            <w:shd w:val="clear" w:color="auto" w:fill="auto"/>
          </w:tcPr>
          <w:p w:rsidR="008F1AEE" w:rsidRPr="000A526A" w:rsidRDefault="008F1AEE" w:rsidP="008F1AEE">
            <w:r w:rsidRPr="000A526A">
              <w:t>25 883,38</w:t>
            </w:r>
          </w:p>
        </w:tc>
        <w:tc>
          <w:tcPr>
            <w:tcW w:w="1134" w:type="dxa"/>
            <w:shd w:val="clear" w:color="auto" w:fill="auto"/>
          </w:tcPr>
          <w:p w:rsidR="008F1AEE" w:rsidRDefault="008F1AEE" w:rsidP="008F1AEE">
            <w:r w:rsidRPr="000A526A">
              <w:t>25 883,38</w:t>
            </w:r>
          </w:p>
        </w:tc>
        <w:tc>
          <w:tcPr>
            <w:tcW w:w="708" w:type="dxa"/>
            <w:shd w:val="clear" w:color="auto" w:fill="auto"/>
          </w:tcPr>
          <w:p w:rsidR="008F1AEE" w:rsidRPr="00581203" w:rsidRDefault="008F1AEE" w:rsidP="008F1A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4CB1" w:rsidRDefault="00794CB1" w:rsidP="004058C4">
      <w:pPr>
        <w:spacing w:line="274" w:lineRule="exact"/>
        <w:ind w:left="10206"/>
        <w:rPr>
          <w:spacing w:val="-4"/>
          <w:sz w:val="28"/>
          <w:szCs w:val="28"/>
        </w:rPr>
      </w:pPr>
    </w:p>
    <w:p w:rsidR="00794CB1" w:rsidRDefault="00794CB1" w:rsidP="004058C4">
      <w:pPr>
        <w:spacing w:line="274" w:lineRule="exact"/>
        <w:ind w:left="10206"/>
        <w:rPr>
          <w:spacing w:val="-4"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41949" w:rsidRDefault="00441949" w:rsidP="0044194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41949" w:rsidRDefault="00441949" w:rsidP="0044194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441949" w:rsidRDefault="00441949" w:rsidP="00441949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441949" w:rsidRDefault="00441949" w:rsidP="00441949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622D5B" w:rsidRPr="00C56CD8" w:rsidRDefault="00441949" w:rsidP="00C56CD8">
      <w:pPr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497783" w:rsidRDefault="00497783" w:rsidP="00C56CD8">
      <w:pPr>
        <w:pStyle w:val="paragraph"/>
        <w:spacing w:before="0" w:beforeAutospacing="0" w:after="0" w:afterAutospacing="0" w:line="240" w:lineRule="exact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D1263D" w:rsidRDefault="00D1263D" w:rsidP="0027601C">
      <w:pPr>
        <w:pStyle w:val="paragraph"/>
        <w:spacing w:before="0" w:beforeAutospacing="0" w:after="0" w:afterAutospacing="0" w:line="240" w:lineRule="exact"/>
        <w:ind w:left="8789" w:hanging="3544"/>
        <w:jc w:val="right"/>
        <w:textAlignment w:val="baseline"/>
        <w:rPr>
          <w:rStyle w:val="normaltextrun"/>
          <w:bCs/>
          <w:sz w:val="28"/>
          <w:szCs w:val="28"/>
        </w:rPr>
      </w:pPr>
    </w:p>
    <w:p w:rsidR="00D1263D" w:rsidRDefault="00D1263D" w:rsidP="0027601C">
      <w:pPr>
        <w:pStyle w:val="paragraph"/>
        <w:spacing w:before="0" w:beforeAutospacing="0" w:after="0" w:afterAutospacing="0" w:line="240" w:lineRule="exact"/>
        <w:ind w:left="8789" w:hanging="3544"/>
        <w:jc w:val="right"/>
        <w:textAlignment w:val="baseline"/>
        <w:rPr>
          <w:rStyle w:val="normaltextrun"/>
          <w:bCs/>
          <w:sz w:val="28"/>
          <w:szCs w:val="28"/>
        </w:rPr>
      </w:pPr>
    </w:p>
    <w:p w:rsidR="00D1263D" w:rsidRDefault="00D1263D" w:rsidP="0027601C">
      <w:pPr>
        <w:pStyle w:val="paragraph"/>
        <w:spacing w:before="0" w:beforeAutospacing="0" w:after="0" w:afterAutospacing="0" w:line="240" w:lineRule="exact"/>
        <w:ind w:left="8789" w:hanging="3544"/>
        <w:jc w:val="right"/>
        <w:textAlignment w:val="baseline"/>
        <w:rPr>
          <w:rStyle w:val="normaltextrun"/>
          <w:bCs/>
          <w:sz w:val="28"/>
          <w:szCs w:val="28"/>
        </w:rPr>
      </w:pPr>
    </w:p>
    <w:p w:rsidR="00D1263D" w:rsidRDefault="00D1263D" w:rsidP="0027601C">
      <w:pPr>
        <w:pStyle w:val="paragraph"/>
        <w:spacing w:before="0" w:beforeAutospacing="0" w:after="0" w:afterAutospacing="0" w:line="240" w:lineRule="exact"/>
        <w:ind w:left="8789" w:hanging="3544"/>
        <w:jc w:val="right"/>
        <w:textAlignment w:val="baseline"/>
        <w:rPr>
          <w:rStyle w:val="normaltextrun"/>
          <w:bCs/>
          <w:sz w:val="28"/>
          <w:szCs w:val="28"/>
        </w:rPr>
      </w:pPr>
    </w:p>
    <w:p w:rsidR="00D1263D" w:rsidRDefault="00D1263D" w:rsidP="0027601C">
      <w:pPr>
        <w:pStyle w:val="paragraph"/>
        <w:spacing w:before="0" w:beforeAutospacing="0" w:after="0" w:afterAutospacing="0" w:line="240" w:lineRule="exact"/>
        <w:ind w:left="8789" w:hanging="3544"/>
        <w:jc w:val="right"/>
        <w:textAlignment w:val="baseline"/>
        <w:rPr>
          <w:rStyle w:val="normaltextrun"/>
          <w:bCs/>
          <w:sz w:val="28"/>
          <w:szCs w:val="28"/>
        </w:rPr>
      </w:pPr>
    </w:p>
    <w:p w:rsidR="00D1263D" w:rsidRDefault="00D1263D" w:rsidP="0027601C">
      <w:pPr>
        <w:pStyle w:val="paragraph"/>
        <w:spacing w:before="0" w:beforeAutospacing="0" w:after="0" w:afterAutospacing="0" w:line="240" w:lineRule="exact"/>
        <w:ind w:left="8789" w:hanging="3544"/>
        <w:jc w:val="right"/>
        <w:textAlignment w:val="baseline"/>
        <w:rPr>
          <w:rStyle w:val="normaltextrun"/>
          <w:bCs/>
          <w:sz w:val="28"/>
          <w:szCs w:val="28"/>
        </w:rPr>
      </w:pPr>
    </w:p>
    <w:p w:rsidR="00D1263D" w:rsidRDefault="00D1263D" w:rsidP="0027601C">
      <w:pPr>
        <w:pStyle w:val="paragraph"/>
        <w:spacing w:before="0" w:beforeAutospacing="0" w:after="0" w:afterAutospacing="0" w:line="240" w:lineRule="exact"/>
        <w:ind w:left="8789" w:hanging="3544"/>
        <w:jc w:val="right"/>
        <w:textAlignment w:val="baseline"/>
        <w:rPr>
          <w:rStyle w:val="normaltextrun"/>
          <w:bCs/>
          <w:sz w:val="28"/>
          <w:szCs w:val="28"/>
        </w:rPr>
      </w:pPr>
    </w:p>
    <w:p w:rsidR="00D1263D" w:rsidRDefault="00D1263D" w:rsidP="009854A8">
      <w:pPr>
        <w:pStyle w:val="paragraph"/>
        <w:spacing w:before="0" w:beforeAutospacing="0" w:after="0" w:afterAutospacing="0" w:line="240" w:lineRule="exact"/>
        <w:textAlignment w:val="baseline"/>
        <w:rPr>
          <w:rStyle w:val="normaltextrun"/>
          <w:bCs/>
          <w:sz w:val="28"/>
          <w:szCs w:val="28"/>
        </w:rPr>
      </w:pPr>
    </w:p>
    <w:p w:rsidR="00D1263D" w:rsidRDefault="00D1263D" w:rsidP="0027601C">
      <w:pPr>
        <w:pStyle w:val="paragraph"/>
        <w:spacing w:before="0" w:beforeAutospacing="0" w:after="0" w:afterAutospacing="0" w:line="240" w:lineRule="exact"/>
        <w:ind w:left="8789" w:hanging="3544"/>
        <w:jc w:val="right"/>
        <w:textAlignment w:val="baseline"/>
        <w:rPr>
          <w:rStyle w:val="normaltextrun"/>
          <w:bCs/>
          <w:sz w:val="28"/>
          <w:szCs w:val="28"/>
        </w:rPr>
      </w:pPr>
    </w:p>
    <w:p w:rsidR="00D1263D" w:rsidRDefault="00D1263D" w:rsidP="0027601C">
      <w:pPr>
        <w:pStyle w:val="paragraph"/>
        <w:spacing w:before="0" w:beforeAutospacing="0" w:after="0" w:afterAutospacing="0" w:line="240" w:lineRule="exact"/>
        <w:ind w:left="8789" w:hanging="3544"/>
        <w:jc w:val="right"/>
        <w:textAlignment w:val="baseline"/>
        <w:rPr>
          <w:rStyle w:val="normaltextrun"/>
          <w:bCs/>
          <w:sz w:val="28"/>
          <w:szCs w:val="28"/>
        </w:rPr>
      </w:pPr>
    </w:p>
    <w:p w:rsidR="00497783" w:rsidRPr="00E35619" w:rsidRDefault="00497783" w:rsidP="0027601C">
      <w:pPr>
        <w:pStyle w:val="paragraph"/>
        <w:spacing w:before="0" w:beforeAutospacing="0" w:after="0" w:afterAutospacing="0" w:line="240" w:lineRule="exact"/>
        <w:ind w:left="8789" w:hanging="3544"/>
        <w:jc w:val="right"/>
        <w:textAlignment w:val="baseline"/>
        <w:rPr>
          <w:rStyle w:val="normaltextrun"/>
          <w:bCs/>
          <w:sz w:val="28"/>
          <w:szCs w:val="28"/>
        </w:rPr>
      </w:pPr>
      <w:r w:rsidRPr="00E35619">
        <w:rPr>
          <w:rStyle w:val="normaltextrun"/>
          <w:bCs/>
          <w:sz w:val="28"/>
          <w:szCs w:val="28"/>
        </w:rPr>
        <w:t xml:space="preserve">Приложение </w:t>
      </w:r>
      <w:r w:rsidR="0071230C">
        <w:rPr>
          <w:rStyle w:val="normaltextrun"/>
          <w:bCs/>
          <w:sz w:val="28"/>
          <w:szCs w:val="28"/>
        </w:rPr>
        <w:t>7</w:t>
      </w:r>
    </w:p>
    <w:p w:rsidR="0027601C" w:rsidRPr="00BB1E71" w:rsidRDefault="0027601C" w:rsidP="0027601C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</w:t>
      </w:r>
      <w:r w:rsidR="007B3009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  <w:r w:rsidRPr="00BB1E71">
        <w:rPr>
          <w:spacing w:val="-4"/>
          <w:sz w:val="28"/>
          <w:szCs w:val="28"/>
        </w:rPr>
        <w:t xml:space="preserve"> </w:t>
      </w:r>
    </w:p>
    <w:p w:rsidR="00497783" w:rsidRPr="00E35619" w:rsidRDefault="00497783" w:rsidP="00622D5B">
      <w:pPr>
        <w:spacing w:line="240" w:lineRule="exact"/>
        <w:ind w:left="5245"/>
        <w:textAlignment w:val="baseline"/>
        <w:rPr>
          <w:sz w:val="28"/>
          <w:szCs w:val="28"/>
        </w:rPr>
      </w:pPr>
      <w:r w:rsidRPr="00E35619">
        <w:rPr>
          <w:bCs/>
          <w:sz w:val="28"/>
          <w:szCs w:val="28"/>
        </w:rPr>
        <w:t xml:space="preserve"> </w:t>
      </w:r>
      <w:r w:rsidRPr="00E35619">
        <w:rPr>
          <w:sz w:val="28"/>
          <w:szCs w:val="28"/>
        </w:rPr>
        <w:tab/>
      </w:r>
    </w:p>
    <w:p w:rsidR="00497783" w:rsidRDefault="00497783" w:rsidP="00497783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F5A40">
        <w:rPr>
          <w:rFonts w:ascii="Times New Roman" w:hAnsi="Times New Roman" w:cs="Times New Roman"/>
          <w:sz w:val="28"/>
          <w:szCs w:val="28"/>
        </w:rPr>
        <w:t xml:space="preserve">ИЗУАЛИЗИРОВАННЫЙ ПЕРЕЧЕНЬ </w:t>
      </w:r>
    </w:p>
    <w:p w:rsidR="00497783" w:rsidRPr="00E46C36" w:rsidRDefault="00497783" w:rsidP="00497783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7783" w:rsidRPr="00E46C36" w:rsidRDefault="00497783" w:rsidP="0049778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6C36">
        <w:rPr>
          <w:rFonts w:ascii="Times New Roman" w:hAnsi="Times New Roman" w:cs="Times New Roman"/>
          <w:sz w:val="28"/>
          <w:szCs w:val="28"/>
        </w:rPr>
        <w:t xml:space="preserve">образцов элементов благоустройства, предлагаемых к размещению на дворовой территории </w:t>
      </w:r>
      <w:r w:rsidRPr="00E46C36">
        <w:rPr>
          <w:rFonts w:ascii="Times New Roman" w:hAnsi="Times New Roman"/>
          <w:sz w:val="28"/>
          <w:szCs w:val="28"/>
        </w:rPr>
        <w:t>многоквартирного дома,</w:t>
      </w:r>
      <w:r w:rsidRPr="00E46C36">
        <w:rPr>
          <w:rFonts w:ascii="Times New Roman" w:hAnsi="Times New Roman" w:cs="Times New Roman"/>
          <w:sz w:val="28"/>
          <w:szCs w:val="28"/>
        </w:rPr>
        <w:t xml:space="preserve"> сформированный исходя из минимального перечня работ по благоустройству дворовых территорий</w:t>
      </w:r>
    </w:p>
    <w:p w:rsidR="00497783" w:rsidRPr="00E46C36" w:rsidRDefault="00497783" w:rsidP="00497783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7783" w:rsidRPr="00E46C36" w:rsidRDefault="001F70B4" w:rsidP="00DE6D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619"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60012A2" wp14:editId="4BD78E11">
            <wp:simplePos x="0" y="0"/>
            <wp:positionH relativeFrom="column">
              <wp:posOffset>6380405</wp:posOffset>
            </wp:positionH>
            <wp:positionV relativeFrom="paragraph">
              <wp:posOffset>9130</wp:posOffset>
            </wp:positionV>
            <wp:extent cx="2996773" cy="2251075"/>
            <wp:effectExtent l="0" t="0" r="0" b="0"/>
            <wp:wrapNone/>
            <wp:docPr id="7" name="Рисунок 7" descr="\\SERVERIZOBADMIN\box\Вяльцева\Л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IZOBADMIN\box\Вяльцева\Лав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773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783" w:rsidRPr="00E46C36">
        <w:rPr>
          <w:rFonts w:ascii="Times New Roman" w:hAnsi="Times New Roman" w:cs="Times New Roman"/>
          <w:sz w:val="28"/>
          <w:szCs w:val="28"/>
        </w:rPr>
        <w:t>Уличные фонари:</w:t>
      </w:r>
    </w:p>
    <w:p w:rsidR="00497783" w:rsidRPr="00E46C36" w:rsidRDefault="00497783" w:rsidP="00497783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97783" w:rsidRPr="00E46C36" w:rsidTr="007713C4">
        <w:tc>
          <w:tcPr>
            <w:tcW w:w="4785" w:type="dxa"/>
            <w:shd w:val="clear" w:color="auto" w:fill="auto"/>
          </w:tcPr>
          <w:p w:rsidR="001F70B4" w:rsidRDefault="00497783" w:rsidP="007713C4">
            <w:pPr>
              <w:rPr>
                <w:i/>
                <w:noProof/>
                <w:sz w:val="28"/>
                <w:szCs w:val="28"/>
                <w:u w:val="single"/>
              </w:rPr>
            </w:pPr>
            <w:r w:rsidRPr="00E46C36">
              <w:rPr>
                <w:noProof/>
                <w:sz w:val="28"/>
                <w:szCs w:val="28"/>
              </w:rPr>
              <w:drawing>
                <wp:inline distT="0" distB="0" distL="0" distR="0" wp14:anchorId="6A507DAC" wp14:editId="2CF22A98">
                  <wp:extent cx="1944370" cy="1667510"/>
                  <wp:effectExtent l="0" t="0" r="0" b="0"/>
                  <wp:docPr id="2" name="Рисунок 2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783" w:rsidRPr="00E46C36" w:rsidRDefault="00497783" w:rsidP="007713C4">
            <w:pPr>
              <w:rPr>
                <w:sz w:val="28"/>
                <w:szCs w:val="28"/>
                <w:lang w:eastAsia="en-US"/>
              </w:rPr>
            </w:pPr>
            <w:r w:rsidRPr="00E46C36">
              <w:rPr>
                <w:i/>
                <w:noProof/>
                <w:sz w:val="28"/>
                <w:szCs w:val="28"/>
                <w:u w:val="single"/>
              </w:rPr>
              <w:t>(или иное визуализированное изображение)</w:t>
            </w:r>
          </w:p>
        </w:tc>
        <w:tc>
          <w:tcPr>
            <w:tcW w:w="4785" w:type="dxa"/>
            <w:shd w:val="clear" w:color="auto" w:fill="auto"/>
          </w:tcPr>
          <w:p w:rsidR="001F70B4" w:rsidRDefault="00497783" w:rsidP="007713C4">
            <w:pPr>
              <w:rPr>
                <w:i/>
                <w:noProof/>
                <w:sz w:val="28"/>
                <w:szCs w:val="28"/>
                <w:u w:val="single"/>
              </w:rPr>
            </w:pPr>
            <w:r w:rsidRPr="00E46C36">
              <w:rPr>
                <w:noProof/>
                <w:sz w:val="28"/>
                <w:szCs w:val="28"/>
              </w:rPr>
              <w:drawing>
                <wp:inline distT="0" distB="0" distL="0" distR="0" wp14:anchorId="6158CD67" wp14:editId="26CCCD80">
                  <wp:extent cx="1798320" cy="1498600"/>
                  <wp:effectExtent l="0" t="0" r="0" b="0"/>
                  <wp:docPr id="4" name="Рисунок 4" descr="thumb_01-1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thumb_01-1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C36">
              <w:rPr>
                <w:i/>
                <w:noProof/>
                <w:sz w:val="28"/>
                <w:szCs w:val="28"/>
                <w:u w:val="single"/>
              </w:rPr>
              <w:t xml:space="preserve"> </w:t>
            </w:r>
          </w:p>
          <w:p w:rsidR="00497783" w:rsidRPr="001F70B4" w:rsidRDefault="00497783" w:rsidP="00DE6DF7">
            <w:pPr>
              <w:pStyle w:val="ae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  <w:r w:rsidRPr="001F70B4">
              <w:rPr>
                <w:i/>
                <w:noProof/>
                <w:sz w:val="28"/>
                <w:szCs w:val="28"/>
                <w:u w:val="single"/>
              </w:rPr>
              <w:t>или иное визуализированное изображение)</w:t>
            </w:r>
          </w:p>
        </w:tc>
      </w:tr>
    </w:tbl>
    <w:p w:rsidR="001F70B4" w:rsidRDefault="001F70B4" w:rsidP="001F70B4">
      <w:pPr>
        <w:ind w:left="8100" w:firstLine="540"/>
        <w:rPr>
          <w:sz w:val="28"/>
          <w:szCs w:val="28"/>
          <w:lang w:eastAsia="en-US"/>
        </w:rPr>
      </w:pPr>
      <w:r w:rsidRPr="00E35619"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330D954E" wp14:editId="2B25A5EE">
            <wp:simplePos x="0" y="0"/>
            <wp:positionH relativeFrom="column">
              <wp:posOffset>1001496</wp:posOffset>
            </wp:positionH>
            <wp:positionV relativeFrom="paragraph">
              <wp:posOffset>10939</wp:posOffset>
            </wp:positionV>
            <wp:extent cx="1485621" cy="1498387"/>
            <wp:effectExtent l="0" t="0" r="0" b="0"/>
            <wp:wrapNone/>
            <wp:docPr id="8" name="Рисунок 8" descr="\\SERVERIZOBADMIN\box\Вяльцева\Parkov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IZOBADMIN\box\Вяльцева\Parkovay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621" cy="149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70B4" w:rsidRPr="001F70B4" w:rsidRDefault="001F70B4" w:rsidP="001F70B4">
      <w:pPr>
        <w:ind w:left="6480"/>
        <w:jc w:val="right"/>
        <w:rPr>
          <w:i/>
          <w:noProof/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 xml:space="preserve">3) </w:t>
      </w:r>
      <w:r w:rsidR="00497783" w:rsidRPr="001F70B4">
        <w:rPr>
          <w:sz w:val="28"/>
          <w:szCs w:val="28"/>
          <w:lang w:eastAsia="en-US"/>
        </w:rPr>
        <w:t>Скамья:</w:t>
      </w:r>
      <w:r w:rsidRPr="001F70B4">
        <w:rPr>
          <w:i/>
          <w:noProof/>
          <w:sz w:val="28"/>
          <w:szCs w:val="28"/>
          <w:u w:val="single"/>
        </w:rPr>
        <w:t xml:space="preserve"> (или иное визуализированное изображение)</w:t>
      </w:r>
    </w:p>
    <w:p w:rsidR="00497783" w:rsidRDefault="001F70B4" w:rsidP="001F70B4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Урна</w:t>
      </w:r>
    </w:p>
    <w:p w:rsidR="001F70B4" w:rsidRDefault="001F70B4" w:rsidP="001F70B4">
      <w:pPr>
        <w:spacing w:after="200" w:line="276" w:lineRule="auto"/>
        <w:rPr>
          <w:i/>
          <w:noProof/>
          <w:sz w:val="28"/>
          <w:szCs w:val="28"/>
          <w:u w:val="single"/>
        </w:rPr>
      </w:pPr>
    </w:p>
    <w:p w:rsidR="001F70B4" w:rsidRDefault="001F70B4" w:rsidP="001F70B4">
      <w:pPr>
        <w:spacing w:after="200" w:line="276" w:lineRule="auto"/>
        <w:rPr>
          <w:i/>
          <w:noProof/>
          <w:sz w:val="28"/>
          <w:szCs w:val="28"/>
          <w:u w:val="single"/>
        </w:rPr>
      </w:pPr>
    </w:p>
    <w:p w:rsidR="00E93E07" w:rsidRPr="009854A8" w:rsidRDefault="001F70B4" w:rsidP="009854A8">
      <w:pPr>
        <w:spacing w:after="200" w:line="276" w:lineRule="auto"/>
        <w:rPr>
          <w:sz w:val="28"/>
          <w:szCs w:val="28"/>
          <w:lang w:eastAsia="en-US"/>
        </w:rPr>
      </w:pPr>
      <w:r w:rsidRPr="001F70B4">
        <w:rPr>
          <w:i/>
          <w:noProof/>
          <w:sz w:val="28"/>
          <w:szCs w:val="28"/>
          <w:u w:val="single"/>
        </w:rPr>
        <w:t>(или иное визуализированное изображени</w:t>
      </w:r>
    </w:p>
    <w:p w:rsidR="00AD0C1A" w:rsidRPr="00E35619" w:rsidRDefault="00AD0C1A" w:rsidP="0027601C">
      <w:pPr>
        <w:spacing w:line="274" w:lineRule="exact"/>
        <w:ind w:left="11199"/>
        <w:rPr>
          <w:sz w:val="28"/>
          <w:szCs w:val="28"/>
        </w:rPr>
      </w:pPr>
      <w:r w:rsidRPr="00E35619">
        <w:rPr>
          <w:spacing w:val="-4"/>
          <w:sz w:val="28"/>
          <w:szCs w:val="28"/>
        </w:rPr>
        <w:t xml:space="preserve">Приложение </w:t>
      </w:r>
      <w:r w:rsidR="0071230C">
        <w:rPr>
          <w:color w:val="000000" w:themeColor="text1"/>
          <w:spacing w:val="-4"/>
          <w:sz w:val="28"/>
          <w:szCs w:val="28"/>
        </w:rPr>
        <w:t>8</w:t>
      </w:r>
    </w:p>
    <w:p w:rsidR="0027601C" w:rsidRPr="00BB1E71" w:rsidRDefault="0027601C" w:rsidP="0027601C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</w:t>
      </w:r>
      <w:r w:rsidR="007B3009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  <w:r w:rsidRPr="00BB1E71">
        <w:rPr>
          <w:spacing w:val="-4"/>
          <w:sz w:val="28"/>
          <w:szCs w:val="28"/>
        </w:rPr>
        <w:t xml:space="preserve"> </w:t>
      </w:r>
    </w:p>
    <w:p w:rsidR="00BA0D06" w:rsidRDefault="00BA0D06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AD0C1A" w:rsidRPr="0021023A" w:rsidRDefault="00AD0C1A" w:rsidP="00AD0C1A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21023A">
        <w:rPr>
          <w:caps/>
          <w:sz w:val="28"/>
          <w:szCs w:val="28"/>
        </w:rPr>
        <w:t>АДРЕСНЫЙ ПЕРЕЧЕНЬ</w:t>
      </w:r>
    </w:p>
    <w:p w:rsidR="00AD0C1A" w:rsidRPr="0021023A" w:rsidRDefault="00AD0C1A" w:rsidP="00AD0C1A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AD0C1A" w:rsidRDefault="00AD0C1A" w:rsidP="00AD0C1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94449">
        <w:rPr>
          <w:sz w:val="28"/>
          <w:szCs w:val="28"/>
        </w:rPr>
        <w:t>дворовых территорий, нуждающихся в благоустройстве (с учетом их физического состояния)</w:t>
      </w:r>
      <w:r>
        <w:rPr>
          <w:sz w:val="28"/>
          <w:szCs w:val="28"/>
        </w:rPr>
        <w:t xml:space="preserve"> и подлежащих благоустройству, </w:t>
      </w:r>
      <w:r w:rsidRPr="00794449">
        <w:rPr>
          <w:sz w:val="28"/>
          <w:szCs w:val="28"/>
        </w:rPr>
        <w:t>исходя из минимального перечня работ по благоустройству</w:t>
      </w:r>
      <w:r w:rsidR="00FA27AF">
        <w:rPr>
          <w:sz w:val="28"/>
          <w:szCs w:val="28"/>
        </w:rPr>
        <w:t>, в 2021 – 2026</w:t>
      </w:r>
      <w:r>
        <w:rPr>
          <w:sz w:val="28"/>
          <w:szCs w:val="28"/>
        </w:rPr>
        <w:t>годах</w:t>
      </w:r>
    </w:p>
    <w:p w:rsidR="00AD0C1A" w:rsidRPr="0021023A" w:rsidRDefault="00AD0C1A" w:rsidP="00AD0C1A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459"/>
      </w:tblGrid>
      <w:tr w:rsidR="00AD0C1A" w:rsidRPr="0021023A" w:rsidTr="001F70B4">
        <w:trPr>
          <w:cantSplit/>
          <w:trHeight w:val="1099"/>
        </w:trPr>
        <w:tc>
          <w:tcPr>
            <w:tcW w:w="708" w:type="dxa"/>
            <w:vAlign w:val="center"/>
          </w:tcPr>
          <w:p w:rsidR="00AD0C1A" w:rsidRPr="0021023A" w:rsidRDefault="00AD0C1A" w:rsidP="00090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2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023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4459" w:type="dxa"/>
            <w:vAlign w:val="center"/>
          </w:tcPr>
          <w:p w:rsidR="00AD0C1A" w:rsidRPr="0021023A" w:rsidRDefault="00AD0C1A" w:rsidP="00090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дворовой территории</w:t>
            </w:r>
          </w:p>
        </w:tc>
      </w:tr>
    </w:tbl>
    <w:p w:rsidR="00AD0C1A" w:rsidRPr="007F334C" w:rsidRDefault="00AD0C1A" w:rsidP="001F70B4">
      <w:pPr>
        <w:rPr>
          <w:sz w:val="2"/>
          <w:szCs w:val="2"/>
        </w:rPr>
      </w:pPr>
    </w:p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10"/>
        <w:gridCol w:w="14457"/>
      </w:tblGrid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FA27AF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AD0C1A" w:rsidRPr="0021023A" w:rsidTr="001F70B4">
        <w:trPr>
          <w:trHeight w:val="557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A" w:rsidRPr="0021023A" w:rsidRDefault="00AD0C1A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дворовой территории многоквартирного дома в г. Новоалександровск, ул.Советская,317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FA27AF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дворовой территории многоквартирного дома в г. Новоалександровск, ул.Ленина,119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FA27AF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дворовой территории многоквартирного дома в г. Новоалександровск, пер. Пугач,1</w:t>
            </w:r>
          </w:p>
        </w:tc>
      </w:tr>
      <w:tr w:rsidR="00FA27AF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F" w:rsidRPr="0021023A" w:rsidRDefault="00FA27AF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F" w:rsidRDefault="00FA27AF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AF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F" w:rsidRPr="0021023A" w:rsidRDefault="00FA27AF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F" w:rsidRDefault="00FA27AF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AF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F" w:rsidRPr="0021023A" w:rsidRDefault="00FA27AF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F" w:rsidRDefault="00FA27AF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C1A" w:rsidRDefault="00AD0C1A" w:rsidP="00EE7122">
      <w:pPr>
        <w:spacing w:line="274" w:lineRule="exact"/>
        <w:rPr>
          <w:spacing w:val="-4"/>
          <w:sz w:val="28"/>
          <w:szCs w:val="28"/>
        </w:rPr>
      </w:pP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городского округа </w:t>
      </w:r>
    </w:p>
    <w:p w:rsidR="00E93E07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F70B4" w:rsidRPr="00E35619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3E07">
        <w:rPr>
          <w:sz w:val="28"/>
          <w:szCs w:val="28"/>
        </w:rPr>
        <w:tab/>
      </w:r>
      <w:r w:rsidR="00E93E07">
        <w:rPr>
          <w:sz w:val="28"/>
          <w:szCs w:val="28"/>
        </w:rPr>
        <w:tab/>
      </w:r>
      <w:r w:rsidR="00E93E07">
        <w:rPr>
          <w:sz w:val="28"/>
          <w:szCs w:val="28"/>
        </w:rPr>
        <w:tab/>
      </w:r>
      <w:r w:rsidR="00E93E07">
        <w:rPr>
          <w:sz w:val="28"/>
          <w:szCs w:val="28"/>
        </w:rPr>
        <w:tab/>
      </w:r>
      <w:r w:rsidR="00E93E07">
        <w:rPr>
          <w:sz w:val="28"/>
          <w:szCs w:val="28"/>
        </w:rPr>
        <w:tab/>
      </w:r>
      <w:r w:rsidR="00E93E07">
        <w:rPr>
          <w:sz w:val="28"/>
          <w:szCs w:val="28"/>
        </w:rPr>
        <w:tab/>
      </w:r>
      <w:r w:rsidR="00E93E07">
        <w:rPr>
          <w:sz w:val="28"/>
          <w:szCs w:val="28"/>
        </w:rPr>
        <w:tab/>
      </w:r>
      <w:r w:rsidR="00E93E07">
        <w:rPr>
          <w:sz w:val="28"/>
          <w:szCs w:val="28"/>
        </w:rPr>
        <w:tab/>
      </w:r>
      <w:r w:rsidR="00E93E07">
        <w:rPr>
          <w:sz w:val="28"/>
          <w:szCs w:val="28"/>
        </w:rPr>
        <w:tab/>
      </w:r>
      <w:r w:rsidR="00E93E07">
        <w:rPr>
          <w:sz w:val="28"/>
          <w:szCs w:val="28"/>
        </w:rPr>
        <w:tab/>
      </w:r>
      <w:r w:rsidR="00E93E07">
        <w:rPr>
          <w:sz w:val="28"/>
          <w:szCs w:val="28"/>
        </w:rPr>
        <w:tab/>
      </w:r>
      <w:r w:rsidR="00E93E07">
        <w:rPr>
          <w:sz w:val="28"/>
          <w:szCs w:val="28"/>
        </w:rPr>
        <w:tab/>
      </w:r>
      <w:r w:rsidR="00E93E07">
        <w:rPr>
          <w:sz w:val="28"/>
          <w:szCs w:val="28"/>
        </w:rPr>
        <w:tab/>
      </w:r>
      <w:r w:rsidR="00E93E07">
        <w:rPr>
          <w:sz w:val="28"/>
          <w:szCs w:val="28"/>
        </w:rPr>
        <w:tab/>
      </w:r>
      <w:r w:rsidR="00E93E07">
        <w:rPr>
          <w:sz w:val="28"/>
          <w:szCs w:val="28"/>
        </w:rPr>
        <w:tab/>
      </w:r>
      <w:r>
        <w:rPr>
          <w:sz w:val="28"/>
          <w:szCs w:val="28"/>
        </w:rPr>
        <w:t>С.А. Волочек</w:t>
      </w:r>
    </w:p>
    <w:p w:rsidR="001F70B4" w:rsidRDefault="001F70B4" w:rsidP="00EE28E8">
      <w:pPr>
        <w:spacing w:line="274" w:lineRule="exact"/>
        <w:ind w:left="10206"/>
        <w:rPr>
          <w:spacing w:val="-4"/>
          <w:sz w:val="28"/>
          <w:szCs w:val="28"/>
        </w:rPr>
      </w:pPr>
    </w:p>
    <w:p w:rsidR="00EE28E8" w:rsidRPr="00E35619" w:rsidRDefault="00EE28E8" w:rsidP="0027601C">
      <w:pPr>
        <w:spacing w:line="274" w:lineRule="exact"/>
        <w:ind w:left="11199"/>
        <w:rPr>
          <w:sz w:val="28"/>
          <w:szCs w:val="28"/>
        </w:rPr>
      </w:pPr>
      <w:r w:rsidRPr="00E35619">
        <w:rPr>
          <w:spacing w:val="-4"/>
          <w:sz w:val="28"/>
          <w:szCs w:val="28"/>
        </w:rPr>
        <w:t xml:space="preserve">Приложение </w:t>
      </w:r>
      <w:r w:rsidR="0071230C">
        <w:rPr>
          <w:color w:val="000000" w:themeColor="text1"/>
          <w:spacing w:val="-4"/>
          <w:sz w:val="28"/>
          <w:szCs w:val="28"/>
        </w:rPr>
        <w:t>9</w:t>
      </w:r>
    </w:p>
    <w:p w:rsidR="0027601C" w:rsidRPr="00BB1E71" w:rsidRDefault="0027601C" w:rsidP="0027601C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</w:t>
      </w:r>
      <w:r w:rsidR="007B3009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  <w:r w:rsidRPr="00BB1E71">
        <w:rPr>
          <w:spacing w:val="-4"/>
          <w:sz w:val="28"/>
          <w:szCs w:val="28"/>
        </w:rPr>
        <w:t xml:space="preserve"> </w:t>
      </w:r>
    </w:p>
    <w:p w:rsidR="00AD0C1A" w:rsidRDefault="00AD0C1A" w:rsidP="001F70B4">
      <w:pPr>
        <w:spacing w:line="274" w:lineRule="exact"/>
        <w:ind w:left="10206"/>
        <w:jc w:val="center"/>
        <w:rPr>
          <w:spacing w:val="-4"/>
          <w:sz w:val="28"/>
          <w:szCs w:val="28"/>
        </w:rPr>
      </w:pPr>
    </w:p>
    <w:p w:rsidR="00EE28E8" w:rsidRPr="0021023A" w:rsidRDefault="00EE28E8" w:rsidP="001F70B4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21023A">
        <w:rPr>
          <w:caps/>
          <w:sz w:val="28"/>
          <w:szCs w:val="28"/>
        </w:rPr>
        <w:t>АДРЕСНЫЙ ПЕРЕЧЕНЬ</w:t>
      </w:r>
    </w:p>
    <w:p w:rsidR="00EE28E8" w:rsidRPr="0021023A" w:rsidRDefault="00EE28E8" w:rsidP="001F70B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EE28E8" w:rsidRPr="0021023A" w:rsidRDefault="00EE28E8" w:rsidP="001F70B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D61DC1">
        <w:rPr>
          <w:rFonts w:eastAsia="Calibri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</w:t>
      </w:r>
      <w:r>
        <w:rPr>
          <w:rFonts w:eastAsia="Calibri"/>
          <w:sz w:val="28"/>
          <w:szCs w:val="28"/>
        </w:rPr>
        <w:t xml:space="preserve"> </w:t>
      </w:r>
      <w:r w:rsidRPr="00D61DC1">
        <w:rPr>
          <w:rFonts w:eastAsia="Calibri"/>
          <w:sz w:val="28"/>
          <w:szCs w:val="28"/>
        </w:rPr>
        <w:t>находящихся в собственности (пользовании) юридических лиц и индивидуальных предпри</w:t>
      </w:r>
      <w:r>
        <w:rPr>
          <w:rFonts w:eastAsia="Calibri"/>
          <w:sz w:val="28"/>
          <w:szCs w:val="28"/>
        </w:rPr>
        <w:t xml:space="preserve">нимателей, </w:t>
      </w:r>
      <w:r w:rsidRPr="00D61DC1">
        <w:rPr>
          <w:rFonts w:eastAsia="Calibri"/>
          <w:sz w:val="28"/>
          <w:szCs w:val="28"/>
        </w:rPr>
        <w:t>которые подлежат благоустройству за счет средств указанных лиц в 20</w:t>
      </w:r>
      <w:r w:rsidR="00FA27AF">
        <w:rPr>
          <w:rFonts w:eastAsia="Calibri"/>
          <w:sz w:val="28"/>
          <w:szCs w:val="28"/>
        </w:rPr>
        <w:t>21</w:t>
      </w:r>
      <w:r>
        <w:rPr>
          <w:rFonts w:eastAsia="Calibri"/>
          <w:sz w:val="28"/>
          <w:szCs w:val="28"/>
        </w:rPr>
        <w:t xml:space="preserve"> </w:t>
      </w:r>
      <w:r w:rsidR="0038358D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D61DC1">
        <w:rPr>
          <w:rFonts w:eastAsia="Calibri"/>
          <w:sz w:val="28"/>
          <w:szCs w:val="28"/>
        </w:rPr>
        <w:t>20</w:t>
      </w:r>
      <w:r w:rsidR="0038358D">
        <w:rPr>
          <w:rFonts w:eastAsia="Calibri"/>
          <w:sz w:val="28"/>
          <w:szCs w:val="28"/>
        </w:rPr>
        <w:t>2</w:t>
      </w:r>
      <w:r w:rsidR="00FA27AF">
        <w:rPr>
          <w:rFonts w:eastAsia="Calibri"/>
          <w:sz w:val="28"/>
          <w:szCs w:val="28"/>
        </w:rPr>
        <w:t>6</w:t>
      </w:r>
      <w:r w:rsidR="0038358D">
        <w:rPr>
          <w:rFonts w:eastAsia="Calibri"/>
          <w:sz w:val="28"/>
          <w:szCs w:val="28"/>
        </w:rPr>
        <w:t xml:space="preserve"> </w:t>
      </w:r>
      <w:r w:rsidRPr="00D61DC1">
        <w:rPr>
          <w:rFonts w:eastAsia="Calibri"/>
          <w:sz w:val="28"/>
          <w:szCs w:val="28"/>
        </w:rPr>
        <w:t>годах</w:t>
      </w:r>
    </w:p>
    <w:p w:rsidR="00EE28E8" w:rsidRPr="0021023A" w:rsidRDefault="00EE28E8" w:rsidP="00EE28E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710"/>
        <w:gridCol w:w="9321"/>
        <w:gridCol w:w="5528"/>
      </w:tblGrid>
      <w:tr w:rsidR="00EE28E8" w:rsidRPr="0021023A" w:rsidTr="001F70B4">
        <w:trPr>
          <w:cantSplit/>
          <w:trHeight w:val="10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8E8" w:rsidRPr="0021023A" w:rsidRDefault="00EE28E8" w:rsidP="00090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2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023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E8" w:rsidRPr="0021023A" w:rsidRDefault="00EE28E8" w:rsidP="0009029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E8" w:rsidRPr="0021023A" w:rsidRDefault="00EE28E8" w:rsidP="0009029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(индивидуального предпринимателя), в собственности которого находится объект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8E8" w:rsidRPr="00090A41" w:rsidRDefault="00EE28E8" w:rsidP="000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9D5756" w:rsidP="00F96638">
            <w:pPr>
              <w:rPr>
                <w:sz w:val="28"/>
                <w:szCs w:val="28"/>
              </w:rPr>
            </w:pPr>
            <w:r w:rsidRPr="009D5756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Новоалександровск, </w:t>
            </w:r>
            <w:r w:rsidR="0038358D">
              <w:rPr>
                <w:sz w:val="28"/>
                <w:szCs w:val="28"/>
              </w:rPr>
              <w:t>Строительная, 2/1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8358D">
              <w:rPr>
                <w:sz w:val="28"/>
                <w:szCs w:val="28"/>
              </w:rPr>
              <w:t>Голик В.А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gramStart"/>
            <w:r>
              <w:rPr>
                <w:sz w:val="28"/>
                <w:szCs w:val="28"/>
              </w:rPr>
              <w:t>Новоалександровск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="0038358D">
              <w:rPr>
                <w:sz w:val="28"/>
                <w:szCs w:val="28"/>
              </w:rPr>
              <w:t>Калинина</w:t>
            </w:r>
            <w:proofErr w:type="spellEnd"/>
            <w:r w:rsidR="0038358D">
              <w:rPr>
                <w:sz w:val="28"/>
                <w:szCs w:val="28"/>
              </w:rPr>
              <w:t>, 42/1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8358D">
              <w:rPr>
                <w:sz w:val="28"/>
                <w:szCs w:val="28"/>
              </w:rPr>
              <w:t>Золотарева С. В.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gramStart"/>
            <w:r>
              <w:rPr>
                <w:sz w:val="28"/>
                <w:szCs w:val="28"/>
              </w:rPr>
              <w:t>Новоалександровск ,</w:t>
            </w:r>
            <w:proofErr w:type="gramEnd"/>
            <w:r>
              <w:rPr>
                <w:sz w:val="28"/>
                <w:szCs w:val="28"/>
              </w:rPr>
              <w:t xml:space="preserve"> ул.</w:t>
            </w:r>
            <w:r w:rsidR="0038358D">
              <w:rPr>
                <w:sz w:val="28"/>
                <w:szCs w:val="28"/>
              </w:rPr>
              <w:t>Северная,1/16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8358D">
              <w:rPr>
                <w:sz w:val="28"/>
                <w:szCs w:val="28"/>
              </w:rPr>
              <w:t>Макарова Т. М.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gramStart"/>
            <w:r>
              <w:rPr>
                <w:sz w:val="28"/>
                <w:szCs w:val="28"/>
              </w:rPr>
              <w:t>Новоалександровск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8358D">
              <w:rPr>
                <w:sz w:val="28"/>
                <w:szCs w:val="28"/>
              </w:rPr>
              <w:t>пер. Красноармейский 5/1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38358D">
              <w:rPr>
                <w:sz w:val="28"/>
                <w:szCs w:val="28"/>
              </w:rPr>
              <w:t>Цыпкин</w:t>
            </w:r>
            <w:proofErr w:type="spellEnd"/>
            <w:r w:rsidR="0038358D">
              <w:rPr>
                <w:sz w:val="28"/>
                <w:szCs w:val="28"/>
              </w:rPr>
              <w:t xml:space="preserve"> С.В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1F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1F70B4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Новоалександровск, </w:t>
            </w:r>
            <w:r w:rsidR="00EE28E8">
              <w:rPr>
                <w:sz w:val="28"/>
                <w:szCs w:val="28"/>
              </w:rPr>
              <w:t>ул.</w:t>
            </w:r>
            <w:r w:rsidR="0038358D">
              <w:rPr>
                <w:sz w:val="28"/>
                <w:szCs w:val="28"/>
              </w:rPr>
              <w:t xml:space="preserve">Победы,9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38358D">
              <w:rPr>
                <w:sz w:val="28"/>
                <w:szCs w:val="28"/>
              </w:rPr>
              <w:t>Муленко</w:t>
            </w:r>
            <w:proofErr w:type="spellEnd"/>
            <w:r w:rsidR="0038358D">
              <w:rPr>
                <w:sz w:val="28"/>
                <w:szCs w:val="28"/>
              </w:rPr>
              <w:t xml:space="preserve"> О. Ю.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gramStart"/>
            <w:r>
              <w:rPr>
                <w:sz w:val="28"/>
                <w:szCs w:val="28"/>
              </w:rPr>
              <w:t>Новоалександровск ,</w:t>
            </w:r>
            <w:proofErr w:type="gramEnd"/>
            <w:r>
              <w:rPr>
                <w:sz w:val="28"/>
                <w:szCs w:val="28"/>
              </w:rPr>
              <w:t xml:space="preserve"> ул.</w:t>
            </w:r>
            <w:r w:rsidR="0038358D">
              <w:rPr>
                <w:sz w:val="28"/>
                <w:szCs w:val="28"/>
              </w:rPr>
              <w:t xml:space="preserve"> Железнодорожная, 111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8358D">
              <w:rPr>
                <w:sz w:val="28"/>
                <w:szCs w:val="28"/>
              </w:rPr>
              <w:t>Трегубова А. В.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38358D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Фельдмаршальский, </w:t>
            </w:r>
            <w:proofErr w:type="spellStart"/>
            <w:r>
              <w:rPr>
                <w:sz w:val="28"/>
                <w:szCs w:val="28"/>
              </w:rPr>
              <w:t>Новоалександровскипй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ул.Ленина</w:t>
            </w:r>
            <w:proofErr w:type="spellEnd"/>
            <w:r>
              <w:rPr>
                <w:sz w:val="28"/>
                <w:szCs w:val="28"/>
              </w:rPr>
              <w:t>, 81/1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8358D">
              <w:rPr>
                <w:sz w:val="28"/>
                <w:szCs w:val="28"/>
              </w:rPr>
              <w:t>Линев Н. А.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38358D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Расшеватская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="00EE28E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Новоалександровскипй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 w:rsidR="00EE28E8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Фрунзе</w:t>
            </w:r>
            <w:proofErr w:type="spellEnd"/>
            <w:r>
              <w:rPr>
                <w:sz w:val="28"/>
                <w:szCs w:val="28"/>
              </w:rPr>
              <w:t>, 49А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38358D">
              <w:rPr>
                <w:sz w:val="28"/>
                <w:szCs w:val="28"/>
              </w:rPr>
              <w:t>Швырев</w:t>
            </w:r>
            <w:proofErr w:type="spellEnd"/>
            <w:r w:rsidR="0038358D">
              <w:rPr>
                <w:sz w:val="28"/>
                <w:szCs w:val="28"/>
              </w:rPr>
              <w:t xml:space="preserve"> В.А.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38358D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proofErr w:type="gramStart"/>
            <w:r>
              <w:rPr>
                <w:sz w:val="28"/>
                <w:szCs w:val="28"/>
              </w:rPr>
              <w:t>Темижбекский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EE28E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Новоалександровскипй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район, </w:t>
            </w:r>
            <w:r w:rsidR="00EE28E8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Шоссейная</w:t>
            </w:r>
            <w:r w:rsidR="00EE28E8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38358D">
              <w:rPr>
                <w:sz w:val="28"/>
                <w:szCs w:val="28"/>
              </w:rPr>
              <w:t>Черпомовор</w:t>
            </w:r>
            <w:proofErr w:type="spellEnd"/>
            <w:r w:rsidR="0038358D">
              <w:rPr>
                <w:sz w:val="28"/>
                <w:szCs w:val="28"/>
              </w:rPr>
              <w:t xml:space="preserve"> Ю.М.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38358D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Григорополисская Новоалександровский район, ул. Калинина, 72/1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2EA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38358D">
              <w:rPr>
                <w:sz w:val="28"/>
                <w:szCs w:val="28"/>
              </w:rPr>
              <w:t>Бибенко</w:t>
            </w:r>
            <w:proofErr w:type="spellEnd"/>
            <w:r w:rsidR="0038358D">
              <w:rPr>
                <w:sz w:val="28"/>
                <w:szCs w:val="28"/>
              </w:rPr>
              <w:t xml:space="preserve"> С. А.</w:t>
            </w:r>
            <w:r w:rsidR="00171FD2">
              <w:rPr>
                <w:sz w:val="28"/>
                <w:szCs w:val="28"/>
              </w:rPr>
              <w:t xml:space="preserve"> </w:t>
            </w:r>
          </w:p>
        </w:tc>
      </w:tr>
    </w:tbl>
    <w:p w:rsidR="00EE28E8" w:rsidRDefault="00EE28E8" w:rsidP="000D3E28">
      <w:pPr>
        <w:spacing w:line="274" w:lineRule="exact"/>
        <w:rPr>
          <w:spacing w:val="-4"/>
          <w:sz w:val="28"/>
          <w:szCs w:val="28"/>
        </w:rPr>
      </w:pPr>
    </w:p>
    <w:p w:rsidR="001F70B4" w:rsidRDefault="001F70B4" w:rsidP="00FA27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F70B4" w:rsidRDefault="001F70B4" w:rsidP="00FA27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администрации </w:t>
      </w:r>
    </w:p>
    <w:p w:rsidR="001F70B4" w:rsidRDefault="001F70B4" w:rsidP="00FA27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1F70B4" w:rsidRDefault="001F70B4" w:rsidP="00FA27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1F70B4" w:rsidRPr="00E35619" w:rsidRDefault="001F70B4" w:rsidP="00FA27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EE28E8" w:rsidRDefault="00EE28E8" w:rsidP="008574F4">
      <w:pPr>
        <w:spacing w:line="274" w:lineRule="exact"/>
        <w:ind w:left="10206"/>
        <w:rPr>
          <w:spacing w:val="-4"/>
          <w:sz w:val="28"/>
          <w:szCs w:val="28"/>
        </w:rPr>
      </w:pPr>
    </w:p>
    <w:p w:rsidR="00FD3A54" w:rsidRDefault="00FD3A54" w:rsidP="00FA27AF">
      <w:pPr>
        <w:spacing w:line="260" w:lineRule="exact"/>
        <w:rPr>
          <w:spacing w:val="-4"/>
          <w:sz w:val="28"/>
          <w:szCs w:val="28"/>
        </w:rPr>
      </w:pPr>
    </w:p>
    <w:p w:rsidR="00FA27AF" w:rsidRDefault="00FA27AF" w:rsidP="00FA27AF">
      <w:pPr>
        <w:spacing w:line="260" w:lineRule="exact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5D2486" w:rsidRDefault="005D2486" w:rsidP="00FF6CC1">
      <w:pPr>
        <w:tabs>
          <w:tab w:val="left" w:pos="12900"/>
        </w:tabs>
        <w:spacing w:line="240" w:lineRule="exact"/>
        <w:ind w:left="8931"/>
        <w:rPr>
          <w:spacing w:val="-4"/>
          <w:sz w:val="28"/>
          <w:szCs w:val="28"/>
        </w:rPr>
      </w:pPr>
    </w:p>
    <w:p w:rsidR="001D4B99" w:rsidRDefault="001D4B99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931987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931987" w:rsidRDefault="00931987" w:rsidP="00931987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8A15EE" w:rsidRDefault="008A15EE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E23A7" w:rsidRDefault="004E23A7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  <w:sectPr w:rsidR="004E23A7" w:rsidSect="0027601C">
          <w:pgSz w:w="16838" w:h="11906" w:orient="landscape"/>
          <w:pgMar w:top="992" w:right="678" w:bottom="568" w:left="709" w:header="720" w:footer="720" w:gutter="0"/>
          <w:cols w:space="720"/>
          <w:titlePg/>
          <w:docGrid w:linePitch="272"/>
        </w:sectPr>
      </w:pPr>
    </w:p>
    <w:p w:rsidR="00B07110" w:rsidRPr="00B07110" w:rsidRDefault="00B07110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документы, представляемые вместе с муниципальной программы "Формирование современной городской среды на территории </w:t>
      </w:r>
      <w:proofErr w:type="spellStart"/>
      <w:r w:rsidRPr="00B0711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0711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B300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07110">
        <w:rPr>
          <w:rFonts w:ascii="Times New Roman" w:hAnsi="Times New Roman" w:cs="Times New Roman"/>
          <w:sz w:val="28"/>
          <w:szCs w:val="28"/>
        </w:rPr>
        <w:t>»</w:t>
      </w:r>
    </w:p>
    <w:p w:rsidR="00B07110" w:rsidRPr="00B07110" w:rsidRDefault="00B07110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07110" w:rsidRPr="00B07110" w:rsidRDefault="00B07110" w:rsidP="00B07110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 xml:space="preserve">Раздел 1. Характеристика текущего состояния социальной сферы социально-экономического развития Новоалександровского </w:t>
      </w:r>
    </w:p>
    <w:p w:rsidR="00B07110" w:rsidRPr="00B07110" w:rsidRDefault="00B07110" w:rsidP="00B07110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>городского округа Ставропольского края.</w:t>
      </w:r>
    </w:p>
    <w:p w:rsidR="00B07110" w:rsidRPr="00364753" w:rsidRDefault="00B07110" w:rsidP="00B07110">
      <w:pPr>
        <w:shd w:val="clear" w:color="auto" w:fill="FFFFFF"/>
        <w:ind w:left="34" w:firstLine="696"/>
        <w:jc w:val="both"/>
        <w:rPr>
          <w:sz w:val="28"/>
          <w:szCs w:val="28"/>
        </w:rPr>
      </w:pPr>
    </w:p>
    <w:p w:rsidR="00B07110" w:rsidRDefault="00B07110" w:rsidP="00B07110">
      <w:pPr>
        <w:jc w:val="both"/>
        <w:rPr>
          <w:sz w:val="28"/>
          <w:szCs w:val="28"/>
        </w:rPr>
      </w:pPr>
      <w:r w:rsidRPr="00364753">
        <w:rPr>
          <w:sz w:val="28"/>
          <w:szCs w:val="28"/>
        </w:rPr>
        <w:t xml:space="preserve">        </w:t>
      </w:r>
      <w:r>
        <w:rPr>
          <w:sz w:val="28"/>
          <w:szCs w:val="28"/>
        </w:rPr>
        <w:t>Благоустройство территории является приоритетным направлением в работе органов местного самоуправления администрации Новоалександровского городского округа Ставропольского края. Уровень состояния благоустройства территории, выражается в наличии благоустроенных мест общего пользования, парков, скверов, тротуаров, соответствующих современным требованиям, от чего зависит уровень социального развития и привлекательности территории.</w:t>
      </w:r>
    </w:p>
    <w:p w:rsidR="00B07110" w:rsidRDefault="00B07110" w:rsidP="00B071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инвентаризации </w:t>
      </w:r>
      <w:r w:rsidR="008A15EE">
        <w:rPr>
          <w:sz w:val="28"/>
          <w:szCs w:val="28"/>
        </w:rPr>
        <w:t>по состоянию на 01.01.2019</w:t>
      </w:r>
      <w:r>
        <w:rPr>
          <w:sz w:val="28"/>
          <w:szCs w:val="28"/>
        </w:rPr>
        <w:t xml:space="preserve"> года на территории Новоалександровского</w:t>
      </w:r>
      <w:r w:rsidRPr="0036475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находится 1</w:t>
      </w:r>
      <w:r w:rsidR="008A15EE">
        <w:rPr>
          <w:sz w:val="28"/>
          <w:szCs w:val="28"/>
        </w:rPr>
        <w:t>20</w:t>
      </w:r>
      <w:r>
        <w:rPr>
          <w:sz w:val="28"/>
          <w:szCs w:val="28"/>
        </w:rPr>
        <w:t xml:space="preserve"> общественных территорий, общей площадью 1</w:t>
      </w:r>
      <w:r w:rsidR="008A15EE">
        <w:rPr>
          <w:sz w:val="28"/>
          <w:szCs w:val="28"/>
        </w:rPr>
        <w:t>150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., </w:t>
      </w:r>
      <w:r w:rsidR="008A15EE">
        <w:rPr>
          <w:sz w:val="28"/>
          <w:szCs w:val="28"/>
        </w:rPr>
        <w:t xml:space="preserve">89 </w:t>
      </w:r>
      <w:r>
        <w:rPr>
          <w:sz w:val="28"/>
          <w:szCs w:val="28"/>
        </w:rPr>
        <w:t>дворовых территорий многоквартирных домов,</w:t>
      </w:r>
      <w:r w:rsidRPr="001B555C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площадью 1</w:t>
      </w:r>
      <w:r w:rsidR="00202F7D">
        <w:rPr>
          <w:sz w:val="28"/>
          <w:szCs w:val="28"/>
        </w:rPr>
        <w:t xml:space="preserve">752 </w:t>
      </w:r>
      <w:r>
        <w:rPr>
          <w:sz w:val="28"/>
          <w:szCs w:val="28"/>
        </w:rPr>
        <w:t xml:space="preserve">тыс.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., </w:t>
      </w:r>
      <w:r w:rsidR="00202F7D">
        <w:rPr>
          <w:sz w:val="28"/>
          <w:szCs w:val="28"/>
        </w:rPr>
        <w:t>14957</w:t>
      </w:r>
      <w:r>
        <w:rPr>
          <w:sz w:val="28"/>
          <w:szCs w:val="28"/>
        </w:rPr>
        <w:t xml:space="preserve"> индивидуальных жилых домов частного жилого фонда</w:t>
      </w:r>
      <w:r w:rsidR="00474B26">
        <w:rPr>
          <w:sz w:val="28"/>
          <w:szCs w:val="28"/>
        </w:rPr>
        <w:t>.</w:t>
      </w:r>
    </w:p>
    <w:p w:rsidR="00B07110" w:rsidRDefault="00B07110" w:rsidP="00474B26">
      <w:pPr>
        <w:ind w:firstLine="540"/>
        <w:jc w:val="both"/>
        <w:rPr>
          <w:sz w:val="28"/>
          <w:szCs w:val="28"/>
        </w:rPr>
      </w:pPr>
      <w:r w:rsidRPr="00364753">
        <w:rPr>
          <w:sz w:val="28"/>
          <w:szCs w:val="28"/>
        </w:rPr>
        <w:t xml:space="preserve">По степени благоустройства </w:t>
      </w:r>
      <w:r>
        <w:rPr>
          <w:sz w:val="28"/>
          <w:szCs w:val="28"/>
        </w:rPr>
        <w:t>объекты расположенные на территории округа</w:t>
      </w:r>
      <w:r w:rsidRPr="00364753">
        <w:rPr>
          <w:sz w:val="28"/>
          <w:szCs w:val="28"/>
        </w:rPr>
        <w:t xml:space="preserve"> характеризуется следующими показателями: 77,83 % </w:t>
      </w:r>
      <w:r>
        <w:rPr>
          <w:sz w:val="28"/>
          <w:szCs w:val="28"/>
        </w:rPr>
        <w:t>общественных объектов соответствуют показателям благоустройства</w:t>
      </w:r>
      <w:r w:rsidRPr="00364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4753">
        <w:rPr>
          <w:sz w:val="28"/>
          <w:szCs w:val="28"/>
        </w:rPr>
        <w:t xml:space="preserve">71,02 % - </w:t>
      </w:r>
      <w:r>
        <w:rPr>
          <w:sz w:val="28"/>
          <w:szCs w:val="28"/>
        </w:rPr>
        <w:t>дворовых территорий многоквартирных домов</w:t>
      </w:r>
      <w:r w:rsidRPr="00364753">
        <w:rPr>
          <w:sz w:val="28"/>
          <w:szCs w:val="28"/>
        </w:rPr>
        <w:t xml:space="preserve">, 68,50 % - </w:t>
      </w:r>
      <w:r>
        <w:rPr>
          <w:sz w:val="28"/>
          <w:szCs w:val="28"/>
        </w:rPr>
        <w:t>территорий ИЖС</w:t>
      </w:r>
      <w:r w:rsidRPr="00364753">
        <w:rPr>
          <w:sz w:val="28"/>
          <w:szCs w:val="28"/>
        </w:rPr>
        <w:t xml:space="preserve">, 4,81 % - </w:t>
      </w:r>
      <w:r>
        <w:rPr>
          <w:sz w:val="28"/>
          <w:szCs w:val="28"/>
        </w:rPr>
        <w:t>территории, занимаемые предприятиями и организациями</w:t>
      </w:r>
      <w:r w:rsidRPr="00364753">
        <w:rPr>
          <w:sz w:val="28"/>
          <w:szCs w:val="28"/>
        </w:rPr>
        <w:t xml:space="preserve">. </w:t>
      </w:r>
    </w:p>
    <w:p w:rsidR="00B07110" w:rsidRDefault="00B07110" w:rsidP="00B07110">
      <w:pPr>
        <w:shd w:val="clear" w:color="auto" w:fill="FFFFFF"/>
        <w:tabs>
          <w:tab w:val="left" w:pos="2189"/>
          <w:tab w:val="left" w:pos="3091"/>
          <w:tab w:val="left" w:pos="5251"/>
          <w:tab w:val="left" w:pos="7498"/>
        </w:tabs>
        <w:ind w:left="720"/>
        <w:jc w:val="both"/>
      </w:pPr>
      <w:r>
        <w:rPr>
          <w:spacing w:val="-5"/>
          <w:sz w:val="28"/>
          <w:szCs w:val="28"/>
        </w:rPr>
        <w:t>Одним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2"/>
          <w:sz w:val="28"/>
          <w:szCs w:val="28"/>
        </w:rPr>
        <w:t>из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направлений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деятельности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администрации</w:t>
      </w:r>
    </w:p>
    <w:p w:rsidR="00B07110" w:rsidRDefault="00B07110" w:rsidP="00B07110">
      <w:pPr>
        <w:shd w:val="clear" w:color="auto" w:fill="FFFFFF"/>
        <w:spacing w:line="322" w:lineRule="exact"/>
        <w:ind w:left="14" w:right="14"/>
        <w:jc w:val="both"/>
      </w:pPr>
      <w:r>
        <w:rPr>
          <w:sz w:val="28"/>
          <w:szCs w:val="28"/>
        </w:rPr>
        <w:t xml:space="preserve">Новоалександровского городского округа Ставропольского края, </w:t>
      </w:r>
      <w:r>
        <w:rPr>
          <w:spacing w:val="-1"/>
          <w:sz w:val="28"/>
          <w:szCs w:val="28"/>
        </w:rPr>
        <w:t xml:space="preserve">является максимальное удовлетворение потребности населения и экономики </w:t>
      </w:r>
      <w:r>
        <w:rPr>
          <w:sz w:val="28"/>
          <w:szCs w:val="28"/>
        </w:rPr>
        <w:t xml:space="preserve">района в создании условий для проведения досуга и отдыха граждан </w:t>
      </w:r>
      <w:r>
        <w:rPr>
          <w:spacing w:val="-1"/>
          <w:sz w:val="28"/>
          <w:szCs w:val="28"/>
        </w:rPr>
        <w:t>при минимальных и ограниченных финансовых ресурсах.</w:t>
      </w:r>
    </w:p>
    <w:p w:rsidR="00B07110" w:rsidRDefault="00B07110" w:rsidP="00B07110">
      <w:pPr>
        <w:shd w:val="clear" w:color="auto" w:fill="FFFFFF"/>
        <w:spacing w:line="280" w:lineRule="exact"/>
        <w:rPr>
          <w:spacing w:val="-1"/>
          <w:sz w:val="28"/>
          <w:szCs w:val="28"/>
          <w:u w:val="single"/>
        </w:rPr>
      </w:pPr>
    </w:p>
    <w:p w:rsidR="00B07110" w:rsidRDefault="00B07110" w:rsidP="00B07110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u w:val="single"/>
        </w:rPr>
        <w:t>Показателями улучшения состояния благоустройства являются</w:t>
      </w:r>
      <w:r>
        <w:rPr>
          <w:spacing w:val="-1"/>
          <w:sz w:val="28"/>
          <w:szCs w:val="28"/>
        </w:rPr>
        <w:t>:</w:t>
      </w:r>
    </w:p>
    <w:p w:rsidR="00B07110" w:rsidRPr="00B07110" w:rsidRDefault="00B07110" w:rsidP="00B07110">
      <w:pPr>
        <w:shd w:val="clear" w:color="auto" w:fill="FFFFFF"/>
        <w:rPr>
          <w:spacing w:val="-1"/>
          <w:sz w:val="28"/>
          <w:szCs w:val="28"/>
        </w:rPr>
      </w:pPr>
    </w:p>
    <w:p w:rsidR="00B07110" w:rsidRPr="00B07110" w:rsidRDefault="00B07110" w:rsidP="00B071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>-развитие и усовершенствование объектов благоустройства на территории района;</w:t>
      </w:r>
    </w:p>
    <w:p w:rsidR="00B07110" w:rsidRPr="00B07110" w:rsidRDefault="00B07110" w:rsidP="00B071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>-обеспечение экологической безопасности и бережного природопользования;</w:t>
      </w:r>
    </w:p>
    <w:p w:rsidR="00B07110" w:rsidRPr="00B07110" w:rsidRDefault="00B07110" w:rsidP="00B07110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 xml:space="preserve">- </w:t>
      </w:r>
      <w:r w:rsidR="00951A92">
        <w:rPr>
          <w:rFonts w:ascii="Times New Roman" w:hAnsi="Times New Roman" w:cs="Times New Roman"/>
          <w:sz w:val="28"/>
          <w:szCs w:val="28"/>
        </w:rPr>
        <w:t>наличие благоу</w:t>
      </w:r>
      <w:r w:rsidRPr="00B07110">
        <w:rPr>
          <w:rFonts w:ascii="Times New Roman" w:hAnsi="Times New Roman" w:cs="Times New Roman"/>
          <w:sz w:val="28"/>
          <w:szCs w:val="28"/>
        </w:rPr>
        <w:t>строенных придомовых территорий многоквартирных жилых домов к 2035 году должен составить не менее 90 %;</w:t>
      </w:r>
    </w:p>
    <w:p w:rsidR="00B07110" w:rsidRPr="00B07110" w:rsidRDefault="00B07110" w:rsidP="00B07110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>- пешеходные дорожки и тротуары на территории населенных пунктов, должны соответствовать минимальной степени благоустройства;</w:t>
      </w:r>
    </w:p>
    <w:p w:rsidR="00B07110" w:rsidRPr="00B07110" w:rsidRDefault="00B07110" w:rsidP="00B07110">
      <w:pPr>
        <w:shd w:val="clear" w:color="auto" w:fill="FFFFFF"/>
        <w:ind w:firstLine="567"/>
        <w:jc w:val="both"/>
        <w:rPr>
          <w:sz w:val="28"/>
          <w:szCs w:val="28"/>
        </w:rPr>
      </w:pPr>
      <w:r w:rsidRPr="00B07110">
        <w:rPr>
          <w:sz w:val="28"/>
          <w:szCs w:val="28"/>
        </w:rPr>
        <w:t>- обеспечение населения спортивными и игровыми площадками в необходимом количестве на территории каждого населенного пункта.</w:t>
      </w:r>
    </w:p>
    <w:p w:rsidR="00B07110" w:rsidRPr="00B07110" w:rsidRDefault="00B07110" w:rsidP="00B07110">
      <w:pPr>
        <w:shd w:val="clear" w:color="auto" w:fill="FFFFFF"/>
        <w:spacing w:line="322" w:lineRule="exact"/>
        <w:ind w:left="24" w:right="29" w:firstLine="691"/>
        <w:jc w:val="both"/>
        <w:rPr>
          <w:spacing w:val="-2"/>
          <w:sz w:val="28"/>
          <w:szCs w:val="28"/>
        </w:rPr>
      </w:pPr>
    </w:p>
    <w:p w:rsidR="00B07110" w:rsidRPr="00B07110" w:rsidRDefault="00B07110" w:rsidP="00B07110">
      <w:pPr>
        <w:shd w:val="clear" w:color="auto" w:fill="FFFFFF"/>
        <w:spacing w:line="322" w:lineRule="exact"/>
        <w:ind w:left="24" w:right="29" w:firstLine="691"/>
        <w:jc w:val="both"/>
        <w:rPr>
          <w:sz w:val="28"/>
          <w:szCs w:val="28"/>
        </w:rPr>
      </w:pPr>
      <w:r w:rsidRPr="00B07110">
        <w:rPr>
          <w:spacing w:val="-2"/>
          <w:sz w:val="28"/>
          <w:szCs w:val="28"/>
        </w:rPr>
        <w:t xml:space="preserve">Таким образом, состояние благоустройства территории оказывает влияние на </w:t>
      </w:r>
      <w:r w:rsidRPr="00B07110">
        <w:rPr>
          <w:spacing w:val="-1"/>
          <w:sz w:val="28"/>
          <w:szCs w:val="28"/>
        </w:rPr>
        <w:t xml:space="preserve">показатели социального развития Новоалександровского </w:t>
      </w:r>
      <w:r w:rsidRPr="00B07110">
        <w:rPr>
          <w:sz w:val="28"/>
          <w:szCs w:val="28"/>
        </w:rPr>
        <w:t>городского округа Ставропольского края</w:t>
      </w:r>
      <w:r w:rsidRPr="00B07110">
        <w:rPr>
          <w:spacing w:val="-1"/>
          <w:sz w:val="28"/>
          <w:szCs w:val="28"/>
        </w:rPr>
        <w:t>. Во многих странах мира улучшение условий жизни граждан и рост экономики связан с состоянием благоустройства территории населенных пунктов.</w:t>
      </w:r>
    </w:p>
    <w:p w:rsidR="00B07110" w:rsidRPr="00B07110" w:rsidRDefault="00B07110" w:rsidP="00B07110">
      <w:pPr>
        <w:shd w:val="clear" w:color="auto" w:fill="FFFFFF"/>
        <w:spacing w:line="322" w:lineRule="exact"/>
        <w:ind w:left="29" w:right="14" w:firstLine="696"/>
        <w:jc w:val="both"/>
        <w:rPr>
          <w:sz w:val="28"/>
          <w:szCs w:val="28"/>
        </w:rPr>
      </w:pPr>
      <w:r w:rsidRPr="00B07110">
        <w:rPr>
          <w:spacing w:val="-1"/>
          <w:sz w:val="28"/>
          <w:szCs w:val="28"/>
        </w:rPr>
        <w:t>Стабильное финансовое обеспечение, а соответственно состояние уровня благоустройства</w:t>
      </w:r>
      <w:r w:rsidRPr="00B07110">
        <w:rPr>
          <w:spacing w:val="-2"/>
          <w:sz w:val="28"/>
          <w:szCs w:val="28"/>
        </w:rPr>
        <w:t xml:space="preserve">, являются одной из важнейших задач, от успешного решения которой зависит успех развития экономики района. Эффективность работы экономики района </w:t>
      </w:r>
      <w:r w:rsidRPr="00B07110">
        <w:rPr>
          <w:spacing w:val="-2"/>
          <w:sz w:val="28"/>
          <w:szCs w:val="28"/>
        </w:rPr>
        <w:lastRenderedPageBreak/>
        <w:t xml:space="preserve">во многом определяется </w:t>
      </w:r>
      <w:r w:rsidRPr="00B07110">
        <w:rPr>
          <w:sz w:val="28"/>
          <w:szCs w:val="28"/>
        </w:rPr>
        <w:t>эффективностью функционирования общественных объектов с массовым пребыванием граждан.</w:t>
      </w:r>
    </w:p>
    <w:p w:rsidR="00B07110" w:rsidRPr="00B07110" w:rsidRDefault="00B07110" w:rsidP="00B07110">
      <w:pPr>
        <w:shd w:val="clear" w:color="auto" w:fill="FFFFFF"/>
        <w:spacing w:line="322" w:lineRule="exact"/>
        <w:ind w:left="29" w:right="14" w:firstLine="696"/>
        <w:jc w:val="both"/>
        <w:rPr>
          <w:sz w:val="28"/>
          <w:szCs w:val="28"/>
        </w:rPr>
      </w:pPr>
      <w:r w:rsidRPr="00B07110">
        <w:rPr>
          <w:sz w:val="28"/>
          <w:szCs w:val="28"/>
        </w:rPr>
        <w:t xml:space="preserve">Достижение целей программы является основным показателем деятельности органов местного самоуправления администрации Новоалександровского городского округа Ставропольского края определяющие основные направления в работе и их целевое назначение. Сведения об источнике информации и методике расчета индикаторов достижения целей муниципальной программы </w:t>
      </w:r>
      <w:r w:rsidRPr="00B07110">
        <w:rPr>
          <w:spacing w:val="-1"/>
          <w:sz w:val="28"/>
          <w:szCs w:val="28"/>
        </w:rPr>
        <w:t>«</w:t>
      </w:r>
      <w:r w:rsidRPr="00B07110">
        <w:rPr>
          <w:sz w:val="28"/>
          <w:szCs w:val="28"/>
        </w:rPr>
        <w:t xml:space="preserve">Формирование современной городской среды на территории Новоалександровского городского округа» обозначены в приложении №1 к дополнительным документам, предоставляемым вместе с муниципальной программой </w:t>
      </w:r>
      <w:r w:rsidRPr="00B07110">
        <w:rPr>
          <w:spacing w:val="-1"/>
          <w:sz w:val="28"/>
          <w:szCs w:val="28"/>
        </w:rPr>
        <w:t>«</w:t>
      </w:r>
      <w:r w:rsidRPr="00B07110">
        <w:rPr>
          <w:sz w:val="28"/>
          <w:szCs w:val="28"/>
        </w:rPr>
        <w:t>Формирование современной городской среды на территории Новоалександровского городского округа».</w:t>
      </w:r>
    </w:p>
    <w:p w:rsidR="00B07110" w:rsidRDefault="00B07110" w:rsidP="00B07110">
      <w:pPr>
        <w:ind w:firstLine="708"/>
        <w:jc w:val="both"/>
        <w:rPr>
          <w:sz w:val="28"/>
          <w:szCs w:val="28"/>
        </w:rPr>
      </w:pPr>
      <w:r w:rsidRPr="00B07110">
        <w:rPr>
          <w:sz w:val="28"/>
          <w:szCs w:val="28"/>
        </w:rPr>
        <w:t xml:space="preserve">Детальный план график реализации муниципальной программы Новоалександровского городского округа на очередной финансовый год и плановый период обозначены в приложении №2 к дополнительным документам, предоставляемым вместе с муниципальной программой </w:t>
      </w:r>
      <w:r w:rsidRPr="00B07110">
        <w:rPr>
          <w:spacing w:val="-1"/>
          <w:sz w:val="28"/>
          <w:szCs w:val="28"/>
        </w:rPr>
        <w:t>«</w:t>
      </w:r>
      <w:r w:rsidRPr="00B07110">
        <w:rPr>
          <w:sz w:val="28"/>
          <w:szCs w:val="28"/>
        </w:rPr>
        <w:t>Формирование современной городской среды на территории Новоалександровского городского округа».</w:t>
      </w:r>
    </w:p>
    <w:p w:rsidR="004F5E9F" w:rsidRPr="00CF7300" w:rsidRDefault="004F5E9F" w:rsidP="00FD3A54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F7300"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</w:rPr>
        <w:t>2</w:t>
      </w:r>
      <w:r w:rsidRPr="00CF7300">
        <w:rPr>
          <w:bCs/>
          <w:sz w:val="28"/>
          <w:szCs w:val="28"/>
        </w:rPr>
        <w:t xml:space="preserve">. </w:t>
      </w:r>
      <w:r w:rsidRPr="00CF7300">
        <w:rPr>
          <w:sz w:val="28"/>
          <w:szCs w:val="28"/>
        </w:rPr>
        <w:t>Обоснование необходимых объемов бюджетных ассигнований бюджета Новоалександровского городского округа в части расходных обязательств</w:t>
      </w:r>
    </w:p>
    <w:p w:rsidR="004F5E9F" w:rsidRPr="00CF7300" w:rsidRDefault="004F5E9F" w:rsidP="00FD3A5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F7300">
        <w:rPr>
          <w:sz w:val="28"/>
          <w:szCs w:val="28"/>
        </w:rPr>
        <w:t>Муниципальную программу администрации Новоалександровского городского округа Ставропольского края "Формирование современной городской среды на территории Новоалександровского городского округа» планируется реализовать за счет средств бюджета администрации Новоалександровского городского округа Ставропольского края и прогнозируемых поступлений из средств бюджета Ставропольского края.</w:t>
      </w:r>
    </w:p>
    <w:p w:rsidR="004F5E9F" w:rsidRDefault="004F5E9F" w:rsidP="00743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ресурсного обеспечения Программы учитывалась ситуация в финансово-бюджетной сфере на местном уровне, высокая экономическая и социальная значимость проблемы создания благоприятных условий для проживания населения на территории </w:t>
      </w:r>
      <w:r w:rsidRPr="00CF7300">
        <w:rPr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>.</w:t>
      </w:r>
    </w:p>
    <w:p w:rsidR="004F5E9F" w:rsidRPr="00743363" w:rsidRDefault="004F5E9F" w:rsidP="004F5E9F">
      <w:pPr>
        <w:shd w:val="clear" w:color="auto" w:fill="FFFFFF"/>
        <w:ind w:firstLine="540"/>
        <w:rPr>
          <w:sz w:val="28"/>
          <w:szCs w:val="28"/>
        </w:rPr>
      </w:pPr>
      <w:r w:rsidRPr="00743363">
        <w:rPr>
          <w:sz w:val="28"/>
          <w:szCs w:val="28"/>
        </w:rPr>
        <w:t xml:space="preserve">Общий объем финансирования – </w:t>
      </w:r>
      <w:r w:rsidR="00FD0E79">
        <w:rPr>
          <w:sz w:val="28"/>
          <w:szCs w:val="28"/>
        </w:rPr>
        <w:t>1746,47</w:t>
      </w:r>
      <w:r w:rsidRPr="00743363">
        <w:rPr>
          <w:sz w:val="28"/>
          <w:szCs w:val="28"/>
        </w:rPr>
        <w:t xml:space="preserve"> тыс. руб.  за счет средств бюджета Новоалександровского </w:t>
      </w:r>
      <w:r w:rsidRPr="00743363">
        <w:rPr>
          <w:spacing w:val="-1"/>
          <w:sz w:val="28"/>
          <w:szCs w:val="28"/>
        </w:rPr>
        <w:t>городского округа</w:t>
      </w:r>
      <w:r w:rsidRPr="00743363">
        <w:rPr>
          <w:sz w:val="28"/>
          <w:szCs w:val="28"/>
        </w:rPr>
        <w:t xml:space="preserve"> Ставропольского края, привлеченных средств федерального и краевого бюджета</w:t>
      </w:r>
    </w:p>
    <w:p w:rsidR="004F5E9F" w:rsidRPr="00743363" w:rsidRDefault="004F5E9F" w:rsidP="004F5E9F">
      <w:pPr>
        <w:shd w:val="clear" w:color="auto" w:fill="FFFFFF"/>
        <w:rPr>
          <w:sz w:val="28"/>
          <w:szCs w:val="28"/>
        </w:rPr>
      </w:pPr>
      <w:r w:rsidRPr="00743363">
        <w:rPr>
          <w:sz w:val="28"/>
          <w:szCs w:val="28"/>
        </w:rPr>
        <w:t xml:space="preserve"> в том числе по годам:</w:t>
      </w:r>
    </w:p>
    <w:p w:rsidR="004F5E9F" w:rsidRDefault="007B3009" w:rsidP="0074336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2021г.- 1 746,47</w:t>
      </w:r>
      <w:r w:rsidR="004F5E9F" w:rsidRPr="00743363">
        <w:rPr>
          <w:sz w:val="28"/>
          <w:szCs w:val="28"/>
        </w:rPr>
        <w:t xml:space="preserve"> тыс. рублей; 2022г.- 0,00 тыс. рублей; 2023г.- 0,00 тыс. рублей;</w:t>
      </w:r>
      <w:r w:rsidR="004F5E9F" w:rsidRPr="00743363">
        <w:rPr>
          <w:b/>
          <w:sz w:val="28"/>
          <w:szCs w:val="28"/>
        </w:rPr>
        <w:t xml:space="preserve"> </w:t>
      </w:r>
      <w:r w:rsidR="004F5E9F" w:rsidRPr="00743363">
        <w:rPr>
          <w:sz w:val="28"/>
          <w:szCs w:val="28"/>
        </w:rPr>
        <w:t>2024г.- 0,00 тыс. рублей;</w:t>
      </w:r>
      <w:r w:rsidRPr="007B3009">
        <w:t xml:space="preserve"> </w:t>
      </w:r>
      <w:r w:rsidRPr="007B300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7B3009">
        <w:rPr>
          <w:sz w:val="28"/>
          <w:szCs w:val="28"/>
        </w:rPr>
        <w:t>г.- 0,00 тыс. рублей</w:t>
      </w:r>
      <w:r>
        <w:rPr>
          <w:sz w:val="28"/>
          <w:szCs w:val="28"/>
        </w:rPr>
        <w:t>;</w:t>
      </w:r>
      <w:r w:rsidRPr="007B3009">
        <w:t xml:space="preserve"> </w:t>
      </w:r>
      <w:r>
        <w:rPr>
          <w:sz w:val="28"/>
          <w:szCs w:val="28"/>
        </w:rPr>
        <w:t>2026</w:t>
      </w:r>
      <w:r w:rsidRPr="007B3009">
        <w:rPr>
          <w:sz w:val="28"/>
          <w:szCs w:val="28"/>
        </w:rPr>
        <w:t>г.- 0,00 тыс. рублей</w:t>
      </w:r>
    </w:p>
    <w:p w:rsidR="004F5E9F" w:rsidRPr="00EC28DA" w:rsidRDefault="004F5E9F" w:rsidP="004F5E9F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CF7300">
        <w:rPr>
          <w:sz w:val="28"/>
          <w:szCs w:val="28"/>
        </w:rPr>
        <w:t xml:space="preserve">Программа по своему содержанию является формой планирования и организации деятельности органа местного самоуправления, в рамках </w:t>
      </w:r>
      <w:r w:rsidRPr="00EC28DA">
        <w:rPr>
          <w:sz w:val="28"/>
          <w:szCs w:val="28"/>
        </w:rPr>
        <w:t>которой консолидируются мероприятия по достижению целей и решению постановленных задач, и отражает намерения администрации Новоалександровского городского округа Ставропольского края по осуществлению указанных мероприятий и соответствующую финансовую оценку их реализации.</w:t>
      </w:r>
    </w:p>
    <w:p w:rsidR="004F5E9F" w:rsidRPr="00EC28DA" w:rsidRDefault="004F5E9F" w:rsidP="004F5E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5E9F" w:rsidRPr="00EC28DA" w:rsidRDefault="004F5E9F" w:rsidP="004F5E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8DA">
        <w:rPr>
          <w:bCs/>
          <w:sz w:val="28"/>
          <w:szCs w:val="28"/>
        </w:rPr>
        <w:t xml:space="preserve">Муниципальная программа </w:t>
      </w:r>
      <w:r w:rsidRPr="00EC28D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EC28DA">
        <w:rPr>
          <w:sz w:val="28"/>
          <w:szCs w:val="28"/>
        </w:rPr>
        <w:t>Новоалександровского</w:t>
      </w:r>
      <w:proofErr w:type="spellEnd"/>
      <w:r w:rsidRPr="00EC28DA">
        <w:rPr>
          <w:sz w:val="28"/>
          <w:szCs w:val="28"/>
        </w:rPr>
        <w:t xml:space="preserve"> городского округа</w:t>
      </w:r>
      <w:r w:rsidR="007B3009">
        <w:rPr>
          <w:sz w:val="28"/>
          <w:szCs w:val="28"/>
        </w:rPr>
        <w:t xml:space="preserve"> Ставропольского края</w:t>
      </w:r>
      <w:r w:rsidRPr="00EC28DA">
        <w:rPr>
          <w:sz w:val="28"/>
          <w:szCs w:val="28"/>
        </w:rPr>
        <w:t>».</w:t>
      </w:r>
    </w:p>
    <w:p w:rsidR="004F5E9F" w:rsidRPr="00EC28DA" w:rsidRDefault="004F5E9F" w:rsidP="004F5E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C28DA">
        <w:rPr>
          <w:sz w:val="28"/>
          <w:szCs w:val="28"/>
        </w:rPr>
        <w:t xml:space="preserve">Основное мероприятие 1. </w:t>
      </w:r>
      <w:r w:rsidRPr="00EC28DA">
        <w:rPr>
          <w:spacing w:val="-1"/>
          <w:sz w:val="28"/>
          <w:szCs w:val="28"/>
        </w:rPr>
        <w:t>Благоустройство мест общественного пространства парков и скверов</w:t>
      </w:r>
      <w:r w:rsidRPr="00EC28DA">
        <w:rPr>
          <w:sz w:val="28"/>
          <w:szCs w:val="28"/>
        </w:rPr>
        <w:t>.</w:t>
      </w:r>
    </w:p>
    <w:p w:rsidR="004F5E9F" w:rsidRPr="00EC28DA" w:rsidRDefault="004F5E9F" w:rsidP="004F5E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C28DA">
        <w:rPr>
          <w:sz w:val="28"/>
          <w:szCs w:val="28"/>
        </w:rPr>
        <w:t>В рамках данного основного мероприятия Подпрограммы предусматриваются:</w:t>
      </w:r>
    </w:p>
    <w:p w:rsidR="004F5E9F" w:rsidRDefault="004F5E9F" w:rsidP="004F5E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C28DA">
        <w:rPr>
          <w:sz w:val="28"/>
          <w:szCs w:val="28"/>
        </w:rPr>
        <w:lastRenderedPageBreak/>
        <w:t xml:space="preserve">- реализация </w:t>
      </w:r>
      <w:hyperlink r:id="rId14" w:history="1">
        <w:r w:rsidRPr="00EC28DA">
          <w:rPr>
            <w:color w:val="0000FF"/>
            <w:sz w:val="28"/>
            <w:szCs w:val="28"/>
          </w:rPr>
          <w:t>постановления</w:t>
        </w:r>
      </w:hyperlink>
      <w:r w:rsidRPr="00EC28DA">
        <w:rPr>
          <w:sz w:val="28"/>
          <w:szCs w:val="28"/>
        </w:rPr>
        <w:t xml:space="preserve"> Правительства Ставропольского края от 31 января 2018 года N 41-п "О внесении изменений в государственную</w:t>
      </w:r>
      <w:r>
        <w:rPr>
          <w:sz w:val="28"/>
          <w:szCs w:val="28"/>
        </w:rPr>
        <w:t xml:space="preserve"> программу Ставропольского края "Формирование современной городской среды", утвержденную постановлением Правительства Ставропольского края от 23 августа 2017 года N 332-п";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состояния благоустройства общественных территорий и мест массового скопления граждан при проведении досуга и отдыха путем проведения ремонтных работ, а именно ремонт асфальтобетонного покрытия тротуаров, замена бортового камня (бордюра), благоустройство общественных территорий с установкой детских, игровых и спортивных площадок.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проведение ремонта 120 общественных территорий на общей площади 149, 4 тыс.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>., в том числе:</w:t>
      </w:r>
    </w:p>
    <w:p w:rsidR="004F5E9F" w:rsidRDefault="004F5E9F" w:rsidP="004F5E9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E9F" w:rsidRDefault="004F5E9F" w:rsidP="004F5E9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подлежащих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благоустройству в 2021 году</w:t>
      </w:r>
    </w:p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235"/>
        <w:gridCol w:w="1361"/>
        <w:gridCol w:w="1332"/>
        <w:gridCol w:w="1560"/>
      </w:tblGrid>
      <w:tr w:rsidR="004F5E9F" w:rsidRPr="00EC28DA" w:rsidTr="00BC24A6"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8DA">
              <w:rPr>
                <w:sz w:val="24"/>
                <w:szCs w:val="24"/>
              </w:rPr>
              <w:t>Наименование общественных территорий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8DA">
              <w:rPr>
                <w:sz w:val="24"/>
                <w:szCs w:val="24"/>
              </w:rPr>
              <w:t>устройство плиточного пространства аллей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спортивно</w:t>
            </w:r>
            <w:r w:rsidRPr="00EC28DA">
              <w:rPr>
                <w:color w:val="000000" w:themeColor="text1"/>
                <w:sz w:val="24"/>
                <w:szCs w:val="24"/>
              </w:rPr>
              <w:t xml:space="preserve"> игровая площадка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C28DA">
              <w:rPr>
                <w:sz w:val="24"/>
                <w:szCs w:val="24"/>
              </w:rPr>
              <w:t xml:space="preserve">лощадка общефизической подготовки </w:t>
            </w:r>
            <w:proofErr w:type="spellStart"/>
            <w:r w:rsidRPr="00EC28DA">
              <w:rPr>
                <w:sz w:val="24"/>
                <w:szCs w:val="24"/>
              </w:rPr>
              <w:t>Воркаут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уличных  </w:t>
            </w:r>
            <w:r w:rsidRPr="00EC28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тренажеров</w:t>
            </w:r>
          </w:p>
        </w:tc>
      </w:tr>
      <w:tr w:rsidR="004F5E9F" w:rsidRPr="00EC28DA" w:rsidTr="00BC24A6"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E9F" w:rsidRPr="00EC28DA" w:rsidTr="00BC24A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0D3E28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3E28">
              <w:rPr>
                <w:bCs/>
                <w:color w:val="000000" w:themeColor="text1"/>
                <w:sz w:val="24"/>
                <w:szCs w:val="24"/>
              </w:rPr>
              <w:t>Благоустройство общественной территории «Центральная площадь г. Новоалександровска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 </w:t>
            </w:r>
            <w:proofErr w:type="spellStart"/>
            <w:r>
              <w:rPr>
                <w:sz w:val="24"/>
                <w:szCs w:val="24"/>
              </w:rPr>
              <w:t>тыс.м.кв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8DA">
              <w:rPr>
                <w:sz w:val="24"/>
                <w:szCs w:val="24"/>
              </w:rPr>
              <w:t>1 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8DA">
              <w:rPr>
                <w:sz w:val="24"/>
                <w:szCs w:val="24"/>
              </w:rPr>
              <w:t>1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шт.</w:t>
            </w:r>
          </w:p>
        </w:tc>
      </w:tr>
    </w:tbl>
    <w:p w:rsidR="000D3E28" w:rsidRDefault="000D3E28" w:rsidP="007B3009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</w:p>
    <w:p w:rsidR="007B3009" w:rsidRDefault="007B3009" w:rsidP="007B300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7B3009" w:rsidRDefault="007B3009" w:rsidP="007B30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подлежащих</w:t>
      </w:r>
    </w:p>
    <w:p w:rsidR="007B3009" w:rsidRDefault="007B3009" w:rsidP="007B30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благоустройству в 2022 году</w:t>
      </w:r>
    </w:p>
    <w:p w:rsidR="007B3009" w:rsidRDefault="007B3009" w:rsidP="007B30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235"/>
        <w:gridCol w:w="1361"/>
        <w:gridCol w:w="1332"/>
        <w:gridCol w:w="1560"/>
      </w:tblGrid>
      <w:tr w:rsidR="007B3009" w:rsidRPr="00EC28DA" w:rsidTr="00477564"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8DA">
              <w:rPr>
                <w:sz w:val="24"/>
                <w:szCs w:val="24"/>
              </w:rPr>
              <w:t>Наименование общественных территорий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8DA">
              <w:rPr>
                <w:sz w:val="24"/>
                <w:szCs w:val="24"/>
              </w:rPr>
              <w:t>устройство плиточного пространства аллей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спортивно</w:t>
            </w:r>
            <w:r w:rsidRPr="00EC28DA">
              <w:rPr>
                <w:color w:val="000000" w:themeColor="text1"/>
                <w:sz w:val="24"/>
                <w:szCs w:val="24"/>
              </w:rPr>
              <w:t xml:space="preserve"> игровая площадка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C28DA">
              <w:rPr>
                <w:sz w:val="24"/>
                <w:szCs w:val="24"/>
              </w:rPr>
              <w:t xml:space="preserve">лощадка общефизической подготовки </w:t>
            </w:r>
            <w:proofErr w:type="spellStart"/>
            <w:r w:rsidRPr="00EC28DA">
              <w:rPr>
                <w:sz w:val="24"/>
                <w:szCs w:val="24"/>
              </w:rPr>
              <w:t>Воркаут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уличных  </w:t>
            </w:r>
            <w:r w:rsidRPr="00EC28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тренажеров</w:t>
            </w:r>
          </w:p>
        </w:tc>
      </w:tr>
      <w:tr w:rsidR="007B3009" w:rsidRPr="00EC28DA" w:rsidTr="00477564"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B3009" w:rsidRPr="00EC28DA" w:rsidTr="004775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B3009" w:rsidRDefault="007B3009" w:rsidP="007B300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</w:t>
      </w:r>
    </w:p>
    <w:p w:rsidR="007B3009" w:rsidRDefault="007B3009" w:rsidP="007B30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подлежащих</w:t>
      </w:r>
    </w:p>
    <w:p w:rsidR="007B3009" w:rsidRDefault="009B4F15" w:rsidP="007B30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благоустройству в 2023</w:t>
      </w:r>
      <w:r w:rsidR="007B3009">
        <w:rPr>
          <w:b/>
          <w:bCs/>
          <w:sz w:val="28"/>
          <w:szCs w:val="28"/>
        </w:rPr>
        <w:t>году</w:t>
      </w:r>
    </w:p>
    <w:p w:rsidR="007B3009" w:rsidRDefault="007B3009" w:rsidP="007B30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235"/>
        <w:gridCol w:w="1361"/>
        <w:gridCol w:w="1332"/>
        <w:gridCol w:w="1560"/>
      </w:tblGrid>
      <w:tr w:rsidR="007B3009" w:rsidRPr="00EC28DA" w:rsidTr="00477564"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8DA">
              <w:rPr>
                <w:sz w:val="24"/>
                <w:szCs w:val="24"/>
              </w:rPr>
              <w:t>Наименование общественных территорий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8DA">
              <w:rPr>
                <w:sz w:val="24"/>
                <w:szCs w:val="24"/>
              </w:rPr>
              <w:t>устройство плиточного пространства аллей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спортивно</w:t>
            </w:r>
            <w:r w:rsidRPr="00EC28DA">
              <w:rPr>
                <w:color w:val="000000" w:themeColor="text1"/>
                <w:sz w:val="24"/>
                <w:szCs w:val="24"/>
              </w:rPr>
              <w:t xml:space="preserve"> игровая площадка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C28DA">
              <w:rPr>
                <w:sz w:val="24"/>
                <w:szCs w:val="24"/>
              </w:rPr>
              <w:t xml:space="preserve">лощадка общефизической подготовки </w:t>
            </w:r>
            <w:proofErr w:type="spellStart"/>
            <w:r w:rsidRPr="00EC28DA">
              <w:rPr>
                <w:sz w:val="24"/>
                <w:szCs w:val="24"/>
              </w:rPr>
              <w:t>Воркаут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уличных  </w:t>
            </w:r>
            <w:r w:rsidRPr="00EC28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тренажеров</w:t>
            </w:r>
          </w:p>
        </w:tc>
      </w:tr>
      <w:tr w:rsidR="007B3009" w:rsidRPr="00EC28DA" w:rsidTr="00477564"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B3009" w:rsidRPr="00EC28DA" w:rsidTr="004775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9" w:rsidRPr="00EC28DA" w:rsidRDefault="007B3009" w:rsidP="00477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D3E28" w:rsidRDefault="000D3E28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запланированных мероприятий по проведению работ по ремонту общественных территорий, зон отдыха и </w:t>
      </w:r>
      <w:proofErr w:type="gramStart"/>
      <w:r>
        <w:rPr>
          <w:sz w:val="28"/>
          <w:szCs w:val="28"/>
        </w:rPr>
        <w:t>тротуаров  предусмотрено</w:t>
      </w:r>
      <w:proofErr w:type="gramEnd"/>
      <w:r>
        <w:rPr>
          <w:sz w:val="28"/>
          <w:szCs w:val="28"/>
        </w:rPr>
        <w:t xml:space="preserve"> за счет средств субсидий из краевого бюджета - 94,5% и средств местного бюджета - 5,5%.</w:t>
      </w:r>
    </w:p>
    <w:p w:rsidR="004F5E9F" w:rsidRDefault="004F5E9F" w:rsidP="00C9446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данного основного мероприятия Подпрограммы является отдел жилищно-коммунального хозяйства администрации Новоалександровского городского округа Ставропольского края и территориальные отделы.</w:t>
      </w:r>
    </w:p>
    <w:p w:rsidR="004F5E9F" w:rsidRPr="002363F7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363F7">
        <w:rPr>
          <w:sz w:val="28"/>
          <w:szCs w:val="28"/>
        </w:rPr>
        <w:t xml:space="preserve">Основное мероприятие 2 </w:t>
      </w:r>
      <w:r w:rsidRPr="002363F7">
        <w:rPr>
          <w:bCs/>
          <w:sz w:val="28"/>
          <w:szCs w:val="28"/>
        </w:rPr>
        <w:t>Основное мероприятие: «</w:t>
      </w:r>
      <w:r w:rsidRPr="002363F7">
        <w:rPr>
          <w:sz w:val="28"/>
          <w:szCs w:val="28"/>
        </w:rPr>
        <w:t xml:space="preserve">Благоустройство дворовых территорий Новоалександровского городского округа» </w:t>
      </w:r>
      <w:proofErr w:type="gramStart"/>
      <w:r w:rsidRPr="002363F7">
        <w:rPr>
          <w:sz w:val="28"/>
          <w:szCs w:val="28"/>
        </w:rPr>
        <w:t>В</w:t>
      </w:r>
      <w:proofErr w:type="gramEnd"/>
      <w:r w:rsidRPr="002363F7">
        <w:rPr>
          <w:sz w:val="28"/>
          <w:szCs w:val="28"/>
        </w:rPr>
        <w:t xml:space="preserve"> рамках данного основного мероприятия Подпрограммы предусматриваются: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363F7">
        <w:rPr>
          <w:sz w:val="28"/>
          <w:szCs w:val="28"/>
        </w:rPr>
        <w:t xml:space="preserve">- реализация </w:t>
      </w:r>
      <w:hyperlink r:id="rId15" w:history="1">
        <w:r w:rsidRPr="002363F7">
          <w:rPr>
            <w:color w:val="0000FF"/>
            <w:sz w:val="28"/>
            <w:szCs w:val="28"/>
          </w:rPr>
          <w:t>постановления</w:t>
        </w:r>
      </w:hyperlink>
      <w:r w:rsidRPr="002363F7">
        <w:rPr>
          <w:sz w:val="28"/>
          <w:szCs w:val="28"/>
        </w:rPr>
        <w:t xml:space="preserve"> Правительства Ставропольского края от 31</w:t>
      </w:r>
      <w:r>
        <w:rPr>
          <w:sz w:val="28"/>
          <w:szCs w:val="28"/>
        </w:rPr>
        <w:t xml:space="preserve"> января 2018 года N 41-п "О внесении изменений в государственную программу Ставропольского края "Формирование современной городской среды", утвержденную постановлением Правительства Ставропольского края от 23 августа 2017 года N 332-п";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транспортно-эксплуатационного состояния дворовых территорий многоквартирных домов и проездов к дворовым территориям путем проведения ремонта дворовых территорий, а именно ремонт асфальтобетонного покрытия дворовых территорий, замена бортового камня (бордюра), благоустройство дворовых территорий с установкой детских площадок.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проведение ремонта 3 дворовых территорий МКД на общей площади 4,5 </w:t>
      </w:r>
      <w:proofErr w:type="spellStart"/>
      <w:r>
        <w:rPr>
          <w:sz w:val="28"/>
          <w:szCs w:val="28"/>
        </w:rPr>
        <w:t>тыс.м.кв</w:t>
      </w:r>
      <w:proofErr w:type="spellEnd"/>
      <w:r>
        <w:rPr>
          <w:sz w:val="28"/>
          <w:szCs w:val="28"/>
        </w:rPr>
        <w:t>., в том числе: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- 2021 год: город Новоалександровск ул. Ленина 119, город Новоалександровск ул. Советская 317, город Новоалександровск пер. Пугач 1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Финансирование запланированных мероприятий по проведению ремонта дворовых территорий многоквартирных домов, проездов к дворовым территориям предусмотрено за счет средств субсидий из краевого бюджета - 94,5% и средств местного бюджета - 5,5%.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данного основного мероприятия Подпрограммы является отдел жилищно-коммунального хозяйства администрации Новоалександровского городского округа Ставропольского края и территориальные отделы.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363F7">
        <w:rPr>
          <w:sz w:val="28"/>
          <w:szCs w:val="28"/>
        </w:rPr>
        <w:t>Основное мероприятие 3.</w:t>
      </w:r>
      <w:r>
        <w:rPr>
          <w:sz w:val="28"/>
          <w:szCs w:val="28"/>
        </w:rPr>
        <w:t xml:space="preserve"> </w:t>
      </w:r>
      <w:r w:rsidRPr="002363F7">
        <w:rPr>
          <w:bCs/>
          <w:sz w:val="28"/>
          <w:szCs w:val="28"/>
        </w:rPr>
        <w:t>«</w:t>
      </w:r>
      <w:r w:rsidRPr="002363F7">
        <w:rPr>
          <w:sz w:val="28"/>
          <w:szCs w:val="28"/>
        </w:rPr>
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края»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363F7">
        <w:rPr>
          <w:sz w:val="28"/>
          <w:szCs w:val="28"/>
        </w:rPr>
        <w:t xml:space="preserve">- реализация </w:t>
      </w:r>
      <w:hyperlink r:id="rId16" w:history="1">
        <w:r w:rsidRPr="002363F7">
          <w:rPr>
            <w:color w:val="0000FF"/>
            <w:sz w:val="28"/>
            <w:szCs w:val="28"/>
          </w:rPr>
          <w:t>постановления</w:t>
        </w:r>
      </w:hyperlink>
      <w:r w:rsidRPr="002363F7">
        <w:rPr>
          <w:sz w:val="28"/>
          <w:szCs w:val="28"/>
        </w:rPr>
        <w:t xml:space="preserve"> Правительства Ставропольского края от 31</w:t>
      </w:r>
      <w:r>
        <w:rPr>
          <w:sz w:val="28"/>
          <w:szCs w:val="28"/>
        </w:rPr>
        <w:t xml:space="preserve"> января 2018 года N 41-п "О внесении изменений в государственную программу Ставропольского края "Формирование современной городской среды", утвержденную постановлением Правительства Ставропольского края от 23 августа 2017 года N 332-п";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визуализация </w:t>
      </w:r>
      <w:r w:rsidR="00C94463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благоустройства в целях проведения рейтингового отбора </w:t>
      </w:r>
      <w:r w:rsidR="00C94463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благоустройства, реализуемые в текущем периоде, разработка проектной документации и получение положительного заключения экспертизы для реализации проекта</w:t>
      </w:r>
    </w:p>
    <w:p w:rsidR="004F5E9F" w:rsidRPr="00D62877" w:rsidRDefault="004F5E9F" w:rsidP="009B4F1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изготовление проектной документации на </w:t>
      </w:r>
      <w:r w:rsidRPr="00D62877">
        <w:rPr>
          <w:sz w:val="28"/>
          <w:szCs w:val="28"/>
        </w:rPr>
        <w:t xml:space="preserve">проведение работ по благоустройству 3 общественных </w:t>
      </w:r>
      <w:r w:rsidR="00C94463" w:rsidRPr="00D62877">
        <w:rPr>
          <w:sz w:val="28"/>
          <w:szCs w:val="28"/>
        </w:rPr>
        <w:t>территорий и</w:t>
      </w:r>
      <w:r w:rsidRPr="00D62877">
        <w:rPr>
          <w:sz w:val="28"/>
          <w:szCs w:val="28"/>
        </w:rPr>
        <w:t xml:space="preserve"> проведению ремонтных работ по 3 дворовым территориям МКД в том числе: </w:t>
      </w:r>
    </w:p>
    <w:p w:rsidR="009B4F15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877">
        <w:rPr>
          <w:sz w:val="28"/>
          <w:szCs w:val="28"/>
        </w:rPr>
        <w:t xml:space="preserve">2021 год: </w:t>
      </w:r>
      <w:r>
        <w:rPr>
          <w:sz w:val="28"/>
          <w:szCs w:val="28"/>
        </w:rPr>
        <w:t>Изготовление проектной документации на объект б</w:t>
      </w:r>
      <w:r w:rsidRPr="00D62877">
        <w:rPr>
          <w:sz w:val="28"/>
          <w:szCs w:val="28"/>
        </w:rPr>
        <w:t>лагоустройств</w:t>
      </w:r>
      <w:r>
        <w:rPr>
          <w:sz w:val="28"/>
          <w:szCs w:val="28"/>
        </w:rPr>
        <w:t>а</w:t>
      </w:r>
      <w:r w:rsidRPr="00D62877">
        <w:rPr>
          <w:bCs/>
          <w:color w:val="000000" w:themeColor="text1"/>
          <w:sz w:val="28"/>
          <w:szCs w:val="28"/>
        </w:rPr>
        <w:t xml:space="preserve"> "</w:t>
      </w:r>
      <w:r w:rsidR="009B4F15" w:rsidRPr="009B4F15">
        <w:t xml:space="preserve"> </w:t>
      </w:r>
      <w:r w:rsidR="009B4F15" w:rsidRPr="009B4F15">
        <w:rPr>
          <w:bCs/>
          <w:color w:val="000000" w:themeColor="text1"/>
          <w:sz w:val="28"/>
          <w:szCs w:val="28"/>
        </w:rPr>
        <w:t>«Благоустройство общественной территории «Центральная площадь г. Новоалександровска</w:t>
      </w:r>
      <w:r w:rsidR="009B4F15">
        <w:rPr>
          <w:bCs/>
          <w:color w:val="000000" w:themeColor="text1"/>
          <w:sz w:val="28"/>
          <w:szCs w:val="28"/>
        </w:rPr>
        <w:t>»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62877">
        <w:rPr>
          <w:sz w:val="28"/>
          <w:szCs w:val="28"/>
        </w:rPr>
        <w:t xml:space="preserve">Финансирование запланированных мероприятий по </w:t>
      </w:r>
      <w:r>
        <w:rPr>
          <w:sz w:val="28"/>
          <w:szCs w:val="28"/>
        </w:rPr>
        <w:t>изготовлению проектной документации на объекты благоустройства предусмотрено с использованием средств местного бюджета.</w:t>
      </w:r>
    </w:p>
    <w:p w:rsidR="00FC183B" w:rsidRDefault="004F5E9F" w:rsidP="00FC183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данного основного мероприятия Подпрограммы является отдел жилищно-коммунального хозяйства администрации Новоалександровского городского округа Ставропольского края и территориальные отделы.</w:t>
      </w:r>
    </w:p>
    <w:p w:rsidR="00B07110" w:rsidRPr="00B07110" w:rsidRDefault="00B07110" w:rsidP="00C94463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</w:p>
    <w:p w:rsidR="004F5E9F" w:rsidRDefault="004F5E9F" w:rsidP="004F5E9F">
      <w:pPr>
        <w:shd w:val="clear" w:color="auto" w:fill="FFFFFF"/>
        <w:ind w:left="10" w:right="19"/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  <w:r w:rsidR="00B07110" w:rsidRPr="00B07110">
        <w:rPr>
          <w:sz w:val="28"/>
          <w:szCs w:val="28"/>
        </w:rPr>
        <w:t xml:space="preserve"> Описание основных мер правового регулирования в соответствующей сфере реализации программы</w:t>
      </w:r>
      <w:r w:rsidR="00474B26">
        <w:rPr>
          <w:sz w:val="28"/>
          <w:szCs w:val="28"/>
        </w:rPr>
        <w:t>,</w:t>
      </w:r>
    </w:p>
    <w:p w:rsidR="00B07110" w:rsidRPr="00B07110" w:rsidRDefault="00B07110" w:rsidP="004F5E9F">
      <w:pPr>
        <w:shd w:val="clear" w:color="auto" w:fill="FFFFFF"/>
        <w:ind w:left="10" w:right="19"/>
        <w:jc w:val="center"/>
        <w:rPr>
          <w:sz w:val="28"/>
          <w:szCs w:val="28"/>
        </w:rPr>
      </w:pPr>
      <w:r w:rsidRPr="00B07110">
        <w:rPr>
          <w:sz w:val="28"/>
          <w:szCs w:val="28"/>
        </w:rPr>
        <w:t>направленных на достижение цели и ожидаемых конечных результатов программы</w:t>
      </w:r>
    </w:p>
    <w:p w:rsidR="00B07110" w:rsidRPr="00B07110" w:rsidRDefault="00B07110" w:rsidP="00B07110">
      <w:pPr>
        <w:shd w:val="clear" w:color="auto" w:fill="FFFFFF"/>
        <w:tabs>
          <w:tab w:val="left" w:pos="2515"/>
          <w:tab w:val="left" w:pos="5894"/>
          <w:tab w:val="left" w:pos="8530"/>
        </w:tabs>
        <w:ind w:left="24" w:firstLine="696"/>
        <w:jc w:val="both"/>
        <w:rPr>
          <w:sz w:val="28"/>
          <w:szCs w:val="28"/>
        </w:rPr>
      </w:pPr>
    </w:p>
    <w:p w:rsidR="00B07110" w:rsidRPr="00B07110" w:rsidRDefault="00B07110" w:rsidP="00B07110">
      <w:pPr>
        <w:shd w:val="clear" w:color="auto" w:fill="FFFFFF"/>
        <w:tabs>
          <w:tab w:val="left" w:pos="2515"/>
          <w:tab w:val="left" w:pos="5894"/>
          <w:tab w:val="left" w:pos="8530"/>
        </w:tabs>
        <w:ind w:left="24" w:firstLine="696"/>
        <w:jc w:val="both"/>
        <w:rPr>
          <w:sz w:val="28"/>
          <w:szCs w:val="28"/>
        </w:rPr>
      </w:pPr>
      <w:r w:rsidRPr="00B07110">
        <w:rPr>
          <w:sz w:val="28"/>
          <w:szCs w:val="28"/>
        </w:rPr>
        <w:lastRenderedPageBreak/>
        <w:t xml:space="preserve">Комплекс мер правового регулирования в сфере реализации программы направлен на создание условий для эффективной реализации задач программы, достижение целей программы и включает в себя правовые </w:t>
      </w:r>
      <w:r w:rsidRPr="00B07110">
        <w:rPr>
          <w:spacing w:val="-2"/>
          <w:sz w:val="28"/>
          <w:szCs w:val="28"/>
        </w:rPr>
        <w:t>и административно-управленческие меры регулирования, который содержит основное направление, это - с</w:t>
      </w:r>
      <w:r w:rsidRPr="00B07110">
        <w:rPr>
          <w:spacing w:val="-1"/>
          <w:sz w:val="28"/>
          <w:szCs w:val="28"/>
        </w:rPr>
        <w:t xml:space="preserve">оздание эффективной системы управления муниципальной собственностью, </w:t>
      </w:r>
      <w:r w:rsidRPr="00B07110">
        <w:rPr>
          <w:sz w:val="28"/>
          <w:szCs w:val="28"/>
        </w:rPr>
        <w:t xml:space="preserve">в том числе за счет оптимизации состава муниципального имущества </w:t>
      </w:r>
      <w:r w:rsidRPr="00B07110">
        <w:rPr>
          <w:spacing w:val="-4"/>
          <w:sz w:val="28"/>
          <w:szCs w:val="28"/>
        </w:rPr>
        <w:t xml:space="preserve">администрации </w:t>
      </w:r>
      <w:r w:rsidRPr="00B07110">
        <w:rPr>
          <w:spacing w:val="-3"/>
          <w:sz w:val="28"/>
          <w:szCs w:val="28"/>
        </w:rPr>
        <w:t>Новоалександровского</w:t>
      </w:r>
      <w:r w:rsidRPr="00B07110">
        <w:rPr>
          <w:sz w:val="28"/>
          <w:szCs w:val="28"/>
        </w:rPr>
        <w:t xml:space="preserve"> городского округа</w:t>
      </w:r>
      <w:r w:rsidRPr="00B07110">
        <w:rPr>
          <w:spacing w:val="-5"/>
          <w:sz w:val="28"/>
          <w:szCs w:val="28"/>
        </w:rPr>
        <w:t xml:space="preserve"> </w:t>
      </w:r>
      <w:r w:rsidRPr="00B07110">
        <w:rPr>
          <w:spacing w:val="-1"/>
          <w:sz w:val="28"/>
          <w:szCs w:val="28"/>
        </w:rPr>
        <w:t xml:space="preserve">Ставропольского края, повышение эффективности использования средств в том числе </w:t>
      </w:r>
      <w:r w:rsidRPr="00B07110">
        <w:rPr>
          <w:sz w:val="28"/>
          <w:szCs w:val="28"/>
        </w:rPr>
        <w:t>направленных на благоустройство территории.</w:t>
      </w:r>
    </w:p>
    <w:p w:rsidR="00B07110" w:rsidRPr="00B07110" w:rsidRDefault="00B07110" w:rsidP="00B07110">
      <w:pPr>
        <w:shd w:val="clear" w:color="auto" w:fill="FFFFFF"/>
        <w:tabs>
          <w:tab w:val="left" w:pos="2515"/>
          <w:tab w:val="left" w:pos="5894"/>
          <w:tab w:val="left" w:pos="8530"/>
        </w:tabs>
        <w:ind w:left="24" w:firstLine="696"/>
        <w:jc w:val="both"/>
        <w:rPr>
          <w:sz w:val="28"/>
          <w:szCs w:val="28"/>
        </w:rPr>
      </w:pPr>
    </w:p>
    <w:p w:rsidR="00B07110" w:rsidRDefault="004F5E9F" w:rsidP="004F5E9F">
      <w:pPr>
        <w:shd w:val="clear" w:color="auto" w:fill="FFFFFF"/>
        <w:ind w:left="34" w:firstLine="675"/>
        <w:jc w:val="center"/>
        <w:rPr>
          <w:sz w:val="28"/>
          <w:szCs w:val="28"/>
        </w:rPr>
      </w:pPr>
      <w:r>
        <w:rPr>
          <w:sz w:val="28"/>
          <w:szCs w:val="28"/>
        </w:rPr>
        <w:t>Раздел 4</w:t>
      </w:r>
      <w:r w:rsidR="00B07110" w:rsidRPr="00F336D3">
        <w:rPr>
          <w:sz w:val="28"/>
          <w:szCs w:val="28"/>
        </w:rPr>
        <w:t xml:space="preserve"> </w:t>
      </w:r>
      <w:r w:rsidR="00B07110">
        <w:rPr>
          <w:sz w:val="28"/>
          <w:szCs w:val="28"/>
        </w:rPr>
        <w:t>Описание основных мер правового регулирования</w:t>
      </w:r>
    </w:p>
    <w:p w:rsidR="00B07110" w:rsidRDefault="00B07110" w:rsidP="004F5E9F">
      <w:pPr>
        <w:shd w:val="clear" w:color="auto" w:fill="FFFFFF"/>
        <w:ind w:left="34" w:firstLine="675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соответствующей сфере реализации Программы, направленных</w:t>
      </w:r>
    </w:p>
    <w:p w:rsidR="00B07110" w:rsidRPr="00F336D3" w:rsidRDefault="00B07110" w:rsidP="004F5E9F">
      <w:pPr>
        <w:shd w:val="clear" w:color="auto" w:fill="FFFFFF"/>
        <w:ind w:left="34" w:firstLine="675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на достижение целей и (или) ожидаемых конечных результатов реализации программы</w:t>
      </w:r>
    </w:p>
    <w:p w:rsidR="00B07110" w:rsidRPr="00F336D3" w:rsidRDefault="00B07110" w:rsidP="004F5E9F">
      <w:pPr>
        <w:shd w:val="clear" w:color="auto" w:fill="FFFFFF"/>
        <w:ind w:left="34" w:firstLine="675"/>
        <w:jc w:val="center"/>
        <w:rPr>
          <w:spacing w:val="-1"/>
          <w:sz w:val="28"/>
          <w:szCs w:val="28"/>
        </w:rPr>
      </w:pPr>
    </w:p>
    <w:tbl>
      <w:tblPr>
        <w:tblW w:w="10207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910"/>
        <w:gridCol w:w="3450"/>
        <w:gridCol w:w="1843"/>
        <w:gridCol w:w="1418"/>
      </w:tblGrid>
      <w:tr w:rsidR="00B07110" w:rsidRPr="00EE5DC3" w:rsidTr="00010963">
        <w:trPr>
          <w:trHeight w:hRule="exact" w:val="112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43" w:right="10" w:firstLine="38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9"/>
                <w:sz w:val="24"/>
                <w:szCs w:val="24"/>
              </w:rPr>
              <w:t>п/п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83"/>
              <w:jc w:val="center"/>
            </w:pPr>
            <w:r>
              <w:rPr>
                <w:spacing w:val="-2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110" w:rsidRDefault="00B07110" w:rsidP="00BC24A6">
            <w:pPr>
              <w:shd w:val="clear" w:color="auto" w:fill="FFFFFF"/>
              <w:spacing w:line="280" w:lineRule="exact"/>
              <w:ind w:left="437" w:right="427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Основные положения нормативного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ind w:left="437" w:right="427"/>
              <w:jc w:val="center"/>
            </w:pPr>
            <w:r>
              <w:rPr>
                <w:sz w:val="24"/>
                <w:szCs w:val="24"/>
              </w:rPr>
              <w:t>правового акта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4"/>
                <w:sz w:val="24"/>
                <w:szCs w:val="24"/>
              </w:rPr>
              <w:t>Ответственный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1"/>
                <w:sz w:val="24"/>
                <w:szCs w:val="24"/>
              </w:rPr>
              <w:t>исполнитель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3"/>
                <w:sz w:val="24"/>
                <w:szCs w:val="24"/>
              </w:rPr>
              <w:t>Ожидаемые сроки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z w:val="24"/>
                <w:szCs w:val="24"/>
              </w:rPr>
              <w:t>принятия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2"/>
                <w:sz w:val="24"/>
                <w:szCs w:val="24"/>
              </w:rPr>
              <w:t>нормативного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1"/>
                <w:sz w:val="24"/>
                <w:szCs w:val="24"/>
              </w:rPr>
              <w:t>правового акта</w:t>
            </w:r>
          </w:p>
        </w:tc>
      </w:tr>
      <w:tr w:rsidR="00B07110" w:rsidRPr="00EE5DC3" w:rsidTr="00010963">
        <w:trPr>
          <w:trHeight w:hRule="exact" w:val="28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163"/>
            </w:pPr>
            <w:r w:rsidRPr="00EE5DC3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2640"/>
            </w:pPr>
            <w:r w:rsidRPr="00EE5DC3">
              <w:rPr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2237"/>
            </w:pPr>
            <w:r w:rsidRPr="00EE5DC3"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 w:rsidRPr="00EE5DC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922"/>
            </w:pPr>
            <w:r w:rsidRPr="00EE5DC3">
              <w:rPr>
                <w:sz w:val="24"/>
                <w:szCs w:val="24"/>
              </w:rPr>
              <w:t>5</w:t>
            </w:r>
          </w:p>
        </w:tc>
      </w:tr>
      <w:tr w:rsidR="00B07110" w:rsidRPr="00EE5DC3" w:rsidTr="00010963">
        <w:trPr>
          <w:trHeight w:hRule="exact" w:val="173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5"/>
            </w:pPr>
            <w:r w:rsidRPr="00EE5DC3">
              <w:rPr>
                <w:sz w:val="24"/>
                <w:szCs w:val="24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B6024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 xml:space="preserve"> Распоряжение о в</w:t>
            </w:r>
            <w:r w:rsidR="00B07110" w:rsidRPr="0072139B">
              <w:rPr>
                <w:sz w:val="24"/>
                <w:szCs w:val="24"/>
              </w:rPr>
              <w:t>несение изменений в состав общественной комиссии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ind w:right="91" w:firstLine="5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 xml:space="preserve">Установление правовых норм деятельности общественной комиссии в целях принятия объективного решения с учетом общественного мнения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r w:rsidRPr="0072139B">
              <w:rPr>
                <w:spacing w:val="-4"/>
                <w:sz w:val="24"/>
                <w:szCs w:val="24"/>
              </w:rPr>
              <w:t>Новоалександро</w:t>
            </w:r>
            <w:r w:rsidRPr="0072139B">
              <w:rPr>
                <w:sz w:val="24"/>
                <w:szCs w:val="24"/>
              </w:rPr>
              <w:t xml:space="preserve">вского </w:t>
            </w:r>
            <w:r w:rsidRPr="0072139B">
              <w:rPr>
                <w:spacing w:val="-4"/>
                <w:sz w:val="24"/>
                <w:szCs w:val="24"/>
              </w:rPr>
              <w:t>городского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01.01.</w:t>
            </w:r>
          </w:p>
          <w:p w:rsidR="00B07110" w:rsidRPr="0072139B" w:rsidRDefault="00010963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B07110" w:rsidRPr="0072139B">
              <w:rPr>
                <w:sz w:val="24"/>
                <w:szCs w:val="24"/>
              </w:rPr>
              <w:t xml:space="preserve"> года</w:t>
            </w:r>
          </w:p>
        </w:tc>
      </w:tr>
      <w:tr w:rsidR="00BB6024" w:rsidRPr="00EE5DC3" w:rsidTr="00010963">
        <w:trPr>
          <w:trHeight w:hRule="exact" w:val="2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24" w:rsidRPr="00EE5DC3" w:rsidRDefault="00010963" w:rsidP="00BC24A6">
            <w:pPr>
              <w:shd w:val="clear" w:color="auto" w:fill="FFFFFF"/>
              <w:spacing w:line="280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24" w:rsidRPr="0072139B" w:rsidRDefault="00BB6024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Постановление «О назначении голосования по выбору проектов благоустройства общественных территорий, подлежащих благоустройству в первоочередном порядке в 2020 году»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24" w:rsidRPr="0072139B" w:rsidRDefault="0061320A" w:rsidP="00BC24A6">
            <w:pPr>
              <w:shd w:val="clear" w:color="auto" w:fill="FFFFFF"/>
              <w:spacing w:line="280" w:lineRule="exact"/>
              <w:ind w:right="91" w:firstLine="5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Установление правовых норм о назначении голосования по выбору проектов благоустройства общественных территорий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24" w:rsidRPr="0072139B" w:rsidRDefault="0061320A" w:rsidP="00BC24A6">
            <w:pPr>
              <w:shd w:val="clear" w:color="auto" w:fill="FFFFFF"/>
              <w:spacing w:line="280" w:lineRule="exact"/>
              <w:rPr>
                <w:spacing w:val="-1"/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r w:rsidRPr="0072139B">
              <w:rPr>
                <w:spacing w:val="-4"/>
                <w:sz w:val="24"/>
                <w:szCs w:val="24"/>
              </w:rPr>
              <w:t>Новоалександро</w:t>
            </w:r>
            <w:r w:rsidRPr="0072139B">
              <w:rPr>
                <w:sz w:val="24"/>
                <w:szCs w:val="24"/>
              </w:rPr>
              <w:t xml:space="preserve">вского </w:t>
            </w:r>
            <w:r w:rsidRPr="0072139B">
              <w:rPr>
                <w:spacing w:val="-4"/>
                <w:sz w:val="24"/>
                <w:szCs w:val="24"/>
              </w:rPr>
              <w:t>городского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20A" w:rsidRPr="0072139B" w:rsidRDefault="00010963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="0061320A" w:rsidRPr="0072139B">
              <w:rPr>
                <w:sz w:val="24"/>
                <w:szCs w:val="24"/>
              </w:rPr>
              <w:t>.</w:t>
            </w:r>
          </w:p>
          <w:p w:rsidR="00BB6024" w:rsidRPr="0072139B" w:rsidRDefault="00010963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61320A" w:rsidRPr="0072139B">
              <w:rPr>
                <w:sz w:val="24"/>
                <w:szCs w:val="24"/>
              </w:rPr>
              <w:t xml:space="preserve"> год</w:t>
            </w:r>
          </w:p>
        </w:tc>
      </w:tr>
      <w:tr w:rsidR="0061320A" w:rsidRPr="00EE5DC3" w:rsidTr="00010963">
        <w:trPr>
          <w:trHeight w:hRule="exact" w:val="171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20A" w:rsidRPr="00EE5DC3" w:rsidRDefault="00010963" w:rsidP="00BC24A6">
            <w:pPr>
              <w:shd w:val="clear" w:color="auto" w:fill="FFFFFF"/>
              <w:spacing w:line="280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20A" w:rsidRPr="0072139B" w:rsidRDefault="0061320A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Постановление «О порядке организации и проведения голосования по отбору общественных территорий»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20A" w:rsidRPr="0072139B" w:rsidRDefault="0061320A" w:rsidP="00BC24A6">
            <w:pPr>
              <w:shd w:val="clear" w:color="auto" w:fill="FFFFFF"/>
              <w:spacing w:line="280" w:lineRule="exact"/>
              <w:ind w:right="91" w:firstLine="5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Установление правовых норм о порядке организации и проведения голосования по отбору общественных территорий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20A" w:rsidRPr="0072139B" w:rsidRDefault="0061320A" w:rsidP="00BC24A6">
            <w:pPr>
              <w:shd w:val="clear" w:color="auto" w:fill="FFFFFF"/>
              <w:spacing w:line="280" w:lineRule="exact"/>
              <w:rPr>
                <w:spacing w:val="-1"/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r w:rsidRPr="0072139B">
              <w:rPr>
                <w:spacing w:val="-4"/>
                <w:sz w:val="24"/>
                <w:szCs w:val="24"/>
              </w:rPr>
              <w:t>Новоалександро</w:t>
            </w:r>
            <w:r w:rsidRPr="0072139B">
              <w:rPr>
                <w:sz w:val="24"/>
                <w:szCs w:val="24"/>
              </w:rPr>
              <w:t xml:space="preserve">вского </w:t>
            </w:r>
            <w:r w:rsidRPr="0072139B">
              <w:rPr>
                <w:spacing w:val="-4"/>
                <w:sz w:val="24"/>
                <w:szCs w:val="24"/>
              </w:rPr>
              <w:t>городского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72139B" w:rsidRDefault="00010963" w:rsidP="0072139B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="0072139B" w:rsidRPr="0072139B">
              <w:rPr>
                <w:sz w:val="24"/>
                <w:szCs w:val="24"/>
              </w:rPr>
              <w:t>.</w:t>
            </w:r>
          </w:p>
          <w:p w:rsidR="0061320A" w:rsidRPr="0072139B" w:rsidRDefault="00010963" w:rsidP="0072139B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72139B" w:rsidRPr="0072139B">
              <w:rPr>
                <w:sz w:val="24"/>
                <w:szCs w:val="24"/>
              </w:rPr>
              <w:t xml:space="preserve"> года</w:t>
            </w:r>
          </w:p>
        </w:tc>
      </w:tr>
      <w:tr w:rsidR="0072139B" w:rsidRPr="00EE5DC3" w:rsidTr="00010963">
        <w:trPr>
          <w:trHeight w:hRule="exact" w:val="196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EE5DC3" w:rsidRDefault="00010963" w:rsidP="0072139B">
            <w:pPr>
              <w:shd w:val="clear" w:color="auto" w:fill="FFFFFF"/>
              <w:spacing w:line="280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72139B" w:rsidRDefault="0072139B" w:rsidP="0072139B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Постановление «О проведении общественных обсуждений в целях отбора общественных территорий, подлежащих благоустройству»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72139B" w:rsidRDefault="0072139B" w:rsidP="0072139B">
            <w:pPr>
              <w:shd w:val="clear" w:color="auto" w:fill="FFFFFF"/>
              <w:spacing w:line="280" w:lineRule="exact"/>
              <w:ind w:right="91" w:firstLine="5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Установление правовых норм о порядке проведения общественных обсуждений в целях отбора общественных территорий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72139B" w:rsidRDefault="0072139B" w:rsidP="0072139B">
            <w:pPr>
              <w:shd w:val="clear" w:color="auto" w:fill="FFFFFF"/>
              <w:spacing w:line="280" w:lineRule="exact"/>
              <w:rPr>
                <w:spacing w:val="-1"/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r w:rsidRPr="0072139B">
              <w:rPr>
                <w:spacing w:val="-4"/>
                <w:sz w:val="24"/>
                <w:szCs w:val="24"/>
              </w:rPr>
              <w:t>Новоалександро</w:t>
            </w:r>
            <w:r w:rsidRPr="0072139B">
              <w:rPr>
                <w:sz w:val="24"/>
                <w:szCs w:val="24"/>
              </w:rPr>
              <w:t xml:space="preserve">вского </w:t>
            </w:r>
            <w:r w:rsidRPr="0072139B">
              <w:rPr>
                <w:spacing w:val="-4"/>
                <w:sz w:val="24"/>
                <w:szCs w:val="24"/>
              </w:rPr>
              <w:t>городского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72139B" w:rsidRDefault="00010963" w:rsidP="0072139B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="0072139B" w:rsidRPr="0072139B">
              <w:rPr>
                <w:sz w:val="24"/>
                <w:szCs w:val="24"/>
              </w:rPr>
              <w:t>.</w:t>
            </w:r>
          </w:p>
          <w:p w:rsidR="0072139B" w:rsidRPr="0072139B" w:rsidRDefault="00010963" w:rsidP="0072139B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72139B" w:rsidRPr="0072139B">
              <w:rPr>
                <w:sz w:val="24"/>
                <w:szCs w:val="24"/>
              </w:rPr>
              <w:t xml:space="preserve"> года</w:t>
            </w:r>
          </w:p>
        </w:tc>
      </w:tr>
      <w:tr w:rsidR="00010963" w:rsidRPr="00EE5DC3" w:rsidTr="00010963">
        <w:trPr>
          <w:trHeight w:hRule="exact" w:val="209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963" w:rsidRPr="00EE5DC3" w:rsidRDefault="00010963" w:rsidP="00010963">
            <w:pPr>
              <w:shd w:val="clear" w:color="auto" w:fill="FFFFFF"/>
              <w:spacing w:line="280" w:lineRule="exact"/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963" w:rsidRPr="0072139B" w:rsidRDefault="00010963" w:rsidP="00010963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 xml:space="preserve">Постановление «О </w:t>
            </w:r>
            <w:r>
              <w:rPr>
                <w:sz w:val="24"/>
                <w:szCs w:val="24"/>
              </w:rPr>
              <w:t>подведении итогов</w:t>
            </w:r>
            <w:r w:rsidRPr="0072139B">
              <w:rPr>
                <w:sz w:val="24"/>
                <w:szCs w:val="24"/>
              </w:rPr>
              <w:t xml:space="preserve"> общественных обсуждений в целях отбора общественных территорий, подлежащих благоустройству»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963" w:rsidRPr="0072139B" w:rsidRDefault="00010963" w:rsidP="00010963">
            <w:pPr>
              <w:shd w:val="clear" w:color="auto" w:fill="FFFFFF"/>
              <w:spacing w:line="280" w:lineRule="exact"/>
              <w:ind w:right="9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результатов </w:t>
            </w:r>
            <w:r w:rsidRPr="0072139B">
              <w:rPr>
                <w:sz w:val="24"/>
                <w:szCs w:val="24"/>
              </w:rPr>
              <w:t>проведения общественных обсуждений в целях отбора общественных территорий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963" w:rsidRPr="0072139B" w:rsidRDefault="00010963" w:rsidP="00010963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r w:rsidRPr="0072139B">
              <w:rPr>
                <w:spacing w:val="-4"/>
                <w:sz w:val="24"/>
                <w:szCs w:val="24"/>
              </w:rPr>
              <w:t>Новоалександро</w:t>
            </w:r>
            <w:r w:rsidRPr="0072139B">
              <w:rPr>
                <w:sz w:val="24"/>
                <w:szCs w:val="24"/>
              </w:rPr>
              <w:t xml:space="preserve">вского </w:t>
            </w:r>
            <w:r w:rsidRPr="0072139B">
              <w:rPr>
                <w:spacing w:val="-3"/>
                <w:sz w:val="24"/>
                <w:szCs w:val="24"/>
              </w:rPr>
              <w:t>городского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963" w:rsidRPr="0072139B" w:rsidRDefault="00010963" w:rsidP="00010963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01.03.</w:t>
            </w:r>
          </w:p>
          <w:p w:rsidR="00010963" w:rsidRPr="0072139B" w:rsidRDefault="00010963" w:rsidP="00010963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2020 года</w:t>
            </w:r>
          </w:p>
        </w:tc>
      </w:tr>
    </w:tbl>
    <w:p w:rsidR="007713C4" w:rsidRDefault="007713C4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8A15EE" w:rsidRDefault="008A15EE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  <w:sectPr w:rsidR="008A15EE" w:rsidSect="008A15EE">
          <w:pgSz w:w="11906" w:h="16838"/>
          <w:pgMar w:top="709" w:right="567" w:bottom="709" w:left="992" w:header="720" w:footer="720" w:gutter="0"/>
          <w:cols w:space="720"/>
          <w:titlePg/>
          <w:docGrid w:linePitch="272"/>
        </w:sectPr>
      </w:pPr>
    </w:p>
    <w:p w:rsidR="00B07110" w:rsidRDefault="00B07110" w:rsidP="00927FD4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621403" w:rsidRDefault="00621403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FF6CC1" w:rsidRPr="00E35619" w:rsidRDefault="00E66FC9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  <w:r w:rsidRPr="00E35619">
        <w:rPr>
          <w:sz w:val="28"/>
          <w:szCs w:val="28"/>
        </w:rPr>
        <w:t>П</w:t>
      </w:r>
      <w:r w:rsidR="00FF6CC1" w:rsidRPr="00E35619">
        <w:rPr>
          <w:sz w:val="28"/>
          <w:szCs w:val="28"/>
        </w:rPr>
        <w:t>риложение 1</w:t>
      </w:r>
    </w:p>
    <w:p w:rsidR="009174E2" w:rsidRDefault="00FF6CC1" w:rsidP="009174E2">
      <w:pPr>
        <w:shd w:val="clear" w:color="auto" w:fill="FFFFFF"/>
        <w:spacing w:line="240" w:lineRule="exact"/>
        <w:ind w:left="8931" w:right="442"/>
        <w:rPr>
          <w:sz w:val="28"/>
          <w:szCs w:val="28"/>
        </w:rPr>
      </w:pPr>
      <w:r w:rsidRPr="00E35619">
        <w:rPr>
          <w:sz w:val="28"/>
          <w:szCs w:val="28"/>
        </w:rPr>
        <w:t>к дополнительным документам, предоставляемым вместе с муниципальной программой</w:t>
      </w:r>
      <w:r w:rsidR="009174E2" w:rsidRPr="00E35619">
        <w:rPr>
          <w:sz w:val="28"/>
          <w:szCs w:val="28"/>
        </w:rPr>
        <w:t xml:space="preserve"> </w:t>
      </w:r>
      <w:r w:rsidR="009174E2" w:rsidRPr="00E35619">
        <w:rPr>
          <w:spacing w:val="-1"/>
          <w:sz w:val="28"/>
          <w:szCs w:val="28"/>
        </w:rPr>
        <w:t>«</w:t>
      </w:r>
      <w:r w:rsidR="009174E2" w:rsidRPr="00E35619">
        <w:rPr>
          <w:sz w:val="28"/>
          <w:szCs w:val="28"/>
        </w:rPr>
        <w:t xml:space="preserve">Формирование современной городской среды на территории Новоалександровского городского округа» </w:t>
      </w:r>
    </w:p>
    <w:p w:rsidR="00FE1093" w:rsidRDefault="00FE1093" w:rsidP="009174E2">
      <w:pPr>
        <w:shd w:val="clear" w:color="auto" w:fill="FFFFFF"/>
        <w:spacing w:line="240" w:lineRule="exact"/>
        <w:ind w:left="8931" w:right="442"/>
        <w:rPr>
          <w:sz w:val="28"/>
          <w:szCs w:val="28"/>
        </w:rPr>
      </w:pPr>
    </w:p>
    <w:p w:rsidR="00F96638" w:rsidRPr="00E35619" w:rsidRDefault="00F96638" w:rsidP="009174E2">
      <w:pPr>
        <w:shd w:val="clear" w:color="auto" w:fill="FFFFFF"/>
        <w:spacing w:line="240" w:lineRule="exact"/>
        <w:ind w:left="8931" w:right="442"/>
        <w:rPr>
          <w:sz w:val="28"/>
          <w:szCs w:val="28"/>
        </w:rPr>
      </w:pPr>
    </w:p>
    <w:p w:rsidR="00FF6CC1" w:rsidRPr="00E35619" w:rsidRDefault="00FF6CC1" w:rsidP="00FF6CC1">
      <w:pPr>
        <w:spacing w:line="240" w:lineRule="exact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 xml:space="preserve">СВЕДЕНИЯ </w:t>
      </w:r>
    </w:p>
    <w:p w:rsidR="00FF6CC1" w:rsidRPr="00E35619" w:rsidRDefault="00FF6CC1" w:rsidP="00FF6CC1">
      <w:pPr>
        <w:spacing w:line="240" w:lineRule="exact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 xml:space="preserve">об источнике информации и методике расчета индикаторов достижения целей муниципальной программы </w:t>
      </w:r>
    </w:p>
    <w:p w:rsidR="00AB35EB" w:rsidRPr="00E35619" w:rsidRDefault="00AB35EB" w:rsidP="00AB35EB">
      <w:pPr>
        <w:spacing w:line="280" w:lineRule="exact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 xml:space="preserve"> </w:t>
      </w:r>
      <w:r w:rsidRPr="00E35619">
        <w:rPr>
          <w:spacing w:val="-1"/>
          <w:sz w:val="28"/>
          <w:szCs w:val="28"/>
        </w:rPr>
        <w:t>«</w:t>
      </w:r>
      <w:r w:rsidRPr="00E35619">
        <w:rPr>
          <w:sz w:val="28"/>
          <w:szCs w:val="28"/>
        </w:rPr>
        <w:t>Формирование современной городской среды на территории Новоалександров</w:t>
      </w:r>
      <w:r w:rsidR="008370C7">
        <w:rPr>
          <w:sz w:val="28"/>
          <w:szCs w:val="28"/>
        </w:rPr>
        <w:t>ского</w:t>
      </w:r>
      <w:r w:rsidR="003D3D54">
        <w:rPr>
          <w:sz w:val="28"/>
          <w:szCs w:val="28"/>
        </w:rPr>
        <w:t xml:space="preserve"> городского округа» </w:t>
      </w:r>
    </w:p>
    <w:p w:rsidR="00FF6CC1" w:rsidRPr="00E35619" w:rsidRDefault="00FF6CC1" w:rsidP="00FF6CC1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и показателей решения задач основных мероприятий Программы</w:t>
      </w:r>
    </w:p>
    <w:p w:rsidR="00FF6CC1" w:rsidRPr="00E35619" w:rsidRDefault="00FF6CC1" w:rsidP="00FF6CC1">
      <w:pPr>
        <w:spacing w:line="240" w:lineRule="exact"/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53"/>
        <w:gridCol w:w="1471"/>
        <w:gridCol w:w="6193"/>
        <w:gridCol w:w="2824"/>
      </w:tblGrid>
      <w:tr w:rsidR="00FF6CC1" w:rsidRPr="00E35619" w:rsidTr="00480387">
        <w:trPr>
          <w:trHeight w:val="938"/>
        </w:trPr>
        <w:tc>
          <w:tcPr>
            <w:tcW w:w="567" w:type="dxa"/>
            <w:vAlign w:val="center"/>
          </w:tcPr>
          <w:p w:rsidR="00FF6CC1" w:rsidRPr="00E35619" w:rsidRDefault="00FF6CC1" w:rsidP="00480387">
            <w:pPr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  <w:vAlign w:val="center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Единица</w:t>
            </w:r>
          </w:p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измерения</w:t>
            </w:r>
          </w:p>
        </w:tc>
        <w:tc>
          <w:tcPr>
            <w:tcW w:w="6238" w:type="dxa"/>
            <w:vAlign w:val="center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Источник информации</w:t>
            </w:r>
          </w:p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(методика расчета)</w:t>
            </w:r>
          </w:p>
        </w:tc>
        <w:tc>
          <w:tcPr>
            <w:tcW w:w="2835" w:type="dxa"/>
            <w:vAlign w:val="center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основного мероприятия Программы</w:t>
            </w:r>
          </w:p>
        </w:tc>
      </w:tr>
      <w:tr w:rsidR="00FF6CC1" w:rsidRPr="00E35619" w:rsidTr="00AB35EB">
        <w:trPr>
          <w:trHeight w:val="70"/>
        </w:trPr>
        <w:tc>
          <w:tcPr>
            <w:tcW w:w="567" w:type="dxa"/>
          </w:tcPr>
          <w:p w:rsidR="00FF6CC1" w:rsidRPr="00E35619" w:rsidRDefault="00FF6CC1" w:rsidP="00FF6CC1">
            <w:pPr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5</w:t>
            </w:r>
          </w:p>
        </w:tc>
      </w:tr>
      <w:tr w:rsidR="00FF6CC1" w:rsidRPr="00E35619" w:rsidTr="00B025BF">
        <w:trPr>
          <w:trHeight w:val="399"/>
        </w:trPr>
        <w:tc>
          <w:tcPr>
            <w:tcW w:w="15735" w:type="dxa"/>
            <w:gridSpan w:val="5"/>
          </w:tcPr>
          <w:p w:rsidR="00FF6CC1" w:rsidRPr="00E35619" w:rsidRDefault="00FF6CC1" w:rsidP="00FD3A54">
            <w:pPr>
              <w:spacing w:line="26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Муниципальная </w:t>
            </w:r>
            <w:r w:rsidR="00AB35EB" w:rsidRPr="00E35619">
              <w:rPr>
                <w:sz w:val="28"/>
                <w:szCs w:val="28"/>
              </w:rPr>
              <w:t xml:space="preserve">программа </w:t>
            </w:r>
            <w:r w:rsidR="00AB35EB" w:rsidRPr="00E35619">
              <w:rPr>
                <w:spacing w:val="-1"/>
                <w:sz w:val="28"/>
                <w:szCs w:val="28"/>
              </w:rPr>
              <w:t>«</w:t>
            </w:r>
            <w:r w:rsidR="00AB35EB" w:rsidRPr="00E35619">
              <w:rPr>
                <w:sz w:val="28"/>
                <w:szCs w:val="28"/>
              </w:rPr>
              <w:t xml:space="preserve">Формирование современной городской среды на территории Новоалександровского городского округа» </w:t>
            </w:r>
          </w:p>
        </w:tc>
      </w:tr>
      <w:tr w:rsidR="00FF6CC1" w:rsidRPr="00E35619" w:rsidTr="00AB35EB">
        <w:tc>
          <w:tcPr>
            <w:tcW w:w="15735" w:type="dxa"/>
            <w:gridSpan w:val="5"/>
          </w:tcPr>
          <w:p w:rsidR="00FF6CC1" w:rsidRPr="00E35619" w:rsidRDefault="007A66E9" w:rsidP="00F96638">
            <w:pPr>
              <w:shd w:val="clear" w:color="auto" w:fill="FFFFFF"/>
              <w:spacing w:line="260" w:lineRule="exact"/>
              <w:ind w:right="442"/>
              <w:rPr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Основное мероприятие: «</w:t>
            </w:r>
            <w:r w:rsidRPr="00E35619">
              <w:rPr>
                <w:sz w:val="28"/>
                <w:szCs w:val="28"/>
              </w:rPr>
              <w:t xml:space="preserve">Благоустройство общественных территорий </w:t>
            </w:r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</w:t>
            </w:r>
            <w:r w:rsidRPr="00E35619">
              <w:rPr>
                <w:spacing w:val="-3"/>
                <w:sz w:val="28"/>
                <w:szCs w:val="28"/>
              </w:rPr>
              <w:t>»</w:t>
            </w:r>
          </w:p>
        </w:tc>
      </w:tr>
      <w:tr w:rsidR="00FF6CC1" w:rsidRPr="00E35619" w:rsidTr="00B025BF">
        <w:trPr>
          <w:trHeight w:val="1103"/>
        </w:trPr>
        <w:tc>
          <w:tcPr>
            <w:tcW w:w="567" w:type="dxa"/>
          </w:tcPr>
          <w:p w:rsidR="00FF6CC1" w:rsidRPr="00E35619" w:rsidRDefault="00FF6CC1" w:rsidP="00FF6CC1">
            <w:pPr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Количество территорий общего пользования благоустроенных в рамках проекта "Комфортная городская среда"</w:t>
            </w:r>
          </w:p>
        </w:tc>
        <w:tc>
          <w:tcPr>
            <w:tcW w:w="1417" w:type="dxa"/>
          </w:tcPr>
          <w:p w:rsidR="00FF6CC1" w:rsidRPr="00E35619" w:rsidRDefault="00C835A2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FF6CC1" w:rsidRPr="00E35619">
              <w:rPr>
                <w:sz w:val="28"/>
                <w:szCs w:val="28"/>
              </w:rPr>
              <w:t>.кв</w:t>
            </w:r>
            <w:proofErr w:type="spellEnd"/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Показатель (А) производится путем суммирования </w:t>
            </w:r>
            <w:r w:rsidR="00E66FC9" w:rsidRPr="00E35619">
              <w:rPr>
                <w:sz w:val="28"/>
                <w:szCs w:val="28"/>
              </w:rPr>
              <w:t>количества территорий общего пользования (В</w:t>
            </w:r>
            <w:proofErr w:type="gramStart"/>
            <w:r w:rsidR="00E66FC9" w:rsidRPr="00E35619">
              <w:rPr>
                <w:sz w:val="28"/>
                <w:szCs w:val="28"/>
              </w:rPr>
              <w:t>1,В</w:t>
            </w:r>
            <w:proofErr w:type="gramEnd"/>
            <w:r w:rsidR="00E66FC9" w:rsidRPr="00E35619">
              <w:rPr>
                <w:sz w:val="28"/>
                <w:szCs w:val="28"/>
              </w:rPr>
              <w:t>2,В3…) благоустроенных в рамках проекта "Комфортная городская среда"</w:t>
            </w:r>
            <w:r w:rsidRPr="00E35619">
              <w:rPr>
                <w:sz w:val="28"/>
                <w:szCs w:val="28"/>
              </w:rPr>
              <w:t xml:space="preserve"> за счет средств консолидированного бюджета </w:t>
            </w:r>
          </w:p>
          <w:p w:rsidR="000E318F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BA0D06">
        <w:trPr>
          <w:trHeight w:val="417"/>
        </w:trPr>
        <w:tc>
          <w:tcPr>
            <w:tcW w:w="567" w:type="dxa"/>
          </w:tcPr>
          <w:p w:rsidR="00FF6CC1" w:rsidRPr="00E35619" w:rsidRDefault="00FF6CC1" w:rsidP="00FF6CC1">
            <w:pPr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Площадь благоустроенных территорий общего пользования благоустроенных в рамках проекта "Комфортная городская среда"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тыс. м. кв.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проводится путем суммирования </w:t>
            </w:r>
            <w:r w:rsidR="00E66FC9" w:rsidRPr="00E35619">
              <w:rPr>
                <w:sz w:val="28"/>
                <w:szCs w:val="28"/>
              </w:rPr>
              <w:t xml:space="preserve">площади благоустроенных территорий общего пользования </w:t>
            </w:r>
            <w:r w:rsidR="00E66FC9" w:rsidRPr="00E35619">
              <w:rPr>
                <w:spacing w:val="-3"/>
                <w:sz w:val="28"/>
                <w:szCs w:val="28"/>
              </w:rPr>
              <w:t>(</w:t>
            </w:r>
            <w:r w:rsidR="00E66FC9" w:rsidRPr="00E35619">
              <w:rPr>
                <w:sz w:val="28"/>
                <w:szCs w:val="28"/>
              </w:rPr>
              <w:t>В</w:t>
            </w:r>
            <w:proofErr w:type="gramStart"/>
            <w:r w:rsidR="00E66FC9" w:rsidRPr="00E35619">
              <w:rPr>
                <w:sz w:val="28"/>
                <w:szCs w:val="28"/>
              </w:rPr>
              <w:t>1,В</w:t>
            </w:r>
            <w:proofErr w:type="gramEnd"/>
            <w:r w:rsidR="00E66FC9" w:rsidRPr="00E35619">
              <w:rPr>
                <w:sz w:val="28"/>
                <w:szCs w:val="28"/>
              </w:rPr>
              <w:t xml:space="preserve">2,В3…) в рамках проекта "Комфортная городская среда", </w:t>
            </w:r>
            <w:r w:rsidRPr="00E35619">
              <w:rPr>
                <w:sz w:val="28"/>
                <w:szCs w:val="28"/>
              </w:rPr>
              <w:t xml:space="preserve">на территории </w:t>
            </w:r>
            <w:r w:rsidR="00E66FC9" w:rsidRPr="00E35619">
              <w:rPr>
                <w:sz w:val="28"/>
                <w:szCs w:val="28"/>
              </w:rPr>
              <w:t xml:space="preserve">населенных пунктов </w:t>
            </w:r>
            <w:r w:rsidRPr="00E35619">
              <w:rPr>
                <w:sz w:val="28"/>
                <w:szCs w:val="28"/>
              </w:rPr>
              <w:t xml:space="preserve">Новоалександровского района </w:t>
            </w:r>
          </w:p>
          <w:p w:rsidR="00FF6CC1" w:rsidRPr="00E35619" w:rsidRDefault="00480387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FF6CC1" w:rsidRPr="00E35619">
              <w:rPr>
                <w:sz w:val="28"/>
                <w:szCs w:val="28"/>
              </w:rPr>
              <w:t>А</w:t>
            </w:r>
            <w:proofErr w:type="gramStart"/>
            <w:r w:rsidR="00FF6CC1" w:rsidRPr="00E35619">
              <w:rPr>
                <w:sz w:val="28"/>
                <w:szCs w:val="28"/>
              </w:rPr>
              <w:t>=(</w:t>
            </w:r>
            <w:proofErr w:type="gramEnd"/>
            <w:r w:rsidR="00FF6CC1" w:rsidRPr="00E35619">
              <w:rPr>
                <w:sz w:val="28"/>
                <w:szCs w:val="28"/>
              </w:rPr>
              <w:t>В1+В2+В3…)*100%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lastRenderedPageBreak/>
              <w:t>ежегодно</w:t>
            </w:r>
          </w:p>
        </w:tc>
      </w:tr>
      <w:tr w:rsidR="00FF6CC1" w:rsidRPr="00E35619" w:rsidTr="00AB35EB">
        <w:tc>
          <w:tcPr>
            <w:tcW w:w="567" w:type="dxa"/>
          </w:tcPr>
          <w:p w:rsidR="00FF6CC1" w:rsidRPr="00E35619" w:rsidRDefault="00FF6CC1" w:rsidP="00FF6CC1">
            <w:pPr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Доля площади территорий общего пользования благоустроенных в рамках проекта "Комфортная городская среда"</w:t>
            </w:r>
            <w:r w:rsidR="00480387">
              <w:rPr>
                <w:sz w:val="28"/>
                <w:szCs w:val="28"/>
              </w:rPr>
              <w:t>, в отношении к общественным территориям нуждающиеся в благоустройстве расположенные на территории Новоалександровского района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тыс.</w:t>
            </w:r>
            <w:r w:rsidR="000E318F" w:rsidRPr="00E35619">
              <w:rPr>
                <w:sz w:val="28"/>
                <w:szCs w:val="28"/>
              </w:rPr>
              <w:t xml:space="preserve"> </w:t>
            </w:r>
            <w:r w:rsidRPr="00E35619">
              <w:rPr>
                <w:sz w:val="28"/>
                <w:szCs w:val="28"/>
              </w:rPr>
              <w:t>руб.</w:t>
            </w:r>
          </w:p>
        </w:tc>
        <w:tc>
          <w:tcPr>
            <w:tcW w:w="6238" w:type="dxa"/>
          </w:tcPr>
          <w:p w:rsidR="00480387" w:rsidRDefault="00480387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производится путем отношения </w:t>
            </w:r>
            <w:r>
              <w:rPr>
                <w:sz w:val="28"/>
                <w:szCs w:val="28"/>
              </w:rPr>
              <w:t>площади</w:t>
            </w:r>
            <w:r w:rsidRPr="00E35619">
              <w:rPr>
                <w:sz w:val="28"/>
                <w:szCs w:val="28"/>
              </w:rPr>
              <w:t xml:space="preserve"> </w:t>
            </w:r>
            <w:r w:rsidRPr="00E35619">
              <w:rPr>
                <w:sz w:val="28"/>
                <w:szCs w:val="28"/>
                <w:shd w:val="clear" w:color="auto" w:fill="FFFFFF"/>
              </w:rPr>
              <w:t>благоустро</w:t>
            </w:r>
            <w:r>
              <w:rPr>
                <w:sz w:val="28"/>
                <w:szCs w:val="28"/>
                <w:shd w:val="clear" w:color="auto" w:fill="FFFFFF"/>
              </w:rPr>
              <w:t>енных</w:t>
            </w:r>
            <w:r>
              <w:rPr>
                <w:sz w:val="28"/>
                <w:szCs w:val="28"/>
              </w:rPr>
              <w:t xml:space="preserve"> общественных</w:t>
            </w:r>
            <w:r w:rsidRPr="00E35619">
              <w:rPr>
                <w:sz w:val="28"/>
                <w:szCs w:val="28"/>
              </w:rPr>
              <w:t xml:space="preserve"> территорий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 (С)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35619">
              <w:rPr>
                <w:sz w:val="28"/>
                <w:szCs w:val="28"/>
                <w:shd w:val="clear" w:color="auto" w:fill="FFFFFF"/>
              </w:rPr>
              <w:t>на территории Новоалександровского района</w:t>
            </w:r>
            <w:r w:rsidRPr="00E356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к общей площади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общественных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 территорий (В</w:t>
            </w:r>
            <w:proofErr w:type="gramStart"/>
            <w:r w:rsidRPr="00E35619">
              <w:rPr>
                <w:sz w:val="28"/>
                <w:szCs w:val="28"/>
                <w:shd w:val="clear" w:color="auto" w:fill="FFFFFF"/>
              </w:rPr>
              <w:t>1,В</w:t>
            </w:r>
            <w:proofErr w:type="gramEnd"/>
            <w:r w:rsidRPr="00E35619">
              <w:rPr>
                <w:sz w:val="28"/>
                <w:szCs w:val="28"/>
                <w:shd w:val="clear" w:color="auto" w:fill="FFFFFF"/>
              </w:rPr>
              <w:t xml:space="preserve">2,В3…)  </w:t>
            </w:r>
            <w:r>
              <w:rPr>
                <w:sz w:val="28"/>
                <w:szCs w:val="28"/>
                <w:shd w:val="clear" w:color="auto" w:fill="FFFFFF"/>
              </w:rPr>
              <w:t xml:space="preserve">нуждающиеся в </w:t>
            </w:r>
            <w:r>
              <w:rPr>
                <w:sz w:val="28"/>
                <w:szCs w:val="28"/>
              </w:rPr>
              <w:t>благоустройстве</w:t>
            </w:r>
            <w:r w:rsidRPr="00E35619">
              <w:rPr>
                <w:sz w:val="28"/>
                <w:szCs w:val="28"/>
              </w:rPr>
              <w:t xml:space="preserve"> </w:t>
            </w:r>
          </w:p>
          <w:p w:rsidR="00FF6CC1" w:rsidRPr="00E35619" w:rsidRDefault="00480387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 С /В1+В2+В3+….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AB35EB">
        <w:trPr>
          <w:trHeight w:val="343"/>
        </w:trPr>
        <w:tc>
          <w:tcPr>
            <w:tcW w:w="15735" w:type="dxa"/>
            <w:gridSpan w:val="5"/>
            <w:shd w:val="clear" w:color="auto" w:fill="auto"/>
          </w:tcPr>
          <w:p w:rsidR="00FF6CC1" w:rsidRPr="00E35619" w:rsidRDefault="00FF6CC1" w:rsidP="00F96638">
            <w:pPr>
              <w:tabs>
                <w:tab w:val="left" w:pos="34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ab/>
            </w:r>
            <w:r w:rsidR="007A66E9" w:rsidRPr="00E35619">
              <w:rPr>
                <w:b/>
                <w:sz w:val="28"/>
                <w:szCs w:val="28"/>
              </w:rPr>
              <w:t>Основное мероприятие: «</w:t>
            </w:r>
            <w:r w:rsidR="007A66E9" w:rsidRPr="00E35619">
              <w:rPr>
                <w:sz w:val="28"/>
                <w:szCs w:val="28"/>
              </w:rPr>
              <w:t xml:space="preserve">Благоустройство дворовых территорий </w:t>
            </w:r>
            <w:r w:rsidR="007A66E9"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="007A66E9" w:rsidRPr="00E35619">
              <w:rPr>
                <w:sz w:val="28"/>
                <w:szCs w:val="28"/>
                <w:bdr w:val="none" w:sz="0" w:space="0" w:color="auto" w:frame="1"/>
              </w:rPr>
              <w:t>городского округа</w:t>
            </w:r>
            <w:r w:rsidR="007A66E9" w:rsidRPr="00E35619">
              <w:rPr>
                <w:spacing w:val="-3"/>
                <w:sz w:val="28"/>
                <w:szCs w:val="28"/>
              </w:rPr>
              <w:t>»</w:t>
            </w:r>
          </w:p>
        </w:tc>
      </w:tr>
      <w:tr w:rsidR="00FF6CC1" w:rsidRPr="00E35619" w:rsidTr="00480387">
        <w:trPr>
          <w:trHeight w:val="1412"/>
        </w:trPr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Количество дворовых территорий, благоустроенных в рамках проекта "Комфортная городская среда"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км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производится путем суммирования </w:t>
            </w:r>
            <w:r w:rsidR="00C835A2">
              <w:rPr>
                <w:sz w:val="28"/>
                <w:szCs w:val="28"/>
                <w:shd w:val="clear" w:color="auto" w:fill="FFFFFF"/>
              </w:rPr>
              <w:t>благоустроенных дворовых территорий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 (В</w:t>
            </w:r>
            <w:proofErr w:type="gramStart"/>
            <w:r w:rsidRPr="00E35619">
              <w:rPr>
                <w:sz w:val="28"/>
                <w:szCs w:val="28"/>
                <w:shd w:val="clear" w:color="auto" w:fill="FFFFFF"/>
              </w:rPr>
              <w:t>1,В</w:t>
            </w:r>
            <w:proofErr w:type="gramEnd"/>
            <w:r w:rsidRPr="00E35619">
              <w:rPr>
                <w:sz w:val="28"/>
                <w:szCs w:val="28"/>
                <w:shd w:val="clear" w:color="auto" w:fill="FFFFFF"/>
              </w:rPr>
              <w:t xml:space="preserve">2,В3…) на территории Новоалександровского района </w:t>
            </w:r>
            <w:r w:rsidRPr="00E35619">
              <w:rPr>
                <w:sz w:val="28"/>
                <w:szCs w:val="28"/>
              </w:rPr>
              <w:t>А=В1+В2+В3+….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B025BF">
        <w:trPr>
          <w:trHeight w:val="1691"/>
        </w:trPr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E35619">
              <w:rPr>
                <w:sz w:val="28"/>
                <w:szCs w:val="28"/>
              </w:rPr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км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производится путем </w:t>
            </w:r>
            <w:r w:rsidR="000E318F" w:rsidRPr="00E35619">
              <w:rPr>
                <w:sz w:val="28"/>
                <w:szCs w:val="28"/>
              </w:rPr>
              <w:t>отношения общего</w:t>
            </w:r>
            <w:r w:rsidRPr="00E35619">
              <w:rPr>
                <w:sz w:val="28"/>
                <w:szCs w:val="28"/>
              </w:rPr>
              <w:t xml:space="preserve"> </w:t>
            </w:r>
            <w:r w:rsidR="000E318F" w:rsidRPr="00E35619">
              <w:rPr>
                <w:sz w:val="28"/>
                <w:szCs w:val="28"/>
              </w:rPr>
              <w:t xml:space="preserve">количества </w:t>
            </w:r>
            <w:r w:rsidR="00DA088F" w:rsidRPr="00E35619">
              <w:rPr>
                <w:sz w:val="28"/>
                <w:szCs w:val="28"/>
              </w:rPr>
              <w:t>дворовых территорий</w:t>
            </w:r>
            <w:r w:rsidR="00DA088F" w:rsidRPr="00E35619">
              <w:rPr>
                <w:sz w:val="28"/>
                <w:szCs w:val="28"/>
                <w:shd w:val="clear" w:color="auto" w:fill="FFFFFF"/>
              </w:rPr>
              <w:t xml:space="preserve"> (С) нуждающиеся в благоустройстве расположенные на территории Новоалександровского района</w:t>
            </w:r>
            <w:r w:rsidR="000E318F" w:rsidRPr="00E35619">
              <w:rPr>
                <w:sz w:val="28"/>
                <w:szCs w:val="28"/>
              </w:rPr>
              <w:t xml:space="preserve"> </w:t>
            </w:r>
            <w:r w:rsidR="00DA088F" w:rsidRPr="00E35619">
              <w:rPr>
                <w:sz w:val="28"/>
                <w:szCs w:val="28"/>
                <w:shd w:val="clear" w:color="auto" w:fill="FFFFFF"/>
              </w:rPr>
              <w:t>к общему количеству дворовых территорий (В</w:t>
            </w:r>
            <w:proofErr w:type="gramStart"/>
            <w:r w:rsidR="00DA088F" w:rsidRPr="00E35619">
              <w:rPr>
                <w:sz w:val="28"/>
                <w:szCs w:val="28"/>
                <w:shd w:val="clear" w:color="auto" w:fill="FFFFFF"/>
              </w:rPr>
              <w:t>1,В</w:t>
            </w:r>
            <w:proofErr w:type="gramEnd"/>
            <w:r w:rsidR="00DA088F" w:rsidRPr="00E35619">
              <w:rPr>
                <w:sz w:val="28"/>
                <w:szCs w:val="28"/>
                <w:shd w:val="clear" w:color="auto" w:fill="FFFFFF"/>
              </w:rPr>
              <w:t xml:space="preserve">2,В3…)  </w:t>
            </w:r>
            <w:r w:rsidR="000E318F" w:rsidRPr="00E35619">
              <w:rPr>
                <w:sz w:val="28"/>
                <w:szCs w:val="28"/>
              </w:rPr>
              <w:t xml:space="preserve">благоустроенных в рамках проекта "Комфортная городская среда" </w:t>
            </w:r>
          </w:p>
          <w:p w:rsidR="001872F3" w:rsidRPr="00E35619" w:rsidRDefault="001872F3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 С /В1+В2+В3+….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E53809">
        <w:trPr>
          <w:trHeight w:val="417"/>
        </w:trPr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E35619">
              <w:rPr>
                <w:sz w:val="28"/>
                <w:szCs w:val="28"/>
              </w:rPr>
              <w:t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Новоалександровского ГО)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E35619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6238" w:type="dxa"/>
          </w:tcPr>
          <w:p w:rsidR="000E318F" w:rsidRPr="00E35619" w:rsidRDefault="000E318F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производится путем отношения </w:t>
            </w:r>
            <w:r w:rsidR="00DA088F" w:rsidRPr="00E35619">
              <w:rPr>
                <w:sz w:val="28"/>
                <w:szCs w:val="28"/>
              </w:rPr>
              <w:t>общей численности населения Новоалександровского ГО</w:t>
            </w:r>
            <w:r w:rsidR="00DA088F" w:rsidRPr="00E35619">
              <w:rPr>
                <w:sz w:val="28"/>
                <w:szCs w:val="28"/>
                <w:shd w:val="clear" w:color="auto" w:fill="FFFFFF"/>
              </w:rPr>
              <w:t xml:space="preserve"> (С) к количеству граждан </w:t>
            </w:r>
            <w:r w:rsidR="00DA088F" w:rsidRPr="00E35619">
              <w:rPr>
                <w:sz w:val="28"/>
                <w:szCs w:val="28"/>
              </w:rPr>
              <w:t>проживающего в МКД жилом фонде с благоустроенными дворовыми территориями</w:t>
            </w:r>
            <w:r w:rsidR="00DA088F" w:rsidRPr="00E35619">
              <w:rPr>
                <w:sz w:val="28"/>
                <w:szCs w:val="28"/>
                <w:shd w:val="clear" w:color="auto" w:fill="FFFFFF"/>
              </w:rPr>
              <w:t xml:space="preserve"> а</w:t>
            </w:r>
            <w:r w:rsidR="00DA088F" w:rsidRPr="00E35619">
              <w:rPr>
                <w:sz w:val="28"/>
                <w:szCs w:val="28"/>
              </w:rPr>
              <w:t xml:space="preserve"> </w:t>
            </w:r>
            <w:r w:rsidRPr="00E35619">
              <w:rPr>
                <w:sz w:val="28"/>
                <w:szCs w:val="28"/>
              </w:rPr>
              <w:t xml:space="preserve">благоустроенных в рамках проекта "Комфортная городская среда" 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к общему количеству </w:t>
            </w:r>
            <w:r w:rsidR="00DA088F" w:rsidRPr="00E35619">
              <w:rPr>
                <w:sz w:val="28"/>
                <w:szCs w:val="28"/>
              </w:rPr>
              <w:t xml:space="preserve">дворовых территорий, </w:t>
            </w:r>
            <w:r w:rsidR="00DA088F" w:rsidRPr="00E35619">
              <w:rPr>
                <w:sz w:val="28"/>
                <w:szCs w:val="28"/>
                <w:shd w:val="clear" w:color="auto" w:fill="FFFFFF"/>
              </w:rPr>
              <w:t>(В</w:t>
            </w:r>
            <w:proofErr w:type="gramStart"/>
            <w:r w:rsidR="00DA088F" w:rsidRPr="00E35619">
              <w:rPr>
                <w:sz w:val="28"/>
                <w:szCs w:val="28"/>
                <w:shd w:val="clear" w:color="auto" w:fill="FFFFFF"/>
              </w:rPr>
              <w:t>1,В</w:t>
            </w:r>
            <w:proofErr w:type="gramEnd"/>
            <w:r w:rsidR="00DA088F" w:rsidRPr="00E35619">
              <w:rPr>
                <w:sz w:val="28"/>
                <w:szCs w:val="28"/>
                <w:shd w:val="clear" w:color="auto" w:fill="FFFFFF"/>
              </w:rPr>
              <w:t>2,В3…)</w:t>
            </w:r>
          </w:p>
          <w:p w:rsidR="00FF6CC1" w:rsidRPr="00E35619" w:rsidRDefault="000E318F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</w:t>
            </w:r>
            <w:r w:rsidR="00DA088F" w:rsidRPr="00E35619">
              <w:rPr>
                <w:sz w:val="28"/>
                <w:szCs w:val="28"/>
              </w:rPr>
              <w:t xml:space="preserve"> </w:t>
            </w:r>
            <w:r w:rsidRPr="00E35619">
              <w:rPr>
                <w:sz w:val="28"/>
                <w:szCs w:val="28"/>
              </w:rPr>
              <w:t>С</w:t>
            </w:r>
            <w:r w:rsidR="00DA088F" w:rsidRPr="00E35619">
              <w:rPr>
                <w:sz w:val="28"/>
                <w:szCs w:val="28"/>
              </w:rPr>
              <w:t xml:space="preserve"> /В1+В2+В3+….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AB35EB">
        <w:trPr>
          <w:trHeight w:val="373"/>
        </w:trPr>
        <w:tc>
          <w:tcPr>
            <w:tcW w:w="15735" w:type="dxa"/>
            <w:gridSpan w:val="5"/>
          </w:tcPr>
          <w:p w:rsidR="00FF6CC1" w:rsidRPr="00E35619" w:rsidRDefault="009174E2" w:rsidP="00F96638">
            <w:pPr>
              <w:tabs>
                <w:tab w:val="left" w:pos="660"/>
              </w:tabs>
              <w:spacing w:line="260" w:lineRule="exact"/>
              <w:rPr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Основное мероприятие: «</w:t>
            </w:r>
            <w:r w:rsidRPr="00E35619">
              <w:rPr>
                <w:sz w:val="28"/>
                <w:szCs w:val="28"/>
              </w:rPr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  <w:r w:rsidRPr="00E35619">
              <w:rPr>
                <w:spacing w:val="-3"/>
                <w:sz w:val="28"/>
                <w:szCs w:val="28"/>
              </w:rPr>
              <w:t>»</w:t>
            </w:r>
          </w:p>
        </w:tc>
      </w:tr>
      <w:tr w:rsidR="00FF6CC1" w:rsidRPr="00E35619" w:rsidTr="00E53809">
        <w:trPr>
          <w:trHeight w:val="2094"/>
        </w:trPr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6CC1" w:rsidRPr="00E35619" w:rsidRDefault="009174E2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Количество дизайн-проектов общественных территорий разработанные в целях благоустройства территории Новоалександровского ГО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%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проводится путем суммирования количества </w:t>
            </w:r>
            <w:r w:rsidR="001872F3" w:rsidRPr="00E35619">
              <w:rPr>
                <w:sz w:val="28"/>
                <w:szCs w:val="28"/>
              </w:rPr>
              <w:t>дизайн-проектов общественных территорий разработанные в целях благоустройства территории Новоалександровского ГО</w:t>
            </w:r>
          </w:p>
          <w:p w:rsidR="00FF6CC1" w:rsidRPr="00E35619" w:rsidRDefault="00FF6CC1" w:rsidP="00F96638">
            <w:pPr>
              <w:shd w:val="clear" w:color="auto" w:fill="FFFFFF"/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А=В1+В2+В3+….</w:t>
            </w:r>
          </w:p>
        </w:tc>
        <w:tc>
          <w:tcPr>
            <w:tcW w:w="2835" w:type="dxa"/>
          </w:tcPr>
          <w:p w:rsidR="00FF6CC1" w:rsidRPr="00E35619" w:rsidRDefault="001872F3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</w:t>
            </w:r>
            <w:r w:rsidR="00FF6CC1" w:rsidRPr="00E35619">
              <w:rPr>
                <w:sz w:val="28"/>
                <w:szCs w:val="28"/>
              </w:rPr>
              <w:t>жегодно</w:t>
            </w:r>
          </w:p>
        </w:tc>
      </w:tr>
      <w:tr w:rsidR="00FF6CC1" w:rsidRPr="00E35619" w:rsidTr="00E53809">
        <w:trPr>
          <w:trHeight w:val="2419"/>
        </w:trPr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8D2965" w:rsidRDefault="00C835A2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Доля общественных </w:t>
            </w:r>
            <w:r>
              <w:rPr>
                <w:sz w:val="28"/>
                <w:szCs w:val="28"/>
              </w:rPr>
              <w:t xml:space="preserve">территорий, на </w:t>
            </w:r>
            <w:proofErr w:type="spellStart"/>
            <w:r>
              <w:rPr>
                <w:sz w:val="28"/>
                <w:szCs w:val="28"/>
              </w:rPr>
              <w:t>котор</w:t>
            </w:r>
            <w:proofErr w:type="spellEnd"/>
          </w:p>
          <w:p w:rsidR="00FF6CC1" w:rsidRPr="00E35619" w:rsidRDefault="00C835A2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ые</w:t>
            </w:r>
            <w:proofErr w:type="spellEnd"/>
            <w:r>
              <w:rPr>
                <w:sz w:val="28"/>
                <w:szCs w:val="28"/>
              </w:rPr>
              <w:t xml:space="preserve"> разработаны дизайн-проекты </w:t>
            </w:r>
            <w:r w:rsidR="009174E2" w:rsidRPr="00E35619">
              <w:rPr>
                <w:sz w:val="28"/>
                <w:szCs w:val="28"/>
              </w:rPr>
              <w:t>в целях благоустройства территории Новоалександровского ГО от общего количества общественных территорий, нуждающиеся в благоустройстве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E35619">
              <w:rPr>
                <w:sz w:val="28"/>
                <w:szCs w:val="28"/>
              </w:rPr>
              <w:t>м.кв</w:t>
            </w:r>
            <w:proofErr w:type="spellEnd"/>
            <w:r w:rsidRPr="00E35619">
              <w:rPr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проводится путем </w:t>
            </w:r>
            <w:r w:rsidR="001872F3" w:rsidRPr="00E35619">
              <w:rPr>
                <w:sz w:val="28"/>
                <w:szCs w:val="28"/>
              </w:rPr>
              <w:t>отношения общего количества общественных территорий (С) нуждающиеся в благоустройстве</w:t>
            </w:r>
            <w:r w:rsidR="00C835A2">
              <w:rPr>
                <w:sz w:val="28"/>
                <w:szCs w:val="28"/>
              </w:rPr>
              <w:t>, к общественным территориям</w:t>
            </w:r>
            <w:r w:rsidR="00E53809" w:rsidRPr="00E35619">
              <w:rPr>
                <w:sz w:val="28"/>
                <w:szCs w:val="28"/>
              </w:rPr>
              <w:t xml:space="preserve"> нуждающиеся в благоустройстве</w:t>
            </w:r>
            <w:r w:rsidR="00C835A2">
              <w:rPr>
                <w:sz w:val="28"/>
                <w:szCs w:val="28"/>
              </w:rPr>
              <w:t xml:space="preserve"> на которые разработаны дизайн-проекты </w:t>
            </w:r>
            <w:r w:rsidRPr="00E35619">
              <w:rPr>
                <w:sz w:val="28"/>
                <w:szCs w:val="28"/>
              </w:rPr>
              <w:t>(В1, В2, В3…)</w:t>
            </w:r>
          </w:p>
          <w:p w:rsidR="00B025BF" w:rsidRPr="00E35619" w:rsidRDefault="00B025BF" w:rsidP="00F96638">
            <w:pPr>
              <w:shd w:val="clear" w:color="auto" w:fill="FFFFFF"/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 С /В1+В2+В3+….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AB35EB"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6CC1" w:rsidRPr="00E35619" w:rsidRDefault="001872F3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Доля</w:t>
            </w:r>
            <w:r w:rsidR="009174E2" w:rsidRPr="00E35619">
              <w:rPr>
                <w:sz w:val="28"/>
                <w:szCs w:val="28"/>
              </w:rPr>
              <w:t xml:space="preserve"> граждан вовлеченные в проведение общественных обсуждений проекта программы от общего количества граждан проживающие на территории Новоалександровского ГО</w:t>
            </w:r>
          </w:p>
        </w:tc>
        <w:tc>
          <w:tcPr>
            <w:tcW w:w="1417" w:type="dxa"/>
          </w:tcPr>
          <w:p w:rsidR="00FF6CC1" w:rsidRPr="00E35619" w:rsidRDefault="001872F3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%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проводится путем </w:t>
            </w:r>
            <w:r w:rsidR="001872F3" w:rsidRPr="00E35619">
              <w:rPr>
                <w:sz w:val="28"/>
                <w:szCs w:val="28"/>
              </w:rPr>
              <w:t xml:space="preserve">отношения общего количества граждан </w:t>
            </w:r>
            <w:r w:rsidR="001872F3" w:rsidRPr="00E35619">
              <w:rPr>
                <w:sz w:val="28"/>
                <w:szCs w:val="28"/>
                <w:shd w:val="clear" w:color="auto" w:fill="FFFFFF"/>
              </w:rPr>
              <w:t>(В</w:t>
            </w:r>
            <w:proofErr w:type="gramStart"/>
            <w:r w:rsidR="001872F3" w:rsidRPr="00E35619">
              <w:rPr>
                <w:sz w:val="28"/>
                <w:szCs w:val="28"/>
                <w:shd w:val="clear" w:color="auto" w:fill="FFFFFF"/>
              </w:rPr>
              <w:t>1,В</w:t>
            </w:r>
            <w:proofErr w:type="gramEnd"/>
            <w:r w:rsidR="001872F3" w:rsidRPr="00E35619">
              <w:rPr>
                <w:sz w:val="28"/>
                <w:szCs w:val="28"/>
                <w:shd w:val="clear" w:color="auto" w:fill="FFFFFF"/>
              </w:rPr>
              <w:t xml:space="preserve">2,В3…) </w:t>
            </w:r>
            <w:r w:rsidR="001872F3" w:rsidRPr="00E35619">
              <w:rPr>
                <w:sz w:val="28"/>
                <w:szCs w:val="28"/>
              </w:rPr>
              <w:t xml:space="preserve">проживающие на территории Новоалександровского ГО к </w:t>
            </w:r>
            <w:r w:rsidR="00B025BF" w:rsidRPr="00E35619">
              <w:rPr>
                <w:sz w:val="28"/>
                <w:szCs w:val="28"/>
              </w:rPr>
              <w:t>количеству граждан вовлеченные в проведение общественных обсуждений проекта программы</w:t>
            </w:r>
          </w:p>
          <w:p w:rsidR="00B025BF" w:rsidRPr="00E35619" w:rsidRDefault="00B025BF" w:rsidP="00F96638">
            <w:pPr>
              <w:shd w:val="clear" w:color="auto" w:fill="FFFFFF"/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 С /В1+В2+В3+….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</w:tbl>
    <w:p w:rsidR="00FF6CC1" w:rsidRPr="00E35619" w:rsidRDefault="00FF6CC1" w:rsidP="00FF6CC1">
      <w:pPr>
        <w:spacing w:line="240" w:lineRule="atLeast"/>
        <w:rPr>
          <w:sz w:val="28"/>
          <w:szCs w:val="28"/>
        </w:rPr>
      </w:pPr>
    </w:p>
    <w:p w:rsidR="00FF6CC1" w:rsidRPr="00E35619" w:rsidRDefault="00FF6CC1" w:rsidP="00FF6CC1">
      <w:pPr>
        <w:outlineLvl w:val="1"/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- Далее в настоящем Приложении используется сокращение  - Программа.</w:t>
      </w:r>
    </w:p>
    <w:p w:rsidR="00B74CDA" w:rsidRPr="00E35619" w:rsidRDefault="00B74CDA" w:rsidP="00FF6CC1">
      <w:pPr>
        <w:outlineLvl w:val="1"/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F96638" w:rsidRPr="00E35619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D622B1" w:rsidRDefault="00D622B1" w:rsidP="00480387">
      <w:pPr>
        <w:shd w:val="clear" w:color="auto" w:fill="FFFFFF"/>
        <w:rPr>
          <w:sz w:val="28"/>
          <w:szCs w:val="28"/>
        </w:rPr>
      </w:pPr>
    </w:p>
    <w:p w:rsidR="00EE7122" w:rsidRDefault="00EE7122" w:rsidP="000D40D5">
      <w:pPr>
        <w:jc w:val="right"/>
        <w:rPr>
          <w:sz w:val="24"/>
          <w:szCs w:val="24"/>
        </w:rPr>
      </w:pPr>
    </w:p>
    <w:p w:rsidR="00951A92" w:rsidRDefault="00951A92" w:rsidP="00501F01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497783" w:rsidRPr="00E35619" w:rsidRDefault="00497783" w:rsidP="00497783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  <w:r w:rsidRPr="00E35619">
        <w:rPr>
          <w:sz w:val="28"/>
          <w:szCs w:val="28"/>
        </w:rPr>
        <w:t>П</w:t>
      </w:r>
      <w:r>
        <w:rPr>
          <w:sz w:val="28"/>
          <w:szCs w:val="28"/>
        </w:rPr>
        <w:t>риложение 2</w:t>
      </w:r>
    </w:p>
    <w:p w:rsidR="00497783" w:rsidRDefault="00497783" w:rsidP="00497783">
      <w:pPr>
        <w:shd w:val="clear" w:color="auto" w:fill="FFFFFF"/>
        <w:spacing w:line="240" w:lineRule="exact"/>
        <w:ind w:left="8931" w:right="442"/>
        <w:rPr>
          <w:sz w:val="28"/>
          <w:szCs w:val="28"/>
        </w:rPr>
      </w:pPr>
      <w:r w:rsidRPr="00E35619">
        <w:rPr>
          <w:sz w:val="28"/>
          <w:szCs w:val="28"/>
        </w:rPr>
        <w:t xml:space="preserve">к дополнительным документам, предоставляемым вместе с муниципальной программой </w:t>
      </w:r>
      <w:r w:rsidRPr="00E35619">
        <w:rPr>
          <w:spacing w:val="-1"/>
          <w:sz w:val="28"/>
          <w:szCs w:val="28"/>
        </w:rPr>
        <w:t>«</w:t>
      </w:r>
      <w:r w:rsidRPr="00E35619">
        <w:rPr>
          <w:sz w:val="28"/>
          <w:szCs w:val="28"/>
        </w:rPr>
        <w:t xml:space="preserve">Формирование современной городской среды на территории Новоалександровского городского округа» </w:t>
      </w:r>
    </w:p>
    <w:p w:rsidR="00497783" w:rsidRDefault="00497783" w:rsidP="000D40D5">
      <w:pPr>
        <w:jc w:val="right"/>
        <w:rPr>
          <w:sz w:val="24"/>
          <w:szCs w:val="24"/>
        </w:rPr>
      </w:pPr>
    </w:p>
    <w:p w:rsidR="00F96638" w:rsidRDefault="000D40D5" w:rsidP="000D40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Детальный план график реализации муниципальной программы </w:t>
      </w:r>
    </w:p>
    <w:p w:rsidR="000D40D5" w:rsidRDefault="000D40D5" w:rsidP="000D40D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Новоалександровского городского округа на очередной финансовый год и плановый период</w:t>
      </w:r>
    </w:p>
    <w:p w:rsidR="00F96638" w:rsidRDefault="00F96638" w:rsidP="000D40D5">
      <w:pPr>
        <w:jc w:val="center"/>
        <w:rPr>
          <w:sz w:val="28"/>
          <w:szCs w:val="28"/>
        </w:rPr>
      </w:pPr>
    </w:p>
    <w:tbl>
      <w:tblPr>
        <w:tblStyle w:val="a5"/>
        <w:tblW w:w="15818" w:type="dxa"/>
        <w:tblLayout w:type="fixed"/>
        <w:tblLook w:val="04A0" w:firstRow="1" w:lastRow="0" w:firstColumn="1" w:lastColumn="0" w:noHBand="0" w:noVBand="1"/>
      </w:tblPr>
      <w:tblGrid>
        <w:gridCol w:w="666"/>
        <w:gridCol w:w="2571"/>
        <w:gridCol w:w="2116"/>
        <w:gridCol w:w="1944"/>
        <w:gridCol w:w="1190"/>
        <w:gridCol w:w="1388"/>
        <w:gridCol w:w="1290"/>
        <w:gridCol w:w="1452"/>
        <w:gridCol w:w="971"/>
        <w:gridCol w:w="1134"/>
        <w:gridCol w:w="1096"/>
      </w:tblGrid>
      <w:tr w:rsidR="007B73A7" w:rsidRPr="007B73A7" w:rsidTr="007B73A7">
        <w:tc>
          <w:tcPr>
            <w:tcW w:w="666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№ п/п</w:t>
            </w:r>
          </w:p>
        </w:tc>
        <w:tc>
          <w:tcPr>
            <w:tcW w:w="2571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Наименование основного мероприятия, мероприятия, контрольного события</w:t>
            </w:r>
          </w:p>
        </w:tc>
        <w:tc>
          <w:tcPr>
            <w:tcW w:w="2116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Ответственный исполнитель (Ф.И.О., должность, организация)</w:t>
            </w:r>
          </w:p>
        </w:tc>
        <w:tc>
          <w:tcPr>
            <w:tcW w:w="1944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Ожидаемый результат реализации мероприятия</w:t>
            </w:r>
          </w:p>
        </w:tc>
        <w:tc>
          <w:tcPr>
            <w:tcW w:w="1190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Срок начала реализации</w:t>
            </w:r>
          </w:p>
        </w:tc>
        <w:tc>
          <w:tcPr>
            <w:tcW w:w="1388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Срок окончания реализации (дата контрольного события)</w:t>
            </w:r>
          </w:p>
        </w:tc>
        <w:tc>
          <w:tcPr>
            <w:tcW w:w="1290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Код бюджетной классификации</w:t>
            </w:r>
          </w:p>
        </w:tc>
        <w:tc>
          <w:tcPr>
            <w:tcW w:w="1452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Тип средств (федеральные, краевые, местные средства участников)</w:t>
            </w:r>
          </w:p>
        </w:tc>
        <w:tc>
          <w:tcPr>
            <w:tcW w:w="3201" w:type="dxa"/>
            <w:gridSpan w:val="3"/>
          </w:tcPr>
          <w:p w:rsidR="000D40D5" w:rsidRPr="007B73A7" w:rsidRDefault="000D40D5" w:rsidP="00A06A50">
            <w:pPr>
              <w:jc w:val="center"/>
            </w:pPr>
            <w:r w:rsidRPr="007B73A7">
              <w:t>Объем ресурсного обеспечения, тыс. рублей</w:t>
            </w:r>
          </w:p>
        </w:tc>
      </w:tr>
      <w:tr w:rsidR="007B73A7" w:rsidRPr="007B73A7" w:rsidTr="007B73A7">
        <w:tc>
          <w:tcPr>
            <w:tcW w:w="666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2571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2116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944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190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388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290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452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971" w:type="dxa"/>
          </w:tcPr>
          <w:p w:rsidR="000D40D5" w:rsidRPr="007B73A7" w:rsidRDefault="000D40D5" w:rsidP="00A06A50">
            <w:pPr>
              <w:jc w:val="center"/>
            </w:pPr>
            <w:r w:rsidRPr="007B73A7">
              <w:t>очередной финансовый год</w:t>
            </w:r>
          </w:p>
        </w:tc>
        <w:tc>
          <w:tcPr>
            <w:tcW w:w="1134" w:type="dxa"/>
          </w:tcPr>
          <w:p w:rsidR="000D40D5" w:rsidRPr="007B73A7" w:rsidRDefault="000D40D5" w:rsidP="00A06A50">
            <w:pPr>
              <w:jc w:val="center"/>
            </w:pPr>
            <w:r w:rsidRPr="007B73A7">
              <w:t>первый год планового периода</w:t>
            </w:r>
          </w:p>
        </w:tc>
        <w:tc>
          <w:tcPr>
            <w:tcW w:w="1096" w:type="dxa"/>
          </w:tcPr>
          <w:p w:rsidR="000D40D5" w:rsidRPr="007B73A7" w:rsidRDefault="000D40D5" w:rsidP="00A06A50">
            <w:pPr>
              <w:jc w:val="center"/>
            </w:pPr>
            <w:r w:rsidRPr="007B73A7">
              <w:t>второй год планового периода</w:t>
            </w:r>
          </w:p>
        </w:tc>
      </w:tr>
      <w:tr w:rsidR="007B73A7" w:rsidRPr="007B73A7" w:rsidTr="007B73A7">
        <w:tc>
          <w:tcPr>
            <w:tcW w:w="666" w:type="dxa"/>
          </w:tcPr>
          <w:p w:rsidR="000D40D5" w:rsidRPr="007B73A7" w:rsidRDefault="000D40D5" w:rsidP="00A06A50">
            <w:pPr>
              <w:jc w:val="center"/>
            </w:pPr>
            <w:r w:rsidRPr="007B73A7">
              <w:t>1</w:t>
            </w:r>
          </w:p>
        </w:tc>
        <w:tc>
          <w:tcPr>
            <w:tcW w:w="2571" w:type="dxa"/>
          </w:tcPr>
          <w:p w:rsidR="000D40D5" w:rsidRPr="007B73A7" w:rsidRDefault="000D40D5" w:rsidP="00A06A50">
            <w:pPr>
              <w:jc w:val="center"/>
            </w:pPr>
            <w:r w:rsidRPr="007B73A7">
              <w:t>2</w:t>
            </w:r>
          </w:p>
        </w:tc>
        <w:tc>
          <w:tcPr>
            <w:tcW w:w="2116" w:type="dxa"/>
          </w:tcPr>
          <w:p w:rsidR="000D40D5" w:rsidRPr="007B73A7" w:rsidRDefault="000D40D5" w:rsidP="00A06A50">
            <w:pPr>
              <w:jc w:val="center"/>
            </w:pPr>
            <w:r w:rsidRPr="007B73A7">
              <w:t>3</w:t>
            </w:r>
          </w:p>
        </w:tc>
        <w:tc>
          <w:tcPr>
            <w:tcW w:w="1944" w:type="dxa"/>
          </w:tcPr>
          <w:p w:rsidR="000D40D5" w:rsidRPr="007B73A7" w:rsidRDefault="000D40D5" w:rsidP="00A06A50">
            <w:pPr>
              <w:jc w:val="center"/>
            </w:pPr>
            <w:r w:rsidRPr="007B73A7">
              <w:t>4</w:t>
            </w:r>
          </w:p>
        </w:tc>
        <w:tc>
          <w:tcPr>
            <w:tcW w:w="1190" w:type="dxa"/>
          </w:tcPr>
          <w:p w:rsidR="000D40D5" w:rsidRPr="007B73A7" w:rsidRDefault="000D40D5" w:rsidP="00A06A50">
            <w:pPr>
              <w:jc w:val="center"/>
            </w:pPr>
            <w:r w:rsidRPr="007B73A7">
              <w:t>5</w:t>
            </w:r>
          </w:p>
        </w:tc>
        <w:tc>
          <w:tcPr>
            <w:tcW w:w="1388" w:type="dxa"/>
          </w:tcPr>
          <w:p w:rsidR="000D40D5" w:rsidRPr="007B73A7" w:rsidRDefault="000D40D5" w:rsidP="00A06A50">
            <w:pPr>
              <w:jc w:val="center"/>
            </w:pPr>
            <w:r w:rsidRPr="007B73A7">
              <w:t>6</w:t>
            </w:r>
          </w:p>
        </w:tc>
        <w:tc>
          <w:tcPr>
            <w:tcW w:w="1290" w:type="dxa"/>
          </w:tcPr>
          <w:p w:rsidR="000D40D5" w:rsidRPr="007B73A7" w:rsidRDefault="000D40D5" w:rsidP="00A06A50">
            <w:pPr>
              <w:jc w:val="center"/>
            </w:pPr>
            <w:r w:rsidRPr="007B73A7">
              <w:t>7</w:t>
            </w:r>
          </w:p>
        </w:tc>
        <w:tc>
          <w:tcPr>
            <w:tcW w:w="1452" w:type="dxa"/>
          </w:tcPr>
          <w:p w:rsidR="000D40D5" w:rsidRPr="007B73A7" w:rsidRDefault="000D40D5" w:rsidP="00A06A50">
            <w:pPr>
              <w:jc w:val="center"/>
            </w:pPr>
            <w:r w:rsidRPr="007B73A7">
              <w:t>8</w:t>
            </w:r>
          </w:p>
        </w:tc>
        <w:tc>
          <w:tcPr>
            <w:tcW w:w="971" w:type="dxa"/>
          </w:tcPr>
          <w:p w:rsidR="000D40D5" w:rsidRPr="007B73A7" w:rsidRDefault="000D40D5" w:rsidP="00A06A50">
            <w:pPr>
              <w:jc w:val="center"/>
            </w:pPr>
            <w:r w:rsidRPr="007B73A7">
              <w:t>9</w:t>
            </w:r>
          </w:p>
        </w:tc>
        <w:tc>
          <w:tcPr>
            <w:tcW w:w="1134" w:type="dxa"/>
          </w:tcPr>
          <w:p w:rsidR="000D40D5" w:rsidRPr="007B73A7" w:rsidRDefault="000D40D5" w:rsidP="00A06A50">
            <w:pPr>
              <w:jc w:val="center"/>
            </w:pPr>
            <w:r w:rsidRPr="007B73A7">
              <w:t>10</w:t>
            </w:r>
          </w:p>
        </w:tc>
        <w:tc>
          <w:tcPr>
            <w:tcW w:w="1096" w:type="dxa"/>
          </w:tcPr>
          <w:p w:rsidR="000D40D5" w:rsidRPr="007B73A7" w:rsidRDefault="000D40D5" w:rsidP="00A06A50">
            <w:pPr>
              <w:jc w:val="center"/>
            </w:pPr>
          </w:p>
        </w:tc>
      </w:tr>
      <w:tr w:rsidR="007B73A7" w:rsidRPr="007B73A7" w:rsidTr="007B73A7">
        <w:tc>
          <w:tcPr>
            <w:tcW w:w="666" w:type="dxa"/>
          </w:tcPr>
          <w:p w:rsidR="000D40D5" w:rsidRPr="007B73A7" w:rsidRDefault="000D40D5" w:rsidP="00A06A50">
            <w:pPr>
              <w:jc w:val="center"/>
            </w:pPr>
            <w:r w:rsidRPr="007B73A7">
              <w:t>1.</w:t>
            </w:r>
          </w:p>
        </w:tc>
        <w:tc>
          <w:tcPr>
            <w:tcW w:w="2571" w:type="dxa"/>
          </w:tcPr>
          <w:p w:rsidR="000D40D5" w:rsidRPr="007B73A7" w:rsidRDefault="000D40D5" w:rsidP="00A06A50">
            <w:r w:rsidRPr="007B73A7">
              <w:t>Всего по муниципальной программе …</w:t>
            </w:r>
          </w:p>
        </w:tc>
        <w:tc>
          <w:tcPr>
            <w:tcW w:w="2116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944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190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388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290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452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971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134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096" w:type="dxa"/>
          </w:tcPr>
          <w:p w:rsidR="000D40D5" w:rsidRPr="007B73A7" w:rsidRDefault="000D40D5" w:rsidP="00A06A50">
            <w:pPr>
              <w:jc w:val="center"/>
            </w:pPr>
          </w:p>
        </w:tc>
      </w:tr>
      <w:tr w:rsidR="007B73A7" w:rsidRPr="007B73A7" w:rsidTr="007B73A7">
        <w:tc>
          <w:tcPr>
            <w:tcW w:w="666" w:type="dxa"/>
            <w:vAlign w:val="center"/>
          </w:tcPr>
          <w:p w:rsidR="000D40D5" w:rsidRPr="007B73A7" w:rsidRDefault="000D40D5" w:rsidP="007B73A7">
            <w:pPr>
              <w:jc w:val="center"/>
            </w:pPr>
            <w:r w:rsidRPr="007B73A7">
              <w:t>1.1.</w:t>
            </w:r>
          </w:p>
        </w:tc>
        <w:tc>
          <w:tcPr>
            <w:tcW w:w="2571" w:type="dxa"/>
            <w:vAlign w:val="center"/>
          </w:tcPr>
          <w:p w:rsidR="000D40D5" w:rsidRPr="007B73A7" w:rsidRDefault="000D40D5" w:rsidP="007B73A7">
            <w:r w:rsidRPr="007B73A7">
              <w:t>Основное мероприятие 1</w:t>
            </w:r>
          </w:p>
          <w:p w:rsidR="00CF1155" w:rsidRPr="007B73A7" w:rsidRDefault="00CF1155" w:rsidP="007B73A7">
            <w:r w:rsidRPr="007B73A7">
              <w:t>Благоустройство общественных территорий Новоалександровского городского округа</w:t>
            </w:r>
          </w:p>
        </w:tc>
        <w:tc>
          <w:tcPr>
            <w:tcW w:w="2116" w:type="dxa"/>
            <w:vAlign w:val="center"/>
          </w:tcPr>
          <w:p w:rsidR="000D40D5" w:rsidRPr="007B73A7" w:rsidRDefault="004A004A" w:rsidP="007B73A7"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  <w:vAlign w:val="center"/>
          </w:tcPr>
          <w:p w:rsidR="000D40D5" w:rsidRPr="007B73A7" w:rsidRDefault="001F6AD5" w:rsidP="007B73A7">
            <w:pPr>
              <w:jc w:val="center"/>
            </w:pPr>
            <w:r w:rsidRPr="007B73A7">
              <w:t>Благоустройство общественных территорий Новоалександровского городского округа</w:t>
            </w:r>
          </w:p>
        </w:tc>
        <w:tc>
          <w:tcPr>
            <w:tcW w:w="1190" w:type="dxa"/>
            <w:vAlign w:val="center"/>
          </w:tcPr>
          <w:p w:rsidR="000D40D5" w:rsidRPr="007B73A7" w:rsidRDefault="000D40D5" w:rsidP="007B73A7">
            <w:pPr>
              <w:jc w:val="center"/>
            </w:pPr>
          </w:p>
        </w:tc>
        <w:tc>
          <w:tcPr>
            <w:tcW w:w="1388" w:type="dxa"/>
            <w:vAlign w:val="center"/>
          </w:tcPr>
          <w:p w:rsidR="000D40D5" w:rsidRPr="007B73A7" w:rsidRDefault="000D40D5" w:rsidP="007B73A7">
            <w:pPr>
              <w:jc w:val="center"/>
            </w:pPr>
          </w:p>
        </w:tc>
        <w:tc>
          <w:tcPr>
            <w:tcW w:w="1290" w:type="dxa"/>
            <w:vAlign w:val="center"/>
          </w:tcPr>
          <w:p w:rsidR="000D40D5" w:rsidRPr="007B73A7" w:rsidRDefault="000D40D5" w:rsidP="007B73A7">
            <w:pPr>
              <w:jc w:val="center"/>
            </w:pPr>
          </w:p>
        </w:tc>
        <w:tc>
          <w:tcPr>
            <w:tcW w:w="1452" w:type="dxa"/>
            <w:vAlign w:val="center"/>
          </w:tcPr>
          <w:p w:rsidR="007B73A7" w:rsidRPr="007B73A7" w:rsidRDefault="001F6AD5" w:rsidP="007B73A7">
            <w:pPr>
              <w:jc w:val="center"/>
            </w:pPr>
            <w:r>
              <w:t>Средства консолидированного бюджета</w:t>
            </w:r>
          </w:p>
        </w:tc>
        <w:tc>
          <w:tcPr>
            <w:tcW w:w="971" w:type="dxa"/>
            <w:vAlign w:val="center"/>
          </w:tcPr>
          <w:p w:rsidR="000D40D5" w:rsidRPr="007B73A7" w:rsidRDefault="00E94E17" w:rsidP="007B73A7">
            <w:pPr>
              <w:jc w:val="center"/>
            </w:pPr>
            <w:r>
              <w:rPr>
                <w:lang w:eastAsia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0D40D5" w:rsidRPr="007B73A7" w:rsidRDefault="00E94E17" w:rsidP="007B73A7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096" w:type="dxa"/>
            <w:vAlign w:val="center"/>
          </w:tcPr>
          <w:p w:rsidR="000D40D5" w:rsidRPr="007B73A7" w:rsidRDefault="007B73A7" w:rsidP="007B73A7">
            <w:pPr>
              <w:jc w:val="center"/>
            </w:pPr>
            <w:r w:rsidRPr="007B73A7">
              <w:t>0,00</w:t>
            </w:r>
          </w:p>
        </w:tc>
      </w:tr>
      <w:tr w:rsidR="001F6AD5" w:rsidRPr="007B73A7" w:rsidTr="00090293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t>1.1.1.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1</w:t>
            </w:r>
          </w:p>
          <w:p w:rsidR="001F6AD5" w:rsidRPr="007B73A7" w:rsidRDefault="001F6AD5" w:rsidP="001F6AD5">
            <w:r w:rsidRPr="007B73A7">
              <w:rPr>
                <w:spacing w:val="-1"/>
                <w:lang w:eastAsia="ar-SA"/>
              </w:rPr>
              <w:t>Благоустройство мест общественного пространства парков и скверов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1F6AD5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spacing w:line="280" w:lineRule="exact"/>
            </w:pPr>
            <w:r w:rsidRPr="007B73A7">
              <w:rPr>
                <w:spacing w:val="-1"/>
                <w:lang w:eastAsia="ar-SA"/>
              </w:rPr>
              <w:t>Благоустройство мест общественного пространства парков и скверов</w:t>
            </w:r>
          </w:p>
        </w:tc>
        <w:tc>
          <w:tcPr>
            <w:tcW w:w="1190" w:type="dxa"/>
          </w:tcPr>
          <w:p w:rsidR="001F6AD5" w:rsidRPr="007B73A7" w:rsidRDefault="00E94E17" w:rsidP="001F6AD5">
            <w:pPr>
              <w:jc w:val="center"/>
            </w:pPr>
            <w:r>
              <w:t>2021</w:t>
            </w:r>
          </w:p>
        </w:tc>
        <w:tc>
          <w:tcPr>
            <w:tcW w:w="1388" w:type="dxa"/>
          </w:tcPr>
          <w:p w:rsidR="001F6AD5" w:rsidRPr="007B73A7" w:rsidRDefault="00E94E17" w:rsidP="001F6AD5">
            <w:pPr>
              <w:jc w:val="center"/>
            </w:pPr>
            <w:r>
              <w:t>2026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6744E3">
              <w:t>Средства консолидированного бюджета</w:t>
            </w:r>
          </w:p>
        </w:tc>
        <w:tc>
          <w:tcPr>
            <w:tcW w:w="971" w:type="dxa"/>
            <w:vAlign w:val="center"/>
          </w:tcPr>
          <w:p w:rsidR="001F6AD5" w:rsidRPr="007B73A7" w:rsidRDefault="00E94E17" w:rsidP="001F6AD5">
            <w:pPr>
              <w:jc w:val="center"/>
            </w:pPr>
            <w:r>
              <w:rPr>
                <w:lang w:eastAsia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1F6AD5" w:rsidRPr="007B73A7" w:rsidRDefault="00E94E17" w:rsidP="001F6AD5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096" w:type="dxa"/>
            <w:vAlign w:val="center"/>
          </w:tcPr>
          <w:p w:rsidR="001F6AD5" w:rsidRPr="007B73A7" w:rsidRDefault="001F6AD5" w:rsidP="001F6AD5">
            <w:pPr>
              <w:jc w:val="center"/>
            </w:pPr>
            <w:r w:rsidRPr="007B73A7">
              <w:t>0,00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t>1.1.2.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2</w:t>
            </w:r>
          </w:p>
          <w:p w:rsidR="001F6AD5" w:rsidRPr="007B73A7" w:rsidRDefault="001F6AD5" w:rsidP="001F6AD5">
            <w:r w:rsidRPr="007B73A7">
              <w:rPr>
                <w:lang w:eastAsia="ar-SA"/>
              </w:rPr>
              <w:t>Благоустройство площадей, проспектов, тротуаров и пешеходных дорожек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spacing w:line="280" w:lineRule="exact"/>
            </w:pPr>
            <w:r w:rsidRPr="007B73A7">
              <w:rPr>
                <w:lang w:eastAsia="ar-SA"/>
              </w:rPr>
              <w:t>Благоустройство площадей, проспектов, тротуаров и пешеходных дорожек</w:t>
            </w:r>
          </w:p>
        </w:tc>
        <w:tc>
          <w:tcPr>
            <w:tcW w:w="1190" w:type="dxa"/>
          </w:tcPr>
          <w:p w:rsidR="001F6AD5" w:rsidRPr="007B73A7" w:rsidRDefault="00E94E17" w:rsidP="001F6AD5">
            <w:pPr>
              <w:jc w:val="center"/>
            </w:pPr>
            <w:r>
              <w:t>2021</w:t>
            </w:r>
          </w:p>
        </w:tc>
        <w:tc>
          <w:tcPr>
            <w:tcW w:w="1388" w:type="dxa"/>
          </w:tcPr>
          <w:p w:rsidR="001F6AD5" w:rsidRPr="007B73A7" w:rsidRDefault="00E94E17" w:rsidP="001F6AD5">
            <w:pPr>
              <w:jc w:val="center"/>
            </w:pPr>
            <w:r>
              <w:t>2026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6744E3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t>1.1.3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3</w:t>
            </w:r>
          </w:p>
          <w:p w:rsidR="001F6AD5" w:rsidRPr="007B73A7" w:rsidRDefault="001F6AD5" w:rsidP="001F6AD5">
            <w:pPr>
              <w:rPr>
                <w:lang w:eastAsia="ar-SA"/>
              </w:rPr>
            </w:pPr>
            <w:r w:rsidRPr="007B73A7">
              <w:rPr>
                <w:lang w:eastAsia="ar-SA"/>
              </w:rPr>
              <w:t xml:space="preserve">Приобретение и установка малых архитектурных форм на объектах </w:t>
            </w:r>
            <w:r w:rsidRPr="007B73A7">
              <w:rPr>
                <w:lang w:eastAsia="ar-SA"/>
              </w:rPr>
              <w:lastRenderedPageBreak/>
              <w:t>общественного пространства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lastRenderedPageBreak/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spacing w:line="280" w:lineRule="exact"/>
            </w:pPr>
            <w:r w:rsidRPr="007B73A7">
              <w:rPr>
                <w:lang w:eastAsia="ar-SA"/>
              </w:rPr>
              <w:t xml:space="preserve">Приобретение и установка малых архитектурных </w:t>
            </w:r>
            <w:r w:rsidRPr="007B73A7">
              <w:rPr>
                <w:lang w:eastAsia="ar-SA"/>
              </w:rPr>
              <w:lastRenderedPageBreak/>
              <w:t>форм на объектах общественного пространства</w:t>
            </w:r>
          </w:p>
        </w:tc>
        <w:tc>
          <w:tcPr>
            <w:tcW w:w="1190" w:type="dxa"/>
          </w:tcPr>
          <w:p w:rsidR="001F6AD5" w:rsidRPr="007B73A7" w:rsidRDefault="00E94E17" w:rsidP="00E94E17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388" w:type="dxa"/>
          </w:tcPr>
          <w:p w:rsidR="001F6AD5" w:rsidRPr="007B73A7" w:rsidRDefault="00951A92" w:rsidP="00E94E17">
            <w:pPr>
              <w:jc w:val="center"/>
            </w:pPr>
            <w:r>
              <w:t>202</w:t>
            </w:r>
            <w:r w:rsidR="00E94E17">
              <w:t>6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6744E3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6143A5" w:rsidRPr="007B73A7" w:rsidTr="007B73A7">
        <w:tc>
          <w:tcPr>
            <w:tcW w:w="666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2571" w:type="dxa"/>
          </w:tcPr>
          <w:p w:rsidR="006143A5" w:rsidRPr="007B73A7" w:rsidRDefault="006143A5" w:rsidP="006143A5">
            <w:r w:rsidRPr="007B73A7">
              <w:t>Контрольное событие 1</w:t>
            </w:r>
          </w:p>
        </w:tc>
        <w:tc>
          <w:tcPr>
            <w:tcW w:w="2116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944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1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388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2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452" w:type="dxa"/>
          </w:tcPr>
          <w:p w:rsidR="006143A5" w:rsidRPr="006143A5" w:rsidRDefault="006143A5" w:rsidP="006143A5">
            <w:pPr>
              <w:jc w:val="center"/>
              <w:rPr>
                <w:b/>
              </w:rPr>
            </w:pPr>
          </w:p>
        </w:tc>
        <w:tc>
          <w:tcPr>
            <w:tcW w:w="971" w:type="dxa"/>
          </w:tcPr>
          <w:p w:rsidR="006143A5" w:rsidRPr="006143A5" w:rsidRDefault="006143A5" w:rsidP="006143A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143A5" w:rsidRPr="006143A5" w:rsidRDefault="006143A5" w:rsidP="006143A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6143A5" w:rsidRPr="006143A5" w:rsidRDefault="006143A5" w:rsidP="006143A5">
            <w:pPr>
              <w:jc w:val="center"/>
              <w:rPr>
                <w:b/>
              </w:rPr>
            </w:pPr>
          </w:p>
        </w:tc>
      </w:tr>
      <w:tr w:rsidR="006143A5" w:rsidRPr="007B73A7" w:rsidTr="007B73A7">
        <w:tc>
          <w:tcPr>
            <w:tcW w:w="666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2571" w:type="dxa"/>
          </w:tcPr>
          <w:p w:rsidR="006143A5" w:rsidRPr="007B73A7" w:rsidRDefault="006143A5" w:rsidP="006143A5">
            <w:r w:rsidRPr="007B73A7">
              <w:t>…</w:t>
            </w:r>
          </w:p>
        </w:tc>
        <w:tc>
          <w:tcPr>
            <w:tcW w:w="2116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944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1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388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2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452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971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134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096" w:type="dxa"/>
          </w:tcPr>
          <w:p w:rsidR="006143A5" w:rsidRPr="007B73A7" w:rsidRDefault="006143A5" w:rsidP="006143A5">
            <w:pPr>
              <w:jc w:val="center"/>
            </w:pP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t>1.</w:t>
            </w:r>
            <w:r>
              <w:t>2.</w:t>
            </w:r>
          </w:p>
        </w:tc>
        <w:tc>
          <w:tcPr>
            <w:tcW w:w="2571" w:type="dxa"/>
          </w:tcPr>
          <w:p w:rsidR="001F6AD5" w:rsidRDefault="001F6AD5" w:rsidP="001F6AD5">
            <w:r w:rsidRPr="007B73A7">
              <w:t>Основное мероприятие 2</w:t>
            </w:r>
          </w:p>
          <w:p w:rsidR="001F6AD5" w:rsidRPr="0096563E" w:rsidRDefault="001F6AD5" w:rsidP="001F6AD5">
            <w:r w:rsidRPr="0096563E">
              <w:rPr>
                <w:lang w:eastAsia="ar-SA"/>
              </w:rPr>
              <w:t>Благоустройство дворовых территорий Новоалександровского городского округа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96563E">
              <w:rPr>
                <w:lang w:eastAsia="ar-SA"/>
              </w:rPr>
              <w:t>Благоустройство дворовых территорий Новоалександровского городского округа</w:t>
            </w:r>
          </w:p>
        </w:tc>
        <w:tc>
          <w:tcPr>
            <w:tcW w:w="1190" w:type="dxa"/>
          </w:tcPr>
          <w:p w:rsidR="001F6AD5" w:rsidRPr="007B73A7" w:rsidRDefault="00E94E17" w:rsidP="00E94E17">
            <w:pPr>
              <w:jc w:val="center"/>
            </w:pPr>
            <w:r>
              <w:t>2021</w:t>
            </w:r>
          </w:p>
        </w:tc>
        <w:tc>
          <w:tcPr>
            <w:tcW w:w="1388" w:type="dxa"/>
          </w:tcPr>
          <w:p w:rsidR="001F6AD5" w:rsidRPr="007B73A7" w:rsidRDefault="00951A92" w:rsidP="00E94E17">
            <w:pPr>
              <w:jc w:val="center"/>
            </w:pPr>
            <w:r>
              <w:t>202</w:t>
            </w:r>
            <w:r w:rsidR="00E94E17">
              <w:t>6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554F9D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1F6AD5" w:rsidRPr="007B73A7" w:rsidTr="00090293">
        <w:tc>
          <w:tcPr>
            <w:tcW w:w="666" w:type="dxa"/>
            <w:vAlign w:val="center"/>
          </w:tcPr>
          <w:p w:rsidR="001F6AD5" w:rsidRPr="007B73A7" w:rsidRDefault="001F6AD5" w:rsidP="001F6AD5">
            <w:pPr>
              <w:jc w:val="center"/>
            </w:pPr>
            <w:r w:rsidRPr="007B73A7">
              <w:t>1.</w:t>
            </w:r>
            <w:r>
              <w:t>2.</w:t>
            </w:r>
            <w:r w:rsidRPr="007B73A7">
              <w:t>1.</w:t>
            </w:r>
          </w:p>
        </w:tc>
        <w:tc>
          <w:tcPr>
            <w:tcW w:w="2571" w:type="dxa"/>
            <w:vAlign w:val="center"/>
          </w:tcPr>
          <w:p w:rsidR="001F6AD5" w:rsidRPr="007B73A7" w:rsidRDefault="001F6AD5" w:rsidP="001F6AD5">
            <w:r w:rsidRPr="007B73A7">
              <w:t>Основное мероприятие 1</w:t>
            </w:r>
          </w:p>
          <w:p w:rsidR="001F6AD5" w:rsidRPr="007B73A7" w:rsidRDefault="001F6AD5" w:rsidP="001F6AD5">
            <w:r w:rsidRPr="0096563E">
              <w:t>Ремонт дворовых территорий многоквартирных домов нуждающиеся в благоустройстве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96563E">
              <w:t>Ремонт дворовых территорий многоквартирных домов нуждающиеся в благоустройстве</w:t>
            </w:r>
          </w:p>
        </w:tc>
        <w:tc>
          <w:tcPr>
            <w:tcW w:w="1190" w:type="dxa"/>
          </w:tcPr>
          <w:p w:rsidR="001F6AD5" w:rsidRPr="007B73A7" w:rsidRDefault="00E94E17" w:rsidP="00E94E17">
            <w:pPr>
              <w:jc w:val="center"/>
            </w:pPr>
            <w:r>
              <w:t>2021</w:t>
            </w:r>
          </w:p>
        </w:tc>
        <w:tc>
          <w:tcPr>
            <w:tcW w:w="1388" w:type="dxa"/>
          </w:tcPr>
          <w:p w:rsidR="001F6AD5" w:rsidRPr="007B73A7" w:rsidRDefault="00951A92" w:rsidP="00E94E17">
            <w:pPr>
              <w:jc w:val="center"/>
            </w:pPr>
            <w:r>
              <w:t>202</w:t>
            </w:r>
            <w:r w:rsidR="00E94E17">
              <w:t>6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554F9D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>
              <w:t>1.2.2</w:t>
            </w:r>
            <w:r w:rsidRPr="007B73A7">
              <w:t>.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1</w:t>
            </w:r>
          </w:p>
          <w:p w:rsidR="001F6AD5" w:rsidRPr="007B73A7" w:rsidRDefault="001F6AD5" w:rsidP="001F6AD5">
            <w:r w:rsidRPr="0096563E">
              <w:rPr>
                <w:bCs/>
                <w:spacing w:val="-1"/>
                <w:lang w:eastAsia="ar-SA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96563E">
              <w:rPr>
                <w:bCs/>
                <w:spacing w:val="-1"/>
                <w:lang w:eastAsia="ar-SA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  <w:tc>
          <w:tcPr>
            <w:tcW w:w="1190" w:type="dxa"/>
          </w:tcPr>
          <w:p w:rsidR="001F6AD5" w:rsidRPr="007B73A7" w:rsidRDefault="001F6AD5" w:rsidP="00E94E17">
            <w:pPr>
              <w:jc w:val="center"/>
            </w:pPr>
            <w:r>
              <w:t>20</w:t>
            </w:r>
            <w:r w:rsidR="00E94E17">
              <w:t>21</w:t>
            </w:r>
          </w:p>
        </w:tc>
        <w:tc>
          <w:tcPr>
            <w:tcW w:w="1388" w:type="dxa"/>
          </w:tcPr>
          <w:p w:rsidR="001F6AD5" w:rsidRPr="007B73A7" w:rsidRDefault="00951A92" w:rsidP="00E94E17">
            <w:pPr>
              <w:jc w:val="center"/>
            </w:pPr>
            <w:r>
              <w:t>202</w:t>
            </w:r>
            <w:r w:rsidR="00E94E17">
              <w:t>6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554F9D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F96638" w:rsidRPr="00F96638" w:rsidTr="00F96638">
        <w:tc>
          <w:tcPr>
            <w:tcW w:w="666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2571" w:type="dxa"/>
            <w:shd w:val="clear" w:color="auto" w:fill="auto"/>
          </w:tcPr>
          <w:p w:rsidR="006143A5" w:rsidRPr="00F96638" w:rsidRDefault="006143A5" w:rsidP="006143A5">
            <w:pPr>
              <w:rPr>
                <w:color w:val="E36C0A" w:themeColor="accent6" w:themeShade="BF"/>
              </w:rPr>
            </w:pPr>
            <w:r w:rsidRPr="00F96638">
              <w:rPr>
                <w:color w:val="E36C0A" w:themeColor="accent6" w:themeShade="BF"/>
              </w:rPr>
              <w:t>Контрольное событие 2</w:t>
            </w:r>
          </w:p>
        </w:tc>
        <w:tc>
          <w:tcPr>
            <w:tcW w:w="2116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944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190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388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290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452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971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134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096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</w:tr>
      <w:tr w:rsidR="001F6AD5" w:rsidRPr="007B73A7" w:rsidTr="00090293">
        <w:tc>
          <w:tcPr>
            <w:tcW w:w="666" w:type="dxa"/>
            <w:vAlign w:val="center"/>
          </w:tcPr>
          <w:p w:rsidR="001F6AD5" w:rsidRPr="007B73A7" w:rsidRDefault="001F6AD5" w:rsidP="001F6AD5">
            <w:pPr>
              <w:jc w:val="center"/>
            </w:pPr>
            <w:r>
              <w:t>1.3</w:t>
            </w:r>
            <w:r w:rsidRPr="007B73A7">
              <w:t>.</w:t>
            </w:r>
          </w:p>
        </w:tc>
        <w:tc>
          <w:tcPr>
            <w:tcW w:w="2571" w:type="dxa"/>
            <w:vAlign w:val="center"/>
          </w:tcPr>
          <w:p w:rsidR="001F6AD5" w:rsidRPr="007B73A7" w:rsidRDefault="001F6AD5" w:rsidP="001F6AD5">
            <w:r w:rsidRPr="007B73A7">
              <w:t>Основное мероприятие 1</w:t>
            </w:r>
          </w:p>
          <w:p w:rsidR="001F6AD5" w:rsidRPr="007B73A7" w:rsidRDefault="001F6AD5" w:rsidP="001F6AD5">
            <w:r w:rsidRPr="006143A5"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6143A5"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</w:p>
        </w:tc>
        <w:tc>
          <w:tcPr>
            <w:tcW w:w="1190" w:type="dxa"/>
          </w:tcPr>
          <w:p w:rsidR="001F6AD5" w:rsidRPr="007B73A7" w:rsidRDefault="001F6AD5" w:rsidP="00E94E17">
            <w:pPr>
              <w:jc w:val="center"/>
            </w:pPr>
            <w:r>
              <w:t>20</w:t>
            </w:r>
            <w:r w:rsidR="00E94E17">
              <w:t>21</w:t>
            </w:r>
          </w:p>
        </w:tc>
        <w:tc>
          <w:tcPr>
            <w:tcW w:w="1388" w:type="dxa"/>
          </w:tcPr>
          <w:p w:rsidR="001F6AD5" w:rsidRPr="007B73A7" w:rsidRDefault="001F6AD5" w:rsidP="00E94E17">
            <w:pPr>
              <w:jc w:val="center"/>
            </w:pPr>
            <w:r>
              <w:t>20</w:t>
            </w:r>
            <w:r w:rsidR="00951A92">
              <w:t>2</w:t>
            </w:r>
            <w:r w:rsidR="00E94E17">
              <w:t>6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126D6A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E94E17" w:rsidP="001F6AD5">
            <w:pPr>
              <w:jc w:val="center"/>
            </w:pPr>
            <w:r>
              <w:t>0</w:t>
            </w:r>
            <w:r w:rsidR="001F6AD5">
              <w:t>0,00</w:t>
            </w:r>
          </w:p>
        </w:tc>
        <w:tc>
          <w:tcPr>
            <w:tcW w:w="1096" w:type="dxa"/>
          </w:tcPr>
          <w:p w:rsidR="001F6AD5" w:rsidRPr="007B73A7" w:rsidRDefault="00E94E17" w:rsidP="001F6AD5">
            <w:pPr>
              <w:jc w:val="center"/>
            </w:pPr>
            <w:r>
              <w:t>00</w:t>
            </w:r>
            <w:r w:rsidR="001F6AD5">
              <w:t>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t>1.</w:t>
            </w:r>
            <w:r>
              <w:t>3</w:t>
            </w:r>
            <w:r w:rsidRPr="007B73A7">
              <w:t>.1.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1</w:t>
            </w:r>
          </w:p>
          <w:p w:rsidR="001F6AD5" w:rsidRPr="007B73A7" w:rsidRDefault="001F6AD5" w:rsidP="001F6AD5">
            <w:r w:rsidRPr="006143A5">
              <w:rPr>
                <w:spacing w:val="-1"/>
                <w:lang w:eastAsia="ar-SA"/>
              </w:rPr>
              <w:t xml:space="preserve">Изготовление информационного </w:t>
            </w:r>
            <w:r w:rsidRPr="006143A5">
              <w:rPr>
                <w:spacing w:val="-1"/>
                <w:lang w:eastAsia="ar-SA"/>
              </w:rPr>
              <w:lastRenderedPageBreak/>
              <w:t>материала для проведения общественного обсуждения проекта программы "Комфортная городская среда"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lastRenderedPageBreak/>
              <w:t>Администрация Новоалександровског</w:t>
            </w:r>
            <w:r w:rsidRPr="007B73A7">
              <w:lastRenderedPageBreak/>
              <w:t>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6143A5">
              <w:rPr>
                <w:spacing w:val="-1"/>
                <w:lang w:eastAsia="ar-SA"/>
              </w:rPr>
              <w:lastRenderedPageBreak/>
              <w:t xml:space="preserve">Изготовление информационного материала для </w:t>
            </w:r>
            <w:r w:rsidRPr="006143A5">
              <w:rPr>
                <w:spacing w:val="-1"/>
                <w:lang w:eastAsia="ar-SA"/>
              </w:rPr>
              <w:lastRenderedPageBreak/>
              <w:t>проведения общественного обсуждения проекта программы "Комфортная городская среда"</w:t>
            </w:r>
          </w:p>
        </w:tc>
        <w:tc>
          <w:tcPr>
            <w:tcW w:w="1190" w:type="dxa"/>
          </w:tcPr>
          <w:p w:rsidR="001F6AD5" w:rsidRPr="007B73A7" w:rsidRDefault="001F6AD5" w:rsidP="00E94E17">
            <w:pPr>
              <w:jc w:val="center"/>
            </w:pPr>
            <w:r>
              <w:lastRenderedPageBreak/>
              <w:t>20</w:t>
            </w:r>
            <w:r w:rsidR="00E94E17">
              <w:t>21</w:t>
            </w:r>
          </w:p>
        </w:tc>
        <w:tc>
          <w:tcPr>
            <w:tcW w:w="1388" w:type="dxa"/>
          </w:tcPr>
          <w:p w:rsidR="001F6AD5" w:rsidRPr="007B73A7" w:rsidRDefault="00951A92" w:rsidP="00E94E17">
            <w:pPr>
              <w:jc w:val="center"/>
            </w:pPr>
            <w:r>
              <w:t>202</w:t>
            </w:r>
            <w:r w:rsidR="00E94E17">
              <w:t>6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126D6A">
              <w:t>Средства консолидиров</w:t>
            </w:r>
            <w:r w:rsidRPr="00126D6A">
              <w:lastRenderedPageBreak/>
              <w:t>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lastRenderedPageBreak/>
              <w:t>1.</w:t>
            </w:r>
            <w:r>
              <w:t>3</w:t>
            </w:r>
            <w:r w:rsidRPr="007B73A7">
              <w:t>.2.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2</w:t>
            </w:r>
          </w:p>
          <w:p w:rsidR="001F6AD5" w:rsidRDefault="001F6AD5" w:rsidP="001F6AD5">
            <w:pPr>
              <w:rPr>
                <w:lang w:eastAsia="ar-SA"/>
              </w:rPr>
            </w:pPr>
            <w:r w:rsidRPr="006143A5">
              <w:rPr>
                <w:lang w:eastAsia="ar-SA"/>
              </w:rPr>
              <w:t>Изготовление дизайн-проектов на общественные территории, нуждающиеся в благоустройстве</w:t>
            </w:r>
          </w:p>
          <w:p w:rsidR="001F6AD5" w:rsidRPr="007B73A7" w:rsidRDefault="001F6AD5" w:rsidP="001F6AD5"/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6143A5">
              <w:rPr>
                <w:lang w:eastAsia="ar-SA"/>
              </w:rPr>
              <w:t>Изготовление дизайн-проектов на общественные территории, нуждающиеся в благоустройств</w:t>
            </w:r>
          </w:p>
        </w:tc>
        <w:tc>
          <w:tcPr>
            <w:tcW w:w="1190" w:type="dxa"/>
          </w:tcPr>
          <w:p w:rsidR="001F6AD5" w:rsidRPr="007B73A7" w:rsidRDefault="001F6AD5" w:rsidP="00E94E17">
            <w:pPr>
              <w:jc w:val="center"/>
            </w:pPr>
            <w:r>
              <w:t>20</w:t>
            </w:r>
            <w:r w:rsidR="00E94E17">
              <w:t>21</w:t>
            </w:r>
          </w:p>
        </w:tc>
        <w:tc>
          <w:tcPr>
            <w:tcW w:w="1388" w:type="dxa"/>
          </w:tcPr>
          <w:p w:rsidR="001F6AD5" w:rsidRPr="007B73A7" w:rsidRDefault="00951A92" w:rsidP="00E94E17">
            <w:pPr>
              <w:jc w:val="center"/>
            </w:pPr>
            <w:r>
              <w:t>202</w:t>
            </w:r>
            <w:r w:rsidR="00E94E17">
              <w:t>6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D11A72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E94E17" w:rsidP="001F6AD5">
            <w:pPr>
              <w:jc w:val="center"/>
            </w:pPr>
            <w:r>
              <w:t>0</w:t>
            </w:r>
            <w:r w:rsidR="001F6AD5">
              <w:t>0,00</w:t>
            </w:r>
          </w:p>
        </w:tc>
        <w:tc>
          <w:tcPr>
            <w:tcW w:w="1096" w:type="dxa"/>
          </w:tcPr>
          <w:p w:rsidR="001F6AD5" w:rsidRPr="007B73A7" w:rsidRDefault="00E94E17" w:rsidP="001F6AD5">
            <w:pPr>
              <w:jc w:val="center"/>
            </w:pPr>
            <w:r>
              <w:t>0</w:t>
            </w:r>
            <w:r w:rsidR="001F6AD5">
              <w:t>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>
              <w:t>1.3.3</w:t>
            </w:r>
          </w:p>
        </w:tc>
        <w:tc>
          <w:tcPr>
            <w:tcW w:w="2571" w:type="dxa"/>
          </w:tcPr>
          <w:p w:rsidR="001F6AD5" w:rsidRPr="007B73A7" w:rsidRDefault="001F6AD5" w:rsidP="001F6AD5">
            <w:r>
              <w:t xml:space="preserve">Мероприятие 3 </w:t>
            </w:r>
            <w:r w:rsidRPr="006143A5">
              <w:t>Изготовление дизайн-проектов на дворовые территории, нуждающиеся в благоустройстве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6143A5">
              <w:t>Изготовление дизайн-проектов на дворовые территории, нуждающиеся в благоустройстве</w:t>
            </w:r>
          </w:p>
        </w:tc>
        <w:tc>
          <w:tcPr>
            <w:tcW w:w="1190" w:type="dxa"/>
          </w:tcPr>
          <w:p w:rsidR="001F6AD5" w:rsidRPr="007B73A7" w:rsidRDefault="001F6AD5" w:rsidP="00E94E17">
            <w:pPr>
              <w:jc w:val="center"/>
            </w:pPr>
            <w:r>
              <w:t>20</w:t>
            </w:r>
            <w:r w:rsidR="00E94E17">
              <w:t>21</w:t>
            </w:r>
          </w:p>
        </w:tc>
        <w:tc>
          <w:tcPr>
            <w:tcW w:w="1388" w:type="dxa"/>
          </w:tcPr>
          <w:p w:rsidR="001F6AD5" w:rsidRPr="007B73A7" w:rsidRDefault="00951A92" w:rsidP="00E94E17">
            <w:pPr>
              <w:jc w:val="center"/>
            </w:pPr>
            <w:r>
              <w:t>202</w:t>
            </w:r>
            <w:r w:rsidR="00E94E17">
              <w:t>6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D11A72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6143A5" w:rsidRPr="007B73A7" w:rsidTr="007B73A7">
        <w:tc>
          <w:tcPr>
            <w:tcW w:w="666" w:type="dxa"/>
          </w:tcPr>
          <w:p w:rsidR="006143A5" w:rsidRDefault="006143A5" w:rsidP="006143A5">
            <w:pPr>
              <w:jc w:val="center"/>
            </w:pPr>
          </w:p>
        </w:tc>
        <w:tc>
          <w:tcPr>
            <w:tcW w:w="2571" w:type="dxa"/>
          </w:tcPr>
          <w:p w:rsidR="006143A5" w:rsidRDefault="006143A5" w:rsidP="006143A5">
            <w:r w:rsidRPr="007B73A7">
              <w:t xml:space="preserve">Контрольное событие </w:t>
            </w:r>
            <w:r>
              <w:t>3</w:t>
            </w:r>
          </w:p>
        </w:tc>
        <w:tc>
          <w:tcPr>
            <w:tcW w:w="2116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944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1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388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2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452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971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134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096" w:type="dxa"/>
          </w:tcPr>
          <w:p w:rsidR="006143A5" w:rsidRPr="007B73A7" w:rsidRDefault="006143A5" w:rsidP="006143A5">
            <w:pPr>
              <w:jc w:val="center"/>
            </w:pPr>
          </w:p>
        </w:tc>
      </w:tr>
    </w:tbl>
    <w:p w:rsidR="00AF31BA" w:rsidRDefault="00AF31BA" w:rsidP="00480387">
      <w:pPr>
        <w:shd w:val="clear" w:color="auto" w:fill="FFFFFF"/>
        <w:rPr>
          <w:sz w:val="28"/>
          <w:szCs w:val="28"/>
        </w:rPr>
      </w:pPr>
    </w:p>
    <w:p w:rsidR="00AF31BA" w:rsidRPr="00AF31BA" w:rsidRDefault="00AF31BA" w:rsidP="00AF31BA">
      <w:pPr>
        <w:rPr>
          <w:sz w:val="28"/>
          <w:szCs w:val="28"/>
        </w:rPr>
      </w:pPr>
    </w:p>
    <w:p w:rsidR="00AF31BA" w:rsidRPr="00AF31BA" w:rsidRDefault="00AF31BA" w:rsidP="00AF31BA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F96638" w:rsidRPr="00E35619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AF31BA" w:rsidRPr="00AF31BA" w:rsidRDefault="00AF31BA" w:rsidP="00AF31BA">
      <w:pPr>
        <w:rPr>
          <w:sz w:val="28"/>
          <w:szCs w:val="28"/>
        </w:rPr>
      </w:pPr>
    </w:p>
    <w:p w:rsidR="00AF31BA" w:rsidRDefault="00AF31BA" w:rsidP="00AF31BA">
      <w:pPr>
        <w:rPr>
          <w:sz w:val="28"/>
          <w:szCs w:val="28"/>
        </w:rPr>
      </w:pPr>
    </w:p>
    <w:p w:rsidR="00AF31BA" w:rsidRDefault="00AF31BA" w:rsidP="00AF31BA">
      <w:pPr>
        <w:tabs>
          <w:tab w:val="left" w:pos="1175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D504D" w:rsidRDefault="009D504D" w:rsidP="00AF31BA">
      <w:pPr>
        <w:tabs>
          <w:tab w:val="left" w:pos="11758"/>
        </w:tabs>
        <w:rPr>
          <w:sz w:val="28"/>
          <w:szCs w:val="28"/>
        </w:rPr>
      </w:pPr>
    </w:p>
    <w:p w:rsidR="000D40D5" w:rsidRPr="00AF31BA" w:rsidRDefault="00AF31BA" w:rsidP="00AF31BA">
      <w:pPr>
        <w:tabs>
          <w:tab w:val="left" w:pos="11758"/>
        </w:tabs>
        <w:rPr>
          <w:sz w:val="28"/>
          <w:szCs w:val="28"/>
        </w:rPr>
        <w:sectPr w:rsidR="000D40D5" w:rsidRPr="00AF31BA" w:rsidSect="00BA0D06">
          <w:pgSz w:w="16838" w:h="11906" w:orient="landscape"/>
          <w:pgMar w:top="992" w:right="709" w:bottom="568" w:left="709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ab/>
      </w: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0370F1" w:rsidRPr="00E35619" w:rsidRDefault="00D622B1" w:rsidP="00D622B1">
      <w:pPr>
        <w:jc w:val="both"/>
        <w:rPr>
          <w:sz w:val="28"/>
          <w:szCs w:val="28"/>
        </w:rPr>
      </w:pPr>
      <w:r w:rsidRPr="00E35619">
        <w:rPr>
          <w:sz w:val="28"/>
          <w:szCs w:val="28"/>
        </w:rPr>
        <w:tab/>
      </w:r>
    </w:p>
    <w:p w:rsidR="00154E15" w:rsidRPr="00E35619" w:rsidRDefault="00154E15" w:rsidP="00D622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11A" w:rsidRPr="00E35619" w:rsidRDefault="00D5211A" w:rsidP="00D622B1">
      <w:pPr>
        <w:rPr>
          <w:sz w:val="28"/>
          <w:szCs w:val="28"/>
        </w:rPr>
      </w:pPr>
    </w:p>
    <w:p w:rsidR="001F6AD5" w:rsidRPr="00E35619" w:rsidRDefault="001F6A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F6AD5" w:rsidRPr="00E35619" w:rsidSect="00D5211A">
      <w:pgSz w:w="11906" w:h="16838"/>
      <w:pgMar w:top="993" w:right="851" w:bottom="709" w:left="1560" w:header="720" w:footer="720" w:gutter="0"/>
      <w:cols w:space="283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B5" w:rsidRDefault="000633B5" w:rsidP="00D7024D">
      <w:r>
        <w:separator/>
      </w:r>
    </w:p>
  </w:endnote>
  <w:endnote w:type="continuationSeparator" w:id="0">
    <w:p w:rsidR="000633B5" w:rsidRDefault="000633B5" w:rsidP="00D7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B5" w:rsidRDefault="000633B5" w:rsidP="00D7024D">
      <w:r>
        <w:separator/>
      </w:r>
    </w:p>
  </w:footnote>
  <w:footnote w:type="continuationSeparator" w:id="0">
    <w:p w:rsidR="000633B5" w:rsidRDefault="000633B5" w:rsidP="00D7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79" w:rsidRDefault="00FD0E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89120E"/>
    <w:multiLevelType w:val="hybridMultilevel"/>
    <w:tmpl w:val="0D1E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A7645D"/>
    <w:multiLevelType w:val="multilevel"/>
    <w:tmpl w:val="29F2A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64195AC8"/>
    <w:multiLevelType w:val="hybridMultilevel"/>
    <w:tmpl w:val="DD8259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C6465"/>
    <w:multiLevelType w:val="hybridMultilevel"/>
    <w:tmpl w:val="F2F66ABC"/>
    <w:lvl w:ilvl="0" w:tplc="2D96356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9865A1E"/>
    <w:multiLevelType w:val="multilevel"/>
    <w:tmpl w:val="B7D88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F0"/>
    <w:rsid w:val="000029A0"/>
    <w:rsid w:val="00003178"/>
    <w:rsid w:val="00006B74"/>
    <w:rsid w:val="00010963"/>
    <w:rsid w:val="00014E5E"/>
    <w:rsid w:val="00021499"/>
    <w:rsid w:val="00032996"/>
    <w:rsid w:val="00033647"/>
    <w:rsid w:val="00033DAB"/>
    <w:rsid w:val="00035C26"/>
    <w:rsid w:val="000370F1"/>
    <w:rsid w:val="00041E76"/>
    <w:rsid w:val="00045F86"/>
    <w:rsid w:val="000506B0"/>
    <w:rsid w:val="00052E97"/>
    <w:rsid w:val="00053F3C"/>
    <w:rsid w:val="00061362"/>
    <w:rsid w:val="000625BD"/>
    <w:rsid w:val="00062D0E"/>
    <w:rsid w:val="000633B5"/>
    <w:rsid w:val="000634E6"/>
    <w:rsid w:val="00090293"/>
    <w:rsid w:val="0009436A"/>
    <w:rsid w:val="00095ECF"/>
    <w:rsid w:val="000A1D49"/>
    <w:rsid w:val="000A4DDA"/>
    <w:rsid w:val="000B088D"/>
    <w:rsid w:val="000C4E7C"/>
    <w:rsid w:val="000D3E28"/>
    <w:rsid w:val="000D40D5"/>
    <w:rsid w:val="000E0D33"/>
    <w:rsid w:val="000E318F"/>
    <w:rsid w:val="000E6AD5"/>
    <w:rsid w:val="000E7C2B"/>
    <w:rsid w:val="000F1CAB"/>
    <w:rsid w:val="000F3923"/>
    <w:rsid w:val="000F71E8"/>
    <w:rsid w:val="00103980"/>
    <w:rsid w:val="00110DD6"/>
    <w:rsid w:val="0011313E"/>
    <w:rsid w:val="00131404"/>
    <w:rsid w:val="001351DA"/>
    <w:rsid w:val="00141BF7"/>
    <w:rsid w:val="00144965"/>
    <w:rsid w:val="00146AC5"/>
    <w:rsid w:val="00150B8B"/>
    <w:rsid w:val="00153F6E"/>
    <w:rsid w:val="00154E15"/>
    <w:rsid w:val="0016599D"/>
    <w:rsid w:val="00170C32"/>
    <w:rsid w:val="00171FD2"/>
    <w:rsid w:val="0017227F"/>
    <w:rsid w:val="00182E0A"/>
    <w:rsid w:val="00184C57"/>
    <w:rsid w:val="00186067"/>
    <w:rsid w:val="001872F3"/>
    <w:rsid w:val="00191AC9"/>
    <w:rsid w:val="001951B8"/>
    <w:rsid w:val="00195CB3"/>
    <w:rsid w:val="001A3F42"/>
    <w:rsid w:val="001A640B"/>
    <w:rsid w:val="001A642F"/>
    <w:rsid w:val="001B7D64"/>
    <w:rsid w:val="001C0E44"/>
    <w:rsid w:val="001C4FAE"/>
    <w:rsid w:val="001D3699"/>
    <w:rsid w:val="001D3B94"/>
    <w:rsid w:val="001D4A28"/>
    <w:rsid w:val="001D4B99"/>
    <w:rsid w:val="001D5A0B"/>
    <w:rsid w:val="001D5C2B"/>
    <w:rsid w:val="001D680B"/>
    <w:rsid w:val="001E3D37"/>
    <w:rsid w:val="001E5451"/>
    <w:rsid w:val="001E7E46"/>
    <w:rsid w:val="001F04C8"/>
    <w:rsid w:val="001F0944"/>
    <w:rsid w:val="001F0F56"/>
    <w:rsid w:val="001F42A3"/>
    <w:rsid w:val="001F6AD5"/>
    <w:rsid w:val="001F70B4"/>
    <w:rsid w:val="002005DF"/>
    <w:rsid w:val="0020062E"/>
    <w:rsid w:val="00202F7D"/>
    <w:rsid w:val="00203C0D"/>
    <w:rsid w:val="002072C9"/>
    <w:rsid w:val="00210BCC"/>
    <w:rsid w:val="0021139A"/>
    <w:rsid w:val="00215F2A"/>
    <w:rsid w:val="00220999"/>
    <w:rsid w:val="002234E7"/>
    <w:rsid w:val="00231560"/>
    <w:rsid w:val="00231716"/>
    <w:rsid w:val="00232156"/>
    <w:rsid w:val="00232ECF"/>
    <w:rsid w:val="002332B4"/>
    <w:rsid w:val="00236FB6"/>
    <w:rsid w:val="002501CC"/>
    <w:rsid w:val="0025564D"/>
    <w:rsid w:val="00261A71"/>
    <w:rsid w:val="00267F94"/>
    <w:rsid w:val="002709EC"/>
    <w:rsid w:val="00272EF5"/>
    <w:rsid w:val="0027601C"/>
    <w:rsid w:val="00287CD2"/>
    <w:rsid w:val="002906CF"/>
    <w:rsid w:val="002A0A47"/>
    <w:rsid w:val="002C13E1"/>
    <w:rsid w:val="002C1D2B"/>
    <w:rsid w:val="002C3A91"/>
    <w:rsid w:val="002C6AA0"/>
    <w:rsid w:val="002C6B39"/>
    <w:rsid w:val="002C7E0B"/>
    <w:rsid w:val="00300137"/>
    <w:rsid w:val="003062A0"/>
    <w:rsid w:val="00310252"/>
    <w:rsid w:val="00315F16"/>
    <w:rsid w:val="0033185A"/>
    <w:rsid w:val="003355AE"/>
    <w:rsid w:val="00335F66"/>
    <w:rsid w:val="00340515"/>
    <w:rsid w:val="00341044"/>
    <w:rsid w:val="00341639"/>
    <w:rsid w:val="00363925"/>
    <w:rsid w:val="00371A36"/>
    <w:rsid w:val="0038358D"/>
    <w:rsid w:val="00387A34"/>
    <w:rsid w:val="00391298"/>
    <w:rsid w:val="003B0690"/>
    <w:rsid w:val="003B2CF9"/>
    <w:rsid w:val="003B6CC2"/>
    <w:rsid w:val="003C0F0A"/>
    <w:rsid w:val="003C1630"/>
    <w:rsid w:val="003D23B9"/>
    <w:rsid w:val="003D2B25"/>
    <w:rsid w:val="003D377C"/>
    <w:rsid w:val="003D3D54"/>
    <w:rsid w:val="003D6D47"/>
    <w:rsid w:val="003E6614"/>
    <w:rsid w:val="003E69F8"/>
    <w:rsid w:val="003F27D5"/>
    <w:rsid w:val="00402E2C"/>
    <w:rsid w:val="00404A32"/>
    <w:rsid w:val="004058C4"/>
    <w:rsid w:val="00420BB5"/>
    <w:rsid w:val="00420C77"/>
    <w:rsid w:val="00424EC0"/>
    <w:rsid w:val="00425E67"/>
    <w:rsid w:val="00427648"/>
    <w:rsid w:val="00433BE0"/>
    <w:rsid w:val="00433C48"/>
    <w:rsid w:val="0044085B"/>
    <w:rsid w:val="00441949"/>
    <w:rsid w:val="00446909"/>
    <w:rsid w:val="00447123"/>
    <w:rsid w:val="00450B3E"/>
    <w:rsid w:val="00461B63"/>
    <w:rsid w:val="00461D9D"/>
    <w:rsid w:val="0046592E"/>
    <w:rsid w:val="004678DC"/>
    <w:rsid w:val="00467B2D"/>
    <w:rsid w:val="00473AA2"/>
    <w:rsid w:val="00474B26"/>
    <w:rsid w:val="00476FFA"/>
    <w:rsid w:val="00477564"/>
    <w:rsid w:val="00480387"/>
    <w:rsid w:val="00483A72"/>
    <w:rsid w:val="004840F5"/>
    <w:rsid w:val="00484E47"/>
    <w:rsid w:val="0048692D"/>
    <w:rsid w:val="00493DCB"/>
    <w:rsid w:val="004953B4"/>
    <w:rsid w:val="00497783"/>
    <w:rsid w:val="004A004A"/>
    <w:rsid w:val="004B3FD3"/>
    <w:rsid w:val="004C0C03"/>
    <w:rsid w:val="004C0C92"/>
    <w:rsid w:val="004C121D"/>
    <w:rsid w:val="004C4D97"/>
    <w:rsid w:val="004C7F0E"/>
    <w:rsid w:val="004D17D3"/>
    <w:rsid w:val="004D25EF"/>
    <w:rsid w:val="004D276C"/>
    <w:rsid w:val="004D4D81"/>
    <w:rsid w:val="004D7023"/>
    <w:rsid w:val="004E23A7"/>
    <w:rsid w:val="004E53D9"/>
    <w:rsid w:val="004E6373"/>
    <w:rsid w:val="004F0961"/>
    <w:rsid w:val="004F30C3"/>
    <w:rsid w:val="004F32CA"/>
    <w:rsid w:val="004F5E9F"/>
    <w:rsid w:val="00500C37"/>
    <w:rsid w:val="00501E19"/>
    <w:rsid w:val="00501F01"/>
    <w:rsid w:val="00514490"/>
    <w:rsid w:val="00514CF2"/>
    <w:rsid w:val="005235A7"/>
    <w:rsid w:val="005256D5"/>
    <w:rsid w:val="00526BE7"/>
    <w:rsid w:val="005335AD"/>
    <w:rsid w:val="00533B46"/>
    <w:rsid w:val="00534156"/>
    <w:rsid w:val="00542E33"/>
    <w:rsid w:val="00547349"/>
    <w:rsid w:val="00550731"/>
    <w:rsid w:val="005566B1"/>
    <w:rsid w:val="00556ECE"/>
    <w:rsid w:val="00556F2F"/>
    <w:rsid w:val="00566804"/>
    <w:rsid w:val="00571FC3"/>
    <w:rsid w:val="00572F49"/>
    <w:rsid w:val="0057565E"/>
    <w:rsid w:val="00581203"/>
    <w:rsid w:val="00582E09"/>
    <w:rsid w:val="00586903"/>
    <w:rsid w:val="0059380A"/>
    <w:rsid w:val="00594B1D"/>
    <w:rsid w:val="00597448"/>
    <w:rsid w:val="005B104F"/>
    <w:rsid w:val="005B22CE"/>
    <w:rsid w:val="005B4BC3"/>
    <w:rsid w:val="005B790C"/>
    <w:rsid w:val="005C2870"/>
    <w:rsid w:val="005C288A"/>
    <w:rsid w:val="005C52F1"/>
    <w:rsid w:val="005C7F7E"/>
    <w:rsid w:val="005D0542"/>
    <w:rsid w:val="005D0B78"/>
    <w:rsid w:val="005D2486"/>
    <w:rsid w:val="005D4470"/>
    <w:rsid w:val="005E2932"/>
    <w:rsid w:val="005E79A1"/>
    <w:rsid w:val="005F06AB"/>
    <w:rsid w:val="0060040C"/>
    <w:rsid w:val="00603F08"/>
    <w:rsid w:val="00605AA7"/>
    <w:rsid w:val="0061320A"/>
    <w:rsid w:val="00613B9A"/>
    <w:rsid w:val="006143A5"/>
    <w:rsid w:val="00621403"/>
    <w:rsid w:val="00622682"/>
    <w:rsid w:val="00622D5B"/>
    <w:rsid w:val="00631461"/>
    <w:rsid w:val="006429D3"/>
    <w:rsid w:val="006511AE"/>
    <w:rsid w:val="006548BF"/>
    <w:rsid w:val="00655E42"/>
    <w:rsid w:val="00660D4E"/>
    <w:rsid w:val="006628CD"/>
    <w:rsid w:val="00664B23"/>
    <w:rsid w:val="00666AD1"/>
    <w:rsid w:val="006716AD"/>
    <w:rsid w:val="0067245C"/>
    <w:rsid w:val="006751A8"/>
    <w:rsid w:val="00676E04"/>
    <w:rsid w:val="00680A34"/>
    <w:rsid w:val="00685B39"/>
    <w:rsid w:val="00686EA9"/>
    <w:rsid w:val="00687674"/>
    <w:rsid w:val="006A2D18"/>
    <w:rsid w:val="006B6280"/>
    <w:rsid w:val="006C340B"/>
    <w:rsid w:val="006C3C12"/>
    <w:rsid w:val="006C7533"/>
    <w:rsid w:val="006D0C3C"/>
    <w:rsid w:val="006D432A"/>
    <w:rsid w:val="006D5FC5"/>
    <w:rsid w:val="006D70C6"/>
    <w:rsid w:val="006F3D47"/>
    <w:rsid w:val="006F73BA"/>
    <w:rsid w:val="00710753"/>
    <w:rsid w:val="0071230C"/>
    <w:rsid w:val="00714A18"/>
    <w:rsid w:val="00715446"/>
    <w:rsid w:val="0072139B"/>
    <w:rsid w:val="00721992"/>
    <w:rsid w:val="00722780"/>
    <w:rsid w:val="007414C2"/>
    <w:rsid w:val="00743363"/>
    <w:rsid w:val="00744887"/>
    <w:rsid w:val="00751299"/>
    <w:rsid w:val="0075432D"/>
    <w:rsid w:val="00761642"/>
    <w:rsid w:val="0076286C"/>
    <w:rsid w:val="007655C3"/>
    <w:rsid w:val="007713C4"/>
    <w:rsid w:val="007829D9"/>
    <w:rsid w:val="00783240"/>
    <w:rsid w:val="00783FFB"/>
    <w:rsid w:val="00784F98"/>
    <w:rsid w:val="00784FD4"/>
    <w:rsid w:val="0078648B"/>
    <w:rsid w:val="00792AD5"/>
    <w:rsid w:val="00794CB1"/>
    <w:rsid w:val="007956EF"/>
    <w:rsid w:val="00796B62"/>
    <w:rsid w:val="007A66E9"/>
    <w:rsid w:val="007B0388"/>
    <w:rsid w:val="007B3009"/>
    <w:rsid w:val="007B48B5"/>
    <w:rsid w:val="007B510E"/>
    <w:rsid w:val="007B6AF1"/>
    <w:rsid w:val="007B6F1C"/>
    <w:rsid w:val="007B73A7"/>
    <w:rsid w:val="007C3010"/>
    <w:rsid w:val="007D1BF3"/>
    <w:rsid w:val="007D3FBE"/>
    <w:rsid w:val="007D4419"/>
    <w:rsid w:val="007D4731"/>
    <w:rsid w:val="007D5E1D"/>
    <w:rsid w:val="007D650F"/>
    <w:rsid w:val="007D713E"/>
    <w:rsid w:val="007D74A4"/>
    <w:rsid w:val="007F6E4D"/>
    <w:rsid w:val="00800EDB"/>
    <w:rsid w:val="00803DD4"/>
    <w:rsid w:val="0081171C"/>
    <w:rsid w:val="00811875"/>
    <w:rsid w:val="00815021"/>
    <w:rsid w:val="00820DB2"/>
    <w:rsid w:val="0082327C"/>
    <w:rsid w:val="008233E6"/>
    <w:rsid w:val="0083283F"/>
    <w:rsid w:val="008370C7"/>
    <w:rsid w:val="00846615"/>
    <w:rsid w:val="00850048"/>
    <w:rsid w:val="00851063"/>
    <w:rsid w:val="008560FC"/>
    <w:rsid w:val="008574F4"/>
    <w:rsid w:val="008605BF"/>
    <w:rsid w:val="008611B1"/>
    <w:rsid w:val="0086176C"/>
    <w:rsid w:val="008629B9"/>
    <w:rsid w:val="00870C69"/>
    <w:rsid w:val="008745A0"/>
    <w:rsid w:val="00877F32"/>
    <w:rsid w:val="0088133A"/>
    <w:rsid w:val="00882634"/>
    <w:rsid w:val="00886736"/>
    <w:rsid w:val="00887801"/>
    <w:rsid w:val="008A15EE"/>
    <w:rsid w:val="008A1921"/>
    <w:rsid w:val="008A3E9F"/>
    <w:rsid w:val="008A698A"/>
    <w:rsid w:val="008B012A"/>
    <w:rsid w:val="008B063B"/>
    <w:rsid w:val="008B071F"/>
    <w:rsid w:val="008B2698"/>
    <w:rsid w:val="008B3FDC"/>
    <w:rsid w:val="008C206B"/>
    <w:rsid w:val="008C6F72"/>
    <w:rsid w:val="008D2965"/>
    <w:rsid w:val="008D59B0"/>
    <w:rsid w:val="008E2BAD"/>
    <w:rsid w:val="008E495C"/>
    <w:rsid w:val="008E7C5C"/>
    <w:rsid w:val="008F0609"/>
    <w:rsid w:val="008F0F38"/>
    <w:rsid w:val="008F1AEE"/>
    <w:rsid w:val="008F4B22"/>
    <w:rsid w:val="009010DD"/>
    <w:rsid w:val="00901F2E"/>
    <w:rsid w:val="00903DBE"/>
    <w:rsid w:val="00906348"/>
    <w:rsid w:val="0091150A"/>
    <w:rsid w:val="00911951"/>
    <w:rsid w:val="009143E3"/>
    <w:rsid w:val="00916E15"/>
    <w:rsid w:val="009174E2"/>
    <w:rsid w:val="009178A2"/>
    <w:rsid w:val="00922F43"/>
    <w:rsid w:val="00925168"/>
    <w:rsid w:val="009270A4"/>
    <w:rsid w:val="0092727A"/>
    <w:rsid w:val="00927FD4"/>
    <w:rsid w:val="00931987"/>
    <w:rsid w:val="00932DB7"/>
    <w:rsid w:val="00933FC3"/>
    <w:rsid w:val="009353A0"/>
    <w:rsid w:val="00935CBA"/>
    <w:rsid w:val="0093733F"/>
    <w:rsid w:val="00941B07"/>
    <w:rsid w:val="00942725"/>
    <w:rsid w:val="00943C13"/>
    <w:rsid w:val="00951A92"/>
    <w:rsid w:val="0095508C"/>
    <w:rsid w:val="00962E39"/>
    <w:rsid w:val="0096563E"/>
    <w:rsid w:val="00981E11"/>
    <w:rsid w:val="0098389C"/>
    <w:rsid w:val="009854A8"/>
    <w:rsid w:val="00987D73"/>
    <w:rsid w:val="009929DD"/>
    <w:rsid w:val="00995758"/>
    <w:rsid w:val="00995BC2"/>
    <w:rsid w:val="00997B07"/>
    <w:rsid w:val="009A15D5"/>
    <w:rsid w:val="009A1671"/>
    <w:rsid w:val="009A1D7E"/>
    <w:rsid w:val="009A741E"/>
    <w:rsid w:val="009B4F15"/>
    <w:rsid w:val="009D504D"/>
    <w:rsid w:val="009D5756"/>
    <w:rsid w:val="009E0F8E"/>
    <w:rsid w:val="009E2525"/>
    <w:rsid w:val="009E4D09"/>
    <w:rsid w:val="009F2205"/>
    <w:rsid w:val="009F38A1"/>
    <w:rsid w:val="009F76F9"/>
    <w:rsid w:val="00A00E17"/>
    <w:rsid w:val="00A04E24"/>
    <w:rsid w:val="00A05E80"/>
    <w:rsid w:val="00A06A50"/>
    <w:rsid w:val="00A24C97"/>
    <w:rsid w:val="00A27250"/>
    <w:rsid w:val="00A307E6"/>
    <w:rsid w:val="00A30964"/>
    <w:rsid w:val="00A309AC"/>
    <w:rsid w:val="00A30B3D"/>
    <w:rsid w:val="00A3213E"/>
    <w:rsid w:val="00A40D82"/>
    <w:rsid w:val="00A414B6"/>
    <w:rsid w:val="00A457DD"/>
    <w:rsid w:val="00A47416"/>
    <w:rsid w:val="00A50B75"/>
    <w:rsid w:val="00A5163C"/>
    <w:rsid w:val="00A51ACF"/>
    <w:rsid w:val="00A53C2B"/>
    <w:rsid w:val="00A577CD"/>
    <w:rsid w:val="00A6386B"/>
    <w:rsid w:val="00A65EB7"/>
    <w:rsid w:val="00A67A69"/>
    <w:rsid w:val="00A700EF"/>
    <w:rsid w:val="00A70F02"/>
    <w:rsid w:val="00A822A8"/>
    <w:rsid w:val="00A84CEA"/>
    <w:rsid w:val="00A9060A"/>
    <w:rsid w:val="00A9344C"/>
    <w:rsid w:val="00A95F79"/>
    <w:rsid w:val="00A9775B"/>
    <w:rsid w:val="00AA31A8"/>
    <w:rsid w:val="00AA7C20"/>
    <w:rsid w:val="00AB1F32"/>
    <w:rsid w:val="00AB20BB"/>
    <w:rsid w:val="00AB22EA"/>
    <w:rsid w:val="00AB35EB"/>
    <w:rsid w:val="00AB72E0"/>
    <w:rsid w:val="00AC0EEF"/>
    <w:rsid w:val="00AC354A"/>
    <w:rsid w:val="00AC3D8B"/>
    <w:rsid w:val="00AC3F37"/>
    <w:rsid w:val="00AD0C1A"/>
    <w:rsid w:val="00AD3C57"/>
    <w:rsid w:val="00AD64AA"/>
    <w:rsid w:val="00AD6A96"/>
    <w:rsid w:val="00AE3FC4"/>
    <w:rsid w:val="00AE58EF"/>
    <w:rsid w:val="00AF26EA"/>
    <w:rsid w:val="00AF31BA"/>
    <w:rsid w:val="00AF334A"/>
    <w:rsid w:val="00AF60B2"/>
    <w:rsid w:val="00B025BF"/>
    <w:rsid w:val="00B0567C"/>
    <w:rsid w:val="00B07110"/>
    <w:rsid w:val="00B10E8D"/>
    <w:rsid w:val="00B178A2"/>
    <w:rsid w:val="00B21B19"/>
    <w:rsid w:val="00B22612"/>
    <w:rsid w:val="00B32B0B"/>
    <w:rsid w:val="00B36B29"/>
    <w:rsid w:val="00B3706A"/>
    <w:rsid w:val="00B443AA"/>
    <w:rsid w:val="00B46FBB"/>
    <w:rsid w:val="00B503FB"/>
    <w:rsid w:val="00B535AE"/>
    <w:rsid w:val="00B57AF4"/>
    <w:rsid w:val="00B57CFC"/>
    <w:rsid w:val="00B64708"/>
    <w:rsid w:val="00B653D0"/>
    <w:rsid w:val="00B67578"/>
    <w:rsid w:val="00B74CDA"/>
    <w:rsid w:val="00B774DD"/>
    <w:rsid w:val="00B816B8"/>
    <w:rsid w:val="00B8211D"/>
    <w:rsid w:val="00B85B06"/>
    <w:rsid w:val="00B93618"/>
    <w:rsid w:val="00BA0D06"/>
    <w:rsid w:val="00BA260F"/>
    <w:rsid w:val="00BA62AE"/>
    <w:rsid w:val="00BB1E71"/>
    <w:rsid w:val="00BB6024"/>
    <w:rsid w:val="00BC0FA1"/>
    <w:rsid w:val="00BC24A6"/>
    <w:rsid w:val="00BD1EEF"/>
    <w:rsid w:val="00BD4ACA"/>
    <w:rsid w:val="00BE6B2F"/>
    <w:rsid w:val="00BF0EFF"/>
    <w:rsid w:val="00BF1724"/>
    <w:rsid w:val="00BF2A92"/>
    <w:rsid w:val="00BF765B"/>
    <w:rsid w:val="00C13A11"/>
    <w:rsid w:val="00C171CB"/>
    <w:rsid w:val="00C1738C"/>
    <w:rsid w:val="00C21122"/>
    <w:rsid w:val="00C23C0A"/>
    <w:rsid w:val="00C26E4B"/>
    <w:rsid w:val="00C30ADB"/>
    <w:rsid w:val="00C51F46"/>
    <w:rsid w:val="00C55122"/>
    <w:rsid w:val="00C56CD8"/>
    <w:rsid w:val="00C5780C"/>
    <w:rsid w:val="00C578D5"/>
    <w:rsid w:val="00C63C12"/>
    <w:rsid w:val="00C66122"/>
    <w:rsid w:val="00C67970"/>
    <w:rsid w:val="00C81A37"/>
    <w:rsid w:val="00C82E83"/>
    <w:rsid w:val="00C835A2"/>
    <w:rsid w:val="00C845F0"/>
    <w:rsid w:val="00C84F3F"/>
    <w:rsid w:val="00C85650"/>
    <w:rsid w:val="00C91238"/>
    <w:rsid w:val="00C92672"/>
    <w:rsid w:val="00C94463"/>
    <w:rsid w:val="00CA6947"/>
    <w:rsid w:val="00CB0F02"/>
    <w:rsid w:val="00CB4BDF"/>
    <w:rsid w:val="00CB5A3C"/>
    <w:rsid w:val="00CC053F"/>
    <w:rsid w:val="00CC1C40"/>
    <w:rsid w:val="00CD09B8"/>
    <w:rsid w:val="00CD0EFE"/>
    <w:rsid w:val="00CD4936"/>
    <w:rsid w:val="00CD551E"/>
    <w:rsid w:val="00CE1512"/>
    <w:rsid w:val="00CE3E90"/>
    <w:rsid w:val="00CE5050"/>
    <w:rsid w:val="00CF1155"/>
    <w:rsid w:val="00CF115F"/>
    <w:rsid w:val="00CF1816"/>
    <w:rsid w:val="00CF5C0A"/>
    <w:rsid w:val="00CF7A9C"/>
    <w:rsid w:val="00D03ACF"/>
    <w:rsid w:val="00D07F43"/>
    <w:rsid w:val="00D1263D"/>
    <w:rsid w:val="00D27CDC"/>
    <w:rsid w:val="00D31C90"/>
    <w:rsid w:val="00D344A9"/>
    <w:rsid w:val="00D5211A"/>
    <w:rsid w:val="00D5468E"/>
    <w:rsid w:val="00D5485D"/>
    <w:rsid w:val="00D57FBB"/>
    <w:rsid w:val="00D61B2B"/>
    <w:rsid w:val="00D622B1"/>
    <w:rsid w:val="00D647E5"/>
    <w:rsid w:val="00D7024D"/>
    <w:rsid w:val="00D770BA"/>
    <w:rsid w:val="00D8629F"/>
    <w:rsid w:val="00D95338"/>
    <w:rsid w:val="00DA06F4"/>
    <w:rsid w:val="00DA088F"/>
    <w:rsid w:val="00DB41F4"/>
    <w:rsid w:val="00DC1101"/>
    <w:rsid w:val="00DD202A"/>
    <w:rsid w:val="00DD7AEE"/>
    <w:rsid w:val="00DD7C61"/>
    <w:rsid w:val="00DE6282"/>
    <w:rsid w:val="00DE6DF7"/>
    <w:rsid w:val="00DE7A2C"/>
    <w:rsid w:val="00DF0C8E"/>
    <w:rsid w:val="00E00AAD"/>
    <w:rsid w:val="00E17339"/>
    <w:rsid w:val="00E241F5"/>
    <w:rsid w:val="00E30E4A"/>
    <w:rsid w:val="00E346D5"/>
    <w:rsid w:val="00E35619"/>
    <w:rsid w:val="00E41DCB"/>
    <w:rsid w:val="00E44BF1"/>
    <w:rsid w:val="00E506A4"/>
    <w:rsid w:val="00E519FF"/>
    <w:rsid w:val="00E520A4"/>
    <w:rsid w:val="00E53809"/>
    <w:rsid w:val="00E56D19"/>
    <w:rsid w:val="00E570AF"/>
    <w:rsid w:val="00E61720"/>
    <w:rsid w:val="00E64B94"/>
    <w:rsid w:val="00E66FC9"/>
    <w:rsid w:val="00E71D01"/>
    <w:rsid w:val="00E74783"/>
    <w:rsid w:val="00E821E9"/>
    <w:rsid w:val="00E84523"/>
    <w:rsid w:val="00E92616"/>
    <w:rsid w:val="00E93E07"/>
    <w:rsid w:val="00E941EC"/>
    <w:rsid w:val="00E94E17"/>
    <w:rsid w:val="00EA1CD8"/>
    <w:rsid w:val="00EA6451"/>
    <w:rsid w:val="00EB034E"/>
    <w:rsid w:val="00EB6754"/>
    <w:rsid w:val="00EB75E7"/>
    <w:rsid w:val="00ED1644"/>
    <w:rsid w:val="00ED2EF6"/>
    <w:rsid w:val="00ED6F4B"/>
    <w:rsid w:val="00ED7724"/>
    <w:rsid w:val="00EE28E8"/>
    <w:rsid w:val="00EE36EA"/>
    <w:rsid w:val="00EE49D6"/>
    <w:rsid w:val="00EE7122"/>
    <w:rsid w:val="00EF0A30"/>
    <w:rsid w:val="00EF7398"/>
    <w:rsid w:val="00EF7FB7"/>
    <w:rsid w:val="00F03888"/>
    <w:rsid w:val="00F06792"/>
    <w:rsid w:val="00F079C3"/>
    <w:rsid w:val="00F12531"/>
    <w:rsid w:val="00F30B71"/>
    <w:rsid w:val="00F33F0D"/>
    <w:rsid w:val="00F356F0"/>
    <w:rsid w:val="00F37257"/>
    <w:rsid w:val="00F40DDD"/>
    <w:rsid w:val="00F42377"/>
    <w:rsid w:val="00F462A4"/>
    <w:rsid w:val="00F5382B"/>
    <w:rsid w:val="00F645DF"/>
    <w:rsid w:val="00F6547F"/>
    <w:rsid w:val="00F66125"/>
    <w:rsid w:val="00F66ED0"/>
    <w:rsid w:val="00F77B27"/>
    <w:rsid w:val="00F80072"/>
    <w:rsid w:val="00F816A3"/>
    <w:rsid w:val="00F863AE"/>
    <w:rsid w:val="00F96638"/>
    <w:rsid w:val="00F969DD"/>
    <w:rsid w:val="00F97F74"/>
    <w:rsid w:val="00FA27AF"/>
    <w:rsid w:val="00FA5B64"/>
    <w:rsid w:val="00FB2E52"/>
    <w:rsid w:val="00FB4C47"/>
    <w:rsid w:val="00FB6695"/>
    <w:rsid w:val="00FB684C"/>
    <w:rsid w:val="00FB6F11"/>
    <w:rsid w:val="00FC11A2"/>
    <w:rsid w:val="00FC183B"/>
    <w:rsid w:val="00FC19F4"/>
    <w:rsid w:val="00FC3E57"/>
    <w:rsid w:val="00FC4526"/>
    <w:rsid w:val="00FC6CC0"/>
    <w:rsid w:val="00FD0E79"/>
    <w:rsid w:val="00FD3A54"/>
    <w:rsid w:val="00FD6E4D"/>
    <w:rsid w:val="00FE1093"/>
    <w:rsid w:val="00FE23AD"/>
    <w:rsid w:val="00FE3900"/>
    <w:rsid w:val="00FF01D1"/>
    <w:rsid w:val="00FF0600"/>
    <w:rsid w:val="00FF585C"/>
    <w:rsid w:val="00FF645B"/>
    <w:rsid w:val="00FF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8FDBF0-CDBD-43E8-BDA5-AAE62E0D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44"/>
  </w:style>
  <w:style w:type="paragraph" w:styleId="1">
    <w:name w:val="heading 1"/>
    <w:basedOn w:val="a"/>
    <w:next w:val="a"/>
    <w:link w:val="10"/>
    <w:uiPriority w:val="99"/>
    <w:qFormat/>
    <w:rsid w:val="00605AA7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5AA7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605AA7"/>
    <w:pPr>
      <w:ind w:right="-1"/>
      <w:jc w:val="center"/>
    </w:pPr>
    <w:rPr>
      <w:b/>
      <w:sz w:val="28"/>
    </w:rPr>
  </w:style>
  <w:style w:type="table" w:styleId="a5">
    <w:name w:val="Table Grid"/>
    <w:basedOn w:val="a1"/>
    <w:uiPriority w:val="39"/>
    <w:rsid w:val="0013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14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7D5E1D"/>
  </w:style>
  <w:style w:type="paragraph" w:customStyle="1" w:styleId="paragraph">
    <w:name w:val="paragraph"/>
    <w:basedOn w:val="a"/>
    <w:rsid w:val="007D5E1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D5E1D"/>
  </w:style>
  <w:style w:type="character" w:customStyle="1" w:styleId="spellingerror">
    <w:name w:val="spellingerror"/>
    <w:rsid w:val="007D5E1D"/>
  </w:style>
  <w:style w:type="character" w:customStyle="1" w:styleId="eop">
    <w:name w:val="eop"/>
    <w:rsid w:val="007D5E1D"/>
  </w:style>
  <w:style w:type="paragraph" w:styleId="a8">
    <w:name w:val="header"/>
    <w:basedOn w:val="a"/>
    <w:link w:val="a9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024D"/>
  </w:style>
  <w:style w:type="paragraph" w:styleId="aa">
    <w:name w:val="footer"/>
    <w:basedOn w:val="a"/>
    <w:link w:val="ab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024D"/>
  </w:style>
  <w:style w:type="paragraph" w:customStyle="1" w:styleId="ac">
    <w:name w:val="Знак Знак"/>
    <w:basedOn w:val="a"/>
    <w:rsid w:val="00493DCB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Hyperlink"/>
    <w:uiPriority w:val="99"/>
    <w:rsid w:val="00195CB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95CB3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locked/>
    <w:rsid w:val="007D74A4"/>
    <w:rPr>
      <w:b/>
      <w:sz w:val="36"/>
    </w:rPr>
  </w:style>
  <w:style w:type="table" w:customStyle="1" w:styleId="TableGrid">
    <w:name w:val="TableGrid"/>
    <w:uiPriority w:val="99"/>
    <w:rsid w:val="007D74A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8500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86EA9"/>
    <w:rPr>
      <w:rFonts w:ascii="Arial" w:hAnsi="Arial" w:cs="Arial"/>
    </w:rPr>
  </w:style>
  <w:style w:type="character" w:styleId="af">
    <w:name w:val="Strong"/>
    <w:qFormat/>
    <w:rsid w:val="00FF6CC1"/>
    <w:rPr>
      <w:b/>
      <w:bCs/>
    </w:rPr>
  </w:style>
  <w:style w:type="paragraph" w:customStyle="1" w:styleId="ConsPlusNonformat">
    <w:name w:val="ConsPlusNonformat"/>
    <w:uiPriority w:val="99"/>
    <w:rsid w:val="00FF6C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F6C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5"/>
    <w:uiPriority w:val="59"/>
    <w:rsid w:val="008574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578D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062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0">
    <w:name w:val="Сетка таблицы11"/>
    <w:basedOn w:val="a1"/>
    <w:next w:val="a5"/>
    <w:uiPriority w:val="59"/>
    <w:rsid w:val="00150B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06F322BA2034ACD91CC2D71432F7B22C809D1AFF9BF4F07E1E59689B241B5BA75219F0D6B7D1BE9BCFF42C40A39E13EA592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06F322BA2034ACD91CC2D71432F7B22C809D1AFF9BF4F07E1E59689B241B5BA75219F0D6B7D1BE9BCFF42C40A39E13EA5923L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606F322BA2034ACD91CC2D71432F7B22C809D1AFF9BF4F07E1E59689B241B5BA75219F0D6B7D1BE9BCFF42C40A39E13EA5923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86;&#1090;&#1086;&#1074;&#1072;\&#1055;&#1077;&#1088;&#1077;&#1087;&#1080;&#1089;&#1082;&#1072;\&#1064;&#1072;&#1073;&#1083;&#1086;&#1085;&#1099;2010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4C019-1F25-451B-9915-795F43E5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3071</TotalTime>
  <Pages>53</Pages>
  <Words>14724</Words>
  <Characters>83930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98458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Котова</dc:creator>
  <cp:keywords/>
  <dc:description/>
  <cp:lastModifiedBy>Ирина Голайко</cp:lastModifiedBy>
  <cp:revision>1</cp:revision>
  <cp:lastPrinted>2020-11-24T11:05:00Z</cp:lastPrinted>
  <dcterms:created xsi:type="dcterms:W3CDTF">2020-10-15T12:15:00Z</dcterms:created>
  <dcterms:modified xsi:type="dcterms:W3CDTF">2020-11-24T11:06:00Z</dcterms:modified>
</cp:coreProperties>
</file>