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4"/>
      </w:tblGrid>
      <w:tr w:rsidR="006545A8" w:rsidRPr="00C950A8" w:rsidTr="00050C95">
        <w:tc>
          <w:tcPr>
            <w:tcW w:w="9684" w:type="dxa"/>
            <w:tcBorders>
              <w:top w:val="nil"/>
              <w:left w:val="nil"/>
              <w:bottom w:val="nil"/>
              <w:right w:val="nil"/>
            </w:tcBorders>
          </w:tcPr>
          <w:tbl>
            <w:tblPr>
              <w:tblW w:w="9468" w:type="dxa"/>
              <w:tblLook w:val="01E0" w:firstRow="1" w:lastRow="1" w:firstColumn="1" w:lastColumn="1" w:noHBand="0" w:noVBand="0"/>
            </w:tblPr>
            <w:tblGrid>
              <w:gridCol w:w="2448"/>
              <w:gridCol w:w="4500"/>
              <w:gridCol w:w="2520"/>
            </w:tblGrid>
            <w:tr w:rsidR="000D681D" w:rsidRPr="00C950A8" w:rsidTr="000D681D">
              <w:tc>
                <w:tcPr>
                  <w:tcW w:w="9468" w:type="dxa"/>
                  <w:gridSpan w:val="3"/>
                </w:tcPr>
                <w:p w:rsidR="000D681D" w:rsidRPr="00C950A8" w:rsidRDefault="000D681D" w:rsidP="000D681D">
                  <w:pPr>
                    <w:keepNext/>
                    <w:numPr>
                      <w:ilvl w:val="1"/>
                      <w:numId w:val="0"/>
                    </w:numPr>
                    <w:tabs>
                      <w:tab w:val="num" w:pos="0"/>
                      <w:tab w:val="left" w:pos="6150"/>
                    </w:tabs>
                    <w:autoSpaceDE w:val="0"/>
                    <w:jc w:val="right"/>
                    <w:outlineLvl w:val="1"/>
                    <w:rPr>
                      <w:bCs/>
                      <w:sz w:val="28"/>
                      <w:szCs w:val="28"/>
                      <w:lang w:eastAsia="ar-SA"/>
                    </w:rPr>
                  </w:pPr>
                  <w:r w:rsidRPr="00C950A8">
                    <w:rPr>
                      <w:bCs/>
                      <w:sz w:val="28"/>
                      <w:szCs w:val="28"/>
                      <w:lang w:eastAsia="ar-SA"/>
                    </w:rPr>
                    <w:t>Проект</w:t>
                  </w:r>
                </w:p>
                <w:p w:rsidR="000D681D" w:rsidRPr="00C950A8" w:rsidRDefault="000D681D" w:rsidP="000D681D">
                  <w:pPr>
                    <w:keepNext/>
                    <w:numPr>
                      <w:ilvl w:val="1"/>
                      <w:numId w:val="0"/>
                    </w:numPr>
                    <w:tabs>
                      <w:tab w:val="num" w:pos="0"/>
                    </w:tabs>
                    <w:autoSpaceDE w:val="0"/>
                    <w:jc w:val="center"/>
                    <w:outlineLvl w:val="1"/>
                    <w:rPr>
                      <w:b/>
                      <w:bCs/>
                      <w:sz w:val="28"/>
                      <w:szCs w:val="28"/>
                      <w:lang w:eastAsia="ar-SA"/>
                    </w:rPr>
                  </w:pPr>
                  <w:r w:rsidRPr="00C950A8">
                    <w:rPr>
                      <w:b/>
                      <w:bCs/>
                      <w:sz w:val="28"/>
                      <w:szCs w:val="28"/>
                      <w:lang w:eastAsia="ar-SA"/>
                    </w:rPr>
                    <w:t xml:space="preserve">АДМИНИСТРАЦИЯ НОВОАЛЕКСАНДРОВСКОГО </w:t>
                  </w:r>
                </w:p>
                <w:p w:rsidR="000D681D" w:rsidRPr="00C950A8" w:rsidRDefault="000D681D" w:rsidP="000D681D">
                  <w:pPr>
                    <w:keepNext/>
                    <w:numPr>
                      <w:ilvl w:val="1"/>
                      <w:numId w:val="0"/>
                    </w:numPr>
                    <w:tabs>
                      <w:tab w:val="num" w:pos="0"/>
                    </w:tabs>
                    <w:autoSpaceDE w:val="0"/>
                    <w:jc w:val="center"/>
                    <w:outlineLvl w:val="1"/>
                    <w:rPr>
                      <w:b/>
                      <w:bCs/>
                      <w:sz w:val="28"/>
                      <w:szCs w:val="28"/>
                      <w:lang w:eastAsia="ar-SA"/>
                    </w:rPr>
                  </w:pPr>
                  <w:r w:rsidRPr="00C950A8">
                    <w:rPr>
                      <w:b/>
                      <w:bCs/>
                      <w:sz w:val="28"/>
                      <w:szCs w:val="28"/>
                      <w:lang w:eastAsia="ar-SA"/>
                    </w:rPr>
                    <w:t>МУНИЦИПАЛЬНОГО ОКРУГА СТАВРОПОЛЬСКОГО КРАЯ</w:t>
                  </w:r>
                </w:p>
                <w:p w:rsidR="000D681D" w:rsidRPr="00C950A8" w:rsidRDefault="000D681D" w:rsidP="000D681D">
                  <w:pPr>
                    <w:jc w:val="center"/>
                    <w:rPr>
                      <w:sz w:val="28"/>
                      <w:szCs w:val="28"/>
                      <w:lang w:eastAsia="ar-SA"/>
                    </w:rPr>
                  </w:pPr>
                </w:p>
              </w:tc>
            </w:tr>
            <w:tr w:rsidR="000D681D" w:rsidRPr="00C950A8" w:rsidTr="000D681D">
              <w:trPr>
                <w:trHeight w:val="575"/>
              </w:trPr>
              <w:tc>
                <w:tcPr>
                  <w:tcW w:w="2448" w:type="dxa"/>
                </w:tcPr>
                <w:p w:rsidR="000D681D" w:rsidRPr="00C950A8" w:rsidRDefault="000D681D" w:rsidP="000D681D">
                  <w:pPr>
                    <w:keepNext/>
                    <w:numPr>
                      <w:ilvl w:val="1"/>
                      <w:numId w:val="0"/>
                    </w:numPr>
                    <w:tabs>
                      <w:tab w:val="num" w:pos="0"/>
                    </w:tabs>
                    <w:autoSpaceDE w:val="0"/>
                    <w:outlineLvl w:val="1"/>
                    <w:rPr>
                      <w:b/>
                      <w:bCs/>
                      <w:sz w:val="28"/>
                      <w:szCs w:val="28"/>
                      <w:lang w:eastAsia="ar-SA"/>
                    </w:rPr>
                  </w:pPr>
                </w:p>
              </w:tc>
              <w:tc>
                <w:tcPr>
                  <w:tcW w:w="4500" w:type="dxa"/>
                </w:tcPr>
                <w:p w:rsidR="000D681D" w:rsidRPr="00C950A8" w:rsidRDefault="000D681D" w:rsidP="000D681D">
                  <w:pPr>
                    <w:jc w:val="center"/>
                    <w:rPr>
                      <w:b/>
                      <w:sz w:val="36"/>
                      <w:szCs w:val="36"/>
                      <w:lang w:eastAsia="ar-SA"/>
                    </w:rPr>
                  </w:pPr>
                  <w:r w:rsidRPr="00C950A8">
                    <w:rPr>
                      <w:b/>
                      <w:sz w:val="36"/>
                      <w:szCs w:val="36"/>
                      <w:lang w:eastAsia="ar-SA"/>
                    </w:rPr>
                    <w:t>ПОСТАНОВЛЕНИЕ</w:t>
                  </w:r>
                </w:p>
                <w:p w:rsidR="000D681D" w:rsidRPr="00C950A8" w:rsidRDefault="000D681D" w:rsidP="000D681D">
                  <w:pPr>
                    <w:jc w:val="center"/>
                    <w:rPr>
                      <w:b/>
                      <w:sz w:val="24"/>
                      <w:lang w:eastAsia="ar-SA"/>
                    </w:rPr>
                  </w:pPr>
                </w:p>
              </w:tc>
              <w:tc>
                <w:tcPr>
                  <w:tcW w:w="2520" w:type="dxa"/>
                </w:tcPr>
                <w:p w:rsidR="000D681D" w:rsidRPr="00C950A8" w:rsidRDefault="000D681D" w:rsidP="000D681D">
                  <w:pPr>
                    <w:jc w:val="right"/>
                    <w:rPr>
                      <w:sz w:val="28"/>
                      <w:szCs w:val="28"/>
                      <w:lang w:eastAsia="ar-SA"/>
                    </w:rPr>
                  </w:pPr>
                </w:p>
              </w:tc>
            </w:tr>
            <w:tr w:rsidR="000D681D" w:rsidRPr="00C950A8" w:rsidTr="000D681D">
              <w:tc>
                <w:tcPr>
                  <w:tcW w:w="2448" w:type="dxa"/>
                </w:tcPr>
                <w:p w:rsidR="000D681D" w:rsidRPr="00C950A8" w:rsidRDefault="000D681D" w:rsidP="000D681D">
                  <w:pPr>
                    <w:keepNext/>
                    <w:numPr>
                      <w:ilvl w:val="1"/>
                      <w:numId w:val="0"/>
                    </w:numPr>
                    <w:tabs>
                      <w:tab w:val="num" w:pos="0"/>
                    </w:tabs>
                    <w:autoSpaceDE w:val="0"/>
                    <w:outlineLvl w:val="1"/>
                    <w:rPr>
                      <w:bCs/>
                      <w:sz w:val="28"/>
                      <w:szCs w:val="28"/>
                      <w:lang w:eastAsia="ar-SA"/>
                    </w:rPr>
                  </w:pPr>
                </w:p>
              </w:tc>
              <w:tc>
                <w:tcPr>
                  <w:tcW w:w="4500" w:type="dxa"/>
                </w:tcPr>
                <w:p w:rsidR="000D681D" w:rsidRPr="00C950A8" w:rsidRDefault="000D681D" w:rsidP="000D681D">
                  <w:pPr>
                    <w:jc w:val="center"/>
                    <w:rPr>
                      <w:sz w:val="28"/>
                      <w:szCs w:val="28"/>
                      <w:lang w:eastAsia="ar-SA"/>
                    </w:rPr>
                  </w:pPr>
                  <w:r w:rsidRPr="00C950A8">
                    <w:rPr>
                      <w:sz w:val="28"/>
                      <w:szCs w:val="28"/>
                      <w:lang w:eastAsia="ar-SA"/>
                    </w:rPr>
                    <w:t>г. Новоалександровск</w:t>
                  </w:r>
                </w:p>
              </w:tc>
              <w:tc>
                <w:tcPr>
                  <w:tcW w:w="2520" w:type="dxa"/>
                </w:tcPr>
                <w:p w:rsidR="000D681D" w:rsidRPr="00C950A8" w:rsidRDefault="000D681D" w:rsidP="000D681D">
                  <w:pPr>
                    <w:ind w:right="-246"/>
                    <w:jc w:val="center"/>
                    <w:rPr>
                      <w:sz w:val="28"/>
                      <w:szCs w:val="28"/>
                      <w:lang w:eastAsia="ar-SA"/>
                    </w:rPr>
                  </w:pPr>
                  <w:r w:rsidRPr="00C950A8">
                    <w:rPr>
                      <w:sz w:val="28"/>
                      <w:szCs w:val="28"/>
                      <w:lang w:eastAsia="ar-SA"/>
                    </w:rPr>
                    <w:t xml:space="preserve">                      </w:t>
                  </w:r>
                </w:p>
              </w:tc>
            </w:tr>
          </w:tbl>
          <w:p w:rsidR="000D681D" w:rsidRPr="00C950A8" w:rsidRDefault="000D681D" w:rsidP="000D681D">
            <w:pPr>
              <w:tabs>
                <w:tab w:val="left" w:pos="5205"/>
              </w:tabs>
              <w:jc w:val="both"/>
              <w:rPr>
                <w:sz w:val="24"/>
              </w:rPr>
            </w:pPr>
            <w:r w:rsidRPr="00C950A8">
              <w:rPr>
                <w:sz w:val="24"/>
              </w:rPr>
              <w:tab/>
            </w:r>
          </w:p>
          <w:p w:rsidR="000D681D" w:rsidRPr="00C950A8" w:rsidRDefault="000D681D" w:rsidP="000D681D">
            <w:pPr>
              <w:jc w:val="both"/>
              <w:rPr>
                <w:sz w:val="24"/>
              </w:rPr>
            </w:pPr>
          </w:p>
          <w:p w:rsidR="006545A8" w:rsidRPr="00C950A8" w:rsidRDefault="006545A8" w:rsidP="006545A8">
            <w:pPr>
              <w:spacing w:line="276" w:lineRule="auto"/>
              <w:jc w:val="center"/>
              <w:rPr>
                <w:rFonts w:eastAsia="Calibri"/>
                <w:b/>
                <w:sz w:val="28"/>
                <w:szCs w:val="28"/>
              </w:rPr>
            </w:pPr>
          </w:p>
        </w:tc>
      </w:tr>
      <w:tr w:rsidR="006545A8" w:rsidRPr="00C950A8" w:rsidTr="00050C95">
        <w:tc>
          <w:tcPr>
            <w:tcW w:w="9684" w:type="dxa"/>
            <w:tcBorders>
              <w:top w:val="nil"/>
              <w:left w:val="nil"/>
              <w:bottom w:val="nil"/>
              <w:right w:val="nil"/>
            </w:tcBorders>
          </w:tcPr>
          <w:p w:rsidR="00B40955" w:rsidRPr="00C950A8" w:rsidRDefault="00B40955" w:rsidP="00B40955">
            <w:pPr>
              <w:ind w:firstLine="708"/>
              <w:jc w:val="both"/>
              <w:rPr>
                <w:sz w:val="28"/>
                <w:szCs w:val="28"/>
              </w:rPr>
            </w:pPr>
            <w:r w:rsidRPr="00C950A8">
              <w:rPr>
                <w:sz w:val="28"/>
                <w:szCs w:val="28"/>
              </w:rPr>
              <w:t>О внесении изменений в муниципальную программу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p>
          <w:p w:rsidR="006545A8" w:rsidRPr="00C950A8" w:rsidRDefault="006545A8" w:rsidP="006545A8">
            <w:pPr>
              <w:jc w:val="both"/>
              <w:rPr>
                <w:sz w:val="28"/>
                <w:szCs w:val="28"/>
              </w:rPr>
            </w:pPr>
          </w:p>
          <w:p w:rsidR="002E42D9" w:rsidRPr="00C950A8" w:rsidRDefault="002E42D9" w:rsidP="002E42D9">
            <w:pPr>
              <w:ind w:firstLine="708"/>
              <w:jc w:val="both"/>
              <w:rPr>
                <w:sz w:val="28"/>
                <w:szCs w:val="28"/>
              </w:rPr>
            </w:pPr>
            <w:r w:rsidRPr="00C950A8">
              <w:rPr>
                <w:sz w:val="28"/>
                <w:szCs w:val="28"/>
              </w:rPr>
              <w:t xml:space="preserve">В соответствии со статьей 179 Бюджетного кодекса Российской Федерации, решением Совета депутатов Новоалександровского муниципального округа Ставропольского края от </w:t>
            </w:r>
            <w:r w:rsidR="00FE01D7" w:rsidRPr="00C950A8">
              <w:rPr>
                <w:sz w:val="28"/>
                <w:szCs w:val="28"/>
              </w:rPr>
              <w:t>2</w:t>
            </w:r>
            <w:r w:rsidRPr="00C950A8">
              <w:rPr>
                <w:sz w:val="28"/>
                <w:szCs w:val="28"/>
              </w:rPr>
              <w:t xml:space="preserve">5 </w:t>
            </w:r>
            <w:r w:rsidR="00FE01D7" w:rsidRPr="00C950A8">
              <w:rPr>
                <w:sz w:val="28"/>
                <w:szCs w:val="28"/>
              </w:rPr>
              <w:t xml:space="preserve">апреля </w:t>
            </w:r>
            <w:r w:rsidRPr="00C950A8">
              <w:rPr>
                <w:sz w:val="28"/>
                <w:szCs w:val="28"/>
              </w:rPr>
              <w:t>202</w:t>
            </w:r>
            <w:r w:rsidR="00FE01D7" w:rsidRPr="00C950A8">
              <w:rPr>
                <w:sz w:val="28"/>
                <w:szCs w:val="28"/>
              </w:rPr>
              <w:t>4</w:t>
            </w:r>
            <w:r w:rsidRPr="00C950A8">
              <w:rPr>
                <w:sz w:val="28"/>
                <w:szCs w:val="28"/>
              </w:rPr>
              <w:t xml:space="preserve"> года № </w:t>
            </w:r>
            <w:r w:rsidR="00FE01D7" w:rsidRPr="00C950A8">
              <w:rPr>
                <w:sz w:val="28"/>
                <w:szCs w:val="28"/>
              </w:rPr>
              <w:t>23</w:t>
            </w:r>
            <w:r w:rsidRPr="00C950A8">
              <w:rPr>
                <w:sz w:val="28"/>
                <w:szCs w:val="28"/>
              </w:rPr>
              <w:t>/</w:t>
            </w:r>
            <w:r w:rsidR="00FE01D7" w:rsidRPr="00C950A8">
              <w:rPr>
                <w:sz w:val="28"/>
                <w:szCs w:val="28"/>
              </w:rPr>
              <w:t>782</w:t>
            </w:r>
            <w:r w:rsidRPr="00C950A8">
              <w:rPr>
                <w:sz w:val="28"/>
                <w:szCs w:val="28"/>
              </w:rPr>
              <w:t xml:space="preserve"> «О </w:t>
            </w:r>
            <w:r w:rsidR="00FE01D7" w:rsidRPr="00C950A8">
              <w:rPr>
                <w:sz w:val="28"/>
                <w:szCs w:val="28"/>
              </w:rPr>
              <w:t xml:space="preserve">внесении изменений в решение Совета депутатов Новоалександровского муниципального округа Ставропольского края второго созыва от 24 октября 2023 года №16/691 «О бюджете </w:t>
            </w:r>
            <w:r w:rsidRPr="00C950A8">
              <w:rPr>
                <w:sz w:val="28"/>
                <w:szCs w:val="28"/>
              </w:rPr>
              <w:t>Новоалександровского муниципального округа Ставропольского края на 2024 год и плановый период 2025 и 2026 годов», постановлением администрации Новоалександровского муниципального округа Ставропольского края от 02 ноября 2023 года № 1424 «Об утверждении Порядка разработки, реализации и оценки эффективности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16 ноября 2023 года № 1509 «Об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 постановлением администрации Новоалександровского муниципального округа Ставропольского края от 14 ноября 2023 года № 1490 «Об утверждении перечня муниципальных программ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374E4" w:rsidRPr="00C950A8" w:rsidRDefault="00A374E4" w:rsidP="00A374E4">
            <w:pPr>
              <w:jc w:val="both"/>
              <w:rPr>
                <w:sz w:val="28"/>
                <w:szCs w:val="28"/>
              </w:rPr>
            </w:pPr>
          </w:p>
          <w:p w:rsidR="00A374E4" w:rsidRPr="00C950A8" w:rsidRDefault="00A374E4" w:rsidP="00A374E4">
            <w:pPr>
              <w:jc w:val="both"/>
              <w:rPr>
                <w:b/>
                <w:sz w:val="28"/>
                <w:szCs w:val="28"/>
              </w:rPr>
            </w:pPr>
            <w:r w:rsidRPr="00C950A8">
              <w:rPr>
                <w:b/>
                <w:sz w:val="28"/>
                <w:szCs w:val="28"/>
              </w:rPr>
              <w:t>ПОСТАНОВЛЯЕТ:</w:t>
            </w:r>
          </w:p>
          <w:p w:rsidR="00B40955" w:rsidRPr="00C950A8" w:rsidRDefault="00B40955" w:rsidP="00B40955">
            <w:pPr>
              <w:ind w:firstLine="708"/>
              <w:jc w:val="both"/>
              <w:rPr>
                <w:sz w:val="28"/>
                <w:szCs w:val="28"/>
              </w:rPr>
            </w:pPr>
            <w:r w:rsidRPr="00C950A8">
              <w:rPr>
                <w:sz w:val="28"/>
                <w:szCs w:val="28"/>
              </w:rPr>
              <w:t xml:space="preserve">1. Утвердить прилагаемые изменения, которые вносятся в муниципальную программу «Профилактика правонарушений, обеспечение общественного порядка, профилактика наркомании, профилактика идеологии </w:t>
            </w:r>
            <w:r w:rsidRPr="00C950A8">
              <w:rPr>
                <w:sz w:val="28"/>
                <w:szCs w:val="28"/>
              </w:rPr>
              <w:lastRenderedPageBreak/>
              <w:t>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утвержденную постановлением администрации Новоалександровского городского округа Ставропольского края от 29 декабря 2021 г. № 1881</w:t>
            </w:r>
            <w:r w:rsidR="00FE01D7" w:rsidRPr="00C950A8">
              <w:rPr>
                <w:sz w:val="28"/>
                <w:szCs w:val="28"/>
              </w:rPr>
              <w:t>.</w:t>
            </w:r>
            <w:r w:rsidRPr="00C950A8">
              <w:rPr>
                <w:sz w:val="28"/>
                <w:szCs w:val="28"/>
              </w:rPr>
              <w:t xml:space="preserve"> </w:t>
            </w:r>
          </w:p>
          <w:p w:rsidR="00FE01D7" w:rsidRPr="00C950A8" w:rsidRDefault="00FE01D7" w:rsidP="002F669E">
            <w:pPr>
              <w:ind w:firstLine="635"/>
              <w:jc w:val="both"/>
              <w:rPr>
                <w:sz w:val="28"/>
                <w:szCs w:val="28"/>
              </w:rPr>
            </w:pPr>
          </w:p>
          <w:p w:rsidR="002F669E" w:rsidRPr="00C950A8" w:rsidRDefault="00B40955" w:rsidP="002F669E">
            <w:pPr>
              <w:ind w:firstLine="635"/>
              <w:jc w:val="both"/>
              <w:rPr>
                <w:sz w:val="28"/>
                <w:szCs w:val="28"/>
              </w:rPr>
            </w:pPr>
            <w:r w:rsidRPr="00C950A8">
              <w:rPr>
                <w:sz w:val="28"/>
                <w:szCs w:val="28"/>
              </w:rPr>
              <w:t xml:space="preserve">2. </w:t>
            </w:r>
            <w:r w:rsidR="002F669E" w:rsidRPr="00C950A8">
              <w:rPr>
                <w:sz w:val="28"/>
                <w:szCs w:val="28"/>
              </w:rPr>
              <w:t>Обнародовать настоящее постановление путем размещения его полного текста в библиотеке, расположенной по адресу: г. Новоалександровск, ул. Ленина, д.101 и разместить на официальном сайте Новоалександровского муниципального округа Ставропольского края (</w:t>
            </w:r>
            <w:hyperlink r:id="rId8" w:history="1">
              <w:r w:rsidR="002F669E" w:rsidRPr="00C950A8">
                <w:rPr>
                  <w:rStyle w:val="ac"/>
                </w:rPr>
                <w:t>http://newalexandrovsk.</w:t>
              </w:r>
              <w:r w:rsidR="002F669E" w:rsidRPr="00C950A8">
                <w:rPr>
                  <w:rStyle w:val="ac"/>
                  <w:lang w:val="en-US"/>
                </w:rPr>
                <w:t>gosuslugi</w:t>
              </w:r>
              <w:r w:rsidR="002F669E" w:rsidRPr="00C950A8">
                <w:rPr>
                  <w:rStyle w:val="ac"/>
                </w:rPr>
                <w:t>.ru</w:t>
              </w:r>
            </w:hyperlink>
            <w:r w:rsidR="002F669E" w:rsidRPr="00C950A8">
              <w:rPr>
                <w:sz w:val="28"/>
                <w:szCs w:val="28"/>
              </w:rPr>
              <w:t>).</w:t>
            </w:r>
          </w:p>
          <w:p w:rsidR="00FE01D7" w:rsidRPr="00C950A8" w:rsidRDefault="00FE01D7" w:rsidP="002F669E">
            <w:pPr>
              <w:ind w:firstLine="635"/>
              <w:jc w:val="both"/>
              <w:rPr>
                <w:sz w:val="28"/>
                <w:szCs w:val="28"/>
              </w:rPr>
            </w:pPr>
          </w:p>
          <w:p w:rsidR="002F669E" w:rsidRPr="00C950A8" w:rsidRDefault="002F669E" w:rsidP="002F669E">
            <w:pPr>
              <w:ind w:firstLine="635"/>
              <w:jc w:val="both"/>
              <w:rPr>
                <w:sz w:val="28"/>
                <w:szCs w:val="28"/>
              </w:rPr>
            </w:pPr>
            <w:r w:rsidRPr="00C950A8">
              <w:rPr>
                <w:sz w:val="28"/>
                <w:szCs w:val="28"/>
              </w:rPr>
              <w:t>3. 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Н.Н.</w:t>
            </w:r>
          </w:p>
          <w:p w:rsidR="00FE01D7" w:rsidRPr="00C950A8" w:rsidRDefault="00FE01D7" w:rsidP="002F669E">
            <w:pPr>
              <w:autoSpaceDE w:val="0"/>
              <w:ind w:firstLine="635"/>
              <w:jc w:val="both"/>
              <w:rPr>
                <w:sz w:val="28"/>
                <w:szCs w:val="28"/>
              </w:rPr>
            </w:pPr>
          </w:p>
          <w:p w:rsidR="002F669E" w:rsidRPr="00C950A8" w:rsidRDefault="002F669E" w:rsidP="002F669E">
            <w:pPr>
              <w:autoSpaceDE w:val="0"/>
              <w:ind w:firstLine="635"/>
              <w:jc w:val="both"/>
              <w:rPr>
                <w:sz w:val="28"/>
                <w:szCs w:val="28"/>
              </w:rPr>
            </w:pPr>
            <w:r w:rsidRPr="00C950A8">
              <w:rPr>
                <w:sz w:val="28"/>
                <w:szCs w:val="28"/>
              </w:rPr>
              <w:t xml:space="preserve">4. Настоящее постановление вступает в силу со дня его официального обнародования. </w:t>
            </w:r>
          </w:p>
          <w:p w:rsidR="006545A8" w:rsidRPr="00C950A8" w:rsidRDefault="006545A8" w:rsidP="006545A8">
            <w:pPr>
              <w:ind w:firstLine="709"/>
              <w:jc w:val="both"/>
              <w:rPr>
                <w:sz w:val="28"/>
                <w:szCs w:val="28"/>
              </w:rPr>
            </w:pPr>
          </w:p>
          <w:p w:rsidR="006545A8" w:rsidRPr="00C950A8" w:rsidRDefault="006545A8" w:rsidP="006545A8">
            <w:pPr>
              <w:ind w:firstLine="709"/>
              <w:jc w:val="both"/>
              <w:rPr>
                <w:sz w:val="28"/>
                <w:szCs w:val="28"/>
              </w:rPr>
            </w:pPr>
          </w:p>
          <w:p w:rsidR="006545A8" w:rsidRPr="00C950A8" w:rsidRDefault="006545A8" w:rsidP="006545A8">
            <w:pPr>
              <w:ind w:firstLine="709"/>
              <w:jc w:val="both"/>
              <w:rPr>
                <w:sz w:val="28"/>
                <w:szCs w:val="28"/>
              </w:rPr>
            </w:pPr>
          </w:p>
          <w:p w:rsidR="006545A8" w:rsidRPr="00C950A8" w:rsidRDefault="006545A8" w:rsidP="006545A8">
            <w:pPr>
              <w:rPr>
                <w:sz w:val="28"/>
                <w:szCs w:val="28"/>
                <w:lang w:eastAsia="en-US"/>
              </w:rPr>
            </w:pPr>
            <w:r w:rsidRPr="00C950A8">
              <w:rPr>
                <w:sz w:val="28"/>
                <w:szCs w:val="28"/>
                <w:lang w:eastAsia="en-US"/>
              </w:rPr>
              <w:t>Глава</w:t>
            </w:r>
          </w:p>
          <w:p w:rsidR="006545A8" w:rsidRPr="00C950A8" w:rsidRDefault="006545A8" w:rsidP="006545A8">
            <w:pPr>
              <w:rPr>
                <w:sz w:val="28"/>
                <w:szCs w:val="28"/>
                <w:lang w:eastAsia="en-US"/>
              </w:rPr>
            </w:pPr>
            <w:r w:rsidRPr="00C950A8">
              <w:rPr>
                <w:sz w:val="28"/>
                <w:szCs w:val="28"/>
                <w:lang w:eastAsia="en-US"/>
              </w:rPr>
              <w:t>Новоалександровского</w:t>
            </w:r>
          </w:p>
          <w:p w:rsidR="006545A8" w:rsidRPr="00C950A8" w:rsidRDefault="004B44F1" w:rsidP="006545A8">
            <w:pPr>
              <w:rPr>
                <w:sz w:val="28"/>
                <w:szCs w:val="28"/>
                <w:lang w:eastAsia="en-US"/>
              </w:rPr>
            </w:pPr>
            <w:r w:rsidRPr="00C950A8">
              <w:rPr>
                <w:sz w:val="28"/>
                <w:szCs w:val="28"/>
                <w:lang w:eastAsia="en-US"/>
              </w:rPr>
              <w:t>муниципального</w:t>
            </w:r>
            <w:r w:rsidR="006545A8" w:rsidRPr="00C950A8">
              <w:rPr>
                <w:sz w:val="28"/>
                <w:szCs w:val="28"/>
                <w:lang w:eastAsia="en-US"/>
              </w:rPr>
              <w:t xml:space="preserve"> округа </w:t>
            </w:r>
          </w:p>
          <w:p w:rsidR="006545A8" w:rsidRPr="00C950A8" w:rsidRDefault="006545A8" w:rsidP="006545A8">
            <w:pPr>
              <w:rPr>
                <w:sz w:val="28"/>
                <w:szCs w:val="28"/>
                <w:lang w:eastAsia="en-US"/>
              </w:rPr>
            </w:pPr>
            <w:r w:rsidRPr="00C950A8">
              <w:rPr>
                <w:sz w:val="28"/>
                <w:szCs w:val="28"/>
                <w:lang w:eastAsia="en-US"/>
              </w:rPr>
              <w:t>Ставропольского края                                                                      Э.А. Колтунов</w:t>
            </w:r>
          </w:p>
          <w:p w:rsidR="006545A8" w:rsidRPr="00C950A8" w:rsidRDefault="006545A8" w:rsidP="006545A8">
            <w:pPr>
              <w:spacing w:line="276" w:lineRule="auto"/>
              <w:jc w:val="center"/>
              <w:rPr>
                <w:rFonts w:eastAsia="Calibri"/>
                <w:sz w:val="28"/>
                <w:szCs w:val="28"/>
              </w:rPr>
            </w:pPr>
          </w:p>
        </w:tc>
      </w:tr>
    </w:tbl>
    <w:p w:rsidR="006545A8" w:rsidRPr="00C950A8" w:rsidRDefault="006545A8" w:rsidP="00A22843">
      <w:pPr>
        <w:jc w:val="right"/>
        <w:rPr>
          <w:sz w:val="28"/>
          <w:szCs w:val="28"/>
        </w:rPr>
      </w:pPr>
    </w:p>
    <w:p w:rsidR="006545A8" w:rsidRPr="00C950A8" w:rsidRDefault="006545A8"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510B44" w:rsidRPr="00C950A8" w:rsidRDefault="00510B44" w:rsidP="00A22843">
      <w:pPr>
        <w:jc w:val="right"/>
        <w:rPr>
          <w:sz w:val="28"/>
          <w:szCs w:val="28"/>
        </w:rPr>
      </w:pPr>
    </w:p>
    <w:p w:rsidR="006545A8" w:rsidRPr="00C950A8" w:rsidRDefault="006545A8" w:rsidP="00A22843">
      <w:pPr>
        <w:jc w:val="right"/>
        <w:rPr>
          <w:sz w:val="28"/>
          <w:szCs w:val="28"/>
        </w:rPr>
      </w:pPr>
    </w:p>
    <w:p w:rsidR="006545A8" w:rsidRPr="00C950A8" w:rsidRDefault="006545A8" w:rsidP="00A22843">
      <w:pPr>
        <w:jc w:val="right"/>
        <w:rPr>
          <w:sz w:val="28"/>
          <w:szCs w:val="28"/>
        </w:rPr>
      </w:pPr>
    </w:p>
    <w:p w:rsidR="006545A8" w:rsidRPr="00C950A8" w:rsidRDefault="006545A8" w:rsidP="00A22843">
      <w:pPr>
        <w:jc w:val="right"/>
        <w:rPr>
          <w:sz w:val="28"/>
          <w:szCs w:val="28"/>
        </w:rPr>
      </w:pPr>
    </w:p>
    <w:p w:rsidR="00FE01D7" w:rsidRPr="00C950A8" w:rsidRDefault="00FE01D7" w:rsidP="00A22843">
      <w:pPr>
        <w:jc w:val="right"/>
        <w:rPr>
          <w:sz w:val="28"/>
          <w:szCs w:val="28"/>
        </w:rPr>
      </w:pPr>
    </w:p>
    <w:p w:rsidR="00FE01D7" w:rsidRPr="00C950A8" w:rsidRDefault="00FE01D7" w:rsidP="00A22843">
      <w:pPr>
        <w:jc w:val="right"/>
        <w:rPr>
          <w:sz w:val="28"/>
          <w:szCs w:val="28"/>
        </w:rPr>
      </w:pPr>
    </w:p>
    <w:p w:rsidR="00FE01D7" w:rsidRPr="00C950A8" w:rsidRDefault="00FE01D7" w:rsidP="00A22843">
      <w:pPr>
        <w:jc w:val="right"/>
        <w:rPr>
          <w:sz w:val="28"/>
          <w:szCs w:val="28"/>
        </w:rPr>
      </w:pPr>
    </w:p>
    <w:p w:rsidR="006545A8" w:rsidRPr="00C950A8" w:rsidRDefault="006545A8" w:rsidP="00A22843">
      <w:pPr>
        <w:jc w:val="right"/>
        <w:rPr>
          <w:sz w:val="28"/>
          <w:szCs w:val="28"/>
        </w:rPr>
      </w:pPr>
    </w:p>
    <w:p w:rsidR="0012169C" w:rsidRPr="00C950A8" w:rsidRDefault="0012169C" w:rsidP="006545A8">
      <w:pPr>
        <w:ind w:left="11340" w:hanging="11340"/>
        <w:jc w:val="right"/>
        <w:rPr>
          <w:rFonts w:eastAsia="Calibri"/>
          <w:sz w:val="28"/>
          <w:szCs w:val="28"/>
        </w:rPr>
      </w:pPr>
    </w:p>
    <w:p w:rsidR="00510B44" w:rsidRPr="00C950A8" w:rsidRDefault="00510B44" w:rsidP="00510B44">
      <w:pPr>
        <w:jc w:val="both"/>
        <w:rPr>
          <w:sz w:val="28"/>
          <w:szCs w:val="28"/>
        </w:rPr>
      </w:pPr>
      <w:r w:rsidRPr="00C950A8">
        <w:rPr>
          <w:sz w:val="28"/>
          <w:szCs w:val="28"/>
        </w:rPr>
        <w:lastRenderedPageBreak/>
        <w:t>Проект постановления вносит заместитель главы администрации Новоалександровского муниципального округа Ставропольского края</w:t>
      </w:r>
    </w:p>
    <w:p w:rsidR="00510B44" w:rsidRPr="00C950A8" w:rsidRDefault="00510B44" w:rsidP="00510B44">
      <w:pPr>
        <w:jc w:val="both"/>
        <w:rPr>
          <w:sz w:val="28"/>
          <w:szCs w:val="28"/>
        </w:rPr>
      </w:pPr>
    </w:p>
    <w:p w:rsidR="00510B44" w:rsidRPr="00C950A8" w:rsidRDefault="00510B44" w:rsidP="00510B44">
      <w:pPr>
        <w:jc w:val="right"/>
        <w:rPr>
          <w:sz w:val="28"/>
          <w:szCs w:val="28"/>
        </w:rPr>
      </w:pPr>
      <w:r w:rsidRPr="00C950A8">
        <w:rPr>
          <w:sz w:val="28"/>
          <w:szCs w:val="28"/>
        </w:rPr>
        <w:t xml:space="preserve">              Н. Н. Красова</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510B44" w:rsidP="00510B44">
      <w:pPr>
        <w:jc w:val="both"/>
        <w:rPr>
          <w:sz w:val="28"/>
          <w:szCs w:val="28"/>
        </w:rPr>
      </w:pPr>
      <w:r w:rsidRPr="00C950A8">
        <w:rPr>
          <w:sz w:val="28"/>
          <w:szCs w:val="28"/>
        </w:rPr>
        <w:t>Согласовано:</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510B44" w:rsidP="00510B44">
      <w:pPr>
        <w:jc w:val="both"/>
        <w:rPr>
          <w:sz w:val="28"/>
          <w:szCs w:val="28"/>
        </w:rPr>
      </w:pPr>
      <w:r w:rsidRPr="00C950A8">
        <w:rPr>
          <w:sz w:val="28"/>
          <w:szCs w:val="28"/>
        </w:rPr>
        <w:t>Заместитель главы</w:t>
      </w:r>
    </w:p>
    <w:p w:rsidR="00510B44" w:rsidRPr="00C950A8" w:rsidRDefault="00510B44" w:rsidP="00510B44">
      <w:pPr>
        <w:jc w:val="both"/>
        <w:rPr>
          <w:sz w:val="28"/>
          <w:szCs w:val="28"/>
        </w:rPr>
      </w:pPr>
      <w:r w:rsidRPr="00C950A8">
        <w:rPr>
          <w:sz w:val="28"/>
          <w:szCs w:val="28"/>
        </w:rPr>
        <w:t>администрации Новоалександровского</w:t>
      </w:r>
    </w:p>
    <w:p w:rsidR="00510B44" w:rsidRPr="00C950A8" w:rsidRDefault="00510B44" w:rsidP="00510B44">
      <w:pPr>
        <w:jc w:val="both"/>
        <w:rPr>
          <w:sz w:val="28"/>
          <w:szCs w:val="28"/>
        </w:rPr>
      </w:pPr>
      <w:r w:rsidRPr="00C950A8">
        <w:rPr>
          <w:sz w:val="28"/>
          <w:szCs w:val="28"/>
        </w:rPr>
        <w:t>муниципального округа Ставропольского края                             Н. Г. Дубинин</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510B44" w:rsidP="00510B44">
      <w:pPr>
        <w:jc w:val="both"/>
        <w:rPr>
          <w:sz w:val="28"/>
          <w:szCs w:val="28"/>
        </w:rPr>
      </w:pPr>
      <w:r w:rsidRPr="00C950A8">
        <w:rPr>
          <w:sz w:val="28"/>
          <w:szCs w:val="28"/>
        </w:rPr>
        <w:t>Заместитель главы администрации –</w:t>
      </w:r>
    </w:p>
    <w:p w:rsidR="00510B44" w:rsidRPr="00C950A8" w:rsidRDefault="00510B44" w:rsidP="00510B44">
      <w:pPr>
        <w:jc w:val="both"/>
        <w:rPr>
          <w:sz w:val="28"/>
          <w:szCs w:val="28"/>
        </w:rPr>
      </w:pPr>
      <w:r w:rsidRPr="00C950A8">
        <w:rPr>
          <w:sz w:val="28"/>
          <w:szCs w:val="28"/>
        </w:rPr>
        <w:t>начальник финансового управления</w:t>
      </w:r>
    </w:p>
    <w:p w:rsidR="00510B44" w:rsidRPr="00C950A8" w:rsidRDefault="00510B44" w:rsidP="00510B44">
      <w:pPr>
        <w:jc w:val="both"/>
        <w:rPr>
          <w:sz w:val="28"/>
          <w:szCs w:val="28"/>
        </w:rPr>
      </w:pPr>
      <w:r w:rsidRPr="00C950A8">
        <w:rPr>
          <w:sz w:val="28"/>
          <w:szCs w:val="28"/>
        </w:rPr>
        <w:t>администрации Новоалександровского</w:t>
      </w:r>
    </w:p>
    <w:p w:rsidR="00510B44" w:rsidRPr="00C950A8" w:rsidRDefault="00510B44" w:rsidP="00510B44">
      <w:pPr>
        <w:jc w:val="both"/>
        <w:rPr>
          <w:sz w:val="28"/>
          <w:szCs w:val="28"/>
        </w:rPr>
      </w:pPr>
      <w:r w:rsidRPr="00C950A8">
        <w:rPr>
          <w:sz w:val="28"/>
          <w:szCs w:val="28"/>
        </w:rPr>
        <w:t>муниципального округа</w:t>
      </w:r>
    </w:p>
    <w:p w:rsidR="00510B44" w:rsidRPr="00C950A8" w:rsidRDefault="00510B44" w:rsidP="00510B44">
      <w:pPr>
        <w:jc w:val="both"/>
        <w:rPr>
          <w:sz w:val="28"/>
          <w:szCs w:val="28"/>
        </w:rPr>
      </w:pPr>
      <w:r w:rsidRPr="00C950A8">
        <w:rPr>
          <w:sz w:val="28"/>
          <w:szCs w:val="28"/>
        </w:rPr>
        <w:t>Ставропольского края                                                                       И.В.Неровнов</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FE01D7" w:rsidP="00510B44">
      <w:pPr>
        <w:jc w:val="both"/>
        <w:rPr>
          <w:sz w:val="28"/>
          <w:szCs w:val="28"/>
        </w:rPr>
      </w:pPr>
      <w:r w:rsidRPr="00C950A8">
        <w:rPr>
          <w:sz w:val="28"/>
          <w:szCs w:val="28"/>
        </w:rPr>
        <w:t>Начальник</w:t>
      </w:r>
      <w:r w:rsidR="00510B44" w:rsidRPr="00C950A8">
        <w:rPr>
          <w:sz w:val="28"/>
          <w:szCs w:val="28"/>
        </w:rPr>
        <w:t xml:space="preserve"> правового отдела</w:t>
      </w:r>
    </w:p>
    <w:p w:rsidR="00510B44" w:rsidRPr="00C950A8" w:rsidRDefault="00510B44" w:rsidP="00510B44">
      <w:pPr>
        <w:jc w:val="both"/>
        <w:rPr>
          <w:sz w:val="28"/>
          <w:szCs w:val="28"/>
        </w:rPr>
      </w:pPr>
      <w:r w:rsidRPr="00C950A8">
        <w:rPr>
          <w:sz w:val="28"/>
          <w:szCs w:val="28"/>
        </w:rPr>
        <w:t>администрации Новоалександровского</w:t>
      </w:r>
    </w:p>
    <w:p w:rsidR="00510B44" w:rsidRPr="00C950A8" w:rsidRDefault="00510B44" w:rsidP="00510B44">
      <w:pPr>
        <w:jc w:val="both"/>
        <w:rPr>
          <w:sz w:val="28"/>
          <w:szCs w:val="28"/>
        </w:rPr>
      </w:pPr>
      <w:r w:rsidRPr="00C950A8">
        <w:rPr>
          <w:sz w:val="28"/>
          <w:szCs w:val="28"/>
        </w:rPr>
        <w:t>муниципального округа</w:t>
      </w:r>
    </w:p>
    <w:p w:rsidR="00510B44" w:rsidRPr="00C950A8" w:rsidRDefault="00510B44" w:rsidP="00510B44">
      <w:pPr>
        <w:jc w:val="both"/>
        <w:rPr>
          <w:sz w:val="28"/>
          <w:szCs w:val="28"/>
        </w:rPr>
      </w:pPr>
      <w:r w:rsidRPr="00C950A8">
        <w:rPr>
          <w:sz w:val="28"/>
          <w:szCs w:val="28"/>
        </w:rPr>
        <w:t xml:space="preserve">Ставропольского края                                                                        </w:t>
      </w:r>
      <w:r w:rsidR="00FE01D7" w:rsidRPr="00C950A8">
        <w:rPr>
          <w:sz w:val="28"/>
          <w:szCs w:val="28"/>
        </w:rPr>
        <w:t>В.Е. Гмирин</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FE01D7" w:rsidP="00510B44">
      <w:pPr>
        <w:jc w:val="both"/>
        <w:rPr>
          <w:sz w:val="28"/>
          <w:szCs w:val="28"/>
        </w:rPr>
      </w:pPr>
      <w:r w:rsidRPr="00C950A8">
        <w:rPr>
          <w:sz w:val="28"/>
          <w:szCs w:val="28"/>
        </w:rPr>
        <w:t>Начальник</w:t>
      </w:r>
      <w:r w:rsidR="00510B44" w:rsidRPr="00C950A8">
        <w:rPr>
          <w:sz w:val="28"/>
          <w:szCs w:val="28"/>
        </w:rPr>
        <w:t xml:space="preserve"> отдела</w:t>
      </w:r>
    </w:p>
    <w:p w:rsidR="00510B44" w:rsidRPr="00C950A8" w:rsidRDefault="00510B44" w:rsidP="00510B44">
      <w:pPr>
        <w:jc w:val="both"/>
        <w:rPr>
          <w:sz w:val="28"/>
          <w:szCs w:val="28"/>
        </w:rPr>
      </w:pPr>
      <w:r w:rsidRPr="00C950A8">
        <w:rPr>
          <w:sz w:val="28"/>
          <w:szCs w:val="28"/>
        </w:rPr>
        <w:t>экономического развития администрации</w:t>
      </w:r>
    </w:p>
    <w:p w:rsidR="00510B44" w:rsidRPr="00C950A8" w:rsidRDefault="00510B44" w:rsidP="00510B44">
      <w:pPr>
        <w:jc w:val="both"/>
        <w:rPr>
          <w:sz w:val="28"/>
          <w:szCs w:val="28"/>
        </w:rPr>
      </w:pPr>
      <w:r w:rsidRPr="00C950A8">
        <w:rPr>
          <w:sz w:val="28"/>
          <w:szCs w:val="28"/>
        </w:rPr>
        <w:t>Новоалександровского муниципального</w:t>
      </w:r>
    </w:p>
    <w:p w:rsidR="00510B44" w:rsidRPr="00C950A8" w:rsidRDefault="00510B44" w:rsidP="00510B44">
      <w:pPr>
        <w:jc w:val="both"/>
        <w:rPr>
          <w:sz w:val="28"/>
          <w:szCs w:val="28"/>
        </w:rPr>
      </w:pPr>
      <w:r w:rsidRPr="00C950A8">
        <w:rPr>
          <w:sz w:val="28"/>
          <w:szCs w:val="28"/>
        </w:rPr>
        <w:t>округа Ставропольского края                                                          С.И.Селезнева</w:t>
      </w:r>
    </w:p>
    <w:p w:rsidR="00510B44" w:rsidRPr="00C950A8" w:rsidRDefault="00510B44" w:rsidP="00510B44">
      <w:pPr>
        <w:jc w:val="both"/>
        <w:rPr>
          <w:sz w:val="28"/>
          <w:szCs w:val="28"/>
        </w:rPr>
      </w:pPr>
    </w:p>
    <w:p w:rsidR="00510B44" w:rsidRPr="00C950A8" w:rsidRDefault="00510B44" w:rsidP="00510B44">
      <w:pPr>
        <w:jc w:val="both"/>
        <w:rPr>
          <w:sz w:val="28"/>
          <w:szCs w:val="28"/>
        </w:rPr>
      </w:pPr>
    </w:p>
    <w:p w:rsidR="00510B44" w:rsidRPr="00C950A8" w:rsidRDefault="00510B44" w:rsidP="00510B44">
      <w:pPr>
        <w:jc w:val="both"/>
        <w:rPr>
          <w:sz w:val="28"/>
          <w:szCs w:val="28"/>
        </w:rPr>
      </w:pPr>
      <w:r w:rsidRPr="00C950A8">
        <w:rPr>
          <w:sz w:val="28"/>
          <w:szCs w:val="28"/>
        </w:rPr>
        <w:t>Начальник общего отдела администрации</w:t>
      </w:r>
    </w:p>
    <w:p w:rsidR="00510B44" w:rsidRPr="00C950A8" w:rsidRDefault="00510B44" w:rsidP="00510B44">
      <w:pPr>
        <w:jc w:val="both"/>
        <w:rPr>
          <w:sz w:val="28"/>
          <w:szCs w:val="28"/>
        </w:rPr>
      </w:pPr>
      <w:r w:rsidRPr="00C950A8">
        <w:rPr>
          <w:sz w:val="28"/>
          <w:szCs w:val="28"/>
        </w:rPr>
        <w:t>Новоалександровского муниципального</w:t>
      </w:r>
    </w:p>
    <w:p w:rsidR="00510B44" w:rsidRPr="00C950A8" w:rsidRDefault="00510B44" w:rsidP="00510B44">
      <w:pPr>
        <w:jc w:val="both"/>
        <w:rPr>
          <w:sz w:val="28"/>
          <w:szCs w:val="28"/>
        </w:rPr>
      </w:pPr>
      <w:r w:rsidRPr="00C950A8">
        <w:rPr>
          <w:sz w:val="28"/>
          <w:szCs w:val="28"/>
        </w:rPr>
        <w:t>округа Ставропольского края                                                         Е.В.Красюкова</w:t>
      </w:r>
    </w:p>
    <w:p w:rsidR="0012169C" w:rsidRPr="00C950A8" w:rsidRDefault="0012169C" w:rsidP="006545A8">
      <w:pPr>
        <w:ind w:left="11340" w:hanging="11340"/>
        <w:jc w:val="right"/>
        <w:rPr>
          <w:rFonts w:eastAsia="Calibri"/>
          <w:sz w:val="28"/>
          <w:szCs w:val="28"/>
        </w:rPr>
      </w:pPr>
    </w:p>
    <w:p w:rsidR="00A374E4" w:rsidRPr="00C950A8" w:rsidRDefault="00A374E4" w:rsidP="006545A8">
      <w:pPr>
        <w:ind w:left="11340" w:hanging="11340"/>
        <w:jc w:val="right"/>
        <w:rPr>
          <w:rFonts w:eastAsia="Calibri"/>
          <w:sz w:val="28"/>
          <w:szCs w:val="28"/>
        </w:rPr>
      </w:pPr>
    </w:p>
    <w:p w:rsidR="00510B44" w:rsidRPr="00C950A8" w:rsidRDefault="00510B44" w:rsidP="00510B44">
      <w:pPr>
        <w:jc w:val="both"/>
        <w:rPr>
          <w:sz w:val="28"/>
          <w:szCs w:val="28"/>
        </w:rPr>
      </w:pPr>
      <w:r w:rsidRPr="00C950A8">
        <w:rPr>
          <w:sz w:val="28"/>
          <w:szCs w:val="28"/>
        </w:rPr>
        <w:t>Проект постановления подготовил начальник отдела по делам гражданской обороны, чрезвычайным ситуациям и взаимодействию с правоохранительными органами</w:t>
      </w:r>
      <w:r w:rsidRPr="00C950A8">
        <w:rPr>
          <w:b/>
          <w:sz w:val="26"/>
          <w:szCs w:val="26"/>
        </w:rPr>
        <w:t xml:space="preserve"> </w:t>
      </w:r>
      <w:r w:rsidRPr="00C950A8">
        <w:rPr>
          <w:sz w:val="28"/>
          <w:szCs w:val="28"/>
        </w:rPr>
        <w:t xml:space="preserve">администрации Новоалександровского муниципального округа Ставропольского края </w:t>
      </w:r>
    </w:p>
    <w:p w:rsidR="00510B44" w:rsidRPr="00C950A8" w:rsidRDefault="00510B44" w:rsidP="00510B44">
      <w:pPr>
        <w:ind w:left="11340" w:hanging="11340"/>
        <w:jc w:val="right"/>
        <w:rPr>
          <w:rFonts w:eastAsia="Calibri"/>
          <w:sz w:val="28"/>
          <w:szCs w:val="28"/>
        </w:rPr>
      </w:pPr>
      <w:r w:rsidRPr="00C950A8">
        <w:rPr>
          <w:sz w:val="28"/>
          <w:szCs w:val="28"/>
        </w:rPr>
        <w:t xml:space="preserve">     А.Г. Долбня</w:t>
      </w:r>
    </w:p>
    <w:p w:rsidR="00A374E4" w:rsidRPr="00C950A8" w:rsidRDefault="00A374E4" w:rsidP="006545A8">
      <w:pPr>
        <w:ind w:left="11340" w:hanging="11340"/>
        <w:jc w:val="right"/>
        <w:rPr>
          <w:rFonts w:eastAsia="Calibri"/>
          <w:sz w:val="28"/>
          <w:szCs w:val="28"/>
        </w:rPr>
      </w:pPr>
    </w:p>
    <w:p w:rsidR="00A374E4" w:rsidRPr="00C950A8" w:rsidRDefault="00A374E4" w:rsidP="006545A8">
      <w:pPr>
        <w:ind w:left="11340" w:hanging="11340"/>
        <w:jc w:val="right"/>
        <w:rPr>
          <w:rFonts w:eastAsia="Calibri"/>
          <w:sz w:val="28"/>
          <w:szCs w:val="28"/>
        </w:rPr>
      </w:pPr>
    </w:p>
    <w:p w:rsidR="006545A8" w:rsidRPr="00C950A8" w:rsidRDefault="006545A8" w:rsidP="006545A8">
      <w:pPr>
        <w:ind w:left="11340" w:hanging="11340"/>
        <w:jc w:val="right"/>
        <w:rPr>
          <w:rFonts w:eastAsia="Calibri"/>
          <w:sz w:val="27"/>
          <w:szCs w:val="27"/>
        </w:rPr>
      </w:pPr>
      <w:r w:rsidRPr="00C950A8">
        <w:rPr>
          <w:rFonts w:eastAsia="Calibri"/>
          <w:sz w:val="27"/>
          <w:szCs w:val="27"/>
        </w:rPr>
        <w:lastRenderedPageBreak/>
        <w:t>Утверждены</w:t>
      </w:r>
    </w:p>
    <w:p w:rsidR="006545A8" w:rsidRPr="00C950A8" w:rsidRDefault="006545A8" w:rsidP="006545A8">
      <w:pPr>
        <w:ind w:left="11340" w:hanging="11340"/>
        <w:jc w:val="right"/>
        <w:rPr>
          <w:rFonts w:eastAsia="Calibri"/>
          <w:sz w:val="27"/>
          <w:szCs w:val="27"/>
        </w:rPr>
      </w:pPr>
      <w:r w:rsidRPr="00C950A8">
        <w:rPr>
          <w:rFonts w:eastAsia="Calibri"/>
          <w:sz w:val="27"/>
          <w:szCs w:val="27"/>
        </w:rPr>
        <w:t>постановлением администрации</w:t>
      </w:r>
    </w:p>
    <w:p w:rsidR="006545A8" w:rsidRPr="00C950A8" w:rsidRDefault="006545A8" w:rsidP="006545A8">
      <w:pPr>
        <w:ind w:left="11340" w:hanging="11340"/>
        <w:jc w:val="right"/>
        <w:rPr>
          <w:rFonts w:eastAsia="Calibri"/>
          <w:sz w:val="27"/>
          <w:szCs w:val="27"/>
        </w:rPr>
      </w:pPr>
      <w:r w:rsidRPr="00C950A8">
        <w:rPr>
          <w:rFonts w:eastAsia="Calibri"/>
          <w:sz w:val="27"/>
          <w:szCs w:val="27"/>
        </w:rPr>
        <w:t>Новоалександровского</w:t>
      </w:r>
    </w:p>
    <w:p w:rsidR="006545A8" w:rsidRPr="00C950A8" w:rsidRDefault="006545A8" w:rsidP="006545A8">
      <w:pPr>
        <w:ind w:left="11340" w:hanging="11340"/>
        <w:jc w:val="right"/>
        <w:rPr>
          <w:rFonts w:eastAsia="Calibri"/>
          <w:sz w:val="27"/>
          <w:szCs w:val="27"/>
        </w:rPr>
      </w:pPr>
      <w:r w:rsidRPr="00C950A8">
        <w:rPr>
          <w:rFonts w:eastAsia="Calibri"/>
          <w:sz w:val="27"/>
          <w:szCs w:val="27"/>
        </w:rPr>
        <w:t>муниципального округа</w:t>
      </w:r>
    </w:p>
    <w:p w:rsidR="006545A8" w:rsidRPr="00C950A8" w:rsidRDefault="006545A8" w:rsidP="006545A8">
      <w:pPr>
        <w:ind w:left="11340" w:hanging="11340"/>
        <w:jc w:val="right"/>
        <w:rPr>
          <w:rFonts w:eastAsia="Calibri"/>
          <w:sz w:val="27"/>
          <w:szCs w:val="27"/>
        </w:rPr>
      </w:pPr>
      <w:r w:rsidRPr="00C950A8">
        <w:rPr>
          <w:rFonts w:eastAsia="Calibri"/>
          <w:sz w:val="27"/>
          <w:szCs w:val="27"/>
        </w:rPr>
        <w:t>Ставропольского края</w:t>
      </w:r>
    </w:p>
    <w:p w:rsidR="006545A8" w:rsidRPr="00C950A8" w:rsidRDefault="006545A8" w:rsidP="006545A8">
      <w:pPr>
        <w:ind w:left="11340" w:hanging="11340"/>
        <w:jc w:val="right"/>
        <w:rPr>
          <w:rFonts w:eastAsia="Calibri"/>
          <w:sz w:val="27"/>
          <w:szCs w:val="27"/>
        </w:rPr>
      </w:pPr>
      <w:r w:rsidRPr="00C950A8">
        <w:rPr>
          <w:rFonts w:eastAsia="Calibri"/>
          <w:sz w:val="27"/>
          <w:szCs w:val="27"/>
        </w:rPr>
        <w:t>от ___________ 202</w:t>
      </w:r>
      <w:r w:rsidR="00661F33" w:rsidRPr="00C950A8">
        <w:rPr>
          <w:rFonts w:eastAsia="Calibri"/>
          <w:sz w:val="27"/>
          <w:szCs w:val="27"/>
        </w:rPr>
        <w:t>4</w:t>
      </w:r>
      <w:r w:rsidRPr="00C950A8">
        <w:rPr>
          <w:rFonts w:eastAsia="Calibri"/>
          <w:sz w:val="27"/>
          <w:szCs w:val="27"/>
        </w:rPr>
        <w:t xml:space="preserve"> г. № ______</w:t>
      </w:r>
    </w:p>
    <w:p w:rsidR="006545A8" w:rsidRPr="00C950A8" w:rsidRDefault="006545A8" w:rsidP="006545A8">
      <w:pPr>
        <w:jc w:val="right"/>
        <w:rPr>
          <w:rFonts w:eastAsia="Calibri"/>
          <w:sz w:val="27"/>
          <w:szCs w:val="27"/>
        </w:rPr>
      </w:pPr>
    </w:p>
    <w:p w:rsidR="006545A8" w:rsidRPr="00C950A8" w:rsidRDefault="006545A8" w:rsidP="006545A8">
      <w:pPr>
        <w:rPr>
          <w:rFonts w:eastAsia="Calibri"/>
          <w:sz w:val="27"/>
          <w:szCs w:val="27"/>
        </w:rPr>
      </w:pPr>
    </w:p>
    <w:p w:rsidR="006545A8" w:rsidRPr="00C950A8" w:rsidRDefault="006545A8" w:rsidP="006545A8">
      <w:pPr>
        <w:autoSpaceDE w:val="0"/>
        <w:autoSpaceDN w:val="0"/>
        <w:adjustRightInd w:val="0"/>
        <w:jc w:val="center"/>
        <w:outlineLvl w:val="2"/>
        <w:rPr>
          <w:rFonts w:eastAsia="Calibri"/>
          <w:sz w:val="27"/>
          <w:szCs w:val="27"/>
        </w:rPr>
      </w:pPr>
      <w:r w:rsidRPr="00C950A8">
        <w:rPr>
          <w:rFonts w:eastAsia="Calibri"/>
          <w:sz w:val="27"/>
          <w:szCs w:val="27"/>
        </w:rPr>
        <w:t>ИЗМЕНЕНИЯ,</w:t>
      </w:r>
    </w:p>
    <w:p w:rsidR="00CD5377" w:rsidRPr="00C950A8" w:rsidRDefault="00FE01D7" w:rsidP="00770457">
      <w:pPr>
        <w:jc w:val="center"/>
        <w:rPr>
          <w:sz w:val="28"/>
          <w:szCs w:val="28"/>
        </w:rPr>
      </w:pPr>
      <w:r w:rsidRPr="00C950A8">
        <w:rPr>
          <w:sz w:val="28"/>
          <w:szCs w:val="28"/>
        </w:rPr>
        <w:t xml:space="preserve">Изменения, которые вносятся в муниципальную программу </w:t>
      </w:r>
      <w:r w:rsidRPr="00C950A8">
        <w:rPr>
          <w:bCs/>
          <w:sz w:val="28"/>
          <w:szCs w:val="28"/>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r w:rsidRPr="00C950A8">
        <w:rPr>
          <w:sz w:val="28"/>
          <w:szCs w:val="28"/>
        </w:rPr>
        <w:t>утвержденную постановлением администрации Новоалександровского городского округа Ставропольского края от 29 декабря 2021 г. № 1881</w:t>
      </w:r>
    </w:p>
    <w:p w:rsidR="00FE01D7" w:rsidRPr="00C950A8" w:rsidRDefault="00FE01D7" w:rsidP="00770457">
      <w:pPr>
        <w:jc w:val="center"/>
        <w:rPr>
          <w:b/>
          <w:sz w:val="27"/>
          <w:szCs w:val="27"/>
        </w:rPr>
      </w:pPr>
    </w:p>
    <w:tbl>
      <w:tblPr>
        <w:tblW w:w="9747" w:type="dxa"/>
        <w:tblLook w:val="01E0" w:firstRow="1" w:lastRow="1" w:firstColumn="1" w:lastColumn="1" w:noHBand="0" w:noVBand="0"/>
      </w:tblPr>
      <w:tblGrid>
        <w:gridCol w:w="3652"/>
        <w:gridCol w:w="6095"/>
      </w:tblGrid>
      <w:tr w:rsidR="00595B97" w:rsidRPr="00C950A8" w:rsidTr="00873C90">
        <w:tc>
          <w:tcPr>
            <w:tcW w:w="3652" w:type="dxa"/>
          </w:tcPr>
          <w:p w:rsidR="00595B97" w:rsidRPr="00C950A8" w:rsidRDefault="00FE01D7" w:rsidP="00FE01D7">
            <w:pPr>
              <w:autoSpaceDE w:val="0"/>
              <w:autoSpaceDN w:val="0"/>
              <w:adjustRightInd w:val="0"/>
              <w:spacing w:after="120"/>
              <w:ind w:right="107"/>
              <w:jc w:val="both"/>
              <w:rPr>
                <w:sz w:val="27"/>
                <w:szCs w:val="27"/>
              </w:rPr>
            </w:pPr>
            <w:r w:rsidRPr="00C950A8">
              <w:rPr>
                <w:color w:val="000000"/>
                <w:sz w:val="28"/>
                <w:szCs w:val="28"/>
              </w:rPr>
              <w:t>1. В паспорте Программы позицию «Объемы и источники финансового обеспечения Программы» изложить в следующей редакции:</w:t>
            </w:r>
          </w:p>
        </w:tc>
        <w:tc>
          <w:tcPr>
            <w:tcW w:w="6095" w:type="dxa"/>
          </w:tcPr>
          <w:p w:rsidR="00595B97" w:rsidRPr="00C950A8" w:rsidRDefault="00595B97" w:rsidP="007653C7">
            <w:pPr>
              <w:ind w:left="34" w:firstLine="283"/>
              <w:rPr>
                <w:sz w:val="27"/>
                <w:szCs w:val="27"/>
              </w:rPr>
            </w:pPr>
          </w:p>
        </w:tc>
      </w:tr>
      <w:tr w:rsidR="00FE01D7" w:rsidRPr="00C950A8" w:rsidTr="00873C90">
        <w:tc>
          <w:tcPr>
            <w:tcW w:w="3652" w:type="dxa"/>
          </w:tcPr>
          <w:p w:rsidR="00FE01D7" w:rsidRPr="00C950A8" w:rsidRDefault="00FE01D7" w:rsidP="00FE01D7">
            <w:pPr>
              <w:rPr>
                <w:sz w:val="27"/>
                <w:szCs w:val="27"/>
              </w:rPr>
            </w:pPr>
            <w:r w:rsidRPr="00C950A8">
              <w:rPr>
                <w:sz w:val="27"/>
                <w:szCs w:val="27"/>
              </w:rPr>
              <w:t>Объемы и источники финансового обеспечения Программы</w:t>
            </w:r>
          </w:p>
        </w:tc>
        <w:tc>
          <w:tcPr>
            <w:tcW w:w="6095" w:type="dxa"/>
          </w:tcPr>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Объём финансового обеспечения Программы составит 11</w:t>
            </w:r>
            <w:r w:rsidR="006275D8" w:rsidRPr="00C950A8">
              <w:rPr>
                <w:color w:val="000000"/>
                <w:sz w:val="27"/>
                <w:szCs w:val="27"/>
              </w:rPr>
              <w:t>4 840,90</w:t>
            </w:r>
            <w:r w:rsidRPr="00C950A8">
              <w:rPr>
                <w:color w:val="000000"/>
                <w:sz w:val="27"/>
                <w:szCs w:val="27"/>
              </w:rPr>
              <w:t xml:space="preserve"> тыс. рублей, в том числе по источникам финансового обеспечения:</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2022 год - 19345,02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2023 год - 18328,75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 xml:space="preserve">2024 год </w:t>
            </w:r>
            <w:r w:rsidR="006275D8" w:rsidRPr="00C950A8">
              <w:rPr>
                <w:color w:val="000000"/>
                <w:sz w:val="27"/>
                <w:szCs w:val="27"/>
              </w:rPr>
              <w:t>–</w:t>
            </w:r>
            <w:r w:rsidRPr="00C950A8">
              <w:rPr>
                <w:color w:val="000000"/>
                <w:sz w:val="27"/>
                <w:szCs w:val="27"/>
              </w:rPr>
              <w:t xml:space="preserve"> </w:t>
            </w:r>
            <w:r w:rsidR="006275D8" w:rsidRPr="00C950A8">
              <w:rPr>
                <w:color w:val="000000"/>
                <w:sz w:val="27"/>
                <w:szCs w:val="27"/>
              </w:rPr>
              <w:t>21059,27</w:t>
            </w:r>
            <w:r w:rsidRPr="00C950A8">
              <w:rPr>
                <w:color w:val="000000"/>
                <w:sz w:val="27"/>
                <w:szCs w:val="27"/>
              </w:rPr>
              <w:t xml:space="preserve">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2025 год - 18703,12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2026 год - 18703,12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2027 год - 18701,62 тыс. рублей;</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за счет средств бюджета Ставропольского края (краевого бюджета) 1 697,84 тыс. рублей, в том числе по годам:</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2022 год – 1 197,84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2023 год - 100,00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2024 год - 100,00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2025 год - 100,00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2026 год - 100,00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2027 год - 100,00 тыс. рублей;</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 xml:space="preserve">за счет средств бюджета Новоалександровского муниципального округа Ставропольского края </w:t>
            </w:r>
            <w:r w:rsidRPr="00C950A8">
              <w:rPr>
                <w:color w:val="000000"/>
                <w:sz w:val="27"/>
                <w:szCs w:val="27"/>
              </w:rPr>
              <w:lastRenderedPageBreak/>
              <w:t>(средства местного бюджета) 36 375,93 тыс. рублей, в том числе по годам:</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2022 год – 18 147,18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2023 год – 18 228,75 тыс. рублей;</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 xml:space="preserve">за счет средств бюджета Новоалександровского муниципального округа Ставропольского края (средства местного бюджета) </w:t>
            </w:r>
            <w:r w:rsidR="006275D8" w:rsidRPr="00C950A8">
              <w:rPr>
                <w:color w:val="000000"/>
                <w:sz w:val="27"/>
                <w:szCs w:val="27"/>
              </w:rPr>
              <w:t>76</w:t>
            </w:r>
            <w:r w:rsidRPr="00C950A8">
              <w:rPr>
                <w:color w:val="000000"/>
                <w:sz w:val="27"/>
                <w:szCs w:val="27"/>
              </w:rPr>
              <w:t> </w:t>
            </w:r>
            <w:r w:rsidR="006275D8" w:rsidRPr="00C950A8">
              <w:rPr>
                <w:color w:val="000000"/>
                <w:sz w:val="27"/>
                <w:szCs w:val="27"/>
              </w:rPr>
              <w:t>767</w:t>
            </w:r>
            <w:r w:rsidRPr="00C950A8">
              <w:rPr>
                <w:color w:val="000000"/>
                <w:sz w:val="27"/>
                <w:szCs w:val="27"/>
              </w:rPr>
              <w:t>,</w:t>
            </w:r>
            <w:r w:rsidR="006275D8" w:rsidRPr="00C950A8">
              <w:rPr>
                <w:color w:val="000000"/>
                <w:sz w:val="27"/>
                <w:szCs w:val="27"/>
              </w:rPr>
              <w:t>13</w:t>
            </w:r>
            <w:r w:rsidRPr="00C950A8">
              <w:rPr>
                <w:color w:val="000000"/>
                <w:sz w:val="27"/>
                <w:szCs w:val="27"/>
              </w:rPr>
              <w:t xml:space="preserve"> тыс. рублей, в том числе по годам:</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 xml:space="preserve">2024 год – </w:t>
            </w:r>
            <w:r w:rsidR="006275D8" w:rsidRPr="00C950A8">
              <w:rPr>
                <w:color w:val="000000"/>
                <w:sz w:val="27"/>
                <w:szCs w:val="27"/>
              </w:rPr>
              <w:t>20 959,27</w:t>
            </w:r>
            <w:r w:rsidRPr="00C950A8">
              <w:rPr>
                <w:color w:val="000000"/>
                <w:sz w:val="27"/>
                <w:szCs w:val="27"/>
              </w:rPr>
              <w:t xml:space="preserve">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2025 год – 18 603,12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2026 год – 18 603,12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2027 год – 18 601,62 тыс. рублей;</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за счет средств федерального бюджета 0,00 тыс. рублей, в том числе по годам:</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2022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2023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2024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2025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2026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2027 год - 0,00 тыс. рублей;</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за счет средств Участников Программы 0,00 тыс. рублей, в том числе по годам:</w:t>
            </w:r>
          </w:p>
          <w:p w:rsidR="00FE01D7" w:rsidRPr="00C950A8" w:rsidRDefault="00FE01D7" w:rsidP="00FE01D7">
            <w:pPr>
              <w:autoSpaceDE w:val="0"/>
              <w:autoSpaceDN w:val="0"/>
              <w:adjustRightInd w:val="0"/>
              <w:jc w:val="both"/>
              <w:rPr>
                <w:color w:val="000000"/>
                <w:sz w:val="27"/>
                <w:szCs w:val="27"/>
              </w:rPr>
            </w:pP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2022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2023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2024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2025 год - 0,00 тыс. рублей;</w:t>
            </w:r>
          </w:p>
          <w:p w:rsidR="00FE01D7" w:rsidRPr="00C950A8" w:rsidRDefault="00FE01D7" w:rsidP="00FE01D7">
            <w:pPr>
              <w:autoSpaceDE w:val="0"/>
              <w:autoSpaceDN w:val="0"/>
              <w:adjustRightInd w:val="0"/>
              <w:jc w:val="both"/>
              <w:rPr>
                <w:color w:val="000000"/>
                <w:sz w:val="27"/>
                <w:szCs w:val="27"/>
              </w:rPr>
            </w:pPr>
            <w:r w:rsidRPr="00C950A8">
              <w:rPr>
                <w:color w:val="000000"/>
                <w:sz w:val="27"/>
                <w:szCs w:val="27"/>
              </w:rPr>
              <w:t>2026 год - 0,00 тыс. рублей;</w:t>
            </w:r>
          </w:p>
          <w:p w:rsidR="00FE01D7" w:rsidRPr="00C950A8" w:rsidRDefault="00FE01D7" w:rsidP="00FE01D7">
            <w:pPr>
              <w:widowControl w:val="0"/>
              <w:autoSpaceDE w:val="0"/>
              <w:autoSpaceDN w:val="0"/>
              <w:adjustRightInd w:val="0"/>
              <w:rPr>
                <w:color w:val="000000"/>
                <w:sz w:val="27"/>
                <w:szCs w:val="27"/>
              </w:rPr>
            </w:pPr>
            <w:r w:rsidRPr="00C950A8">
              <w:rPr>
                <w:color w:val="000000"/>
                <w:sz w:val="27"/>
                <w:szCs w:val="27"/>
              </w:rPr>
              <w:t>2027 год - 0,00 тыс. рублей.</w:t>
            </w:r>
          </w:p>
          <w:p w:rsidR="00FE01D7" w:rsidRPr="00C950A8" w:rsidRDefault="00FE01D7" w:rsidP="00FE01D7">
            <w:pPr>
              <w:ind w:left="34" w:firstLine="283"/>
              <w:rPr>
                <w:sz w:val="27"/>
                <w:szCs w:val="27"/>
              </w:rPr>
            </w:pPr>
          </w:p>
        </w:tc>
      </w:tr>
    </w:tbl>
    <w:p w:rsidR="00595B97" w:rsidRPr="00C950A8" w:rsidRDefault="00595B97" w:rsidP="00770457">
      <w:pPr>
        <w:rPr>
          <w:sz w:val="27"/>
          <w:szCs w:val="27"/>
        </w:rPr>
      </w:pPr>
    </w:p>
    <w:p w:rsidR="00E9566B" w:rsidRPr="00C950A8" w:rsidRDefault="006275D8" w:rsidP="00376E48">
      <w:pPr>
        <w:widowControl w:val="0"/>
        <w:shd w:val="clear" w:color="auto" w:fill="FFFFFF"/>
        <w:suppressAutoHyphens/>
        <w:autoSpaceDE w:val="0"/>
        <w:autoSpaceDN w:val="0"/>
        <w:adjustRightInd w:val="0"/>
        <w:ind w:firstLine="567"/>
        <w:jc w:val="both"/>
        <w:rPr>
          <w:sz w:val="28"/>
          <w:szCs w:val="28"/>
        </w:rPr>
      </w:pPr>
      <w:r w:rsidRPr="00C950A8">
        <w:rPr>
          <w:color w:val="000000"/>
          <w:sz w:val="28"/>
          <w:szCs w:val="28"/>
        </w:rPr>
        <w:t>2. Приложение 3 к муниципальной программе изложить в следующей редакции:</w:t>
      </w:r>
    </w:p>
    <w:p w:rsidR="007F0947" w:rsidRPr="00C950A8" w:rsidRDefault="007F0947" w:rsidP="003F20CA">
      <w:pPr>
        <w:autoSpaceDE w:val="0"/>
        <w:autoSpaceDN w:val="0"/>
        <w:adjustRightInd w:val="0"/>
        <w:jc w:val="both"/>
        <w:rPr>
          <w:sz w:val="28"/>
          <w:szCs w:val="28"/>
        </w:rPr>
      </w:pPr>
      <w:r w:rsidRPr="00C950A8">
        <w:rPr>
          <w:sz w:val="28"/>
          <w:szCs w:val="28"/>
        </w:rPr>
        <w:br w:type="page"/>
      </w:r>
    </w:p>
    <w:p w:rsidR="007F0947" w:rsidRPr="00C950A8" w:rsidRDefault="007F0947" w:rsidP="00B1597C">
      <w:pPr>
        <w:autoSpaceDE w:val="0"/>
        <w:autoSpaceDN w:val="0"/>
        <w:adjustRightInd w:val="0"/>
        <w:jc w:val="both"/>
        <w:rPr>
          <w:sz w:val="28"/>
          <w:szCs w:val="28"/>
        </w:rPr>
        <w:sectPr w:rsidR="007F0947" w:rsidRPr="00C950A8" w:rsidSect="009146DF">
          <w:footnotePr>
            <w:numFmt w:val="chicago"/>
            <w:numRestart w:val="eachSect"/>
          </w:footnotePr>
          <w:type w:val="continuous"/>
          <w:pgSz w:w="11906" w:h="16838"/>
          <w:pgMar w:top="1134" w:right="850" w:bottom="993" w:left="1701" w:header="708" w:footer="708" w:gutter="0"/>
          <w:cols w:space="708"/>
          <w:docGrid w:linePitch="360"/>
        </w:sectPr>
      </w:pPr>
    </w:p>
    <w:p w:rsidR="007F0947" w:rsidRPr="00C950A8" w:rsidRDefault="007F0947" w:rsidP="007F0947">
      <w:pPr>
        <w:pStyle w:val="ConsPlusNormal"/>
        <w:sectPr w:rsidR="007F0947" w:rsidRPr="00C950A8" w:rsidSect="007F0947">
          <w:type w:val="continuous"/>
          <w:pgSz w:w="16838" w:h="11906" w:orient="landscape"/>
          <w:pgMar w:top="709" w:right="1134" w:bottom="851" w:left="1134" w:header="709" w:footer="709" w:gutter="0"/>
          <w:pgNumType w:start="2"/>
          <w:cols w:space="708"/>
          <w:docGrid w:linePitch="360"/>
        </w:sectPr>
      </w:pPr>
    </w:p>
    <w:p w:rsidR="008678E8" w:rsidRPr="00C950A8" w:rsidRDefault="007F0947" w:rsidP="001C1E87">
      <w:pPr>
        <w:widowControl w:val="0"/>
        <w:tabs>
          <w:tab w:val="left" w:pos="3360"/>
        </w:tabs>
        <w:autoSpaceDE w:val="0"/>
        <w:autoSpaceDN w:val="0"/>
        <w:adjustRightInd w:val="0"/>
        <w:ind w:left="10065"/>
        <w:outlineLvl w:val="1"/>
        <w:rPr>
          <w:color w:val="000000"/>
          <w:szCs w:val="24"/>
        </w:rPr>
      </w:pPr>
      <w:r w:rsidRPr="00C950A8">
        <w:rPr>
          <w:color w:val="000000"/>
          <w:szCs w:val="24"/>
        </w:rPr>
        <w:t>Приложение 3</w:t>
      </w:r>
      <w:r w:rsidR="000D681D" w:rsidRPr="00C950A8">
        <w:rPr>
          <w:color w:val="000000"/>
          <w:szCs w:val="24"/>
        </w:rPr>
        <w:t xml:space="preserve"> </w:t>
      </w:r>
    </w:p>
    <w:p w:rsidR="001C1E87" w:rsidRPr="00C950A8" w:rsidRDefault="007F0947" w:rsidP="001C1E87">
      <w:pPr>
        <w:widowControl w:val="0"/>
        <w:tabs>
          <w:tab w:val="left" w:pos="3360"/>
        </w:tabs>
        <w:autoSpaceDE w:val="0"/>
        <w:autoSpaceDN w:val="0"/>
        <w:adjustRightInd w:val="0"/>
        <w:ind w:left="10065"/>
        <w:outlineLvl w:val="1"/>
        <w:rPr>
          <w:color w:val="000000"/>
          <w:szCs w:val="24"/>
        </w:rPr>
      </w:pPr>
      <w:r w:rsidRPr="00C950A8">
        <w:rPr>
          <w:color w:val="000000"/>
          <w:szCs w:val="24"/>
        </w:rPr>
        <w:t>к муниципальной программе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w:t>
      </w:r>
      <w:r w:rsidR="001C1E87" w:rsidRPr="00C950A8">
        <w:rPr>
          <w:color w:val="000000"/>
          <w:szCs w:val="24"/>
        </w:rPr>
        <w:t xml:space="preserve"> </w:t>
      </w:r>
    </w:p>
    <w:p w:rsidR="001C1E87" w:rsidRPr="00C950A8" w:rsidRDefault="001C1E87" w:rsidP="001C1E87">
      <w:pPr>
        <w:widowControl w:val="0"/>
        <w:tabs>
          <w:tab w:val="left" w:pos="3360"/>
        </w:tabs>
        <w:autoSpaceDE w:val="0"/>
        <w:autoSpaceDN w:val="0"/>
        <w:adjustRightInd w:val="0"/>
        <w:ind w:left="10065"/>
        <w:outlineLvl w:val="1"/>
        <w:rPr>
          <w:color w:val="000000"/>
          <w:szCs w:val="24"/>
        </w:rPr>
      </w:pPr>
      <w:r w:rsidRPr="00C950A8">
        <w:rPr>
          <w:color w:val="000000"/>
          <w:szCs w:val="24"/>
        </w:rPr>
        <w:t>Таблица 3</w:t>
      </w:r>
    </w:p>
    <w:p w:rsidR="007F0947" w:rsidRPr="00C950A8" w:rsidRDefault="007F0947" w:rsidP="007F0947">
      <w:pPr>
        <w:widowControl w:val="0"/>
        <w:tabs>
          <w:tab w:val="left" w:pos="3360"/>
        </w:tabs>
        <w:autoSpaceDE w:val="0"/>
        <w:autoSpaceDN w:val="0"/>
        <w:adjustRightInd w:val="0"/>
        <w:ind w:left="9639"/>
        <w:outlineLvl w:val="1"/>
        <w:rPr>
          <w:color w:val="000000"/>
          <w:szCs w:val="24"/>
        </w:rPr>
      </w:pPr>
    </w:p>
    <w:p w:rsidR="007F0947" w:rsidRPr="00C950A8" w:rsidRDefault="007F0947" w:rsidP="007F0947">
      <w:pPr>
        <w:widowControl w:val="0"/>
        <w:autoSpaceDE w:val="0"/>
        <w:autoSpaceDN w:val="0"/>
        <w:adjustRightInd w:val="0"/>
        <w:jc w:val="both"/>
        <w:rPr>
          <w:sz w:val="28"/>
        </w:rPr>
      </w:pPr>
    </w:p>
    <w:p w:rsidR="007F0947" w:rsidRPr="00C950A8" w:rsidRDefault="007F0947" w:rsidP="007F0947">
      <w:pPr>
        <w:widowControl w:val="0"/>
        <w:autoSpaceDE w:val="0"/>
        <w:autoSpaceDN w:val="0"/>
        <w:adjustRightInd w:val="0"/>
        <w:spacing w:line="240" w:lineRule="exact"/>
        <w:jc w:val="center"/>
        <w:rPr>
          <w:bCs/>
          <w:sz w:val="22"/>
          <w:szCs w:val="22"/>
        </w:rPr>
      </w:pPr>
      <w:r w:rsidRPr="00C950A8">
        <w:rPr>
          <w:bCs/>
          <w:sz w:val="22"/>
          <w:szCs w:val="22"/>
        </w:rPr>
        <w:t>ОБЪЁМЫ И ИСТОЧНИКИ</w:t>
      </w:r>
    </w:p>
    <w:p w:rsidR="007F0947" w:rsidRPr="00C950A8" w:rsidRDefault="007F0947" w:rsidP="007F0947">
      <w:pPr>
        <w:widowControl w:val="0"/>
        <w:autoSpaceDE w:val="0"/>
        <w:autoSpaceDN w:val="0"/>
        <w:adjustRightInd w:val="0"/>
        <w:jc w:val="center"/>
        <w:rPr>
          <w:bCs/>
          <w:sz w:val="22"/>
          <w:szCs w:val="22"/>
        </w:rPr>
      </w:pPr>
      <w:r w:rsidRPr="00C950A8">
        <w:rPr>
          <w:bCs/>
          <w:sz w:val="22"/>
          <w:szCs w:val="22"/>
        </w:rPr>
        <w:t xml:space="preserve">финансового обеспечения муниципальной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bl>
      <w:tblPr>
        <w:tblpPr w:leftFromText="180" w:rightFromText="180" w:bottomFromText="200" w:vertAnchor="text" w:tblpXSpec="center"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4"/>
        <w:gridCol w:w="2835"/>
        <w:gridCol w:w="2552"/>
        <w:gridCol w:w="1701"/>
        <w:gridCol w:w="1417"/>
        <w:gridCol w:w="1559"/>
        <w:gridCol w:w="1560"/>
        <w:gridCol w:w="1701"/>
        <w:gridCol w:w="1417"/>
      </w:tblGrid>
      <w:tr w:rsidR="007F0947" w:rsidRPr="00C950A8" w:rsidTr="00050C95">
        <w:trPr>
          <w:trHeight w:val="1200"/>
        </w:trPr>
        <w:tc>
          <w:tcPr>
            <w:tcW w:w="70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suppressAutoHyphens/>
              <w:autoSpaceDE w:val="0"/>
              <w:rPr>
                <w:rFonts w:eastAsia="Arial"/>
                <w:kern w:val="2"/>
                <w:szCs w:val="24"/>
                <w:lang w:eastAsia="hi-IN" w:bidi="hi-IN"/>
              </w:rPr>
            </w:pPr>
            <w:r w:rsidRPr="00C950A8">
              <w:rPr>
                <w:rFonts w:eastAsia="Arial"/>
                <w:kern w:val="2"/>
                <w:szCs w:val="24"/>
                <w:lang w:eastAsia="hi-IN" w:bidi="hi-IN"/>
              </w:rPr>
              <w:t xml:space="preserve">№ п/п </w:t>
            </w:r>
          </w:p>
        </w:tc>
        <w:tc>
          <w:tcPr>
            <w:tcW w:w="28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suppressAutoHyphens/>
              <w:autoSpaceDE w:val="0"/>
              <w:rPr>
                <w:rFonts w:eastAsia="Arial"/>
                <w:kern w:val="2"/>
                <w:szCs w:val="24"/>
                <w:lang w:eastAsia="hi-IN" w:bidi="hi-IN"/>
              </w:rPr>
            </w:pPr>
            <w:r w:rsidRPr="00C950A8">
              <w:rPr>
                <w:rFonts w:eastAsia="Arial"/>
                <w:kern w:val="2"/>
                <w:szCs w:val="24"/>
                <w:lang w:eastAsia="hi-IN" w:bidi="hi-IN"/>
              </w:rPr>
              <w:t>Наименование Программы, основного мероприятия и мероприятия Программы</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0563" w:rsidRPr="00C950A8" w:rsidRDefault="007F0947" w:rsidP="005C5D02">
            <w:pPr>
              <w:widowControl w:val="0"/>
              <w:suppressAutoHyphens/>
              <w:autoSpaceDE w:val="0"/>
              <w:rPr>
                <w:rFonts w:eastAsia="Arial"/>
                <w:kern w:val="2"/>
                <w:szCs w:val="24"/>
                <w:lang w:eastAsia="hi-IN" w:bidi="hi-IN"/>
              </w:rPr>
            </w:pPr>
            <w:r w:rsidRPr="00C950A8">
              <w:rPr>
                <w:rFonts w:eastAsia="Arial"/>
                <w:kern w:val="2"/>
                <w:szCs w:val="24"/>
                <w:lang w:eastAsia="hi-IN" w:bidi="hi-IN"/>
              </w:rPr>
              <w:t>Источники финансового обеспечения по ответственному исполнителю, соисполнителю программы, основному мероприятию и мероприятию Программы</w:t>
            </w:r>
          </w:p>
        </w:tc>
        <w:tc>
          <w:tcPr>
            <w:tcW w:w="9355" w:type="dxa"/>
            <w:gridSpan w:val="6"/>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Объёмы финансового обеспечения по годам (тыс. руб.)</w:t>
            </w:r>
          </w:p>
        </w:tc>
      </w:tr>
      <w:tr w:rsidR="007F0947" w:rsidRPr="00C950A8" w:rsidTr="00050C95">
        <w:trPr>
          <w:trHeight w:val="762"/>
        </w:trPr>
        <w:tc>
          <w:tcPr>
            <w:tcW w:w="704"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ind w:left="-52"/>
              <w:jc w:val="center"/>
              <w:rPr>
                <w:bCs/>
                <w:szCs w:val="24"/>
              </w:rPr>
            </w:pPr>
          </w:p>
        </w:tc>
        <w:tc>
          <w:tcPr>
            <w:tcW w:w="2835"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jc w:val="center"/>
              <w:rPr>
                <w:rFonts w:eastAsia="Arial"/>
                <w:kern w:val="2"/>
                <w:szCs w:val="24"/>
                <w:lang w:eastAsia="hi-IN" w:bidi="hi-IN"/>
              </w:rPr>
            </w:pPr>
          </w:p>
        </w:tc>
        <w:tc>
          <w:tcPr>
            <w:tcW w:w="2552"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2022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2023 г.</w:t>
            </w:r>
          </w:p>
        </w:tc>
        <w:tc>
          <w:tcPr>
            <w:tcW w:w="1559"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2024 г.</w:t>
            </w:r>
          </w:p>
        </w:tc>
        <w:tc>
          <w:tcPr>
            <w:tcW w:w="1560"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2025 г.</w:t>
            </w:r>
          </w:p>
        </w:tc>
        <w:tc>
          <w:tcPr>
            <w:tcW w:w="1701"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2026 г.</w:t>
            </w:r>
          </w:p>
        </w:tc>
        <w:tc>
          <w:tcPr>
            <w:tcW w:w="1417" w:type="dxa"/>
            <w:tcBorders>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2027 г.</w:t>
            </w:r>
          </w:p>
        </w:tc>
      </w:tr>
      <w:tr w:rsidR="007F0947" w:rsidRPr="00C950A8" w:rsidTr="00050C95">
        <w:trPr>
          <w:trHeight w:val="27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ind w:left="-52"/>
              <w:jc w:val="center"/>
              <w:rPr>
                <w:bCs/>
                <w:szCs w:val="24"/>
              </w:rPr>
            </w:pPr>
            <w:r w:rsidRPr="00C950A8">
              <w:rPr>
                <w:bCs/>
                <w:szCs w:val="24"/>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jc w:val="center"/>
              <w:rPr>
                <w:rFonts w:eastAsia="Arial"/>
                <w:kern w:val="2"/>
                <w:szCs w:val="24"/>
                <w:lang w:eastAsia="hi-IN" w:bidi="hi-IN"/>
              </w:rPr>
            </w:pPr>
            <w:r w:rsidRPr="00C950A8">
              <w:rPr>
                <w:rFonts w:eastAsia="Arial"/>
                <w:kern w:val="2"/>
                <w:szCs w:val="24"/>
                <w:lang w:eastAsia="hi-IN" w:bidi="hi-IN"/>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3</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5</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6</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7</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rFonts w:eastAsia="Arial"/>
                <w:kern w:val="2"/>
                <w:szCs w:val="24"/>
                <w:lang w:eastAsia="hi-IN" w:bidi="hi-IN"/>
              </w:rPr>
            </w:pPr>
            <w:r w:rsidRPr="00C950A8">
              <w:rPr>
                <w:rFonts w:eastAsia="Arial"/>
                <w:kern w:val="2"/>
                <w:szCs w:val="24"/>
                <w:lang w:eastAsia="hi-IN" w:bidi="hi-IN"/>
              </w:rPr>
              <w:t>9</w:t>
            </w:r>
          </w:p>
        </w:tc>
      </w:tr>
      <w:tr w:rsidR="007F0947" w:rsidRPr="00C950A8" w:rsidTr="00050C95">
        <w:trPr>
          <w:trHeight w:val="27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ind w:left="-52"/>
              <w:jc w:val="center"/>
              <w:rPr>
                <w:bCs/>
                <w:szCs w:val="24"/>
              </w:rPr>
            </w:pPr>
            <w:r w:rsidRPr="00C950A8">
              <w:rPr>
                <w:bCs/>
                <w:szCs w:val="24"/>
                <w:lang w:val="en-US"/>
              </w:rPr>
              <w:t>I</w:t>
            </w:r>
            <w:r w:rsidRPr="00C950A8">
              <w:rPr>
                <w:bCs/>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Муниципальная программа</w:t>
            </w:r>
          </w:p>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 xml:space="preserve">«Профилактика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p w:rsidR="007F0947" w:rsidRPr="00C950A8" w:rsidRDefault="007F0947" w:rsidP="005C5D02">
            <w:pPr>
              <w:widowControl w:val="0"/>
              <w:autoSpaceDE w:val="0"/>
              <w:autoSpaceDN w:val="0"/>
              <w:adjustRightInd w:val="0"/>
              <w:jc w:val="both"/>
              <w:rPr>
                <w:rFonts w:eastAsia="Arial"/>
                <w:kern w:val="2"/>
                <w:szCs w:val="24"/>
                <w:lang w:eastAsia="hi-IN" w:bidi="hi-IN"/>
              </w:rPr>
            </w:pPr>
          </w:p>
          <w:p w:rsidR="007F0947" w:rsidRPr="00C950A8" w:rsidRDefault="007F0947" w:rsidP="005C5D02">
            <w:pPr>
              <w:widowControl w:val="0"/>
              <w:autoSpaceDE w:val="0"/>
              <w:autoSpaceDN w:val="0"/>
              <w:adjustRightInd w:val="0"/>
              <w:jc w:val="both"/>
              <w:rPr>
                <w:rFonts w:eastAsia="Arial"/>
                <w:kern w:val="2"/>
                <w:szCs w:val="24"/>
                <w:lang w:eastAsia="hi-IN" w:bidi="hi-IN"/>
              </w:rPr>
            </w:pPr>
            <w:r w:rsidRPr="00C950A8">
              <w:rPr>
                <w:rFonts w:eastAsia="Arial"/>
                <w:kern w:val="2"/>
                <w:szCs w:val="24"/>
                <w:lang w:eastAsia="hi-IN" w:bidi="hi-IN"/>
              </w:rPr>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19345,02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18147,18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1197,84</w:t>
            </w:r>
          </w:p>
          <w:p w:rsidR="00CC0563" w:rsidRPr="00C950A8" w:rsidRDefault="00CC0563" w:rsidP="005C5D02">
            <w:pPr>
              <w:jc w:val="center"/>
              <w:rPr>
                <w:szCs w:val="24"/>
              </w:rPr>
            </w:pPr>
          </w:p>
          <w:p w:rsidR="00CC0563" w:rsidRPr="00C950A8" w:rsidRDefault="00CC0563"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18 3</w:t>
            </w:r>
            <w:r w:rsidR="003E1099" w:rsidRPr="00C950A8">
              <w:rPr>
                <w:szCs w:val="24"/>
              </w:rPr>
              <w:t>28</w:t>
            </w:r>
            <w:r w:rsidRPr="00C950A8">
              <w:rPr>
                <w:szCs w:val="24"/>
              </w:rPr>
              <w:t>,</w:t>
            </w:r>
            <w:r w:rsidR="003E1099" w:rsidRPr="00C950A8">
              <w:rPr>
                <w:szCs w:val="24"/>
              </w:rPr>
              <w:t>7</w:t>
            </w:r>
            <w:r w:rsidR="00787C61" w:rsidRPr="00C950A8">
              <w:rPr>
                <w:szCs w:val="24"/>
              </w:rPr>
              <w:t>5</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18 22</w:t>
            </w:r>
            <w:r w:rsidR="003E1099" w:rsidRPr="00C950A8">
              <w:rPr>
                <w:szCs w:val="24"/>
              </w:rPr>
              <w:t>8</w:t>
            </w:r>
            <w:r w:rsidRPr="00C950A8">
              <w:rPr>
                <w:szCs w:val="24"/>
              </w:rPr>
              <w:t>,</w:t>
            </w:r>
            <w:r w:rsidR="003E1099" w:rsidRPr="00C950A8">
              <w:rPr>
                <w:szCs w:val="24"/>
              </w:rPr>
              <w:t>7</w:t>
            </w:r>
            <w:r w:rsidR="00787C61" w:rsidRPr="00C950A8">
              <w:rPr>
                <w:szCs w:val="24"/>
              </w:rPr>
              <w:t>5</w:t>
            </w:r>
            <w:r w:rsidRPr="00C950A8">
              <w:rPr>
                <w:szCs w:val="24"/>
              </w:rPr>
              <w:t xml:space="preserve">                      </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p w:rsidR="007F0947" w:rsidRPr="00C950A8" w:rsidRDefault="007F0947" w:rsidP="005C5D02">
            <w:pPr>
              <w:jc w:val="center"/>
              <w:rPr>
                <w:szCs w:val="24"/>
              </w:rPr>
            </w:pPr>
          </w:p>
          <w:p w:rsidR="00CC0563" w:rsidRPr="00C950A8" w:rsidRDefault="00CC0563"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6275D8" w:rsidP="005C5D02">
            <w:pPr>
              <w:jc w:val="center"/>
              <w:rPr>
                <w:szCs w:val="24"/>
              </w:rPr>
            </w:pPr>
            <w:r w:rsidRPr="00C950A8">
              <w:rPr>
                <w:szCs w:val="24"/>
              </w:rPr>
              <w:t>21</w:t>
            </w:r>
            <w:r w:rsidR="00926885" w:rsidRPr="00C950A8">
              <w:rPr>
                <w:szCs w:val="24"/>
              </w:rPr>
              <w:t xml:space="preserve"> </w:t>
            </w:r>
            <w:r w:rsidRPr="00C950A8">
              <w:rPr>
                <w:szCs w:val="24"/>
              </w:rPr>
              <w:t>059</w:t>
            </w:r>
            <w:r w:rsidR="007F0947" w:rsidRPr="00C950A8">
              <w:rPr>
                <w:szCs w:val="24"/>
              </w:rPr>
              <w:t>,</w:t>
            </w:r>
            <w:r w:rsidRPr="00C950A8">
              <w:rPr>
                <w:szCs w:val="24"/>
              </w:rPr>
              <w:t>27</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6275D8" w:rsidP="005C5D02">
            <w:pPr>
              <w:jc w:val="center"/>
              <w:rPr>
                <w:szCs w:val="24"/>
              </w:rPr>
            </w:pPr>
            <w:r w:rsidRPr="00C950A8">
              <w:rPr>
                <w:szCs w:val="24"/>
              </w:rPr>
              <w:t>20</w:t>
            </w:r>
            <w:r w:rsidR="007F0947" w:rsidRPr="00C950A8">
              <w:rPr>
                <w:szCs w:val="24"/>
              </w:rPr>
              <w:t> </w:t>
            </w:r>
            <w:r w:rsidRPr="00C950A8">
              <w:rPr>
                <w:szCs w:val="24"/>
              </w:rPr>
              <w:t>959</w:t>
            </w:r>
            <w:r w:rsidR="007F0947" w:rsidRPr="00C950A8">
              <w:rPr>
                <w:szCs w:val="24"/>
              </w:rPr>
              <w:t>,</w:t>
            </w:r>
            <w:r w:rsidRPr="00C950A8">
              <w:rPr>
                <w:szCs w:val="24"/>
              </w:rPr>
              <w:t>27</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18 70</w:t>
            </w:r>
            <w:r w:rsidR="00926885" w:rsidRPr="00C950A8">
              <w:rPr>
                <w:szCs w:val="24"/>
              </w:rPr>
              <w:t>3</w:t>
            </w:r>
            <w:r w:rsidRPr="00C950A8">
              <w:rPr>
                <w:szCs w:val="24"/>
              </w:rPr>
              <w:t xml:space="preserve">, </w:t>
            </w:r>
            <w:r w:rsidR="00926885" w:rsidRPr="00C950A8">
              <w:rPr>
                <w:szCs w:val="24"/>
              </w:rPr>
              <w:t>1</w:t>
            </w:r>
            <w:r w:rsidRPr="00C950A8">
              <w:rPr>
                <w:szCs w:val="24"/>
              </w:rPr>
              <w:t>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18 60</w:t>
            </w:r>
            <w:r w:rsidR="00926885" w:rsidRPr="00C950A8">
              <w:rPr>
                <w:szCs w:val="24"/>
              </w:rPr>
              <w:t>3</w:t>
            </w:r>
            <w:r w:rsidRPr="00C950A8">
              <w:rPr>
                <w:szCs w:val="24"/>
              </w:rPr>
              <w:t xml:space="preserve">, </w:t>
            </w:r>
            <w:r w:rsidR="00926885" w:rsidRPr="00C950A8">
              <w:rPr>
                <w:szCs w:val="24"/>
              </w:rPr>
              <w:t>1</w:t>
            </w:r>
            <w:r w:rsidRPr="00C950A8">
              <w:rPr>
                <w:szCs w:val="24"/>
              </w:rPr>
              <w:t>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18 70</w:t>
            </w:r>
            <w:r w:rsidR="00926885" w:rsidRPr="00C950A8">
              <w:rPr>
                <w:szCs w:val="24"/>
              </w:rPr>
              <w:t>3</w:t>
            </w:r>
            <w:r w:rsidRPr="00C950A8">
              <w:rPr>
                <w:szCs w:val="24"/>
              </w:rPr>
              <w:t>,</w:t>
            </w:r>
            <w:r w:rsidR="00926885" w:rsidRPr="00C950A8">
              <w:rPr>
                <w:szCs w:val="24"/>
              </w:rPr>
              <w:t>1</w:t>
            </w:r>
            <w:r w:rsidRPr="00C950A8">
              <w:rPr>
                <w:szCs w:val="24"/>
              </w:rPr>
              <w:t>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18 60</w:t>
            </w:r>
            <w:r w:rsidR="00926885" w:rsidRPr="00C950A8">
              <w:rPr>
                <w:szCs w:val="24"/>
              </w:rPr>
              <w:t>3</w:t>
            </w:r>
            <w:r w:rsidRPr="00C950A8">
              <w:rPr>
                <w:szCs w:val="24"/>
              </w:rPr>
              <w:t xml:space="preserve">, </w:t>
            </w:r>
            <w:r w:rsidR="00926885" w:rsidRPr="00C950A8">
              <w:rPr>
                <w:szCs w:val="24"/>
              </w:rPr>
              <w:t>1</w:t>
            </w:r>
            <w:r w:rsidRPr="00C950A8">
              <w:rPr>
                <w:szCs w:val="24"/>
              </w:rPr>
              <w:t>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050C95">
            <w:pPr>
              <w:jc w:val="center"/>
              <w:rPr>
                <w:szCs w:val="24"/>
              </w:rPr>
            </w:pPr>
            <w:r w:rsidRPr="00C950A8">
              <w:rPr>
                <w:szCs w:val="24"/>
              </w:rPr>
              <w:t>18 701,62</w:t>
            </w:r>
          </w:p>
          <w:p w:rsidR="007F0947" w:rsidRPr="00C950A8" w:rsidRDefault="007F0947" w:rsidP="00050C95">
            <w:pPr>
              <w:jc w:val="center"/>
              <w:rPr>
                <w:szCs w:val="24"/>
              </w:rPr>
            </w:pPr>
          </w:p>
          <w:p w:rsidR="007F0947" w:rsidRPr="00C950A8" w:rsidRDefault="007F0947" w:rsidP="00050C95">
            <w:pPr>
              <w:jc w:val="center"/>
              <w:rPr>
                <w:szCs w:val="24"/>
              </w:rPr>
            </w:pPr>
          </w:p>
          <w:p w:rsidR="007F0947" w:rsidRPr="00C950A8" w:rsidRDefault="007F0947" w:rsidP="00050C95">
            <w:pPr>
              <w:jc w:val="center"/>
              <w:rPr>
                <w:szCs w:val="24"/>
              </w:rPr>
            </w:pPr>
            <w:r w:rsidRPr="00C950A8">
              <w:rPr>
                <w:szCs w:val="24"/>
              </w:rPr>
              <w:t>18 601,62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1C1E87">
        <w:trPr>
          <w:trHeight w:val="206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Основное мероприятие:</w:t>
            </w:r>
          </w:p>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«Обеспечение видеонаблюдением объектов социальной сферы»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t>667,32</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667,32</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6275D8" w:rsidP="005C5D02">
            <w:pPr>
              <w:jc w:val="center"/>
              <w:rPr>
                <w:color w:val="000000"/>
                <w:szCs w:val="24"/>
              </w:rPr>
            </w:pPr>
            <w:r w:rsidRPr="00C950A8">
              <w:rPr>
                <w:color w:val="000000"/>
                <w:szCs w:val="24"/>
              </w:rPr>
              <w:t>1 460,39</w:t>
            </w:r>
          </w:p>
          <w:p w:rsidR="007F0947" w:rsidRPr="00C950A8" w:rsidRDefault="007F0947" w:rsidP="005C5D02">
            <w:pPr>
              <w:jc w:val="center"/>
              <w:rPr>
                <w:color w:val="000000"/>
                <w:szCs w:val="24"/>
              </w:rPr>
            </w:pPr>
          </w:p>
          <w:p w:rsidR="007F0947" w:rsidRPr="00C950A8" w:rsidRDefault="006275D8" w:rsidP="005C5D02">
            <w:pPr>
              <w:jc w:val="center"/>
              <w:rPr>
                <w:color w:val="000000"/>
                <w:szCs w:val="24"/>
              </w:rPr>
            </w:pPr>
            <w:r w:rsidRPr="00C950A8">
              <w:rPr>
                <w:color w:val="000000"/>
                <w:szCs w:val="24"/>
              </w:rPr>
              <w:t>1 460,39</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4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rPr>
              <w:t>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Приобретение и установка камер видео наблюдения в муниципальных образовательных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t>92,42</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92,42</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rPr>
              <w:t>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Приобретение и установка камер видео наблюдения в муниципальных учреждениях культуры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t>123,26</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123,26</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9D1B62" w:rsidP="005C5D02">
            <w:pPr>
              <w:jc w:val="center"/>
              <w:rPr>
                <w:color w:val="000000"/>
                <w:szCs w:val="24"/>
              </w:rPr>
            </w:pPr>
            <w:r>
              <w:rPr>
                <w:color w:val="000000"/>
                <w:szCs w:val="24"/>
              </w:rPr>
              <w:t>1 155,03</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69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rPr>
              <w:t>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Приобретение и установка камер видео наблюдения в муниципальных учреждениях спорта</w:t>
            </w:r>
            <w:r w:rsidRPr="00C950A8">
              <w:rPr>
                <w:rFonts w:eastAsia="Arial"/>
                <w:kern w:val="2"/>
                <w:szCs w:val="24"/>
                <w:lang w:eastAsia="hi-IN" w:bidi="hi-IN"/>
              </w:rPr>
              <w:tab/>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1C1E87" w:rsidRPr="00C950A8" w:rsidRDefault="007F0947" w:rsidP="005C5D02">
            <w:pPr>
              <w:jc w:val="both"/>
              <w:rPr>
                <w:rFonts w:eastAsia="Arial"/>
                <w:kern w:val="2"/>
                <w:szCs w:val="24"/>
                <w:lang w:eastAsia="hi-IN" w:bidi="hi-IN"/>
              </w:rPr>
            </w:pPr>
            <w:r w:rsidRPr="00C950A8">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rPr>
              <w:t>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color w:val="000000"/>
                <w:szCs w:val="24"/>
              </w:rPr>
            </w:pPr>
            <w:r w:rsidRPr="00C950A8">
              <w:rPr>
                <w:color w:val="000000"/>
                <w:szCs w:val="24"/>
              </w:rPr>
              <w:t>Приобретение и установка камер видео наблюдения в прочих муниципальных учреждениях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 xml:space="preserve">средства бюджета Новоалександровского </w:t>
            </w:r>
            <w:r w:rsidRPr="00C950A8">
              <w:rPr>
                <w:rFonts w:eastAsia="Arial"/>
                <w:kern w:val="2"/>
                <w:szCs w:val="24"/>
                <w:lang w:eastAsia="hi-IN" w:bidi="hi-IN"/>
              </w:rPr>
              <w:lastRenderedPageBreak/>
              <w:t>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lastRenderedPageBreak/>
              <w:t>451,64</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451,64</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lastRenderedPageBreak/>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9D1B62" w:rsidP="005C5D02">
            <w:pPr>
              <w:jc w:val="center"/>
              <w:rPr>
                <w:color w:val="000000"/>
                <w:szCs w:val="24"/>
              </w:rPr>
            </w:pPr>
            <w:r>
              <w:rPr>
                <w:color w:val="000000"/>
                <w:szCs w:val="24"/>
              </w:rPr>
              <w:lastRenderedPageBreak/>
              <w:t>305,36</w:t>
            </w:r>
          </w:p>
          <w:p w:rsidR="007F0947" w:rsidRPr="00C950A8" w:rsidRDefault="007F0947" w:rsidP="005C5D02">
            <w:pPr>
              <w:jc w:val="center"/>
              <w:rPr>
                <w:color w:val="000000"/>
                <w:szCs w:val="24"/>
              </w:rPr>
            </w:pPr>
          </w:p>
          <w:p w:rsidR="007F0947" w:rsidRPr="00C950A8" w:rsidRDefault="009D1B62" w:rsidP="005C5D02">
            <w:pPr>
              <w:jc w:val="center"/>
              <w:rPr>
                <w:color w:val="000000"/>
                <w:szCs w:val="24"/>
              </w:rPr>
            </w:pPr>
            <w:r>
              <w:rPr>
                <w:color w:val="000000"/>
                <w:szCs w:val="24"/>
              </w:rPr>
              <w:t>305,36</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lastRenderedPageBreak/>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lastRenderedPageBreak/>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lastRenderedPageBreak/>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57,00</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5C5D02">
            <w:pPr>
              <w:widowControl w:val="0"/>
              <w:autoSpaceDE w:val="0"/>
              <w:autoSpaceDN w:val="0"/>
              <w:adjustRightInd w:val="0"/>
              <w:jc w:val="center"/>
              <w:rPr>
                <w:color w:val="000000"/>
                <w:szCs w:val="24"/>
              </w:rPr>
            </w:pPr>
            <w:r w:rsidRPr="00C950A8">
              <w:rPr>
                <w:color w:val="000000"/>
                <w:szCs w:val="24"/>
                <w:lang w:val="en-US"/>
              </w:rPr>
              <w:lastRenderedPageBreak/>
              <w:t>2</w:t>
            </w:r>
            <w:r w:rsidRPr="00C950A8">
              <w:rPr>
                <w:color w:val="000000"/>
                <w:szCs w:val="24"/>
              </w:rPr>
              <w:t>.</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C27A0F">
            <w:pPr>
              <w:spacing w:line="200" w:lineRule="exact"/>
              <w:jc w:val="both"/>
              <w:rPr>
                <w:color w:val="000000"/>
                <w:szCs w:val="24"/>
              </w:rPr>
            </w:pPr>
            <w:r w:rsidRPr="00C950A8">
              <w:rPr>
                <w:color w:val="000000"/>
                <w:szCs w:val="24"/>
              </w:rPr>
              <w:t>Основное мероприятие: «Организационно- технические мероприятия по повышению уровня антитеррористической защищённости объектов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color w:val="000000"/>
                <w:szCs w:val="24"/>
              </w:rPr>
            </w:pPr>
            <w:r w:rsidRPr="00C950A8">
              <w:rPr>
                <w:color w:val="000000"/>
                <w:szCs w:val="24"/>
              </w:rPr>
              <w:t>Всего в т.ч.:</w:t>
            </w:r>
          </w:p>
          <w:p w:rsidR="007F0947" w:rsidRPr="00C950A8" w:rsidRDefault="007F0947" w:rsidP="005C5D02">
            <w:pPr>
              <w:jc w:val="both"/>
              <w:rPr>
                <w:color w:val="000000"/>
                <w:szCs w:val="24"/>
              </w:rPr>
            </w:pPr>
          </w:p>
          <w:p w:rsidR="007F0947" w:rsidRPr="00C950A8" w:rsidRDefault="007F0947" w:rsidP="005C5D02">
            <w:pPr>
              <w:jc w:val="both"/>
              <w:rPr>
                <w:color w:val="000000"/>
                <w:szCs w:val="24"/>
              </w:rPr>
            </w:pPr>
            <w:r w:rsidRPr="00C950A8">
              <w:rPr>
                <w:color w:val="000000"/>
                <w:szCs w:val="24"/>
              </w:rPr>
              <w:t>средства бюджета Новоалександровского муниципального округа Ставропольского края</w:t>
            </w:r>
          </w:p>
          <w:p w:rsidR="007F0947" w:rsidRPr="00C950A8" w:rsidRDefault="007F0947" w:rsidP="005C5D02">
            <w:pPr>
              <w:jc w:val="both"/>
              <w:rPr>
                <w:color w:val="000000"/>
                <w:szCs w:val="24"/>
              </w:rPr>
            </w:pPr>
          </w:p>
          <w:p w:rsidR="001C1E87" w:rsidRPr="00C950A8" w:rsidRDefault="001C1E87" w:rsidP="005C5D02">
            <w:pPr>
              <w:jc w:val="both"/>
              <w:rPr>
                <w:color w:val="000000"/>
                <w:szCs w:val="24"/>
              </w:rPr>
            </w:pPr>
          </w:p>
          <w:p w:rsidR="007F0947" w:rsidRPr="00C950A8" w:rsidRDefault="007F0947" w:rsidP="005C5D02">
            <w:pPr>
              <w:jc w:val="both"/>
              <w:rPr>
                <w:color w:val="000000"/>
                <w:szCs w:val="24"/>
              </w:rPr>
            </w:pPr>
            <w:r w:rsidRPr="00C950A8">
              <w:rPr>
                <w:color w:val="000000"/>
                <w:szCs w:val="24"/>
              </w:rPr>
              <w:t>средства бюджета</w:t>
            </w:r>
          </w:p>
          <w:p w:rsidR="007F0947" w:rsidRPr="00C950A8" w:rsidRDefault="007F0947" w:rsidP="005C5D02">
            <w:pPr>
              <w:jc w:val="both"/>
              <w:rPr>
                <w:color w:val="000000"/>
                <w:szCs w:val="24"/>
              </w:rPr>
            </w:pPr>
            <w:r w:rsidRPr="00C950A8">
              <w:rPr>
                <w:color w:val="000000"/>
                <w:szCs w:val="24"/>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color w:val="000000"/>
                <w:szCs w:val="24"/>
              </w:rPr>
            </w:pPr>
            <w:r w:rsidRPr="00C950A8">
              <w:rPr>
                <w:color w:val="000000"/>
                <w:szCs w:val="24"/>
              </w:rPr>
              <w:t>15 800,05</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14 702,21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15 </w:t>
            </w:r>
            <w:r w:rsidR="003E1099" w:rsidRPr="00C950A8">
              <w:rPr>
                <w:color w:val="000000"/>
                <w:szCs w:val="24"/>
              </w:rPr>
              <w:t>178</w:t>
            </w:r>
            <w:r w:rsidRPr="00C950A8">
              <w:rPr>
                <w:color w:val="000000"/>
                <w:szCs w:val="24"/>
              </w:rPr>
              <w:t>,</w:t>
            </w:r>
            <w:r w:rsidR="003E1099" w:rsidRPr="00C950A8">
              <w:rPr>
                <w:color w:val="000000"/>
                <w:szCs w:val="24"/>
              </w:rPr>
              <w:t>99</w:t>
            </w:r>
            <w:r w:rsidRPr="00C950A8">
              <w:rPr>
                <w:color w:val="000000"/>
                <w:szCs w:val="24"/>
              </w:rPr>
              <w:t xml:space="preserve"> </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15 </w:t>
            </w:r>
            <w:r w:rsidR="003E1099" w:rsidRPr="00C950A8">
              <w:rPr>
                <w:color w:val="000000"/>
                <w:szCs w:val="24"/>
              </w:rPr>
              <w:t>178</w:t>
            </w:r>
            <w:r w:rsidRPr="00C950A8">
              <w:rPr>
                <w:color w:val="000000"/>
                <w:szCs w:val="24"/>
              </w:rPr>
              <w:t>,</w:t>
            </w:r>
            <w:r w:rsidR="003E1099" w:rsidRPr="00C950A8">
              <w:rPr>
                <w:color w:val="000000"/>
                <w:szCs w:val="24"/>
              </w:rPr>
              <w:t>99</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1</w:t>
            </w:r>
            <w:r w:rsidR="009F362E" w:rsidRPr="00C950A8">
              <w:rPr>
                <w:color w:val="000000"/>
                <w:szCs w:val="24"/>
              </w:rPr>
              <w:t>6</w:t>
            </w:r>
            <w:r w:rsidRPr="00C950A8">
              <w:rPr>
                <w:color w:val="000000"/>
                <w:szCs w:val="24"/>
              </w:rPr>
              <w:t> </w:t>
            </w:r>
            <w:r w:rsidR="009F362E" w:rsidRPr="00C950A8">
              <w:rPr>
                <w:color w:val="000000"/>
                <w:szCs w:val="24"/>
              </w:rPr>
              <w:t>2</w:t>
            </w:r>
            <w:r w:rsidR="006275D8" w:rsidRPr="00C950A8">
              <w:rPr>
                <w:color w:val="000000"/>
                <w:szCs w:val="24"/>
              </w:rPr>
              <w:t>3</w:t>
            </w:r>
            <w:r w:rsidR="009F362E" w:rsidRPr="00C950A8">
              <w:rPr>
                <w:color w:val="000000"/>
                <w:szCs w:val="24"/>
              </w:rPr>
              <w:t>7</w:t>
            </w:r>
            <w:r w:rsidRPr="00C950A8">
              <w:rPr>
                <w:color w:val="000000"/>
                <w:szCs w:val="24"/>
              </w:rPr>
              <w:t>,</w:t>
            </w:r>
            <w:r w:rsidR="006275D8" w:rsidRPr="00C950A8">
              <w:rPr>
                <w:color w:val="000000"/>
                <w:szCs w:val="24"/>
              </w:rPr>
              <w:t>48</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w:t>
            </w:r>
            <w:r w:rsidR="00CC0563" w:rsidRPr="00C950A8">
              <w:rPr>
                <w:color w:val="000000"/>
                <w:szCs w:val="24"/>
              </w:rPr>
              <w:t>6</w:t>
            </w:r>
            <w:r w:rsidRPr="00C950A8">
              <w:rPr>
                <w:color w:val="000000"/>
                <w:szCs w:val="24"/>
              </w:rPr>
              <w:t> </w:t>
            </w:r>
            <w:r w:rsidR="00CC0563" w:rsidRPr="00C950A8">
              <w:rPr>
                <w:color w:val="000000"/>
                <w:szCs w:val="24"/>
              </w:rPr>
              <w:t>2</w:t>
            </w:r>
            <w:r w:rsidR="006275D8" w:rsidRPr="00C950A8">
              <w:rPr>
                <w:color w:val="000000"/>
                <w:szCs w:val="24"/>
              </w:rPr>
              <w:t>3</w:t>
            </w:r>
            <w:r w:rsidR="00CC0563" w:rsidRPr="00C950A8">
              <w:rPr>
                <w:color w:val="000000"/>
                <w:szCs w:val="24"/>
              </w:rPr>
              <w:t>7</w:t>
            </w:r>
            <w:r w:rsidRPr="00C950A8">
              <w:rPr>
                <w:color w:val="000000"/>
                <w:szCs w:val="24"/>
              </w:rPr>
              <w:t>,</w:t>
            </w:r>
            <w:r w:rsidR="006275D8" w:rsidRPr="00C950A8">
              <w:rPr>
                <w:color w:val="000000"/>
                <w:szCs w:val="24"/>
              </w:rPr>
              <w:t>48</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15 60</w:t>
            </w:r>
            <w:r w:rsidR="00CC0563" w:rsidRPr="00C950A8">
              <w:rPr>
                <w:color w:val="000000"/>
                <w:szCs w:val="24"/>
              </w:rPr>
              <w:t>4</w:t>
            </w:r>
            <w:r w:rsidRPr="00C950A8">
              <w:rPr>
                <w:color w:val="000000"/>
                <w:szCs w:val="24"/>
              </w:rPr>
              <w:t>,</w:t>
            </w:r>
            <w:r w:rsidR="00CC0563" w:rsidRPr="00C950A8">
              <w:rPr>
                <w:color w:val="000000"/>
                <w:szCs w:val="24"/>
              </w:rPr>
              <w:t>4</w:t>
            </w:r>
            <w:r w:rsidRPr="00C950A8">
              <w:rPr>
                <w:color w:val="000000"/>
                <w:szCs w:val="24"/>
              </w:rPr>
              <w:t>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15 60</w:t>
            </w:r>
            <w:r w:rsidR="00CC0563" w:rsidRPr="00C950A8">
              <w:rPr>
                <w:color w:val="000000"/>
                <w:szCs w:val="24"/>
              </w:rPr>
              <w:t>4</w:t>
            </w:r>
            <w:r w:rsidRPr="00C950A8">
              <w:rPr>
                <w:color w:val="000000"/>
                <w:szCs w:val="24"/>
              </w:rPr>
              <w:t>,</w:t>
            </w:r>
            <w:r w:rsidR="00CC0563" w:rsidRPr="00C950A8">
              <w:rPr>
                <w:color w:val="000000"/>
                <w:szCs w:val="24"/>
              </w:rPr>
              <w:t>4</w:t>
            </w:r>
            <w:r w:rsidRPr="00C950A8">
              <w:rPr>
                <w:color w:val="000000"/>
                <w:szCs w:val="24"/>
              </w:rPr>
              <w:t>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15 60</w:t>
            </w:r>
            <w:r w:rsidR="00CC0563" w:rsidRPr="00C950A8">
              <w:rPr>
                <w:color w:val="000000"/>
                <w:szCs w:val="24"/>
              </w:rPr>
              <w:t>4</w:t>
            </w:r>
            <w:r w:rsidRPr="00C950A8">
              <w:rPr>
                <w:color w:val="000000"/>
                <w:szCs w:val="24"/>
              </w:rPr>
              <w:t>,</w:t>
            </w:r>
            <w:r w:rsidR="00CC0563" w:rsidRPr="00C950A8">
              <w:rPr>
                <w:color w:val="000000"/>
                <w:szCs w:val="24"/>
              </w:rPr>
              <w:t>4</w:t>
            </w:r>
            <w:r w:rsidRPr="00C950A8">
              <w:rPr>
                <w:color w:val="000000"/>
                <w:szCs w:val="24"/>
              </w:rPr>
              <w:t>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15 60</w:t>
            </w:r>
            <w:r w:rsidR="00CC0563" w:rsidRPr="00C950A8">
              <w:rPr>
                <w:color w:val="000000"/>
                <w:szCs w:val="24"/>
              </w:rPr>
              <w:t>4</w:t>
            </w:r>
            <w:r w:rsidRPr="00C950A8">
              <w:rPr>
                <w:color w:val="000000"/>
                <w:szCs w:val="24"/>
              </w:rPr>
              <w:t>,</w:t>
            </w:r>
            <w:r w:rsidR="00CC0563" w:rsidRPr="00C950A8">
              <w:rPr>
                <w:color w:val="000000"/>
                <w:szCs w:val="24"/>
              </w:rPr>
              <w:t>4</w:t>
            </w:r>
            <w:r w:rsidRPr="00C950A8">
              <w:rPr>
                <w:color w:val="000000"/>
                <w:szCs w:val="24"/>
              </w:rPr>
              <w:t>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color w:val="000000"/>
                <w:szCs w:val="24"/>
              </w:rPr>
            </w:pPr>
            <w:r w:rsidRPr="00C950A8">
              <w:rPr>
                <w:color w:val="000000"/>
                <w:szCs w:val="24"/>
              </w:rPr>
              <w:t>15 602,91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15 602,91</w:t>
            </w: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p>
          <w:p w:rsidR="007F0947" w:rsidRPr="00C950A8" w:rsidRDefault="007F0947" w:rsidP="005C5D02">
            <w:pPr>
              <w:jc w:val="center"/>
              <w:rPr>
                <w:color w:val="000000"/>
                <w:szCs w:val="24"/>
              </w:rPr>
            </w:pPr>
            <w:r w:rsidRPr="00C950A8">
              <w:rPr>
                <w:color w:val="000000"/>
                <w:szCs w:val="24"/>
              </w:rPr>
              <w:t>-</w:t>
            </w:r>
          </w:p>
        </w:tc>
      </w:tr>
      <w:tr w:rsidR="007F0947" w:rsidRPr="00C950A8"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lang w:val="en-US"/>
              </w:rPr>
            </w:pPr>
            <w:r w:rsidRPr="00C950A8">
              <w:rPr>
                <w:bCs/>
                <w:szCs w:val="24"/>
                <w:lang w:val="en-US"/>
              </w:rPr>
              <w:t>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Обслуживание и оснащение (оборудование) объектов (территорий) системами (средствами) передачи тревожных сообщений, тревожной кнопкой «Мобильный телохранитель»,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widowControl w:val="0"/>
              <w:autoSpaceDE w:val="0"/>
              <w:autoSpaceDN w:val="0"/>
              <w:adjustRightInd w:val="0"/>
              <w:jc w:val="both"/>
              <w:rPr>
                <w:rFonts w:eastAsia="Arial"/>
                <w:kern w:val="2"/>
                <w:szCs w:val="24"/>
                <w:lang w:eastAsia="hi-IN" w:bidi="hi-IN"/>
              </w:rPr>
            </w:pPr>
          </w:p>
          <w:p w:rsidR="007F0947" w:rsidRPr="00C950A8" w:rsidRDefault="007F0947" w:rsidP="005C5D02">
            <w:pPr>
              <w:widowControl w:val="0"/>
              <w:autoSpaceDE w:val="0"/>
              <w:autoSpaceDN w:val="0"/>
              <w:adjustRightInd w:val="0"/>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050C95">
            <w:pPr>
              <w:widowControl w:val="0"/>
              <w:autoSpaceDE w:val="0"/>
              <w:autoSpaceDN w:val="0"/>
              <w:adjustRightInd w:val="0"/>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4 499,91</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4 499,91</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3 3</w:t>
            </w:r>
            <w:r w:rsidR="009E0E57" w:rsidRPr="00C950A8">
              <w:rPr>
                <w:szCs w:val="24"/>
              </w:rPr>
              <w:t>76</w:t>
            </w:r>
            <w:r w:rsidRPr="00C950A8">
              <w:rPr>
                <w:szCs w:val="24"/>
              </w:rPr>
              <w:t>,</w:t>
            </w:r>
            <w:r w:rsidR="009E0E57" w:rsidRPr="00C950A8">
              <w:rPr>
                <w:szCs w:val="24"/>
              </w:rPr>
              <w:t>40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3 3</w:t>
            </w:r>
            <w:r w:rsidR="009E0E57" w:rsidRPr="00C950A8">
              <w:rPr>
                <w:szCs w:val="24"/>
              </w:rPr>
              <w:t>76</w:t>
            </w:r>
            <w:r w:rsidRPr="00C950A8">
              <w:rPr>
                <w:szCs w:val="24"/>
              </w:rPr>
              <w:t>,</w:t>
            </w:r>
            <w:r w:rsidR="009E0E57" w:rsidRPr="00C950A8">
              <w:rPr>
                <w:szCs w:val="24"/>
              </w:rPr>
              <w:t>40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3 460, 33</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3 460,33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3 460,33</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3 460,33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3 460,33</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3 460, 33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F367C8" w:rsidRPr="00C950A8" w:rsidRDefault="00F367C8"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3 460, 33</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3 460,33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F367C8" w:rsidRPr="00C950A8" w:rsidRDefault="00F367C8"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Оснащение объектов (территорий) стационарными или ручными металлоискателями, муниципальных учреждений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rFonts w:eastAsia="Arial"/>
                <w:kern w:val="2"/>
                <w:szCs w:val="24"/>
                <w:lang w:eastAsia="hi-IN" w:bidi="hi-IN"/>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szCs w:val="24"/>
              </w:rPr>
            </w:pPr>
            <w:r w:rsidRPr="00C950A8">
              <w:rPr>
                <w:szCs w:val="24"/>
              </w:rPr>
              <w:t xml:space="preserve">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w:t>
            </w:r>
            <w:r w:rsidRPr="00C950A8">
              <w:rPr>
                <w:szCs w:val="24"/>
              </w:rPr>
              <w:lastRenderedPageBreak/>
              <w:t>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Всего в т.ч.:</w:t>
            </w:r>
          </w:p>
          <w:p w:rsidR="007F0947" w:rsidRPr="00C950A8" w:rsidRDefault="007F094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lastRenderedPageBreak/>
              <w:t>10 094,52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10 094,52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11 </w:t>
            </w:r>
            <w:r w:rsidR="009E0E57" w:rsidRPr="00C950A8">
              <w:rPr>
                <w:szCs w:val="24"/>
              </w:rPr>
              <w:t>802</w:t>
            </w:r>
            <w:r w:rsidRPr="00C950A8">
              <w:rPr>
                <w:szCs w:val="24"/>
              </w:rPr>
              <w:t>,</w:t>
            </w:r>
            <w:r w:rsidR="009E0E57" w:rsidRPr="00C950A8">
              <w:rPr>
                <w:szCs w:val="24"/>
              </w:rPr>
              <w:t>60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11 </w:t>
            </w:r>
            <w:r w:rsidR="009E0E57" w:rsidRPr="00C950A8">
              <w:rPr>
                <w:szCs w:val="24"/>
              </w:rPr>
              <w:t>802</w:t>
            </w:r>
            <w:r w:rsidRPr="00C950A8">
              <w:rPr>
                <w:szCs w:val="24"/>
              </w:rPr>
              <w:t>,</w:t>
            </w:r>
            <w:r w:rsidR="009E0E57" w:rsidRPr="00C950A8">
              <w:rPr>
                <w:szCs w:val="24"/>
              </w:rPr>
              <w:t>60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12 </w:t>
            </w:r>
            <w:r w:rsidR="00CC0563" w:rsidRPr="00C950A8">
              <w:rPr>
                <w:szCs w:val="24"/>
              </w:rPr>
              <w:t>7</w:t>
            </w:r>
            <w:r w:rsidR="006275D8" w:rsidRPr="00C950A8">
              <w:rPr>
                <w:szCs w:val="24"/>
              </w:rPr>
              <w:t>77</w:t>
            </w:r>
            <w:r w:rsidRPr="00C950A8">
              <w:rPr>
                <w:szCs w:val="24"/>
              </w:rPr>
              <w:t xml:space="preserve">, </w:t>
            </w:r>
            <w:r w:rsidR="006275D8" w:rsidRPr="00C950A8">
              <w:rPr>
                <w:szCs w:val="24"/>
              </w:rPr>
              <w:t>15</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12 </w:t>
            </w:r>
            <w:r w:rsidR="00CC0563" w:rsidRPr="00C950A8">
              <w:rPr>
                <w:szCs w:val="24"/>
              </w:rPr>
              <w:t>7</w:t>
            </w:r>
            <w:r w:rsidR="006275D8" w:rsidRPr="00C950A8">
              <w:rPr>
                <w:szCs w:val="24"/>
              </w:rPr>
              <w:t>77</w:t>
            </w:r>
            <w:r w:rsidRPr="00C950A8">
              <w:rPr>
                <w:szCs w:val="24"/>
              </w:rPr>
              <w:t>,</w:t>
            </w:r>
            <w:r w:rsidR="006275D8" w:rsidRPr="00C950A8">
              <w:rPr>
                <w:szCs w:val="24"/>
              </w:rPr>
              <w:t>15</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12 14</w:t>
            </w:r>
            <w:r w:rsidR="00CC0563" w:rsidRPr="00C950A8">
              <w:rPr>
                <w:szCs w:val="24"/>
              </w:rPr>
              <w:t>4</w:t>
            </w:r>
            <w:r w:rsidRPr="00C950A8">
              <w:rPr>
                <w:szCs w:val="24"/>
              </w:rPr>
              <w:t>,</w:t>
            </w:r>
            <w:r w:rsidR="00CC0563" w:rsidRPr="00C950A8">
              <w:rPr>
                <w:szCs w:val="24"/>
              </w:rPr>
              <w:t>0</w:t>
            </w:r>
            <w:r w:rsidRPr="00C950A8">
              <w:rPr>
                <w:szCs w:val="24"/>
              </w:rPr>
              <w:t>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12 14</w:t>
            </w:r>
            <w:r w:rsidR="00CC0563" w:rsidRPr="00C950A8">
              <w:rPr>
                <w:szCs w:val="24"/>
              </w:rPr>
              <w:t>4</w:t>
            </w:r>
            <w:r w:rsidRPr="00C950A8">
              <w:rPr>
                <w:szCs w:val="24"/>
              </w:rPr>
              <w:t xml:space="preserve">, </w:t>
            </w:r>
            <w:r w:rsidR="00CC0563" w:rsidRPr="00C950A8">
              <w:rPr>
                <w:szCs w:val="24"/>
              </w:rPr>
              <w:t>0</w:t>
            </w:r>
            <w:r w:rsidRPr="00C950A8">
              <w:rPr>
                <w:szCs w:val="24"/>
              </w:rPr>
              <w:t>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12 14</w:t>
            </w:r>
            <w:r w:rsidR="00CC0563" w:rsidRPr="00C950A8">
              <w:rPr>
                <w:szCs w:val="24"/>
              </w:rPr>
              <w:t>4</w:t>
            </w:r>
            <w:r w:rsidRPr="00C950A8">
              <w:rPr>
                <w:szCs w:val="24"/>
              </w:rPr>
              <w:t>,</w:t>
            </w:r>
            <w:r w:rsidR="00CC0563" w:rsidRPr="00C950A8">
              <w:rPr>
                <w:szCs w:val="24"/>
              </w:rPr>
              <w:t>0</w:t>
            </w:r>
            <w:r w:rsidRPr="00C950A8">
              <w:rPr>
                <w:szCs w:val="24"/>
              </w:rPr>
              <w:t>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12 14</w:t>
            </w:r>
            <w:r w:rsidR="00CC0563" w:rsidRPr="00C950A8">
              <w:rPr>
                <w:szCs w:val="24"/>
              </w:rPr>
              <w:t>4</w:t>
            </w:r>
            <w:r w:rsidRPr="00C950A8">
              <w:rPr>
                <w:szCs w:val="24"/>
              </w:rPr>
              <w:t>,</w:t>
            </w:r>
            <w:r w:rsidR="00CC0563" w:rsidRPr="00C950A8">
              <w:rPr>
                <w:szCs w:val="24"/>
              </w:rPr>
              <w:t>0</w:t>
            </w:r>
            <w:r w:rsidRPr="00C950A8">
              <w:rPr>
                <w:szCs w:val="24"/>
              </w:rPr>
              <w:t>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12 142,58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12 142,58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41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szCs w:val="24"/>
              </w:rPr>
            </w:pPr>
            <w:r w:rsidRPr="00C950A8">
              <w:rPr>
                <w:szCs w:val="24"/>
              </w:rPr>
              <w:t>Проведение антитеррористических мероприятий в муниципальных образовательных организациях:</w:t>
            </w:r>
          </w:p>
          <w:p w:rsidR="007F0947" w:rsidRPr="00C950A8" w:rsidRDefault="00B870B6" w:rsidP="00C27A0F">
            <w:pPr>
              <w:autoSpaceDE w:val="0"/>
              <w:autoSpaceDN w:val="0"/>
              <w:adjustRightInd w:val="0"/>
              <w:spacing w:line="200" w:lineRule="exact"/>
              <w:jc w:val="both"/>
              <w:rPr>
                <w:bCs/>
                <w:szCs w:val="24"/>
              </w:rPr>
            </w:pPr>
            <w:r w:rsidRPr="00C950A8">
              <w:rPr>
                <w:szCs w:val="24"/>
              </w:rPr>
              <w:t>1</w:t>
            </w:r>
            <w:r w:rsidR="007F0947" w:rsidRPr="00C950A8">
              <w:rPr>
                <w:szCs w:val="24"/>
              </w:rPr>
              <w:t>)</w:t>
            </w:r>
            <w:r w:rsidR="007F0947" w:rsidRPr="00C950A8">
              <w:rPr>
                <w:bCs/>
                <w:szCs w:val="24"/>
              </w:rPr>
              <w:t xml:space="preserve"> установка периметрального ограждения в муниципальных образовательных организациях;</w:t>
            </w:r>
          </w:p>
          <w:p w:rsidR="007F0947" w:rsidRPr="00C950A8" w:rsidRDefault="007F0947" w:rsidP="00C27A0F">
            <w:pPr>
              <w:autoSpaceDE w:val="0"/>
              <w:autoSpaceDN w:val="0"/>
              <w:adjustRightInd w:val="0"/>
              <w:spacing w:line="200" w:lineRule="exact"/>
              <w:jc w:val="both"/>
              <w:rPr>
                <w:szCs w:val="24"/>
              </w:rPr>
            </w:pPr>
            <w:r w:rsidRPr="00C950A8">
              <w:rPr>
                <w:bCs/>
                <w:szCs w:val="24"/>
              </w:rPr>
              <w:t>2) приобретение систем видеонаблюдения и их установка в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1155,62-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57,78</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1097,84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1C1E87">
        <w:trPr>
          <w:trHeight w:val="275"/>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szCs w:val="24"/>
              </w:rPr>
            </w:pPr>
            <w:r w:rsidRPr="00C950A8">
              <w:rPr>
                <w:szCs w:val="24"/>
              </w:rPr>
              <w:t>Приобретение и установка инженерно-технических средств для обеспечения антитеррористической защищенности, охраны общественного порядка при проведении мероприятий с массовым участием граждан</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5C5D02">
            <w:pPr>
              <w:widowControl w:val="0"/>
              <w:autoSpaceDE w:val="0"/>
              <w:autoSpaceDN w:val="0"/>
              <w:adjustRightInd w:val="0"/>
              <w:jc w:val="center"/>
              <w:rPr>
                <w:bCs/>
                <w:szCs w:val="24"/>
              </w:rPr>
            </w:pPr>
            <w:r w:rsidRPr="00C950A8">
              <w:rPr>
                <w:bCs/>
                <w:szCs w:val="24"/>
              </w:rPr>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Основное мероприятие:</w:t>
            </w:r>
          </w:p>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«Профилактические, информационно - пропагандистские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 xml:space="preserve">средства бюджета Новоалександровского </w:t>
            </w:r>
            <w:r w:rsidRPr="00C950A8">
              <w:rPr>
                <w:rFonts w:eastAsia="Arial"/>
                <w:kern w:val="2"/>
                <w:szCs w:val="24"/>
                <w:lang w:eastAsia="hi-IN" w:bidi="hi-IN"/>
              </w:rPr>
              <w:lastRenderedPageBreak/>
              <w:t>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lastRenderedPageBreak/>
              <w:t>511, 82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511,82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6275D8" w:rsidP="005C5D02">
            <w:pPr>
              <w:jc w:val="center"/>
              <w:rPr>
                <w:szCs w:val="24"/>
              </w:rPr>
            </w:pPr>
            <w:r w:rsidRPr="00C950A8">
              <w:rPr>
                <w:szCs w:val="24"/>
              </w:rPr>
              <w:lastRenderedPageBreak/>
              <w:t>62</w:t>
            </w:r>
            <w:r w:rsidR="007F0947" w:rsidRPr="00C950A8">
              <w:rPr>
                <w:szCs w:val="24"/>
              </w:rPr>
              <w:t>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52</w:t>
            </w:r>
            <w:r w:rsidR="007F0947" w:rsidRPr="00C950A8">
              <w:rPr>
                <w:szCs w:val="24"/>
              </w:rPr>
              <w:t>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511,82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511,82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511,82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411,82</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C27A0F" w:rsidRPr="00C950A8" w:rsidRDefault="00C27A0F" w:rsidP="005C5D02">
            <w:pPr>
              <w:jc w:val="center"/>
              <w:rPr>
                <w:szCs w:val="24"/>
              </w:rPr>
            </w:pPr>
          </w:p>
          <w:p w:rsidR="007F0947" w:rsidRPr="00C950A8" w:rsidRDefault="007F0947" w:rsidP="005C5D02">
            <w:pPr>
              <w:jc w:val="center"/>
              <w:rPr>
                <w:szCs w:val="24"/>
              </w:rPr>
            </w:pPr>
            <w:r w:rsidRPr="00C950A8">
              <w:rPr>
                <w:szCs w:val="24"/>
              </w:rPr>
              <w:t>100,00</w:t>
            </w:r>
          </w:p>
        </w:tc>
      </w:tr>
      <w:tr w:rsidR="007F0947" w:rsidRPr="00C950A8" w:rsidTr="00050C95">
        <w:trPr>
          <w:trHeight w:val="112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3.1.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Проведение информационно – пропагандистских мероприятий, направленных на профилактику идеологии терроризма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D56A57" w:rsidRDefault="007571F9" w:rsidP="005C5D02">
            <w:pPr>
              <w:jc w:val="center"/>
              <w:rPr>
                <w:szCs w:val="24"/>
              </w:rPr>
            </w:pPr>
            <w:r w:rsidRPr="00D56A57">
              <w:rPr>
                <w:szCs w:val="24"/>
              </w:rPr>
              <w:t>215</w:t>
            </w:r>
            <w:r w:rsidR="007F0947" w:rsidRPr="00D56A57">
              <w:rPr>
                <w:szCs w:val="24"/>
              </w:rPr>
              <w:t>,26</w:t>
            </w:r>
          </w:p>
          <w:p w:rsidR="007F0947" w:rsidRPr="00D56A57" w:rsidRDefault="007F0947" w:rsidP="005C5D02">
            <w:pPr>
              <w:jc w:val="center"/>
              <w:rPr>
                <w:szCs w:val="24"/>
              </w:rPr>
            </w:pPr>
          </w:p>
          <w:p w:rsidR="007F0947" w:rsidRPr="00D56A57" w:rsidRDefault="007571F9" w:rsidP="005C5D02">
            <w:pPr>
              <w:jc w:val="center"/>
              <w:rPr>
                <w:szCs w:val="24"/>
              </w:rPr>
            </w:pPr>
            <w:r w:rsidRPr="00D56A57">
              <w:rPr>
                <w:szCs w:val="24"/>
              </w:rPr>
              <w:t>115</w:t>
            </w:r>
            <w:r w:rsidR="007F0947" w:rsidRPr="00D56A57">
              <w:rPr>
                <w:szCs w:val="24"/>
              </w:rPr>
              <w:t>,26</w:t>
            </w: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r w:rsidRPr="00D56A57">
              <w:rPr>
                <w:szCs w:val="24"/>
              </w:rPr>
              <w:t>100,00</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r>
      <w:tr w:rsidR="007F0947" w:rsidRPr="00C950A8"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rFonts w:eastAsia="Arial"/>
                <w:kern w:val="2"/>
                <w:szCs w:val="24"/>
                <w:lang w:eastAsia="hi-IN" w:bidi="hi-IN"/>
              </w:rPr>
            </w:pPr>
            <w:r w:rsidRPr="00C950A8">
              <w:rPr>
                <w:rFonts w:eastAsia="Arial"/>
                <w:kern w:val="2"/>
                <w:szCs w:val="24"/>
                <w:lang w:eastAsia="hi-IN" w:bidi="hi-IN"/>
              </w:rPr>
              <w:t>Организация для детей и молодежи общественных мероприятий, направленных на противодействие идеологии терроризма, в том числе спортивных, патриотических, научно-практических и иных мероприятий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F367C8" w:rsidRPr="00C950A8" w:rsidRDefault="00F367C8"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D56A57" w:rsidRDefault="0077073B" w:rsidP="005C5D02">
            <w:pPr>
              <w:jc w:val="center"/>
              <w:rPr>
                <w:szCs w:val="24"/>
              </w:rPr>
            </w:pPr>
            <w:r w:rsidRPr="00D56A57">
              <w:rPr>
                <w:szCs w:val="24"/>
              </w:rPr>
              <w:t>3</w:t>
            </w:r>
            <w:r w:rsidR="001C0A29" w:rsidRPr="00D56A57">
              <w:rPr>
                <w:szCs w:val="24"/>
              </w:rPr>
              <w:t>0,00</w:t>
            </w: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7073B" w:rsidP="005C5D02">
            <w:pPr>
              <w:jc w:val="center"/>
              <w:rPr>
                <w:szCs w:val="24"/>
              </w:rPr>
            </w:pPr>
            <w:r w:rsidRPr="00D56A57">
              <w:rPr>
                <w:szCs w:val="24"/>
              </w:rPr>
              <w:t>3</w:t>
            </w:r>
            <w:r w:rsidR="001C0A29" w:rsidRPr="00D56A57">
              <w:rPr>
                <w:szCs w:val="24"/>
              </w:rPr>
              <w:t>0,00</w:t>
            </w: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r w:rsidRPr="00D56A57">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98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rFonts w:eastAsia="Arial"/>
                <w:kern w:val="2"/>
                <w:szCs w:val="24"/>
                <w:lang w:eastAsia="hi-IN" w:bidi="hi-IN"/>
              </w:rPr>
            </w:pPr>
            <w:r w:rsidRPr="00C950A8">
              <w:rPr>
                <w:rFonts w:eastAsia="Arial"/>
                <w:kern w:val="2"/>
                <w:szCs w:val="24"/>
                <w:lang w:eastAsia="hi-IN" w:bidi="hi-IN"/>
              </w:rPr>
              <w:t>Разработка и изготовление полиграфической продукции (буклетов, листовок, календарей, плакатов) и сувенирной продукции антитеррористической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tabs>
                <w:tab w:val="center" w:pos="775"/>
                <w:tab w:val="left" w:pos="1290"/>
              </w:tabs>
              <w:rPr>
                <w:szCs w:val="24"/>
              </w:rPr>
            </w:pPr>
            <w:r w:rsidRPr="00C950A8">
              <w:rPr>
                <w:szCs w:val="24"/>
              </w:rPr>
              <w:tab/>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D56A57" w:rsidRDefault="007F0947" w:rsidP="005C5D02">
            <w:pPr>
              <w:jc w:val="center"/>
              <w:rPr>
                <w:szCs w:val="24"/>
              </w:rPr>
            </w:pPr>
            <w:r w:rsidRPr="00D56A57">
              <w:rPr>
                <w:szCs w:val="24"/>
              </w:rPr>
              <w:t>1</w:t>
            </w:r>
            <w:r w:rsidR="0077073B" w:rsidRPr="00D56A57">
              <w:rPr>
                <w:szCs w:val="24"/>
              </w:rPr>
              <w:t>8</w:t>
            </w:r>
            <w:r w:rsidRPr="00D56A57">
              <w:rPr>
                <w:szCs w:val="24"/>
              </w:rPr>
              <w:t>5,26</w:t>
            </w: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7073B" w:rsidP="005C5D02">
            <w:pPr>
              <w:jc w:val="center"/>
              <w:rPr>
                <w:szCs w:val="24"/>
              </w:rPr>
            </w:pPr>
            <w:r w:rsidRPr="00D56A57">
              <w:rPr>
                <w:szCs w:val="24"/>
              </w:rPr>
              <w:t>8</w:t>
            </w:r>
            <w:r w:rsidR="007F0947" w:rsidRPr="00D56A57">
              <w:rPr>
                <w:szCs w:val="24"/>
              </w:rPr>
              <w:t>5,26</w:t>
            </w: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p>
          <w:p w:rsidR="007F0947" w:rsidRPr="00D56A57" w:rsidRDefault="007F0947" w:rsidP="005C5D02">
            <w:pPr>
              <w:jc w:val="center"/>
              <w:rPr>
                <w:szCs w:val="24"/>
              </w:rPr>
            </w:pPr>
            <w:r w:rsidRPr="00D56A57">
              <w:rPr>
                <w:szCs w:val="24"/>
              </w:rPr>
              <w:t>100,00</w:t>
            </w:r>
            <w:bookmarkStart w:id="0" w:name="_GoBack"/>
            <w:bookmarkEnd w:id="0"/>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105,26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5,26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100,00</w:t>
            </w:r>
          </w:p>
        </w:tc>
      </w:tr>
      <w:tr w:rsidR="007F0947" w:rsidRPr="00C950A8" w:rsidTr="00050C95">
        <w:trPr>
          <w:trHeight w:val="413"/>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lang w:bidi="hi-IN"/>
              </w:rPr>
            </w:pPr>
            <w:r w:rsidRPr="00C950A8">
              <w:rPr>
                <w:szCs w:val="24"/>
                <w:lang w:bidi="hi-IN"/>
              </w:rPr>
              <w:t>Публикации в средствах массовой информации материалов, направленных на профилактику идеологии терроризма и экстремизма, профилактику наркомании и алкоголизма, пропаганд</w:t>
            </w:r>
            <w:r w:rsidR="00667B80" w:rsidRPr="00C950A8">
              <w:rPr>
                <w:szCs w:val="24"/>
                <w:lang w:bidi="hi-IN"/>
              </w:rPr>
              <w:t>у</w:t>
            </w:r>
            <w:r w:rsidRPr="00C950A8">
              <w:rPr>
                <w:szCs w:val="24"/>
                <w:lang w:bidi="hi-IN"/>
              </w:rPr>
              <w:t xml:space="preserve"> здорового образа жизни, </w:t>
            </w:r>
            <w:r w:rsidRPr="00C950A8">
              <w:rPr>
                <w:szCs w:val="24"/>
                <w:lang w:bidi="hi-IN"/>
              </w:rPr>
              <w:lastRenderedPageBreak/>
              <w:t>укреплению межэтнических отношений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jc w:val="both"/>
              <w:rPr>
                <w:rFonts w:eastAsia="Arial"/>
                <w:kern w:val="2"/>
                <w:szCs w:val="24"/>
                <w:lang w:eastAsia="hi-IN" w:bidi="hi-IN"/>
              </w:rPr>
            </w:pPr>
            <w:r w:rsidRPr="00C950A8">
              <w:rPr>
                <w:rFonts w:eastAsia="Arial"/>
                <w:kern w:val="2"/>
                <w:szCs w:val="24"/>
                <w:lang w:eastAsia="hi-IN" w:bidi="hi-IN"/>
              </w:rPr>
              <w:lastRenderedPageBreak/>
              <w:t>не требует</w:t>
            </w:r>
            <w:r w:rsidR="00C27A0F" w:rsidRPr="00C950A8">
              <w:rPr>
                <w:rFonts w:eastAsia="Arial"/>
                <w:kern w:val="2"/>
                <w:szCs w:val="24"/>
                <w:lang w:eastAsia="hi-IN" w:bidi="hi-IN"/>
              </w:rPr>
              <w:t xml:space="preserve"> </w:t>
            </w:r>
            <w:r w:rsidRPr="00C950A8">
              <w:rPr>
                <w:rFonts w:eastAsia="Arial"/>
                <w:kern w:val="2"/>
                <w:szCs w:val="24"/>
                <w:lang w:eastAsia="hi-IN" w:bidi="hi-IN"/>
              </w:rPr>
              <w:t>финанс</w:t>
            </w:r>
            <w:r w:rsidR="00C27A0F" w:rsidRPr="00C950A8">
              <w:rPr>
                <w:rFonts w:eastAsia="Arial"/>
                <w:kern w:val="2"/>
                <w:szCs w:val="24"/>
                <w:lang w:eastAsia="hi-IN" w:bidi="hi-IN"/>
              </w:rPr>
              <w:t xml:space="preserve">ирование </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112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 xml:space="preserve">Проведение семинаров, круглых столов, рабочих встреч, тренингов и </w:t>
            </w:r>
            <w:r w:rsidR="00667B80" w:rsidRPr="00C950A8">
              <w:rPr>
                <w:rFonts w:eastAsia="Arial"/>
                <w:kern w:val="2"/>
                <w:szCs w:val="24"/>
                <w:lang w:eastAsia="hi-IN" w:bidi="hi-IN"/>
              </w:rPr>
              <w:t>других мероприятий,</w:t>
            </w:r>
            <w:r w:rsidRPr="00C950A8">
              <w:rPr>
                <w:rFonts w:eastAsia="Arial"/>
                <w:kern w:val="2"/>
                <w:szCs w:val="24"/>
                <w:lang w:eastAsia="hi-IN" w:bidi="hi-IN"/>
              </w:rPr>
              <w:t xml:space="preserve"> направленных на профилактику идеологии терроризма и экстремизма, профилактику наркомании и алкоголизма, пропаганд</w:t>
            </w:r>
            <w:r w:rsidR="00667B80" w:rsidRPr="00C950A8">
              <w:rPr>
                <w:rFonts w:eastAsia="Arial"/>
                <w:kern w:val="2"/>
                <w:szCs w:val="24"/>
                <w:lang w:eastAsia="hi-IN" w:bidi="hi-IN"/>
              </w:rPr>
              <w:t>у</w:t>
            </w:r>
            <w:r w:rsidRPr="00C950A8">
              <w:rPr>
                <w:rFonts w:eastAsia="Arial"/>
                <w:kern w:val="2"/>
                <w:szCs w:val="24"/>
                <w:lang w:eastAsia="hi-IN" w:bidi="hi-IN"/>
              </w:rPr>
              <w:t xml:space="preserve"> здорового образа жизни, укреплению межэтнических отношений</w:t>
            </w:r>
            <w:r w:rsidR="005D09A2" w:rsidRPr="00C950A8">
              <w:rPr>
                <w:rFonts w:eastAsia="Arial"/>
                <w:kern w:val="2"/>
                <w:szCs w:val="24"/>
                <w:lang w:eastAsia="hi-IN" w:bidi="hi-IN"/>
              </w:rPr>
              <w:t>. Проведение индивидуальной профилактической работы направленной на профилактику идеологии терр</w:t>
            </w:r>
            <w:r w:rsidR="00667B80" w:rsidRPr="00C950A8">
              <w:rPr>
                <w:rFonts w:eastAsia="Arial"/>
                <w:kern w:val="2"/>
                <w:szCs w:val="24"/>
                <w:lang w:eastAsia="hi-IN" w:bidi="hi-IN"/>
              </w:rPr>
              <w:t>оризма с лицами, прибывающими</w:t>
            </w:r>
            <w:r w:rsidR="005D09A2" w:rsidRPr="00C950A8">
              <w:rPr>
                <w:rFonts w:eastAsia="Arial"/>
                <w:kern w:val="2"/>
                <w:szCs w:val="24"/>
                <w:lang w:eastAsia="hi-IN" w:bidi="hi-IN"/>
              </w:rPr>
              <w:t xml:space="preserve"> из ДНР, ЛНР, Запорожской, Херсонской областей и Украины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w:t>
            </w:r>
            <w:r w:rsidR="00C27A0F" w:rsidRPr="00C950A8">
              <w:rPr>
                <w:rFonts w:eastAsia="Arial"/>
                <w:kern w:val="2"/>
                <w:szCs w:val="24"/>
                <w:lang w:eastAsia="hi-IN" w:bidi="hi-IN"/>
              </w:rPr>
              <w:t xml:space="preserve"> финансирование </w:t>
            </w:r>
          </w:p>
          <w:p w:rsidR="007F0947" w:rsidRPr="00C950A8" w:rsidRDefault="007F0947" w:rsidP="005C5D02">
            <w:pPr>
              <w:jc w:val="both"/>
              <w:rPr>
                <w:rFonts w:eastAsia="Arial"/>
                <w:kern w:val="2"/>
                <w:szCs w:val="24"/>
                <w:lang w:eastAsia="hi-IN" w:bidi="hi-IN"/>
              </w:rPr>
            </w:pP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83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Ремонт помещений, предоставляемых для работы сотрудников, замещающих должности участкового уполномоченного полиции, на обслуживаемом административном участке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3.5.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Предоставление помещения для работы на обслуживаемом административном участке Новоалександровского муниципального округа Ставропольского края сотруднику, замещающему должность участкового уполномоченного полиции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5C5D02" w:rsidRPr="00C950A8" w:rsidRDefault="005C5D02"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406,56</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1C1E87">
        <w:trPr>
          <w:trHeight w:val="201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rFonts w:eastAsia="Arial"/>
                <w:kern w:val="2"/>
                <w:szCs w:val="24"/>
                <w:lang w:eastAsia="hi-IN" w:bidi="hi-IN"/>
              </w:rPr>
            </w:pPr>
            <w:r w:rsidRPr="00C950A8">
              <w:rPr>
                <w:rFonts w:eastAsia="Arial"/>
                <w:kern w:val="2"/>
                <w:szCs w:val="24"/>
                <w:lang w:eastAsia="hi-IN" w:bidi="hi-IN"/>
              </w:rPr>
              <w:t>Основное мероприятие: «Поддержка общественных объединений правоохранительной направленности и народных дружин на территории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1C1E87" w:rsidRPr="00C950A8" w:rsidRDefault="001C1E8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2 295,83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2 295,83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w:t>
            </w:r>
            <w:r w:rsidR="003E1099" w:rsidRPr="00C950A8">
              <w:rPr>
                <w:szCs w:val="24"/>
              </w:rPr>
              <w:t>8</w:t>
            </w:r>
            <w:r w:rsidRPr="00C950A8">
              <w:rPr>
                <w:szCs w:val="24"/>
              </w:rPr>
              <w:t>0,93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w:t>
            </w:r>
            <w:r w:rsidR="003E1099" w:rsidRPr="00C950A8">
              <w:rPr>
                <w:szCs w:val="24"/>
              </w:rPr>
              <w:t>8</w:t>
            </w:r>
            <w:r w:rsidRPr="00C950A8">
              <w:rPr>
                <w:szCs w:val="24"/>
              </w:rPr>
              <w:t>0,93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w:t>
            </w:r>
            <w:r w:rsidR="007571F9" w:rsidRPr="00C950A8">
              <w:rPr>
                <w:szCs w:val="24"/>
              </w:rPr>
              <w:t>5</w:t>
            </w:r>
            <w:r w:rsidRPr="00C950A8">
              <w:rPr>
                <w:szCs w:val="24"/>
              </w:rPr>
              <w:t>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w:t>
            </w:r>
            <w:r w:rsidR="007571F9" w:rsidRPr="00C950A8">
              <w:rPr>
                <w:szCs w:val="24"/>
              </w:rPr>
              <w:t>5</w:t>
            </w:r>
            <w:r w:rsidRPr="00C950A8">
              <w:rPr>
                <w:szCs w:val="24"/>
              </w:rPr>
              <w:t>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4.1.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rFonts w:eastAsia="Arial"/>
                <w:kern w:val="2"/>
                <w:szCs w:val="24"/>
                <w:lang w:eastAsia="hi-IN" w:bidi="hi-IN"/>
              </w:rPr>
            </w:pPr>
            <w:r w:rsidRPr="00C950A8">
              <w:rPr>
                <w:rFonts w:eastAsia="Arial"/>
                <w:kern w:val="2"/>
                <w:szCs w:val="24"/>
                <w:lang w:eastAsia="hi-IN" w:bidi="hi-IN"/>
              </w:rPr>
              <w:t>Субсидии на поддержку народных дружин из числа членов казачьих обществ, участвующих в охране общественного порядка в населенных пунктах Новоалександровского муниципального округа</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2 295,83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2 295,83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w:t>
            </w:r>
            <w:r w:rsidR="009E0E57" w:rsidRPr="00C950A8">
              <w:rPr>
                <w:szCs w:val="24"/>
              </w:rPr>
              <w:t>5</w:t>
            </w:r>
            <w:r w:rsidRPr="00C950A8">
              <w:rPr>
                <w:szCs w:val="24"/>
              </w:rPr>
              <w:t>0,93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w:t>
            </w:r>
            <w:r w:rsidR="009E0E57" w:rsidRPr="00C950A8">
              <w:rPr>
                <w:szCs w:val="24"/>
              </w:rPr>
              <w:t>5</w:t>
            </w:r>
            <w:r w:rsidRPr="00C950A8">
              <w:rPr>
                <w:szCs w:val="24"/>
              </w:rPr>
              <w:t>0,93</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2 529,89</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702"/>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4.2.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rFonts w:eastAsia="Arial"/>
                <w:bCs/>
                <w:kern w:val="2"/>
                <w:szCs w:val="24"/>
                <w:lang w:eastAsia="hi-IN" w:bidi="hi-IN"/>
              </w:rPr>
            </w:pPr>
            <w:r w:rsidRPr="00C950A8">
              <w:rPr>
                <w:rFonts w:eastAsia="Arial"/>
                <w:bCs/>
                <w:kern w:val="2"/>
                <w:szCs w:val="24"/>
                <w:lang w:eastAsia="hi-IN" w:bidi="hi-IN"/>
              </w:rPr>
              <w:t xml:space="preserve">Проведения конкурса «Лучшая добровольная народная дружина» в Новоалександровском </w:t>
            </w:r>
            <w:r w:rsidR="0048744C" w:rsidRPr="00C950A8">
              <w:rPr>
                <w:rFonts w:eastAsia="Arial"/>
                <w:bCs/>
                <w:kern w:val="2"/>
                <w:szCs w:val="24"/>
                <w:lang w:eastAsia="hi-IN" w:bidi="hi-IN"/>
              </w:rPr>
              <w:t>муниципальном</w:t>
            </w:r>
            <w:r w:rsidRPr="00C950A8">
              <w:rPr>
                <w:rFonts w:eastAsia="Arial"/>
                <w:bCs/>
                <w:kern w:val="2"/>
                <w:szCs w:val="24"/>
                <w:lang w:eastAsia="hi-IN" w:bidi="hi-IN"/>
              </w:rPr>
              <w:t xml:space="preserve"> округе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3E109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3E109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844"/>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widowControl w:val="0"/>
              <w:autoSpaceDE w:val="0"/>
              <w:autoSpaceDN w:val="0"/>
              <w:adjustRightInd w:val="0"/>
              <w:spacing w:line="200" w:lineRule="exact"/>
              <w:jc w:val="both"/>
              <w:rPr>
                <w:rFonts w:eastAsia="Arial"/>
                <w:kern w:val="2"/>
                <w:szCs w:val="24"/>
                <w:lang w:eastAsia="hi-IN" w:bidi="hi-IN"/>
              </w:rPr>
            </w:pPr>
            <w:r w:rsidRPr="00C950A8">
              <w:rPr>
                <w:rFonts w:eastAsia="Arial"/>
                <w:kern w:val="2"/>
                <w:szCs w:val="24"/>
                <w:lang w:eastAsia="hi-IN" w:bidi="hi-IN"/>
              </w:rPr>
              <w:t>Основное мероприятие «Профилактика правонарушений, незаконного потребления и оборота наркотических средств и психотропных веществ, обеспечение общественного порядка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70,0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70,0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1C0A29" w:rsidP="005C5D02">
            <w:pPr>
              <w:jc w:val="center"/>
              <w:rPr>
                <w:szCs w:val="24"/>
              </w:rPr>
            </w:pPr>
            <w:r w:rsidRPr="00C950A8">
              <w:rPr>
                <w:szCs w:val="24"/>
              </w:rPr>
              <w:t>179,70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179,70</w:t>
            </w:r>
          </w:p>
          <w:p w:rsidR="007F0947" w:rsidRPr="00C950A8" w:rsidRDefault="007F0947" w:rsidP="005C5D02">
            <w:pPr>
              <w:jc w:val="center"/>
              <w:rPr>
                <w:szCs w:val="24"/>
              </w:rPr>
            </w:pPr>
          </w:p>
          <w:p w:rsidR="007F0947" w:rsidRPr="00C950A8" w:rsidRDefault="007F0947" w:rsidP="005C5D02">
            <w:pPr>
              <w:jc w:val="center"/>
              <w:rPr>
                <w:szCs w:val="24"/>
              </w:rPr>
            </w:pPr>
          </w:p>
          <w:p w:rsidR="001C0A29" w:rsidRPr="00C950A8" w:rsidRDefault="001C0A29"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13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5.1.</w:t>
            </w:r>
          </w:p>
        </w:tc>
        <w:tc>
          <w:tcPr>
            <w:tcW w:w="2835" w:type="dxa"/>
            <w:shd w:val="clear" w:color="auto" w:fill="auto"/>
            <w:tcMar>
              <w:top w:w="0" w:type="dxa"/>
              <w:left w:w="108" w:type="dxa"/>
              <w:bottom w:w="0" w:type="dxa"/>
              <w:right w:w="108" w:type="dxa"/>
            </w:tcMar>
          </w:tcPr>
          <w:p w:rsidR="007F0947" w:rsidRPr="00C950A8" w:rsidRDefault="007F0947" w:rsidP="00C27A0F">
            <w:pPr>
              <w:spacing w:line="200" w:lineRule="exact"/>
              <w:jc w:val="both"/>
              <w:rPr>
                <w:szCs w:val="24"/>
                <w:lang w:eastAsia="hi-IN" w:bidi="hi-IN"/>
              </w:rPr>
            </w:pPr>
            <w:r w:rsidRPr="00C950A8">
              <w:rPr>
                <w:szCs w:val="24"/>
              </w:rPr>
              <w:t>Приобретение тест-полосок для иммуно-хроматографического определения наркотических веществ с целью выявления потребителей наркотиков среди несовершеннолетних, а также несовершеннолетних состоящих на всех видах профилактического учета, при проведении добровольного тестирования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70,0</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70,0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1C0A29" w:rsidP="005C5D02">
            <w:pPr>
              <w:jc w:val="center"/>
              <w:rPr>
                <w:szCs w:val="24"/>
              </w:rPr>
            </w:pPr>
            <w:r w:rsidRPr="00C950A8">
              <w:rPr>
                <w:szCs w:val="24"/>
              </w:rPr>
              <w:t>69,70</w:t>
            </w: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69,70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69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w:t>
            </w:r>
          </w:p>
        </w:tc>
        <w:tc>
          <w:tcPr>
            <w:tcW w:w="2835" w:type="dxa"/>
            <w:shd w:val="clear" w:color="auto" w:fill="auto"/>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szCs w:val="24"/>
              </w:rPr>
            </w:pPr>
            <w:r w:rsidRPr="00C950A8">
              <w:rPr>
                <w:szCs w:val="24"/>
              </w:rPr>
              <w:t xml:space="preserve">Проведение конкурса «Лучший территориальный отдел в организации антинаркотической пропаганды в Новоалександровском </w:t>
            </w:r>
            <w:r w:rsidR="0048744C" w:rsidRPr="00C950A8">
              <w:rPr>
                <w:szCs w:val="24"/>
              </w:rPr>
              <w:t>муниципальном</w:t>
            </w:r>
            <w:r w:rsidRPr="00C950A8">
              <w:rPr>
                <w:szCs w:val="24"/>
              </w:rPr>
              <w:t xml:space="preserve"> округе»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B96868" w:rsidP="005C5D02">
            <w:pPr>
              <w:jc w:val="center"/>
              <w:rPr>
                <w:szCs w:val="24"/>
              </w:rPr>
            </w:pPr>
            <w:r>
              <w:rPr>
                <w:szCs w:val="24"/>
              </w:rPr>
              <w:t>3</w:t>
            </w:r>
            <w:r w:rsidR="001C0A29" w:rsidRPr="00C950A8">
              <w:rPr>
                <w:szCs w:val="24"/>
              </w:rPr>
              <w:t>0,00</w:t>
            </w:r>
          </w:p>
          <w:p w:rsidR="007F0947" w:rsidRPr="00C950A8" w:rsidRDefault="007F0947" w:rsidP="005C5D02">
            <w:pPr>
              <w:jc w:val="center"/>
              <w:rPr>
                <w:szCs w:val="24"/>
              </w:rPr>
            </w:pPr>
          </w:p>
          <w:p w:rsidR="007F0947" w:rsidRPr="00C950A8" w:rsidRDefault="00B96868" w:rsidP="005C5D02">
            <w:pPr>
              <w:jc w:val="center"/>
              <w:rPr>
                <w:szCs w:val="24"/>
              </w:rPr>
            </w:pPr>
            <w:r>
              <w:rPr>
                <w:szCs w:val="24"/>
              </w:rPr>
              <w:t>3</w:t>
            </w:r>
            <w:r w:rsidR="001C0A29" w:rsidRPr="00C950A8">
              <w:rPr>
                <w:szCs w:val="24"/>
              </w:rPr>
              <w:t>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5.3.</w:t>
            </w:r>
          </w:p>
        </w:tc>
        <w:tc>
          <w:tcPr>
            <w:tcW w:w="2835" w:type="dxa"/>
            <w:shd w:val="clear" w:color="auto" w:fill="auto"/>
            <w:tcMar>
              <w:top w:w="0" w:type="dxa"/>
              <w:left w:w="108" w:type="dxa"/>
              <w:bottom w:w="0" w:type="dxa"/>
              <w:right w:w="108" w:type="dxa"/>
            </w:tcMar>
          </w:tcPr>
          <w:p w:rsidR="007F0947" w:rsidRPr="00C950A8" w:rsidRDefault="007F0947" w:rsidP="00C27A0F">
            <w:pPr>
              <w:spacing w:line="200" w:lineRule="exact"/>
              <w:jc w:val="both"/>
              <w:rPr>
                <w:szCs w:val="24"/>
                <w:lang w:eastAsia="hi-IN" w:bidi="hi-IN"/>
              </w:rPr>
            </w:pPr>
            <w:r w:rsidRPr="00C950A8">
              <w:rPr>
                <w:szCs w:val="24"/>
              </w:rPr>
              <w:t xml:space="preserve">Организация и проведение </w:t>
            </w:r>
            <w:r w:rsidR="009B4CAB" w:rsidRPr="00C950A8">
              <w:rPr>
                <w:szCs w:val="24"/>
              </w:rPr>
              <w:t>антинаркотического месячника,</w:t>
            </w:r>
            <w:r w:rsidRPr="00C950A8">
              <w:rPr>
                <w:szCs w:val="24"/>
              </w:rPr>
              <w:t xml:space="preserve"> посвященно</w:t>
            </w:r>
            <w:r w:rsidR="007C3CDD" w:rsidRPr="00C950A8">
              <w:rPr>
                <w:szCs w:val="24"/>
              </w:rPr>
              <w:t>го</w:t>
            </w:r>
            <w:r w:rsidRPr="00C950A8">
              <w:rPr>
                <w:szCs w:val="24"/>
              </w:rPr>
              <w:t xml:space="preserve"> «</w:t>
            </w:r>
            <w:r w:rsidRPr="00C950A8">
              <w:rPr>
                <w:bCs/>
                <w:szCs w:val="24"/>
              </w:rPr>
              <w:t>Международному дню борьбы со злоупотреблением наркотическими средствами и их незаконным оборотом</w:t>
            </w:r>
            <w:r w:rsidRPr="00C950A8">
              <w:rPr>
                <w:szCs w:val="24"/>
              </w:rPr>
              <w:t>»</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5.4.</w:t>
            </w:r>
          </w:p>
        </w:tc>
        <w:tc>
          <w:tcPr>
            <w:tcW w:w="2835" w:type="dxa"/>
            <w:shd w:val="clear" w:color="auto" w:fill="auto"/>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Организация и проведение районных спортивных мероприятий: «Спорт против наркотиков», «Папа, мама, я – спортивная семья», «Здоровое поколение»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Организация работы волонтерских и молодёжных организаций, в том числе общественных объединений правоохранительной направленности, по выявлению в информационно-телекоммуникационной сети «Интернет» страниц сайтов, а также сетевых адресов, содержащих сведения о способах, методах разработки, изготовления и использования наркотических средств, психотропных веществ и их прекурсоров</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701"/>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реализации антинаркотической политики на территории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Проведение конкурса проектов антинаркотической направленности среди общеобразовательных организаций и 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F367C8" w:rsidRPr="00C950A8" w:rsidRDefault="00F367C8"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1C0A29" w:rsidP="005C5D02">
            <w:pPr>
              <w:jc w:val="center"/>
              <w:rPr>
                <w:szCs w:val="24"/>
              </w:rPr>
            </w:pPr>
            <w:r w:rsidRPr="00C950A8">
              <w:rPr>
                <w:szCs w:val="24"/>
              </w:rPr>
              <w:t>30,00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55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 xml:space="preserve">Проведение цикла бесед «Имя беды – наркотики» с обучающимися общеобразовательных организаций Новоалександровского муниципального округа Ставропольского края и </w:t>
            </w:r>
            <w:r w:rsidRPr="00C950A8">
              <w:rPr>
                <w:szCs w:val="24"/>
              </w:rPr>
              <w:lastRenderedPageBreak/>
              <w:t>профессиональных 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Организация и проведение волонтерских форумов профилактической направленности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 xml:space="preserve">Организация и проведение мероприятий, направленных на повышение мотивации наркозависимых лиц, проживающих в Новоалександровском </w:t>
            </w:r>
            <w:r w:rsidR="0048744C" w:rsidRPr="00C950A8">
              <w:rPr>
                <w:szCs w:val="24"/>
              </w:rPr>
              <w:t>муниципальном</w:t>
            </w:r>
            <w:r w:rsidRPr="00C950A8">
              <w:rPr>
                <w:szCs w:val="24"/>
              </w:rPr>
              <w:t xml:space="preserve"> округе Ставропольского края, на лечение от наркотической зависимости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Проведение комплексных мероприятий, направленных на снижение количества преступлений, совершаемых на территории Новоалександровского муниципального округа Ставропольского края лицами в состоянии наркотического опьянения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 xml:space="preserve">средства бюджета Новоалександровского муниципального округа Ставропольского края </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Проведения социально-психологического тестирования среди обучающихся общеобразовательных организаций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jc w:val="both"/>
              <w:rPr>
                <w:rFonts w:eastAsia="Arial"/>
                <w:kern w:val="2"/>
                <w:szCs w:val="24"/>
                <w:lang w:eastAsia="hi-IN" w:bidi="hi-IN"/>
              </w:rPr>
            </w:pPr>
            <w:r w:rsidRPr="00C950A8">
              <w:rPr>
                <w:rFonts w:eastAsia="Arial"/>
                <w:kern w:val="2"/>
                <w:szCs w:val="24"/>
                <w:lang w:eastAsia="hi-IN" w:bidi="hi-IN"/>
              </w:rPr>
              <w:t>не требует</w:t>
            </w:r>
            <w:r w:rsidR="00C27A0F" w:rsidRPr="00C950A8">
              <w:rPr>
                <w:rFonts w:eastAsia="Arial"/>
                <w:kern w:val="2"/>
                <w:szCs w:val="24"/>
                <w:lang w:eastAsia="hi-IN" w:bidi="hi-IN"/>
              </w:rPr>
              <w:t xml:space="preserve">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5.13.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Привлечение общественных объединений правоохранительной направленности из числа молодежи, казачьих обществ и народных дружин к участию в мероприятиях по предупреждению и пресечению фактов распространения и употребления наркотических средств и психотропных веществ несовершеннолетними и молодежью</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E45735" w:rsidRPr="00C950A8" w:rsidRDefault="00E45735" w:rsidP="005C5D02">
            <w:pPr>
              <w:jc w:val="both"/>
              <w:rPr>
                <w:rFonts w:eastAsia="Arial"/>
                <w:kern w:val="2"/>
                <w:szCs w:val="24"/>
                <w:lang w:eastAsia="hi-IN" w:bidi="hi-IN"/>
              </w:rPr>
            </w:pP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Организация внеурочной и каникулярной занятости обучающихся общеобразовательных организаций Новоалександровского муниципального округа Ставропольского края, в том числе с использованием ресурсов ученического и студенческого самоуправления, Всероссийского детско-юношеского военно-патриотического общественного движения "ЮНАРМИЯ", воинских частей, дислоцирующихся на территории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jc w:val="both"/>
              <w:rPr>
                <w:rFonts w:eastAsia="Arial"/>
                <w:kern w:val="2"/>
                <w:szCs w:val="24"/>
                <w:lang w:eastAsia="hi-IN" w:bidi="hi-IN"/>
              </w:rPr>
            </w:pPr>
            <w:r w:rsidRPr="00C950A8">
              <w:rPr>
                <w:rFonts w:eastAsia="Arial"/>
                <w:kern w:val="2"/>
                <w:szCs w:val="24"/>
                <w:lang w:eastAsia="hi-IN" w:bidi="hi-IN"/>
              </w:rPr>
              <w:t>не требует</w:t>
            </w:r>
            <w:r w:rsidR="00C27A0F" w:rsidRPr="00C950A8">
              <w:rPr>
                <w:rFonts w:eastAsia="Arial"/>
                <w:kern w:val="2"/>
                <w:szCs w:val="24"/>
                <w:lang w:eastAsia="hi-IN" w:bidi="hi-IN"/>
              </w:rPr>
              <w:t xml:space="preserve"> </w:t>
            </w:r>
            <w:r w:rsidRPr="00C950A8">
              <w:rPr>
                <w:rFonts w:eastAsia="Arial"/>
                <w:kern w:val="2"/>
                <w:szCs w:val="24"/>
                <w:lang w:eastAsia="hi-IN" w:bidi="hi-IN"/>
              </w:rPr>
              <w:t>финанс</w:t>
            </w:r>
            <w:r w:rsidR="00C27A0F" w:rsidRPr="00C950A8">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Проведение разъяснительной работы в учебных заведениях по вопросам уголовной и административной ответственности за совершение правонарушений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5.16.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Организация и проведение в Новоалександровском муниципальном округе Ставропольского края профильной смены на территории Детского круглосуточного лагеря «МОУ№ ДОД ДООЦ «Дружба»» для несовершеннолетних, состоящих на профилактическом учете ОДН Отдела МВД России «Новоалександровский»</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050C95">
            <w:pPr>
              <w:jc w:val="both"/>
              <w:rPr>
                <w:rFonts w:eastAsia="Arial"/>
                <w:kern w:val="2"/>
                <w:szCs w:val="24"/>
                <w:lang w:eastAsia="hi-IN" w:bidi="hi-IN"/>
              </w:rPr>
            </w:pPr>
            <w:r w:rsidRPr="00C950A8">
              <w:rPr>
                <w:rFonts w:eastAsia="Arial"/>
                <w:kern w:val="2"/>
                <w:szCs w:val="24"/>
                <w:lang w:eastAsia="hi-IN" w:bidi="hi-IN"/>
              </w:rPr>
              <w:t>не требует</w:t>
            </w:r>
            <w:r w:rsidR="00050C95" w:rsidRPr="00C950A8">
              <w:rPr>
                <w:rFonts w:eastAsia="Arial"/>
                <w:kern w:val="2"/>
                <w:szCs w:val="24"/>
                <w:lang w:eastAsia="hi-IN" w:bidi="hi-IN"/>
              </w:rPr>
              <w:t xml:space="preserve"> </w:t>
            </w:r>
            <w:r w:rsidRPr="00C950A8">
              <w:rPr>
                <w:rFonts w:eastAsia="Arial"/>
                <w:kern w:val="2"/>
                <w:szCs w:val="24"/>
                <w:lang w:eastAsia="hi-IN" w:bidi="hi-IN"/>
              </w:rPr>
              <w:t>финансировани</w:t>
            </w:r>
            <w:r w:rsidR="00050C95" w:rsidRPr="00C950A8">
              <w:rPr>
                <w:rFonts w:eastAsia="Arial"/>
                <w:kern w:val="2"/>
                <w:szCs w:val="24"/>
                <w:lang w:eastAsia="hi-IN" w:bidi="hi-IN"/>
              </w:rPr>
              <w:t>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5.17.</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Организация и проведение мероприятий, направленных на защиту несовершеннолетних и молодежи от информации, оправдывающей самоубийство и иные насильственные преступления;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5.18.</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bCs/>
                <w:szCs w:val="24"/>
              </w:rPr>
            </w:pPr>
            <w:r w:rsidRPr="00C950A8">
              <w:rPr>
                <w:szCs w:val="24"/>
              </w:rPr>
              <w:t>Организация и проведение межведомственных семинаров для педагогов-психологов, социальных педагогов образовательных организаций Новоалександровского муниципального округа Ставропольского края по вопросам профилактики правонарушений среди несовершеннолетних.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E45735">
        <w:trPr>
          <w:trHeight w:val="41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5.19.</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bCs/>
                <w:szCs w:val="24"/>
              </w:rPr>
            </w:pPr>
            <w:r w:rsidRPr="00C950A8">
              <w:rPr>
                <w:bCs/>
                <w:szCs w:val="24"/>
              </w:rPr>
              <w:t xml:space="preserve">Мониторинг периодичности размещения в СМИ, на официальном сайте Новоалександровского </w:t>
            </w:r>
            <w:r w:rsidRPr="00C950A8">
              <w:rPr>
                <w:rFonts w:cs="Arial"/>
                <w:bCs/>
                <w:iCs/>
                <w:szCs w:val="24"/>
              </w:rPr>
              <w:t xml:space="preserve"> муниципального</w:t>
            </w:r>
            <w:r w:rsidRPr="00C950A8">
              <w:rPr>
                <w:bCs/>
                <w:szCs w:val="24"/>
              </w:rPr>
              <w:t xml:space="preserve"> округа Ставропольского края, в информационно-телекоммуникационной сети «Интернет» информации о тематических публикаций, направленных на профилактику </w:t>
            </w:r>
            <w:r w:rsidRPr="00C950A8">
              <w:rPr>
                <w:bCs/>
                <w:szCs w:val="24"/>
              </w:rPr>
              <w:lastRenderedPageBreak/>
              <w:t xml:space="preserve">правонарушений, алкоголизма, незаконного потребления наркотиков, пропаганду семейных ценностей и здорового образа жизни среди населения Новоалександровского </w:t>
            </w:r>
            <w:r w:rsidRPr="00C950A8">
              <w:rPr>
                <w:rFonts w:cs="Arial"/>
                <w:bCs/>
                <w:iCs/>
                <w:szCs w:val="24"/>
              </w:rPr>
              <w:t xml:space="preserve"> муниципального</w:t>
            </w:r>
            <w:r w:rsidRPr="00C950A8">
              <w:rPr>
                <w:bCs/>
                <w:szCs w:val="24"/>
              </w:rPr>
              <w:t xml:space="preserve">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847"/>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5.20.</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rPr>
                <w:szCs w:val="24"/>
              </w:rPr>
            </w:pPr>
            <w:r w:rsidRPr="00C950A8">
              <w:rPr>
                <w:szCs w:val="24"/>
              </w:rPr>
              <w:t>Разработка, изготовление, размещение и распространение баннеров, памяток (листовок), плакатов, буклетов, брошюр и сувенирной продукции направленных на профилактику правонарушений, незаконного потребления и оборота наркотиков, профилактику алкоголизма, профилактику «пьяной» преступности, профилактику мошенничеств, пропаганду здорового образа жизни среди населения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E45735" w:rsidRPr="00C950A8" w:rsidRDefault="00E45735"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571F9" w:rsidP="005C5D02">
            <w:pPr>
              <w:jc w:val="center"/>
              <w:rPr>
                <w:szCs w:val="24"/>
              </w:rPr>
            </w:pPr>
            <w:r w:rsidRPr="00C950A8">
              <w:rPr>
                <w:szCs w:val="24"/>
              </w:rPr>
              <w:t>1</w:t>
            </w:r>
            <w:r w:rsidR="001C0A29" w:rsidRPr="00C950A8">
              <w:rPr>
                <w:szCs w:val="24"/>
              </w:rPr>
              <w:t>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571F9" w:rsidP="005C5D02">
            <w:pPr>
              <w:jc w:val="center"/>
              <w:rPr>
                <w:szCs w:val="24"/>
              </w:rPr>
            </w:pPr>
            <w:r w:rsidRPr="00C950A8">
              <w:rPr>
                <w:szCs w:val="24"/>
              </w:rPr>
              <w:t>1</w:t>
            </w:r>
            <w:r w:rsidR="001C0A29" w:rsidRPr="00C950A8">
              <w:rPr>
                <w:szCs w:val="24"/>
              </w:rPr>
              <w:t>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Проведение мероприятий, направленных на профилактику правонарушений, совершаемых на территории Новоалександровского муниципального округа Ставропольского края лицами в состоянии алкогольного опьянения и в отношении них</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E45735">
        <w:trPr>
          <w:trHeight w:val="55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 xml:space="preserve">Проведение профилактических мероприятий, направленных на снижение количества потребления алкоголя населением Новоалександровского муниципального округа </w:t>
            </w:r>
            <w:r w:rsidRPr="00C950A8">
              <w:rPr>
                <w:szCs w:val="24"/>
              </w:rPr>
              <w:lastRenderedPageBreak/>
              <w:t>Ставропольского края и на его мотивацию к ведению здорового образа жизни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lastRenderedPageBreak/>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lastRenderedPageBreak/>
              <w:t>-</w:t>
            </w: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lastRenderedPageBreak/>
              <w:t>-</w:t>
            </w:r>
          </w:p>
        </w:tc>
      </w:tr>
      <w:tr w:rsidR="007F0947" w:rsidRPr="00C950A8" w:rsidTr="00050C95">
        <w:trPr>
          <w:trHeight w:val="410"/>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lastRenderedPageBreak/>
              <w:t>5.23.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spacing w:line="200" w:lineRule="exact"/>
              <w:jc w:val="both"/>
              <w:rPr>
                <w:szCs w:val="24"/>
              </w:rPr>
            </w:pPr>
            <w:r w:rsidRPr="00C950A8">
              <w:rPr>
                <w:szCs w:val="24"/>
              </w:rPr>
              <w:t>Информирование населения Новоалександровского муниципального округа Ставропольского края о наиболее распространенных видах мошенничества в отношении граждан и способах защиты от мошенников путем организации разъяснительной работы с использованием в том числе СМИ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Всего в т. ч.:</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 Новоалександровского муниципального округа Ставропольского края</w:t>
            </w:r>
          </w:p>
          <w:p w:rsidR="007F0947" w:rsidRPr="00C950A8" w:rsidRDefault="007F0947" w:rsidP="005C5D02">
            <w:pPr>
              <w:jc w:val="both"/>
              <w:rPr>
                <w:rFonts w:eastAsia="Arial"/>
                <w:kern w:val="2"/>
                <w:szCs w:val="24"/>
                <w:lang w:eastAsia="hi-IN" w:bidi="hi-IN"/>
              </w:rPr>
            </w:pP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средства бюджета</w:t>
            </w:r>
          </w:p>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Ставропольского края</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571F9" w:rsidP="005C5D02">
            <w:pPr>
              <w:jc w:val="center"/>
              <w:rPr>
                <w:szCs w:val="24"/>
              </w:rPr>
            </w:pPr>
            <w:r w:rsidRPr="00C950A8">
              <w:rPr>
                <w:szCs w:val="24"/>
              </w:rPr>
              <w:t>1</w:t>
            </w:r>
            <w:r w:rsidR="001C0A29" w:rsidRPr="00C950A8">
              <w:rPr>
                <w:szCs w:val="24"/>
              </w:rPr>
              <w:t>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571F9" w:rsidP="005C5D02">
            <w:pPr>
              <w:jc w:val="center"/>
              <w:rPr>
                <w:szCs w:val="24"/>
              </w:rPr>
            </w:pPr>
            <w:r w:rsidRPr="00C950A8">
              <w:rPr>
                <w:szCs w:val="24"/>
              </w:rPr>
              <w:t>1</w:t>
            </w:r>
            <w:r w:rsidR="001C0A29" w:rsidRPr="00C950A8">
              <w:rPr>
                <w:szCs w:val="24"/>
              </w:rPr>
              <w:t>0,00</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p>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5.24.</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bCs/>
                <w:szCs w:val="24"/>
              </w:rPr>
            </w:pPr>
            <w:r w:rsidRPr="00C950A8">
              <w:rPr>
                <w:szCs w:val="24"/>
              </w:rPr>
              <w:t>Оказание содействия лицам, отбывающим наказание, не связанное с лишением свободы, в трудоустройстве на рабочие места, заявленные работодателями в Территориальный центр занятости населения третьего уровня Новоалександровского муниципального округа ГКУ СЗН СК «Краевой кадровый центр»;</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7F0947" w:rsidRPr="00C950A8" w:rsidTr="00050C95">
        <w:trPr>
          <w:trHeight w:val="1469"/>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widowControl w:val="0"/>
              <w:autoSpaceDE w:val="0"/>
              <w:autoSpaceDN w:val="0"/>
              <w:adjustRightInd w:val="0"/>
              <w:jc w:val="center"/>
              <w:rPr>
                <w:bCs/>
                <w:szCs w:val="24"/>
              </w:rPr>
            </w:pPr>
            <w:r w:rsidRPr="00C950A8">
              <w:rPr>
                <w:bCs/>
                <w:szCs w:val="24"/>
              </w:rPr>
              <w:t>5.25.</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C27A0F">
            <w:pPr>
              <w:autoSpaceDE w:val="0"/>
              <w:autoSpaceDN w:val="0"/>
              <w:adjustRightInd w:val="0"/>
              <w:spacing w:line="200" w:lineRule="exact"/>
              <w:jc w:val="both"/>
              <w:rPr>
                <w:szCs w:val="24"/>
              </w:rPr>
            </w:pPr>
            <w:r w:rsidRPr="00C950A8">
              <w:rPr>
                <w:szCs w:val="24"/>
              </w:rPr>
              <w:t>Проведение индивидуальной профилактической работы с лицами, отбывшими уголовное наказание в виде лишения свободы, прибывшими для проживания на территорию Новоалександровского муниципального округа Ставропольского края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both"/>
              <w:rPr>
                <w:rFonts w:eastAsia="Arial"/>
                <w:kern w:val="2"/>
                <w:szCs w:val="24"/>
                <w:lang w:eastAsia="hi-IN" w:bidi="hi-IN"/>
              </w:rPr>
            </w:pPr>
            <w:r w:rsidRPr="00C950A8">
              <w:rPr>
                <w:rFonts w:eastAsia="Arial"/>
                <w:kern w:val="2"/>
                <w:szCs w:val="24"/>
                <w:lang w:eastAsia="hi-IN" w:bidi="hi-IN"/>
              </w:rPr>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0947" w:rsidRPr="00C950A8" w:rsidRDefault="007F0947" w:rsidP="005C5D02">
            <w:pPr>
              <w:jc w:val="center"/>
              <w:rPr>
                <w:szCs w:val="24"/>
              </w:rPr>
            </w:pPr>
            <w:r w:rsidRPr="00C950A8">
              <w:rPr>
                <w:szCs w:val="24"/>
              </w:rPr>
              <w:t>-</w:t>
            </w:r>
          </w:p>
        </w:tc>
      </w:tr>
      <w:tr w:rsidR="005C5D02" w:rsidRPr="00C950A8" w:rsidTr="001B64D6">
        <w:trPr>
          <w:trHeight w:val="416"/>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widowControl w:val="0"/>
              <w:autoSpaceDE w:val="0"/>
              <w:autoSpaceDN w:val="0"/>
              <w:adjustRightInd w:val="0"/>
              <w:jc w:val="center"/>
              <w:rPr>
                <w:bCs/>
                <w:szCs w:val="24"/>
              </w:rPr>
            </w:pPr>
            <w:r w:rsidRPr="00C950A8">
              <w:rPr>
                <w:bCs/>
                <w:szCs w:val="24"/>
              </w:rPr>
              <w:t>5.26.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C27A0F">
            <w:pPr>
              <w:widowControl w:val="0"/>
              <w:autoSpaceDE w:val="0"/>
              <w:autoSpaceDN w:val="0"/>
              <w:spacing w:line="200" w:lineRule="exact"/>
              <w:jc w:val="both"/>
            </w:pPr>
            <w:r w:rsidRPr="00C950A8">
              <w:t xml:space="preserve">Оказание содействия заинтересованным организациям различных форм собственности в создании на территории округа Ставропольского края участков исправительного центра для отбывания наказания в виде </w:t>
            </w:r>
            <w:r w:rsidRPr="00C950A8">
              <w:lastRenderedPageBreak/>
              <w:t>принудительных работ, а также центров пробации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both"/>
              <w:rPr>
                <w:rFonts w:eastAsia="Arial"/>
                <w:kern w:val="2"/>
                <w:szCs w:val="24"/>
                <w:lang w:eastAsia="hi-IN" w:bidi="hi-IN"/>
              </w:rPr>
            </w:pPr>
            <w:r w:rsidRPr="00C950A8">
              <w:rPr>
                <w:rFonts w:eastAsia="Arial"/>
                <w:kern w:val="2"/>
                <w:szCs w:val="24"/>
                <w:lang w:eastAsia="hi-IN" w:bidi="hi-IN"/>
              </w:rPr>
              <w:lastRenderedPageBreak/>
              <w:t>не требует финансирование</w:t>
            </w:r>
          </w:p>
        </w:tc>
        <w:tc>
          <w:tcPr>
            <w:tcW w:w="1701" w:type="dxa"/>
            <w:tcBorders>
              <w:top w:val="single" w:sz="4" w:space="0" w:color="auto"/>
              <w:left w:val="single" w:sz="4" w:space="0" w:color="auto"/>
              <w:bottom w:val="single" w:sz="4" w:space="0" w:color="auto"/>
              <w:right w:val="single" w:sz="4" w:space="0" w:color="auto"/>
            </w:tcBorders>
          </w:tcPr>
          <w:p w:rsidR="005C5D02" w:rsidRPr="00C950A8" w:rsidRDefault="005C5D02"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C5D02" w:rsidRPr="00C950A8" w:rsidRDefault="005C5D02" w:rsidP="005C5D02">
            <w:pPr>
              <w:jc w:val="center"/>
              <w:rPr>
                <w:szCs w:val="24"/>
              </w:rPr>
            </w:pPr>
            <w:r w:rsidRPr="00C950A8">
              <w:rPr>
                <w:szCs w:val="24"/>
              </w:rPr>
              <w:t>-</w:t>
            </w:r>
          </w:p>
        </w:tc>
      </w:tr>
      <w:tr w:rsidR="008678E8" w:rsidRPr="00C950A8" w:rsidTr="008678E8">
        <w:trPr>
          <w:trHeight w:val="1118"/>
        </w:trPr>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8678E8" w:rsidP="005C5D02">
            <w:pPr>
              <w:widowControl w:val="0"/>
              <w:autoSpaceDE w:val="0"/>
              <w:autoSpaceDN w:val="0"/>
              <w:adjustRightInd w:val="0"/>
              <w:jc w:val="center"/>
              <w:rPr>
                <w:bCs/>
                <w:szCs w:val="24"/>
              </w:rPr>
            </w:pPr>
            <w:r w:rsidRPr="00C950A8">
              <w:rPr>
                <w:bCs/>
                <w:szCs w:val="24"/>
              </w:rPr>
              <w:t>6.</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7C3CDD" w:rsidP="00C27A0F">
            <w:pPr>
              <w:widowControl w:val="0"/>
              <w:autoSpaceDE w:val="0"/>
              <w:autoSpaceDN w:val="0"/>
              <w:spacing w:line="200" w:lineRule="exact"/>
              <w:jc w:val="both"/>
            </w:pPr>
            <w:r w:rsidRPr="00C950A8">
              <w:rPr>
                <w:rFonts w:eastAsiaTheme="minorHAnsi"/>
                <w:lang w:eastAsia="en-US"/>
              </w:rPr>
              <w:t xml:space="preserve">Основное мероприятие </w:t>
            </w:r>
            <w:r w:rsidRPr="00C950A8">
              <w:t>«Обеспечение реализации программы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Новоалександровского муниципального округа Ставропольского края» и общепрограммные мероприятия»</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8678E8" w:rsidP="00C27A0F">
            <w:pPr>
              <w:jc w:val="both"/>
              <w:rPr>
                <w:rFonts w:eastAsia="Arial"/>
                <w:kern w:val="2"/>
                <w:szCs w:val="24"/>
                <w:lang w:eastAsia="hi-IN" w:bidi="hi-IN"/>
              </w:rPr>
            </w:pPr>
            <w:r w:rsidRPr="00C950A8">
              <w:rPr>
                <w:rFonts w:eastAsia="Arial"/>
                <w:kern w:val="2"/>
                <w:szCs w:val="24"/>
                <w:lang w:eastAsia="hi-IN" w:bidi="hi-IN"/>
              </w:rPr>
              <w:t>не требует</w:t>
            </w:r>
            <w:r w:rsidR="00C27A0F" w:rsidRPr="00C950A8">
              <w:rPr>
                <w:rFonts w:eastAsia="Arial"/>
                <w:kern w:val="2"/>
                <w:szCs w:val="24"/>
                <w:lang w:eastAsia="hi-IN" w:bidi="hi-IN"/>
              </w:rPr>
              <w:t xml:space="preserve"> </w:t>
            </w:r>
            <w:r w:rsidRPr="00C950A8">
              <w:rPr>
                <w:rFonts w:eastAsia="Arial"/>
                <w:kern w:val="2"/>
                <w:szCs w:val="24"/>
                <w:lang w:eastAsia="hi-IN" w:bidi="hi-IN"/>
              </w:rPr>
              <w:t>финанс</w:t>
            </w:r>
            <w:r w:rsidR="00C27A0F" w:rsidRPr="00C950A8">
              <w:rPr>
                <w:rFonts w:eastAsia="Arial"/>
                <w:kern w:val="2"/>
                <w:szCs w:val="24"/>
                <w:lang w:eastAsia="hi-IN" w:bidi="hi-IN"/>
              </w:rPr>
              <w:t>ирование</w:t>
            </w:r>
          </w:p>
        </w:tc>
        <w:tc>
          <w:tcPr>
            <w:tcW w:w="1701" w:type="dxa"/>
            <w:tcBorders>
              <w:top w:val="single" w:sz="4" w:space="0" w:color="auto"/>
              <w:left w:val="single" w:sz="4" w:space="0" w:color="auto"/>
              <w:bottom w:val="single" w:sz="4" w:space="0" w:color="auto"/>
              <w:right w:val="single" w:sz="4" w:space="0" w:color="auto"/>
            </w:tcBorders>
          </w:tcPr>
          <w:p w:rsidR="008678E8" w:rsidRPr="00C950A8" w:rsidRDefault="001B64D6"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1B64D6" w:rsidP="005C5D02">
            <w:pPr>
              <w:jc w:val="center"/>
              <w:rPr>
                <w:szCs w:val="24"/>
              </w:rPr>
            </w:pPr>
            <w:r w:rsidRPr="00C950A8">
              <w:rPr>
                <w:szCs w:val="24"/>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1B64D6" w:rsidP="005C5D02">
            <w:pPr>
              <w:jc w:val="center"/>
              <w:rPr>
                <w:szCs w:val="24"/>
              </w:rPr>
            </w:pPr>
            <w:r w:rsidRPr="00C950A8">
              <w:rPr>
                <w:szCs w:val="24"/>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1B64D6" w:rsidP="005C5D02">
            <w:pPr>
              <w:jc w:val="center"/>
              <w:rPr>
                <w:szCs w:val="24"/>
              </w:rPr>
            </w:pPr>
            <w:r w:rsidRPr="00C950A8">
              <w:rPr>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1B64D6" w:rsidP="005C5D02">
            <w:pPr>
              <w:jc w:val="center"/>
              <w:rPr>
                <w:szCs w:val="24"/>
              </w:rPr>
            </w:pPr>
            <w:r w:rsidRPr="00C950A8">
              <w:rPr>
                <w:szCs w:val="24"/>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78E8" w:rsidRPr="00C950A8" w:rsidRDefault="001B64D6" w:rsidP="005C5D02">
            <w:pPr>
              <w:jc w:val="center"/>
              <w:rPr>
                <w:szCs w:val="24"/>
              </w:rPr>
            </w:pPr>
            <w:r w:rsidRPr="00C950A8">
              <w:rPr>
                <w:szCs w:val="24"/>
              </w:rPr>
              <w:t>-</w:t>
            </w:r>
          </w:p>
        </w:tc>
      </w:tr>
    </w:tbl>
    <w:p w:rsidR="00BD324D" w:rsidRPr="00C950A8" w:rsidRDefault="0017511F" w:rsidP="007571F9">
      <w:pPr>
        <w:ind w:left="14160"/>
        <w:jc w:val="both"/>
        <w:rPr>
          <w:sz w:val="28"/>
          <w:szCs w:val="28"/>
        </w:rPr>
      </w:pPr>
      <w:r w:rsidRPr="00C950A8">
        <w:rPr>
          <w:sz w:val="28"/>
          <w:szCs w:val="28"/>
        </w:rPr>
        <w:t>»</w:t>
      </w:r>
    </w:p>
    <w:p w:rsidR="00BD324D" w:rsidRPr="00C950A8" w:rsidRDefault="00BD324D" w:rsidP="00BD324D">
      <w:pPr>
        <w:jc w:val="both"/>
        <w:rPr>
          <w:sz w:val="28"/>
          <w:szCs w:val="28"/>
        </w:rPr>
      </w:pPr>
      <w:r w:rsidRPr="00C950A8">
        <w:rPr>
          <w:sz w:val="28"/>
          <w:szCs w:val="28"/>
        </w:rPr>
        <w:t xml:space="preserve">Заместитель главы администрации </w:t>
      </w:r>
    </w:p>
    <w:p w:rsidR="00BD324D" w:rsidRPr="00C950A8" w:rsidRDefault="00BD324D" w:rsidP="00BD324D">
      <w:pPr>
        <w:jc w:val="both"/>
        <w:rPr>
          <w:sz w:val="28"/>
          <w:szCs w:val="28"/>
        </w:rPr>
      </w:pPr>
      <w:r w:rsidRPr="00C950A8">
        <w:rPr>
          <w:sz w:val="28"/>
          <w:szCs w:val="28"/>
        </w:rPr>
        <w:t xml:space="preserve">Новоалександровского муниципального округа </w:t>
      </w:r>
    </w:p>
    <w:p w:rsidR="00BD324D" w:rsidRPr="005574BD" w:rsidRDefault="00BD324D" w:rsidP="00BD324D">
      <w:pPr>
        <w:jc w:val="both"/>
        <w:rPr>
          <w:color w:val="000000"/>
          <w:szCs w:val="24"/>
        </w:rPr>
      </w:pPr>
      <w:r w:rsidRPr="00C950A8">
        <w:rPr>
          <w:sz w:val="28"/>
          <w:szCs w:val="28"/>
        </w:rPr>
        <w:t>Ставропольского края                                                                                  Н. Н. Красова</w:t>
      </w:r>
    </w:p>
    <w:sectPr w:rsidR="00BD324D" w:rsidRPr="005574BD" w:rsidSect="0040714C">
      <w:footnotePr>
        <w:numFmt w:val="chicago"/>
        <w:numRestart w:val="eachSect"/>
      </w:footnotePr>
      <w:type w:val="continuous"/>
      <w:pgSz w:w="16838" w:h="11906" w:orient="landscape" w:code="9"/>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208" w:rsidRDefault="000B1208" w:rsidP="009146DF">
      <w:r>
        <w:separator/>
      </w:r>
    </w:p>
  </w:endnote>
  <w:endnote w:type="continuationSeparator" w:id="0">
    <w:p w:rsidR="000B1208" w:rsidRDefault="000B1208" w:rsidP="0091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1"/>
    <w:family w:val="auto"/>
    <w:pitch w:val="variable"/>
    <w:sig w:usb0="000000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208" w:rsidRDefault="000B1208" w:rsidP="009146DF">
      <w:r>
        <w:separator/>
      </w:r>
    </w:p>
  </w:footnote>
  <w:footnote w:type="continuationSeparator" w:id="0">
    <w:p w:rsidR="000B1208" w:rsidRDefault="000B1208" w:rsidP="00914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450" w:hanging="450"/>
      </w:p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6030" w:hanging="180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1" w15:restartNumberingAfterBreak="0">
    <w:nsid w:val="06FA5518"/>
    <w:multiLevelType w:val="hybridMultilevel"/>
    <w:tmpl w:val="E196D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ru-RU" w:vendorID="64" w:dllVersion="131078" w:nlCheck="1" w:checkStyle="0"/>
  <w:activeWritingStyle w:appName="MSWord" w:lang="en-US" w:vendorID="64" w:dllVersion="131078" w:nlCheck="1" w:checkStyle="1"/>
  <w:defaultTabStop w:val="708"/>
  <w:characterSpacingControl w:val="doNotCompres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51"/>
    <w:rsid w:val="000020FE"/>
    <w:rsid w:val="000174FD"/>
    <w:rsid w:val="0002603D"/>
    <w:rsid w:val="00027CA7"/>
    <w:rsid w:val="00050C95"/>
    <w:rsid w:val="00065AC9"/>
    <w:rsid w:val="00065E0D"/>
    <w:rsid w:val="00073BEE"/>
    <w:rsid w:val="000746A7"/>
    <w:rsid w:val="00075D02"/>
    <w:rsid w:val="000A3AB0"/>
    <w:rsid w:val="000A63F0"/>
    <w:rsid w:val="000B0EAF"/>
    <w:rsid w:val="000B1208"/>
    <w:rsid w:val="000B2A7C"/>
    <w:rsid w:val="000D681D"/>
    <w:rsid w:val="000E24E1"/>
    <w:rsid w:val="000E4C68"/>
    <w:rsid w:val="00101BEA"/>
    <w:rsid w:val="001041EA"/>
    <w:rsid w:val="00105BD2"/>
    <w:rsid w:val="001202D7"/>
    <w:rsid w:val="0012169C"/>
    <w:rsid w:val="00125423"/>
    <w:rsid w:val="00151698"/>
    <w:rsid w:val="00152EDD"/>
    <w:rsid w:val="00154CCB"/>
    <w:rsid w:val="00163D9B"/>
    <w:rsid w:val="00172D95"/>
    <w:rsid w:val="0017511F"/>
    <w:rsid w:val="00176954"/>
    <w:rsid w:val="00183169"/>
    <w:rsid w:val="00191D7A"/>
    <w:rsid w:val="001B2F6E"/>
    <w:rsid w:val="001B64D6"/>
    <w:rsid w:val="001C0A29"/>
    <w:rsid w:val="001C1E87"/>
    <w:rsid w:val="001D5F3B"/>
    <w:rsid w:val="001D7A5F"/>
    <w:rsid w:val="001D7F82"/>
    <w:rsid w:val="001E2283"/>
    <w:rsid w:val="001E4338"/>
    <w:rsid w:val="001E6EDD"/>
    <w:rsid w:val="001E742A"/>
    <w:rsid w:val="001F322C"/>
    <w:rsid w:val="001F626A"/>
    <w:rsid w:val="00203CEA"/>
    <w:rsid w:val="0021357C"/>
    <w:rsid w:val="002163B6"/>
    <w:rsid w:val="00231AE6"/>
    <w:rsid w:val="00235713"/>
    <w:rsid w:val="0027123C"/>
    <w:rsid w:val="0027559E"/>
    <w:rsid w:val="00281710"/>
    <w:rsid w:val="00283D28"/>
    <w:rsid w:val="00296F6A"/>
    <w:rsid w:val="0029763C"/>
    <w:rsid w:val="002A5539"/>
    <w:rsid w:val="002B34EB"/>
    <w:rsid w:val="002B3CB5"/>
    <w:rsid w:val="002B6315"/>
    <w:rsid w:val="002D5C19"/>
    <w:rsid w:val="002E42D9"/>
    <w:rsid w:val="002F0EB1"/>
    <w:rsid w:val="002F11EF"/>
    <w:rsid w:val="002F669E"/>
    <w:rsid w:val="00301E33"/>
    <w:rsid w:val="0030673F"/>
    <w:rsid w:val="00315B6B"/>
    <w:rsid w:val="00317981"/>
    <w:rsid w:val="003466EC"/>
    <w:rsid w:val="00346869"/>
    <w:rsid w:val="00346A77"/>
    <w:rsid w:val="00357571"/>
    <w:rsid w:val="00362D6B"/>
    <w:rsid w:val="00373921"/>
    <w:rsid w:val="00376E48"/>
    <w:rsid w:val="0038193B"/>
    <w:rsid w:val="003819E4"/>
    <w:rsid w:val="00383344"/>
    <w:rsid w:val="00386718"/>
    <w:rsid w:val="00392E1E"/>
    <w:rsid w:val="003967A1"/>
    <w:rsid w:val="00396EC5"/>
    <w:rsid w:val="003A62AF"/>
    <w:rsid w:val="003B4958"/>
    <w:rsid w:val="003C6F55"/>
    <w:rsid w:val="003D6AB7"/>
    <w:rsid w:val="003E1099"/>
    <w:rsid w:val="003E29EA"/>
    <w:rsid w:val="003F1B6E"/>
    <w:rsid w:val="003F20CA"/>
    <w:rsid w:val="003F38F8"/>
    <w:rsid w:val="003F56C7"/>
    <w:rsid w:val="0040714C"/>
    <w:rsid w:val="004071F4"/>
    <w:rsid w:val="004353A8"/>
    <w:rsid w:val="00460A3D"/>
    <w:rsid w:val="00461D40"/>
    <w:rsid w:val="004620B0"/>
    <w:rsid w:val="004705BA"/>
    <w:rsid w:val="0048143B"/>
    <w:rsid w:val="0048744C"/>
    <w:rsid w:val="004B44F1"/>
    <w:rsid w:val="004B4FFB"/>
    <w:rsid w:val="004C4061"/>
    <w:rsid w:val="004D522D"/>
    <w:rsid w:val="004E2E44"/>
    <w:rsid w:val="004F74A5"/>
    <w:rsid w:val="00510B44"/>
    <w:rsid w:val="00517523"/>
    <w:rsid w:val="00531565"/>
    <w:rsid w:val="005315FC"/>
    <w:rsid w:val="005371D7"/>
    <w:rsid w:val="00537AA3"/>
    <w:rsid w:val="0054245A"/>
    <w:rsid w:val="00544F19"/>
    <w:rsid w:val="00547922"/>
    <w:rsid w:val="00554637"/>
    <w:rsid w:val="00554780"/>
    <w:rsid w:val="00555DCB"/>
    <w:rsid w:val="00556155"/>
    <w:rsid w:val="005574BD"/>
    <w:rsid w:val="00564371"/>
    <w:rsid w:val="00580954"/>
    <w:rsid w:val="00595B97"/>
    <w:rsid w:val="00597300"/>
    <w:rsid w:val="005A0A04"/>
    <w:rsid w:val="005A0FC6"/>
    <w:rsid w:val="005A34DC"/>
    <w:rsid w:val="005A679F"/>
    <w:rsid w:val="005A7664"/>
    <w:rsid w:val="005C5D02"/>
    <w:rsid w:val="005D09A2"/>
    <w:rsid w:val="005F1CBD"/>
    <w:rsid w:val="005F4991"/>
    <w:rsid w:val="00606047"/>
    <w:rsid w:val="00611C74"/>
    <w:rsid w:val="00621D6F"/>
    <w:rsid w:val="006275D8"/>
    <w:rsid w:val="00627C7B"/>
    <w:rsid w:val="00631187"/>
    <w:rsid w:val="006363D5"/>
    <w:rsid w:val="00643F27"/>
    <w:rsid w:val="00644245"/>
    <w:rsid w:val="006545A8"/>
    <w:rsid w:val="00661F33"/>
    <w:rsid w:val="00664A2F"/>
    <w:rsid w:val="00667B80"/>
    <w:rsid w:val="00670BFF"/>
    <w:rsid w:val="006979F7"/>
    <w:rsid w:val="006B3DF7"/>
    <w:rsid w:val="006C3C5A"/>
    <w:rsid w:val="006D7097"/>
    <w:rsid w:val="006E22A9"/>
    <w:rsid w:val="006E542B"/>
    <w:rsid w:val="006E6B79"/>
    <w:rsid w:val="006F2200"/>
    <w:rsid w:val="007073F8"/>
    <w:rsid w:val="0071749B"/>
    <w:rsid w:val="00726E50"/>
    <w:rsid w:val="00734C64"/>
    <w:rsid w:val="007571F9"/>
    <w:rsid w:val="007653C7"/>
    <w:rsid w:val="00770457"/>
    <w:rsid w:val="007704FB"/>
    <w:rsid w:val="0077073B"/>
    <w:rsid w:val="00787C61"/>
    <w:rsid w:val="00793FEF"/>
    <w:rsid w:val="007C3CDD"/>
    <w:rsid w:val="007E1A8A"/>
    <w:rsid w:val="007F0947"/>
    <w:rsid w:val="007F4805"/>
    <w:rsid w:val="007F79D5"/>
    <w:rsid w:val="008134D6"/>
    <w:rsid w:val="00820B21"/>
    <w:rsid w:val="00837C07"/>
    <w:rsid w:val="0084316D"/>
    <w:rsid w:val="008433FE"/>
    <w:rsid w:val="008436DB"/>
    <w:rsid w:val="008479EB"/>
    <w:rsid w:val="00853691"/>
    <w:rsid w:val="008678E8"/>
    <w:rsid w:val="00873C90"/>
    <w:rsid w:val="008811B8"/>
    <w:rsid w:val="00886878"/>
    <w:rsid w:val="008954DB"/>
    <w:rsid w:val="008960AF"/>
    <w:rsid w:val="0089772A"/>
    <w:rsid w:val="008A393B"/>
    <w:rsid w:val="008C416B"/>
    <w:rsid w:val="008C49BE"/>
    <w:rsid w:val="008D09FD"/>
    <w:rsid w:val="008D1D48"/>
    <w:rsid w:val="008D2A59"/>
    <w:rsid w:val="008D4F4F"/>
    <w:rsid w:val="008E267C"/>
    <w:rsid w:val="008E6723"/>
    <w:rsid w:val="008F7416"/>
    <w:rsid w:val="009146DF"/>
    <w:rsid w:val="00926885"/>
    <w:rsid w:val="009269E2"/>
    <w:rsid w:val="00934517"/>
    <w:rsid w:val="00934844"/>
    <w:rsid w:val="009605DB"/>
    <w:rsid w:val="00961D8D"/>
    <w:rsid w:val="0097077E"/>
    <w:rsid w:val="0097087E"/>
    <w:rsid w:val="009747F6"/>
    <w:rsid w:val="00986651"/>
    <w:rsid w:val="009A0FD8"/>
    <w:rsid w:val="009A111E"/>
    <w:rsid w:val="009A3AA1"/>
    <w:rsid w:val="009A43F1"/>
    <w:rsid w:val="009A589E"/>
    <w:rsid w:val="009A6865"/>
    <w:rsid w:val="009B22AA"/>
    <w:rsid w:val="009B4CAB"/>
    <w:rsid w:val="009D0B75"/>
    <w:rsid w:val="009D1B62"/>
    <w:rsid w:val="009E0E57"/>
    <w:rsid w:val="009E689C"/>
    <w:rsid w:val="009E6F5F"/>
    <w:rsid w:val="009F11A7"/>
    <w:rsid w:val="009F362E"/>
    <w:rsid w:val="009F674E"/>
    <w:rsid w:val="00A0262D"/>
    <w:rsid w:val="00A22843"/>
    <w:rsid w:val="00A22A2E"/>
    <w:rsid w:val="00A374E4"/>
    <w:rsid w:val="00A5393F"/>
    <w:rsid w:val="00A73C04"/>
    <w:rsid w:val="00A77E40"/>
    <w:rsid w:val="00A81314"/>
    <w:rsid w:val="00AA35A7"/>
    <w:rsid w:val="00AA6345"/>
    <w:rsid w:val="00AB01E0"/>
    <w:rsid w:val="00AB7331"/>
    <w:rsid w:val="00AC0041"/>
    <w:rsid w:val="00AD7648"/>
    <w:rsid w:val="00AF057F"/>
    <w:rsid w:val="00AF4180"/>
    <w:rsid w:val="00B02A94"/>
    <w:rsid w:val="00B04297"/>
    <w:rsid w:val="00B1597C"/>
    <w:rsid w:val="00B17509"/>
    <w:rsid w:val="00B32254"/>
    <w:rsid w:val="00B335B5"/>
    <w:rsid w:val="00B34349"/>
    <w:rsid w:val="00B40955"/>
    <w:rsid w:val="00B45C98"/>
    <w:rsid w:val="00B5440E"/>
    <w:rsid w:val="00B600FB"/>
    <w:rsid w:val="00B7100B"/>
    <w:rsid w:val="00B74EBF"/>
    <w:rsid w:val="00B81136"/>
    <w:rsid w:val="00B870B6"/>
    <w:rsid w:val="00B96868"/>
    <w:rsid w:val="00BB43AB"/>
    <w:rsid w:val="00BC0C34"/>
    <w:rsid w:val="00BD324D"/>
    <w:rsid w:val="00BD7108"/>
    <w:rsid w:val="00BE264A"/>
    <w:rsid w:val="00BF1824"/>
    <w:rsid w:val="00BF2FEB"/>
    <w:rsid w:val="00BF5FD0"/>
    <w:rsid w:val="00C1477F"/>
    <w:rsid w:val="00C23600"/>
    <w:rsid w:val="00C27A0F"/>
    <w:rsid w:val="00C31277"/>
    <w:rsid w:val="00C3289A"/>
    <w:rsid w:val="00C37862"/>
    <w:rsid w:val="00C40A49"/>
    <w:rsid w:val="00C416B0"/>
    <w:rsid w:val="00C4440D"/>
    <w:rsid w:val="00C45CE4"/>
    <w:rsid w:val="00C70549"/>
    <w:rsid w:val="00C76C82"/>
    <w:rsid w:val="00C950A8"/>
    <w:rsid w:val="00CB07BE"/>
    <w:rsid w:val="00CB18F9"/>
    <w:rsid w:val="00CC0563"/>
    <w:rsid w:val="00CD1176"/>
    <w:rsid w:val="00CD364F"/>
    <w:rsid w:val="00CD5377"/>
    <w:rsid w:val="00CE0129"/>
    <w:rsid w:val="00CE20D6"/>
    <w:rsid w:val="00CE6BFE"/>
    <w:rsid w:val="00D009B5"/>
    <w:rsid w:val="00D0547C"/>
    <w:rsid w:val="00D40E2F"/>
    <w:rsid w:val="00D41FE1"/>
    <w:rsid w:val="00D46396"/>
    <w:rsid w:val="00D478CB"/>
    <w:rsid w:val="00D47A34"/>
    <w:rsid w:val="00D545F9"/>
    <w:rsid w:val="00D56A57"/>
    <w:rsid w:val="00D56D37"/>
    <w:rsid w:val="00D63CE6"/>
    <w:rsid w:val="00D65C69"/>
    <w:rsid w:val="00D67395"/>
    <w:rsid w:val="00D75BED"/>
    <w:rsid w:val="00D82585"/>
    <w:rsid w:val="00D92511"/>
    <w:rsid w:val="00DA4C98"/>
    <w:rsid w:val="00DB072A"/>
    <w:rsid w:val="00DB47B7"/>
    <w:rsid w:val="00DB7E45"/>
    <w:rsid w:val="00DC1BDC"/>
    <w:rsid w:val="00DD4DB2"/>
    <w:rsid w:val="00DF0462"/>
    <w:rsid w:val="00DF67F8"/>
    <w:rsid w:val="00DF752F"/>
    <w:rsid w:val="00E06BBC"/>
    <w:rsid w:val="00E27F44"/>
    <w:rsid w:val="00E34448"/>
    <w:rsid w:val="00E45735"/>
    <w:rsid w:val="00E5391D"/>
    <w:rsid w:val="00E53C24"/>
    <w:rsid w:val="00E62049"/>
    <w:rsid w:val="00E83FB4"/>
    <w:rsid w:val="00E85FDA"/>
    <w:rsid w:val="00E86592"/>
    <w:rsid w:val="00E91EBC"/>
    <w:rsid w:val="00E9566B"/>
    <w:rsid w:val="00EA5096"/>
    <w:rsid w:val="00EB14EF"/>
    <w:rsid w:val="00EB42CB"/>
    <w:rsid w:val="00EB61C6"/>
    <w:rsid w:val="00EE4E43"/>
    <w:rsid w:val="00F038E2"/>
    <w:rsid w:val="00F11EEF"/>
    <w:rsid w:val="00F23984"/>
    <w:rsid w:val="00F31DF4"/>
    <w:rsid w:val="00F367C8"/>
    <w:rsid w:val="00F4275E"/>
    <w:rsid w:val="00F452D5"/>
    <w:rsid w:val="00F47771"/>
    <w:rsid w:val="00F54339"/>
    <w:rsid w:val="00F5758C"/>
    <w:rsid w:val="00F924AC"/>
    <w:rsid w:val="00F9447D"/>
    <w:rsid w:val="00FA1E3A"/>
    <w:rsid w:val="00FA59EE"/>
    <w:rsid w:val="00FA6178"/>
    <w:rsid w:val="00FB11D9"/>
    <w:rsid w:val="00FC5C25"/>
    <w:rsid w:val="00FE01D7"/>
    <w:rsid w:val="00FE450C"/>
    <w:rsid w:val="00FE4EC6"/>
    <w:rsid w:val="00FE50EE"/>
    <w:rsid w:val="00FF6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2B0E9C-48FE-4AD5-9D18-E484155E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B9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F0947"/>
    <w:pPr>
      <w:keepNext/>
      <w:keepLines/>
      <w:spacing w:before="480" w:line="276" w:lineRule="auto"/>
      <w:outlineLvl w:val="0"/>
    </w:pPr>
    <w:rPr>
      <w:rFonts w:ascii="Cambria" w:hAnsi="Cambria"/>
      <w:b/>
      <w:bCs/>
      <w:color w:val="365F91"/>
      <w:sz w:val="28"/>
      <w:szCs w:val="28"/>
      <w:lang w:val="x-none"/>
    </w:rPr>
  </w:style>
  <w:style w:type="paragraph" w:styleId="2">
    <w:name w:val="heading 2"/>
    <w:basedOn w:val="a"/>
    <w:next w:val="a"/>
    <w:link w:val="20"/>
    <w:unhideWhenUsed/>
    <w:qFormat/>
    <w:rsid w:val="007F0947"/>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7F0947"/>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95B9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Balloon Text"/>
    <w:basedOn w:val="a"/>
    <w:link w:val="a4"/>
    <w:unhideWhenUsed/>
    <w:rsid w:val="009A111E"/>
    <w:rPr>
      <w:rFonts w:ascii="Tahoma" w:hAnsi="Tahoma" w:cs="Tahoma"/>
      <w:sz w:val="16"/>
      <w:szCs w:val="16"/>
    </w:rPr>
  </w:style>
  <w:style w:type="character" w:customStyle="1" w:styleId="a4">
    <w:name w:val="Текст выноски Знак"/>
    <w:basedOn w:val="a0"/>
    <w:link w:val="a3"/>
    <w:rsid w:val="009A111E"/>
    <w:rPr>
      <w:rFonts w:ascii="Tahoma" w:eastAsia="Times New Roman" w:hAnsi="Tahoma" w:cs="Tahoma"/>
      <w:sz w:val="16"/>
      <w:szCs w:val="16"/>
      <w:lang w:eastAsia="ru-RU"/>
    </w:rPr>
  </w:style>
  <w:style w:type="paragraph" w:styleId="a5">
    <w:name w:val="endnote text"/>
    <w:basedOn w:val="a"/>
    <w:link w:val="a6"/>
    <w:uiPriority w:val="99"/>
    <w:semiHidden/>
    <w:unhideWhenUsed/>
    <w:rsid w:val="009146DF"/>
  </w:style>
  <w:style w:type="character" w:customStyle="1" w:styleId="a6">
    <w:name w:val="Текст концевой сноски Знак"/>
    <w:basedOn w:val="a0"/>
    <w:link w:val="a5"/>
    <w:uiPriority w:val="99"/>
    <w:semiHidden/>
    <w:rsid w:val="009146DF"/>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9146DF"/>
    <w:rPr>
      <w:vertAlign w:val="superscript"/>
    </w:rPr>
  </w:style>
  <w:style w:type="paragraph" w:styleId="a8">
    <w:name w:val="footnote text"/>
    <w:basedOn w:val="a"/>
    <w:link w:val="a9"/>
    <w:uiPriority w:val="99"/>
    <w:semiHidden/>
    <w:unhideWhenUsed/>
    <w:rsid w:val="009146DF"/>
  </w:style>
  <w:style w:type="character" w:customStyle="1" w:styleId="a9">
    <w:name w:val="Текст сноски Знак"/>
    <w:basedOn w:val="a0"/>
    <w:link w:val="a8"/>
    <w:uiPriority w:val="99"/>
    <w:semiHidden/>
    <w:rsid w:val="009146DF"/>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9146DF"/>
    <w:rPr>
      <w:vertAlign w:val="superscript"/>
    </w:rPr>
  </w:style>
  <w:style w:type="paragraph" w:styleId="ab">
    <w:name w:val="List Paragraph"/>
    <w:basedOn w:val="a"/>
    <w:uiPriority w:val="34"/>
    <w:qFormat/>
    <w:rsid w:val="00726E50"/>
    <w:pPr>
      <w:ind w:left="720"/>
      <w:contextualSpacing/>
    </w:pPr>
  </w:style>
  <w:style w:type="character" w:styleId="ac">
    <w:name w:val="Hyperlink"/>
    <w:unhideWhenUsed/>
    <w:rsid w:val="00A22843"/>
    <w:rPr>
      <w:color w:val="0563C1"/>
      <w:u w:val="single"/>
    </w:rPr>
  </w:style>
  <w:style w:type="paragraph" w:customStyle="1" w:styleId="ConsPlusTitle">
    <w:name w:val="ConsPlusTitle"/>
    <w:rsid w:val="000746A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formattext">
    <w:name w:val="formattext"/>
    <w:basedOn w:val="a"/>
    <w:rsid w:val="000746A7"/>
    <w:pPr>
      <w:spacing w:before="100" w:beforeAutospacing="1" w:after="100" w:afterAutospacing="1"/>
    </w:pPr>
    <w:rPr>
      <w:sz w:val="24"/>
      <w:szCs w:val="24"/>
    </w:rPr>
  </w:style>
  <w:style w:type="character" w:customStyle="1" w:styleId="10">
    <w:name w:val="Заголовок 1 Знак"/>
    <w:basedOn w:val="a0"/>
    <w:link w:val="1"/>
    <w:uiPriority w:val="9"/>
    <w:rsid w:val="007F0947"/>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rsid w:val="007F0947"/>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7F0947"/>
    <w:rPr>
      <w:rFonts w:ascii="Arial" w:eastAsia="Times New Roman" w:hAnsi="Arial" w:cs="Times New Roman"/>
      <w:b/>
      <w:bCs/>
      <w:sz w:val="26"/>
      <w:szCs w:val="26"/>
      <w:lang w:val="x-none" w:eastAsia="x-none"/>
    </w:rPr>
  </w:style>
  <w:style w:type="paragraph" w:styleId="ad">
    <w:name w:val="header"/>
    <w:basedOn w:val="a"/>
    <w:link w:val="ae"/>
    <w:unhideWhenUsed/>
    <w:rsid w:val="007F0947"/>
    <w:pPr>
      <w:tabs>
        <w:tab w:val="center" w:pos="4677"/>
        <w:tab w:val="right" w:pos="9355"/>
      </w:tabs>
    </w:pPr>
    <w:rPr>
      <w:rFonts w:eastAsia="Calibri"/>
      <w:sz w:val="24"/>
      <w:szCs w:val="22"/>
      <w:lang w:eastAsia="en-US"/>
    </w:rPr>
  </w:style>
  <w:style w:type="character" w:customStyle="1" w:styleId="ae">
    <w:name w:val="Верхний колонтитул Знак"/>
    <w:basedOn w:val="a0"/>
    <w:link w:val="ad"/>
    <w:rsid w:val="007F0947"/>
    <w:rPr>
      <w:rFonts w:ascii="Times New Roman" w:eastAsia="Calibri" w:hAnsi="Times New Roman" w:cs="Times New Roman"/>
      <w:sz w:val="24"/>
    </w:rPr>
  </w:style>
  <w:style w:type="paragraph" w:styleId="af">
    <w:name w:val="footer"/>
    <w:basedOn w:val="a"/>
    <w:link w:val="af0"/>
    <w:uiPriority w:val="99"/>
    <w:unhideWhenUsed/>
    <w:rsid w:val="007F0947"/>
    <w:pPr>
      <w:tabs>
        <w:tab w:val="center" w:pos="4677"/>
        <w:tab w:val="right" w:pos="9355"/>
      </w:tabs>
    </w:pPr>
    <w:rPr>
      <w:rFonts w:eastAsia="Calibri"/>
      <w:sz w:val="24"/>
      <w:szCs w:val="22"/>
      <w:lang w:eastAsia="en-US"/>
    </w:rPr>
  </w:style>
  <w:style w:type="character" w:customStyle="1" w:styleId="af0">
    <w:name w:val="Нижний колонтитул Знак"/>
    <w:basedOn w:val="a0"/>
    <w:link w:val="af"/>
    <w:uiPriority w:val="99"/>
    <w:rsid w:val="007F0947"/>
    <w:rPr>
      <w:rFonts w:ascii="Times New Roman" w:eastAsia="Calibri" w:hAnsi="Times New Roman" w:cs="Times New Roman"/>
      <w:sz w:val="24"/>
    </w:rPr>
  </w:style>
  <w:style w:type="numbering" w:customStyle="1" w:styleId="11">
    <w:name w:val="Нет списка1"/>
    <w:next w:val="a2"/>
    <w:uiPriority w:val="99"/>
    <w:semiHidden/>
    <w:unhideWhenUsed/>
    <w:rsid w:val="007F0947"/>
  </w:style>
  <w:style w:type="character" w:customStyle="1" w:styleId="af1">
    <w:name w:val="Основной текст Знак"/>
    <w:link w:val="af2"/>
    <w:locked/>
    <w:rsid w:val="007F0947"/>
    <w:rPr>
      <w:rFonts w:eastAsia="Times New Roman" w:cs="Times New Roman"/>
      <w:sz w:val="28"/>
      <w:szCs w:val="20"/>
      <w:lang w:val="en-US" w:eastAsia="ru-RU"/>
    </w:rPr>
  </w:style>
  <w:style w:type="paragraph" w:styleId="af2">
    <w:name w:val="Body Text"/>
    <w:basedOn w:val="a"/>
    <w:link w:val="af1"/>
    <w:unhideWhenUsed/>
    <w:rsid w:val="007F0947"/>
    <w:pPr>
      <w:spacing w:after="120"/>
      <w:jc w:val="both"/>
    </w:pPr>
    <w:rPr>
      <w:rFonts w:asciiTheme="minorHAnsi" w:hAnsiTheme="minorHAnsi"/>
      <w:sz w:val="28"/>
      <w:lang w:val="en-US"/>
    </w:rPr>
  </w:style>
  <w:style w:type="character" w:customStyle="1" w:styleId="12">
    <w:name w:val="Основной текст Знак1"/>
    <w:basedOn w:val="a0"/>
    <w:semiHidden/>
    <w:rsid w:val="007F0947"/>
    <w:rPr>
      <w:rFonts w:ascii="Times New Roman" w:eastAsia="Times New Roman" w:hAnsi="Times New Roman" w:cs="Times New Roman"/>
      <w:sz w:val="20"/>
      <w:szCs w:val="20"/>
      <w:lang w:eastAsia="ru-RU"/>
    </w:rPr>
  </w:style>
  <w:style w:type="character" w:customStyle="1" w:styleId="af3">
    <w:name w:val="Основной текст с отступом Знак"/>
    <w:link w:val="af4"/>
    <w:locked/>
    <w:rsid w:val="007F0947"/>
    <w:rPr>
      <w:rFonts w:ascii="Calibri" w:eastAsia="Times New Roman" w:hAnsi="Calibri" w:cs="Times New Roman"/>
      <w:lang w:eastAsia="ru-RU"/>
    </w:rPr>
  </w:style>
  <w:style w:type="paragraph" w:styleId="af4">
    <w:name w:val="Body Text Indent"/>
    <w:basedOn w:val="a"/>
    <w:link w:val="af3"/>
    <w:unhideWhenUsed/>
    <w:rsid w:val="007F0947"/>
    <w:pPr>
      <w:spacing w:after="120"/>
      <w:ind w:left="283"/>
      <w:jc w:val="both"/>
    </w:pPr>
    <w:rPr>
      <w:rFonts w:ascii="Calibri" w:hAnsi="Calibri"/>
      <w:sz w:val="22"/>
      <w:szCs w:val="22"/>
    </w:rPr>
  </w:style>
  <w:style w:type="character" w:customStyle="1" w:styleId="13">
    <w:name w:val="Основной текст с отступом Знак1"/>
    <w:basedOn w:val="a0"/>
    <w:semiHidden/>
    <w:rsid w:val="007F0947"/>
    <w:rPr>
      <w:rFonts w:ascii="Times New Roman" w:eastAsia="Times New Roman" w:hAnsi="Times New Roman" w:cs="Times New Roman"/>
      <w:sz w:val="20"/>
      <w:szCs w:val="20"/>
      <w:lang w:eastAsia="ru-RU"/>
    </w:rPr>
  </w:style>
  <w:style w:type="character" w:customStyle="1" w:styleId="21">
    <w:name w:val="Основной текст 2 Знак"/>
    <w:link w:val="22"/>
    <w:uiPriority w:val="99"/>
    <w:locked/>
    <w:rsid w:val="007F0947"/>
    <w:rPr>
      <w:rFonts w:ascii="Calibri" w:eastAsia="Times New Roman" w:hAnsi="Calibri" w:cs="Times New Roman"/>
      <w:lang w:eastAsia="ru-RU"/>
    </w:rPr>
  </w:style>
  <w:style w:type="paragraph" w:styleId="22">
    <w:name w:val="Body Text 2"/>
    <w:basedOn w:val="a"/>
    <w:link w:val="21"/>
    <w:uiPriority w:val="99"/>
    <w:unhideWhenUsed/>
    <w:rsid w:val="007F0947"/>
    <w:pPr>
      <w:spacing w:after="120" w:line="480" w:lineRule="auto"/>
      <w:jc w:val="both"/>
    </w:pPr>
    <w:rPr>
      <w:rFonts w:ascii="Calibri" w:hAnsi="Calibri"/>
      <w:sz w:val="22"/>
      <w:szCs w:val="22"/>
    </w:rPr>
  </w:style>
  <w:style w:type="character" w:customStyle="1" w:styleId="210">
    <w:name w:val="Основной текст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23">
    <w:name w:val="Основной текст с отступом 2 Знак"/>
    <w:link w:val="24"/>
    <w:uiPriority w:val="99"/>
    <w:semiHidden/>
    <w:locked/>
    <w:rsid w:val="007F0947"/>
    <w:rPr>
      <w:rFonts w:ascii="Calibri" w:eastAsia="Times New Roman" w:hAnsi="Calibri" w:cs="Times New Roman"/>
      <w:lang w:eastAsia="ru-RU"/>
    </w:rPr>
  </w:style>
  <w:style w:type="paragraph" w:styleId="24">
    <w:name w:val="Body Text Indent 2"/>
    <w:basedOn w:val="a"/>
    <w:link w:val="23"/>
    <w:uiPriority w:val="99"/>
    <w:semiHidden/>
    <w:unhideWhenUsed/>
    <w:rsid w:val="007F0947"/>
    <w:pPr>
      <w:spacing w:after="120" w:line="480" w:lineRule="auto"/>
      <w:ind w:left="283"/>
      <w:jc w:val="both"/>
    </w:pPr>
    <w:rPr>
      <w:rFonts w:ascii="Calibri" w:hAnsi="Calibri"/>
      <w:sz w:val="22"/>
      <w:szCs w:val="22"/>
    </w:rPr>
  </w:style>
  <w:style w:type="character" w:customStyle="1" w:styleId="211">
    <w:name w:val="Основной текст с отступом 2 Знак1"/>
    <w:basedOn w:val="a0"/>
    <w:uiPriority w:val="99"/>
    <w:semiHidden/>
    <w:rsid w:val="007F0947"/>
    <w:rPr>
      <w:rFonts w:ascii="Times New Roman" w:eastAsia="Times New Roman" w:hAnsi="Times New Roman" w:cs="Times New Roman"/>
      <w:sz w:val="20"/>
      <w:szCs w:val="20"/>
      <w:lang w:eastAsia="ru-RU"/>
    </w:rPr>
  </w:style>
  <w:style w:type="character" w:customStyle="1" w:styleId="31">
    <w:name w:val="Основной текст с отступом 3 Знак"/>
    <w:link w:val="32"/>
    <w:uiPriority w:val="99"/>
    <w:locked/>
    <w:rsid w:val="007F0947"/>
    <w:rPr>
      <w:rFonts w:ascii="Calibri" w:eastAsia="Times New Roman" w:hAnsi="Calibri" w:cs="Times New Roman"/>
      <w:sz w:val="16"/>
      <w:szCs w:val="16"/>
      <w:lang w:eastAsia="ru-RU"/>
    </w:rPr>
  </w:style>
  <w:style w:type="paragraph" w:styleId="32">
    <w:name w:val="Body Text Indent 3"/>
    <w:basedOn w:val="a"/>
    <w:link w:val="31"/>
    <w:uiPriority w:val="99"/>
    <w:unhideWhenUsed/>
    <w:rsid w:val="007F0947"/>
    <w:pPr>
      <w:spacing w:after="120"/>
      <w:ind w:left="283"/>
      <w:jc w:val="both"/>
    </w:pPr>
    <w:rPr>
      <w:rFonts w:ascii="Calibri" w:hAnsi="Calibri"/>
      <w:sz w:val="16"/>
      <w:szCs w:val="16"/>
    </w:rPr>
  </w:style>
  <w:style w:type="character" w:customStyle="1" w:styleId="310">
    <w:name w:val="Основной текст с отступом 3 Знак1"/>
    <w:basedOn w:val="a0"/>
    <w:uiPriority w:val="99"/>
    <w:semiHidden/>
    <w:rsid w:val="007F0947"/>
    <w:rPr>
      <w:rFonts w:ascii="Times New Roman" w:eastAsia="Times New Roman" w:hAnsi="Times New Roman" w:cs="Times New Roman"/>
      <w:sz w:val="16"/>
      <w:szCs w:val="16"/>
      <w:lang w:eastAsia="ru-RU"/>
    </w:rPr>
  </w:style>
  <w:style w:type="character" w:customStyle="1" w:styleId="af5">
    <w:name w:val="Текст Знак"/>
    <w:link w:val="af6"/>
    <w:locked/>
    <w:rsid w:val="007F0947"/>
    <w:rPr>
      <w:rFonts w:ascii="Courier New" w:eastAsia="Times New Roman" w:hAnsi="Courier New" w:cs="Courier New"/>
      <w:sz w:val="20"/>
      <w:szCs w:val="20"/>
      <w:lang w:eastAsia="ru-RU"/>
    </w:rPr>
  </w:style>
  <w:style w:type="paragraph" w:styleId="af6">
    <w:name w:val="Plain Text"/>
    <w:basedOn w:val="a"/>
    <w:link w:val="af5"/>
    <w:unhideWhenUsed/>
    <w:rsid w:val="007F0947"/>
    <w:pPr>
      <w:jc w:val="both"/>
    </w:pPr>
    <w:rPr>
      <w:rFonts w:ascii="Courier New" w:hAnsi="Courier New" w:cs="Courier New"/>
    </w:rPr>
  </w:style>
  <w:style w:type="character" w:customStyle="1" w:styleId="14">
    <w:name w:val="Текст Знак1"/>
    <w:basedOn w:val="a0"/>
    <w:semiHidden/>
    <w:rsid w:val="007F0947"/>
    <w:rPr>
      <w:rFonts w:ascii="Consolas" w:eastAsia="Times New Roman" w:hAnsi="Consolas" w:cs="Consolas"/>
      <w:sz w:val="21"/>
      <w:szCs w:val="21"/>
      <w:lang w:eastAsia="ru-RU"/>
    </w:rPr>
  </w:style>
  <w:style w:type="character" w:customStyle="1" w:styleId="ConsPlusNormal0">
    <w:name w:val="ConsPlusNormal Знак"/>
    <w:link w:val="ConsPlusNormal"/>
    <w:locked/>
    <w:rsid w:val="007F0947"/>
    <w:rPr>
      <w:rFonts w:ascii="Times New Roman" w:eastAsia="Times New Roman" w:hAnsi="Times New Roman" w:cs="Times New Roman"/>
      <w:sz w:val="24"/>
      <w:szCs w:val="20"/>
      <w:lang w:eastAsia="ru-RU"/>
    </w:rPr>
  </w:style>
  <w:style w:type="character" w:customStyle="1" w:styleId="BodyText2">
    <w:name w:val="Body Text 2 Знак"/>
    <w:link w:val="212"/>
    <w:locked/>
    <w:rsid w:val="007F0947"/>
    <w:rPr>
      <w:rFonts w:ascii="Times New Roman CYR" w:eastAsia="Times New Roman" w:hAnsi="Times New Roman CYR" w:cs="Times New Roman"/>
      <w:kern w:val="16"/>
      <w:sz w:val="28"/>
      <w:szCs w:val="20"/>
      <w:lang w:eastAsia="ru-RU"/>
    </w:rPr>
  </w:style>
  <w:style w:type="paragraph" w:customStyle="1" w:styleId="212">
    <w:name w:val="Основной текст 21"/>
    <w:basedOn w:val="a"/>
    <w:link w:val="BodyText2"/>
    <w:qFormat/>
    <w:rsid w:val="007F0947"/>
    <w:pPr>
      <w:jc w:val="both"/>
    </w:pPr>
    <w:rPr>
      <w:rFonts w:ascii="Times New Roman CYR" w:hAnsi="Times New Roman CYR"/>
      <w:kern w:val="16"/>
      <w:sz w:val="28"/>
    </w:rPr>
  </w:style>
  <w:style w:type="character" w:customStyle="1" w:styleId="15">
    <w:name w:val="Верхний колонтитул Знак1"/>
    <w:semiHidden/>
    <w:rsid w:val="007F0947"/>
    <w:rPr>
      <w:rFonts w:ascii="Times New Roman" w:eastAsia="Calibri" w:hAnsi="Times New Roman" w:cs="Times New Roman"/>
      <w:sz w:val="28"/>
    </w:rPr>
  </w:style>
  <w:style w:type="character" w:customStyle="1" w:styleId="16">
    <w:name w:val="Нижний колонтитул Знак1"/>
    <w:uiPriority w:val="99"/>
    <w:semiHidden/>
    <w:rsid w:val="007F0947"/>
    <w:rPr>
      <w:rFonts w:ascii="Times New Roman" w:eastAsia="Calibri" w:hAnsi="Times New Roman" w:cs="Times New Roman"/>
      <w:sz w:val="28"/>
    </w:rPr>
  </w:style>
  <w:style w:type="character" w:customStyle="1" w:styleId="17">
    <w:name w:val="Текст выноски Знак1"/>
    <w:semiHidden/>
    <w:rsid w:val="007F0947"/>
    <w:rPr>
      <w:rFonts w:ascii="Tahoma" w:eastAsia="Calibri" w:hAnsi="Tahoma" w:cs="Tahoma"/>
      <w:sz w:val="16"/>
      <w:szCs w:val="16"/>
    </w:rPr>
  </w:style>
  <w:style w:type="paragraph" w:customStyle="1" w:styleId="ConsPlusCell">
    <w:name w:val="ConsPlusCell"/>
    <w:next w:val="a"/>
    <w:qFormat/>
    <w:rsid w:val="007F0947"/>
    <w:pPr>
      <w:widowControl w:val="0"/>
      <w:suppressAutoHyphens/>
      <w:autoSpaceDE w:val="0"/>
      <w:spacing w:after="0" w:line="240" w:lineRule="auto"/>
    </w:pPr>
    <w:rPr>
      <w:rFonts w:ascii="Arial" w:eastAsia="Arial" w:hAnsi="Arial" w:cs="Arial"/>
      <w:kern w:val="2"/>
      <w:sz w:val="20"/>
      <w:szCs w:val="20"/>
      <w:lang w:eastAsia="hi-IN" w:bidi="hi-IN"/>
    </w:rPr>
  </w:style>
  <w:style w:type="paragraph" w:customStyle="1" w:styleId="18">
    <w:name w:val="Знак Знак Знак1 Знак"/>
    <w:basedOn w:val="a"/>
    <w:rsid w:val="007F0947"/>
    <w:pPr>
      <w:spacing w:before="100" w:beforeAutospacing="1" w:after="100" w:afterAutospacing="1"/>
    </w:pPr>
    <w:rPr>
      <w:rFonts w:ascii="Tahoma" w:hAnsi="Tahoma" w:cs="Tahoma"/>
      <w:lang w:val="en-US" w:eastAsia="en-US"/>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1"/>
    <w:qFormat/>
    <w:rsid w:val="007F0947"/>
    <w:pPr>
      <w:spacing w:before="26" w:after="26"/>
    </w:pPr>
    <w:rPr>
      <w:rFonts w:ascii="Arial" w:hAnsi="Arial" w:cs="Arial"/>
      <w:color w:val="332E2D"/>
      <w:spacing w:val="2"/>
      <w:sz w:val="24"/>
      <w:szCs w:val="24"/>
    </w:rPr>
  </w:style>
  <w:style w:type="paragraph" w:customStyle="1" w:styleId="ConsPlusNonformat">
    <w:name w:val="ConsPlusNonformat"/>
    <w:rsid w:val="007F0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7F094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8">
    <w:name w:val="No Spacing"/>
    <w:uiPriority w:val="1"/>
    <w:qFormat/>
    <w:rsid w:val="007F0947"/>
    <w:pPr>
      <w:spacing w:after="0" w:line="240" w:lineRule="auto"/>
    </w:pPr>
    <w:rPr>
      <w:rFonts w:ascii="Times New Roman" w:eastAsia="Calibri" w:hAnsi="Times New Roman" w:cs="Times New Roman"/>
      <w:sz w:val="28"/>
    </w:rPr>
  </w:style>
  <w:style w:type="character" w:customStyle="1" w:styleId="apple-style-span">
    <w:name w:val="apple-style-span"/>
    <w:basedOn w:val="a0"/>
    <w:rsid w:val="007F0947"/>
  </w:style>
  <w:style w:type="paragraph" w:customStyle="1" w:styleId="Style2">
    <w:name w:val="Style2"/>
    <w:basedOn w:val="a"/>
    <w:uiPriority w:val="99"/>
    <w:rsid w:val="007F0947"/>
    <w:pPr>
      <w:widowControl w:val="0"/>
      <w:autoSpaceDE w:val="0"/>
      <w:autoSpaceDN w:val="0"/>
      <w:adjustRightInd w:val="0"/>
      <w:spacing w:line="322" w:lineRule="exact"/>
      <w:ind w:firstLine="701"/>
    </w:pPr>
    <w:rPr>
      <w:sz w:val="24"/>
      <w:szCs w:val="24"/>
    </w:rPr>
  </w:style>
  <w:style w:type="character" w:customStyle="1" w:styleId="FontStyle12">
    <w:name w:val="Font Style12"/>
    <w:uiPriority w:val="99"/>
    <w:rsid w:val="007F0947"/>
    <w:rPr>
      <w:rFonts w:ascii="Times New Roman" w:hAnsi="Times New Roman" w:cs="Times New Roman"/>
      <w:b/>
      <w:bCs/>
      <w:sz w:val="26"/>
      <w:szCs w:val="26"/>
    </w:rPr>
  </w:style>
  <w:style w:type="character" w:customStyle="1" w:styleId="FontStyle13">
    <w:name w:val="Font Style13"/>
    <w:uiPriority w:val="99"/>
    <w:rsid w:val="007F0947"/>
    <w:rPr>
      <w:rFonts w:ascii="Times New Roman" w:hAnsi="Times New Roman" w:cs="Times New Roman"/>
      <w:sz w:val="26"/>
      <w:szCs w:val="26"/>
    </w:rPr>
  </w:style>
  <w:style w:type="character" w:customStyle="1" w:styleId="FontStyle11">
    <w:name w:val="Font Style11"/>
    <w:uiPriority w:val="99"/>
    <w:rsid w:val="007F0947"/>
    <w:rPr>
      <w:rFonts w:ascii="Times New Roman" w:hAnsi="Times New Roman" w:cs="Times New Roman"/>
      <w:sz w:val="26"/>
      <w:szCs w:val="26"/>
    </w:rPr>
  </w:style>
  <w:style w:type="character" w:customStyle="1" w:styleId="FontStyle18">
    <w:name w:val="Font Style18"/>
    <w:rsid w:val="007F0947"/>
    <w:rPr>
      <w:rFonts w:ascii="Times New Roman" w:hAnsi="Times New Roman" w:cs="Times New Roman"/>
      <w:sz w:val="16"/>
      <w:szCs w:val="16"/>
    </w:rPr>
  </w:style>
  <w:style w:type="paragraph" w:customStyle="1" w:styleId="19">
    <w:name w:val="Знак Знак1 Знак Знак Знак Знак"/>
    <w:basedOn w:val="a"/>
    <w:rsid w:val="007F0947"/>
    <w:pPr>
      <w:widowControl w:val="0"/>
      <w:adjustRightInd w:val="0"/>
      <w:spacing w:after="160" w:line="240" w:lineRule="exact"/>
      <w:jc w:val="right"/>
    </w:pPr>
    <w:rPr>
      <w:lang w:val="en-GB" w:eastAsia="en-US"/>
    </w:rPr>
  </w:style>
  <w:style w:type="paragraph" w:customStyle="1" w:styleId="ConsPlusDocList">
    <w:name w:val="ConsPlusDocList"/>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BodyText21">
    <w:name w:val="Body Text 21"/>
    <w:basedOn w:val="a"/>
    <w:rsid w:val="007F0947"/>
    <w:pPr>
      <w:widowControl w:val="0"/>
      <w:jc w:val="center"/>
    </w:pPr>
    <w:rPr>
      <w:sz w:val="28"/>
    </w:rPr>
  </w:style>
  <w:style w:type="paragraph" w:customStyle="1" w:styleId="ConsPlusDocList1">
    <w:name w:val="ConsPlusDocList1"/>
    <w:next w:val="a"/>
    <w:rsid w:val="007F0947"/>
    <w:pPr>
      <w:widowControl w:val="0"/>
      <w:suppressAutoHyphens/>
      <w:autoSpaceDE w:val="0"/>
      <w:spacing w:after="0" w:line="240" w:lineRule="auto"/>
    </w:pPr>
    <w:rPr>
      <w:rFonts w:ascii="Arial" w:eastAsia="Arial" w:hAnsi="Arial" w:cs="Arial"/>
      <w:kern w:val="1"/>
      <w:sz w:val="20"/>
      <w:szCs w:val="20"/>
      <w:lang w:eastAsia="hi-IN" w:bidi="hi-IN"/>
    </w:rPr>
  </w:style>
  <w:style w:type="character" w:customStyle="1" w:styleId="WW8Num1z0">
    <w:name w:val="WW8Num1z0"/>
    <w:rsid w:val="007F0947"/>
    <w:rPr>
      <w:rFonts w:ascii="Symbol" w:hAnsi="Symbol"/>
    </w:rPr>
  </w:style>
  <w:style w:type="character" w:customStyle="1" w:styleId="WW8Num1z1">
    <w:name w:val="WW8Num1z1"/>
    <w:rsid w:val="007F0947"/>
    <w:rPr>
      <w:rFonts w:ascii="Courier New" w:hAnsi="Courier New" w:cs="Courier New"/>
    </w:rPr>
  </w:style>
  <w:style w:type="character" w:customStyle="1" w:styleId="WW8Num1z2">
    <w:name w:val="WW8Num1z2"/>
    <w:rsid w:val="007F0947"/>
    <w:rPr>
      <w:rFonts w:ascii="Wingdings" w:hAnsi="Wingdings"/>
    </w:rPr>
  </w:style>
  <w:style w:type="character" w:customStyle="1" w:styleId="WW8Num2z0">
    <w:name w:val="WW8Num2z0"/>
    <w:rsid w:val="007F0947"/>
    <w:rPr>
      <w:rFonts w:ascii="Symbol" w:hAnsi="Symbol"/>
    </w:rPr>
  </w:style>
  <w:style w:type="character" w:customStyle="1" w:styleId="WW8Num2z1">
    <w:name w:val="WW8Num2z1"/>
    <w:rsid w:val="007F0947"/>
    <w:rPr>
      <w:rFonts w:ascii="Courier New" w:hAnsi="Courier New" w:cs="Courier New"/>
    </w:rPr>
  </w:style>
  <w:style w:type="character" w:customStyle="1" w:styleId="WW8Num2z2">
    <w:name w:val="WW8Num2z2"/>
    <w:rsid w:val="007F0947"/>
    <w:rPr>
      <w:rFonts w:ascii="Wingdings" w:hAnsi="Wingdings"/>
    </w:rPr>
  </w:style>
  <w:style w:type="character" w:customStyle="1" w:styleId="1a">
    <w:name w:val="Основной шрифт абзаца1"/>
    <w:rsid w:val="007F0947"/>
  </w:style>
  <w:style w:type="paragraph" w:customStyle="1" w:styleId="1b">
    <w:name w:val="Îáû÷íûé1"/>
    <w:rsid w:val="007F0947"/>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220">
    <w:name w:val="Основной текст 22"/>
    <w:basedOn w:val="a"/>
    <w:rsid w:val="007F0947"/>
    <w:pPr>
      <w:overflowPunct w:val="0"/>
      <w:autoSpaceDE w:val="0"/>
      <w:ind w:firstLine="709"/>
      <w:jc w:val="both"/>
      <w:textAlignment w:val="baseline"/>
    </w:pPr>
    <w:rPr>
      <w:rFonts w:ascii="Courier New" w:hAnsi="Courier New"/>
      <w:sz w:val="24"/>
      <w:lang w:eastAsia="ar-SA"/>
    </w:rPr>
  </w:style>
  <w:style w:type="paragraph" w:customStyle="1" w:styleId="213">
    <w:name w:val="Основной текст с отступом 21"/>
    <w:basedOn w:val="a"/>
    <w:rsid w:val="007F0947"/>
    <w:pPr>
      <w:overflowPunct w:val="0"/>
      <w:autoSpaceDE w:val="0"/>
      <w:ind w:right="43" w:firstLine="709"/>
      <w:jc w:val="both"/>
      <w:textAlignment w:val="baseline"/>
    </w:pPr>
    <w:rPr>
      <w:sz w:val="28"/>
      <w:lang w:eastAsia="ar-SA"/>
    </w:rPr>
  </w:style>
  <w:style w:type="character" w:customStyle="1" w:styleId="af9">
    <w:name w:val="Гипертекстовая ссылка"/>
    <w:uiPriority w:val="99"/>
    <w:rsid w:val="007F0947"/>
    <w:rPr>
      <w:rFonts w:cs="Times New Roman"/>
      <w:b/>
      <w:bCs/>
      <w:color w:val="008000"/>
    </w:rPr>
  </w:style>
  <w:style w:type="paragraph" w:customStyle="1" w:styleId="afa">
    <w:name w:val="Нормальный (таблица)"/>
    <w:basedOn w:val="a"/>
    <w:next w:val="a"/>
    <w:uiPriority w:val="99"/>
    <w:rsid w:val="007F0947"/>
    <w:pPr>
      <w:widowControl w:val="0"/>
      <w:autoSpaceDE w:val="0"/>
      <w:autoSpaceDN w:val="0"/>
      <w:adjustRightInd w:val="0"/>
      <w:jc w:val="both"/>
    </w:pPr>
    <w:rPr>
      <w:rFonts w:ascii="Arial" w:hAnsi="Arial" w:cs="Arial"/>
      <w:sz w:val="24"/>
      <w:szCs w:val="24"/>
    </w:rPr>
  </w:style>
  <w:style w:type="paragraph" w:customStyle="1" w:styleId="TimesNewRoman">
    <w:name w:val="Нормальный (таблица) + Times New Roman"/>
    <w:aliases w:val="14 пт,Междустр.интервал:  точно 12 пт"/>
    <w:basedOn w:val="a"/>
    <w:rsid w:val="007F0947"/>
    <w:pPr>
      <w:jc w:val="both"/>
    </w:pPr>
    <w:rPr>
      <w:bCs/>
      <w:sz w:val="28"/>
      <w:szCs w:val="28"/>
      <w:lang w:eastAsia="ar-SA"/>
    </w:rPr>
  </w:style>
  <w:style w:type="character" w:customStyle="1" w:styleId="afb">
    <w:name w:val="Цветовое выделение"/>
    <w:uiPriority w:val="99"/>
    <w:rsid w:val="007F0947"/>
    <w:rPr>
      <w:b/>
      <w:color w:val="000080"/>
    </w:rPr>
  </w:style>
  <w:style w:type="paragraph" w:customStyle="1" w:styleId="a30">
    <w:name w:val="a3"/>
    <w:basedOn w:val="a"/>
    <w:rsid w:val="007F0947"/>
    <w:rPr>
      <w:sz w:val="24"/>
      <w:szCs w:val="24"/>
    </w:rPr>
  </w:style>
  <w:style w:type="numbering" w:customStyle="1" w:styleId="25">
    <w:name w:val="Нет списка2"/>
    <w:next w:val="a2"/>
    <w:uiPriority w:val="99"/>
    <w:semiHidden/>
    <w:unhideWhenUsed/>
    <w:rsid w:val="007F0947"/>
  </w:style>
  <w:style w:type="paragraph" w:customStyle="1" w:styleId="afc">
    <w:name w:val="Заголовок"/>
    <w:basedOn w:val="a"/>
    <w:next w:val="af2"/>
    <w:rsid w:val="007F0947"/>
    <w:pPr>
      <w:keepNext/>
      <w:widowControl w:val="0"/>
      <w:suppressAutoHyphens/>
      <w:spacing w:before="240" w:after="120"/>
    </w:pPr>
    <w:rPr>
      <w:rFonts w:ascii="Arial" w:eastAsia="DejaVu Sans" w:hAnsi="Arial" w:cs="DejaVu Sans"/>
      <w:kern w:val="1"/>
      <w:sz w:val="28"/>
      <w:szCs w:val="28"/>
      <w:lang w:eastAsia="en-US"/>
    </w:rPr>
  </w:style>
  <w:style w:type="paragraph" w:styleId="afd">
    <w:name w:val="List"/>
    <w:basedOn w:val="af2"/>
    <w:rsid w:val="007F0947"/>
    <w:pPr>
      <w:widowControl w:val="0"/>
      <w:suppressAutoHyphens/>
      <w:jc w:val="left"/>
    </w:pPr>
    <w:rPr>
      <w:rFonts w:ascii="Arial" w:eastAsia="DejaVu Sans" w:hAnsi="Arial"/>
      <w:kern w:val="1"/>
      <w:sz w:val="20"/>
      <w:szCs w:val="24"/>
      <w:lang w:val="ru-RU"/>
    </w:rPr>
  </w:style>
  <w:style w:type="paragraph" w:customStyle="1" w:styleId="1c">
    <w:name w:val="Название1"/>
    <w:basedOn w:val="a"/>
    <w:rsid w:val="007F0947"/>
    <w:pPr>
      <w:widowControl w:val="0"/>
      <w:suppressLineNumbers/>
      <w:suppressAutoHyphens/>
      <w:spacing w:before="120" w:after="120"/>
    </w:pPr>
    <w:rPr>
      <w:rFonts w:ascii="Arial" w:eastAsia="DejaVu Sans" w:hAnsi="Arial"/>
      <w:i/>
      <w:iCs/>
      <w:kern w:val="1"/>
      <w:szCs w:val="24"/>
      <w:lang w:eastAsia="en-US"/>
    </w:rPr>
  </w:style>
  <w:style w:type="paragraph" w:customStyle="1" w:styleId="1d">
    <w:name w:val="Указатель1"/>
    <w:basedOn w:val="a"/>
    <w:rsid w:val="007F0947"/>
    <w:pPr>
      <w:widowControl w:val="0"/>
      <w:suppressLineNumbers/>
      <w:suppressAutoHyphens/>
    </w:pPr>
    <w:rPr>
      <w:rFonts w:ascii="Arial" w:eastAsia="DejaVu Sans" w:hAnsi="Arial"/>
      <w:kern w:val="1"/>
      <w:szCs w:val="24"/>
      <w:lang w:eastAsia="en-US"/>
    </w:rPr>
  </w:style>
  <w:style w:type="character" w:customStyle="1" w:styleId="apple-converted-space">
    <w:name w:val="apple-converted-space"/>
    <w:rsid w:val="007F0947"/>
  </w:style>
  <w:style w:type="numbering" w:customStyle="1" w:styleId="110">
    <w:name w:val="Нет списка11"/>
    <w:next w:val="a2"/>
    <w:uiPriority w:val="99"/>
    <w:semiHidden/>
    <w:unhideWhenUsed/>
    <w:rsid w:val="007F0947"/>
  </w:style>
  <w:style w:type="numbering" w:customStyle="1" w:styleId="111">
    <w:name w:val="Нет списка111"/>
    <w:next w:val="a2"/>
    <w:uiPriority w:val="99"/>
    <w:semiHidden/>
    <w:unhideWhenUsed/>
    <w:rsid w:val="007F0947"/>
  </w:style>
  <w:style w:type="character" w:customStyle="1" w:styleId="26">
    <w:name w:val="Основной текст (2)_"/>
    <w:link w:val="27"/>
    <w:rsid w:val="007F0947"/>
    <w:rPr>
      <w:rFonts w:eastAsia="Times New Roman" w:cs="Times New Roman"/>
      <w:sz w:val="28"/>
      <w:szCs w:val="28"/>
      <w:shd w:val="clear" w:color="auto" w:fill="FFFFFF"/>
    </w:rPr>
  </w:style>
  <w:style w:type="paragraph" w:customStyle="1" w:styleId="27">
    <w:name w:val="Основной текст (2)"/>
    <w:basedOn w:val="a"/>
    <w:link w:val="26"/>
    <w:rsid w:val="007F0947"/>
    <w:pPr>
      <w:widowControl w:val="0"/>
      <w:shd w:val="clear" w:color="auto" w:fill="FFFFFF"/>
      <w:spacing w:line="0" w:lineRule="atLeast"/>
      <w:jc w:val="right"/>
    </w:pPr>
    <w:rPr>
      <w:rFonts w:asciiTheme="minorHAnsi" w:hAnsi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alexandrovsk.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B5F89-9731-4183-9B48-EBDF3118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20</Pages>
  <Words>4419</Words>
  <Characters>25191</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Коваленко</dc:creator>
  <cp:keywords/>
  <dc:description/>
  <cp:lastModifiedBy>Светлана Горчакова</cp:lastModifiedBy>
  <cp:revision>7</cp:revision>
  <cp:lastPrinted>2024-05-20T12:07:00Z</cp:lastPrinted>
  <dcterms:created xsi:type="dcterms:W3CDTF">2024-05-20T06:54:00Z</dcterms:created>
  <dcterms:modified xsi:type="dcterms:W3CDTF">2024-05-21T10:54:00Z</dcterms:modified>
</cp:coreProperties>
</file>