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00"/>
        <w:tblW w:w="10008" w:type="dxa"/>
        <w:tblLook w:val="01E0" w:firstRow="1" w:lastRow="1" w:firstColumn="1" w:lastColumn="1" w:noHBand="0" w:noVBand="0"/>
      </w:tblPr>
      <w:tblGrid>
        <w:gridCol w:w="2448"/>
        <w:gridCol w:w="4500"/>
        <w:gridCol w:w="3060"/>
      </w:tblGrid>
      <w:tr w:rsidR="00AD60A8" w:rsidRPr="00BD3B72" w:rsidTr="00F01997">
        <w:tc>
          <w:tcPr>
            <w:tcW w:w="10008" w:type="dxa"/>
            <w:gridSpan w:val="3"/>
          </w:tcPr>
          <w:p w:rsidR="00AD60A8" w:rsidRPr="00AD60A8" w:rsidRDefault="00725D64" w:rsidP="00F01997">
            <w:pPr>
              <w:pStyle w:val="2"/>
              <w:tabs>
                <w:tab w:val="center" w:pos="4896"/>
                <w:tab w:val="left" w:pos="7830"/>
              </w:tabs>
              <w:jc w:val="right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="00C65B55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C65B55">
              <w:rPr>
                <w:rFonts w:ascii="Times New Roman" w:hAnsi="Times New Roman" w:cs="Times New Roman"/>
                <w:i w:val="0"/>
                <w:sz w:val="20"/>
              </w:rPr>
              <w:tab/>
              <w:t xml:space="preserve">                     </w:t>
            </w:r>
          </w:p>
          <w:p w:rsidR="00AD60A8" w:rsidRPr="00AD60A8" w:rsidRDefault="00AD60A8" w:rsidP="00F019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AD60A8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АДМИНИСТРАЦИЯ НОВОАЛЕКСАНДРОВСКОГО</w:t>
            </w:r>
          </w:p>
          <w:p w:rsidR="00AD60A8" w:rsidRPr="007F088A" w:rsidRDefault="00055776" w:rsidP="00F019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ГОРОДСКОГО ОКРУГА </w:t>
            </w:r>
            <w:r w:rsidR="00AD60A8" w:rsidRPr="007F08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СТАВРОПОЛЬСКОГО КРАЯ                             </w:t>
            </w:r>
          </w:p>
          <w:p w:rsidR="00AD60A8" w:rsidRPr="00BD3B72" w:rsidRDefault="00AD60A8" w:rsidP="00F0199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</w:tc>
      </w:tr>
      <w:tr w:rsidR="00AD60A8" w:rsidTr="00F01997">
        <w:tc>
          <w:tcPr>
            <w:tcW w:w="10008" w:type="dxa"/>
            <w:gridSpan w:val="3"/>
          </w:tcPr>
          <w:p w:rsidR="00AD60A8" w:rsidRDefault="00AD60A8" w:rsidP="00F0199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AD60A8" w:rsidRDefault="00AD60A8" w:rsidP="00F01997">
            <w:pPr>
              <w:jc w:val="right"/>
            </w:pPr>
          </w:p>
        </w:tc>
      </w:tr>
      <w:tr w:rsidR="00AD60A8" w:rsidRPr="006B567A" w:rsidTr="00F01997">
        <w:trPr>
          <w:trHeight w:val="321"/>
        </w:trPr>
        <w:tc>
          <w:tcPr>
            <w:tcW w:w="2448" w:type="dxa"/>
          </w:tcPr>
          <w:p w:rsidR="00AD60A8" w:rsidRPr="00296627" w:rsidRDefault="00AD60A8" w:rsidP="00F01997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AD60A8" w:rsidRPr="00AD60A8" w:rsidRDefault="0037093E" w:rsidP="00F0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AD60A8" w:rsidRPr="00AD60A8">
              <w:rPr>
                <w:sz w:val="24"/>
                <w:szCs w:val="24"/>
              </w:rPr>
              <w:t xml:space="preserve"> Новоалександровск</w:t>
            </w:r>
          </w:p>
        </w:tc>
        <w:tc>
          <w:tcPr>
            <w:tcW w:w="3060" w:type="dxa"/>
          </w:tcPr>
          <w:p w:rsidR="00AD60A8" w:rsidRPr="00296627" w:rsidRDefault="00296627" w:rsidP="00F01997">
            <w:pPr>
              <w:rPr>
                <w:sz w:val="24"/>
                <w:szCs w:val="24"/>
              </w:rPr>
            </w:pPr>
            <w:r>
              <w:t xml:space="preserve">                               </w:t>
            </w:r>
            <w:r w:rsidRPr="00296627">
              <w:rPr>
                <w:sz w:val="24"/>
                <w:szCs w:val="24"/>
              </w:rPr>
              <w:t xml:space="preserve">№ </w:t>
            </w:r>
          </w:p>
        </w:tc>
      </w:tr>
    </w:tbl>
    <w:p w:rsidR="00025250" w:rsidRDefault="00F01997" w:rsidP="00F01997">
      <w:pPr>
        <w:jc w:val="right"/>
      </w:pPr>
      <w:r>
        <w:t>ПРОЕКТ</w:t>
      </w:r>
    </w:p>
    <w:p w:rsidR="00F01997" w:rsidRDefault="00F01997" w:rsidP="00E82299">
      <w:pPr>
        <w:jc w:val="both"/>
      </w:pPr>
    </w:p>
    <w:p w:rsidR="005D14A1" w:rsidRPr="005D14A1" w:rsidRDefault="00FB1A73" w:rsidP="00E82299">
      <w:pPr>
        <w:jc w:val="both"/>
      </w:pPr>
      <w:r>
        <w:t xml:space="preserve">Об утверждении </w:t>
      </w:r>
      <w:r w:rsidR="000A6FE1">
        <w:t xml:space="preserve">Примерных положений  об  оплате труда работников муниципальных учреждений  культуры и муниципальных образовательных  учреждений дополнительного образования, подведомственных </w:t>
      </w:r>
      <w:r w:rsidR="00055776">
        <w:t>управлению</w:t>
      </w:r>
      <w:r w:rsidR="000A6FE1">
        <w:t xml:space="preserve"> культуры администрации Новоалександровского </w:t>
      </w:r>
      <w:r w:rsidR="004B50D0">
        <w:t>городского округа</w:t>
      </w:r>
      <w:r w:rsidR="000A6FE1">
        <w:t xml:space="preserve"> Ставропольского  края</w:t>
      </w:r>
    </w:p>
    <w:p w:rsidR="00AD60A8" w:rsidRDefault="00AD60A8" w:rsidP="005D14A1">
      <w:pPr>
        <w:jc w:val="both"/>
      </w:pPr>
    </w:p>
    <w:p w:rsidR="00AD60A8" w:rsidRPr="00F34BD4" w:rsidRDefault="00B44F5B" w:rsidP="00AD60A8">
      <w:pPr>
        <w:jc w:val="both"/>
      </w:pPr>
      <w:r>
        <w:t xml:space="preserve">        </w:t>
      </w:r>
      <w:r w:rsidR="00AD60A8" w:rsidRPr="00F34BD4">
        <w:t xml:space="preserve">В  соответствии </w:t>
      </w:r>
      <w:r w:rsidR="00D26D43">
        <w:t>со  статьей  144 Трудового кодекса Российской  Федерации</w:t>
      </w:r>
      <w:r w:rsidR="00DE7DDB">
        <w:t xml:space="preserve">, </w:t>
      </w:r>
      <w:r w:rsidR="00DE7DDB" w:rsidRPr="003B2411">
        <w:t>постановлени</w:t>
      </w:r>
      <w:r w:rsidR="00DD1993">
        <w:t>е</w:t>
      </w:r>
      <w:r w:rsidR="00DE7DDB" w:rsidRPr="003B2411">
        <w:t>м</w:t>
      </w:r>
      <w:r w:rsidR="00D26D43" w:rsidRPr="003B2411">
        <w:t xml:space="preserve">  администрации Новоалександровского </w:t>
      </w:r>
      <w:r w:rsidR="00AE7A10">
        <w:t>городского округа Ставропольского края</w:t>
      </w:r>
      <w:r w:rsidR="00D26D43" w:rsidRPr="003B2411">
        <w:t xml:space="preserve"> от  </w:t>
      </w:r>
      <w:r w:rsidR="00AE7A10">
        <w:t>0</w:t>
      </w:r>
      <w:r w:rsidR="00AC67E7">
        <w:t xml:space="preserve">1 декабря </w:t>
      </w:r>
      <w:r w:rsidR="00D26D43" w:rsidRPr="003B2411">
        <w:t>20</w:t>
      </w:r>
      <w:r w:rsidR="00AE7A10">
        <w:t xml:space="preserve">17 </w:t>
      </w:r>
      <w:r w:rsidR="00AC67E7">
        <w:t>года</w:t>
      </w:r>
      <w:r w:rsidR="00D26D43" w:rsidRPr="003B2411">
        <w:t xml:space="preserve"> №</w:t>
      </w:r>
      <w:r w:rsidR="002D149F" w:rsidRPr="003B2411">
        <w:t xml:space="preserve"> </w:t>
      </w:r>
      <w:r w:rsidR="00AE7A10">
        <w:t>76</w:t>
      </w:r>
      <w:r w:rsidR="00D26D43" w:rsidRPr="003B2411">
        <w:t xml:space="preserve"> «О</w:t>
      </w:r>
      <w:r w:rsidR="00AE7A10">
        <w:t>б</w:t>
      </w:r>
      <w:r w:rsidR="00D26D43" w:rsidRPr="003B2411">
        <w:t xml:space="preserve"> </w:t>
      </w:r>
      <w:r w:rsidR="00AE7A10">
        <w:t xml:space="preserve">утверждении Положения </w:t>
      </w:r>
      <w:r w:rsidR="00D26D43" w:rsidRPr="003B2411">
        <w:t xml:space="preserve"> </w:t>
      </w:r>
      <w:r w:rsidR="00AE7A10">
        <w:t xml:space="preserve">о системах оплаты труда работников </w:t>
      </w:r>
      <w:r w:rsidR="00D26D43" w:rsidRPr="003B2411">
        <w:t xml:space="preserve">муниципальных </w:t>
      </w:r>
      <w:r w:rsidR="00AE7A10">
        <w:t xml:space="preserve">бюджетных и казенных </w:t>
      </w:r>
      <w:r w:rsidR="00D26D43" w:rsidRPr="003B2411">
        <w:t>учреждений</w:t>
      </w:r>
      <w:r w:rsidR="00AB4459">
        <w:t xml:space="preserve"> </w:t>
      </w:r>
      <w:r w:rsidR="00D26D43" w:rsidRPr="003B2411">
        <w:t xml:space="preserve"> Новоалександровского </w:t>
      </w:r>
      <w:r w:rsidR="00AB4459">
        <w:t>городского округа Ставропольского края</w:t>
      </w:r>
      <w:r w:rsidR="00D26D43" w:rsidRPr="003B2411">
        <w:t>»,</w:t>
      </w:r>
      <w:r w:rsidR="00AD60A8" w:rsidRPr="003B2411">
        <w:t xml:space="preserve"> администрация</w:t>
      </w:r>
      <w:r w:rsidR="00AD60A8">
        <w:t xml:space="preserve"> Новоалександровского </w:t>
      </w:r>
      <w:r w:rsidR="004D2337">
        <w:t>городского округа</w:t>
      </w:r>
      <w:r w:rsidR="00AD60A8" w:rsidRPr="00F34BD4">
        <w:t xml:space="preserve"> </w:t>
      </w:r>
      <w:r w:rsidR="00BF5B2B">
        <w:t>Ставропольского края</w:t>
      </w:r>
    </w:p>
    <w:p w:rsidR="00AD60A8" w:rsidRPr="00F34BD4" w:rsidRDefault="00AD60A8" w:rsidP="00AD60A8">
      <w:pPr>
        <w:jc w:val="both"/>
      </w:pPr>
    </w:p>
    <w:p w:rsidR="005D14A1" w:rsidRDefault="00AD60A8" w:rsidP="005D14A1">
      <w:pPr>
        <w:rPr>
          <w:b/>
        </w:rPr>
      </w:pPr>
      <w:r w:rsidRPr="00F34BD4">
        <w:rPr>
          <w:b/>
        </w:rPr>
        <w:t xml:space="preserve">ПОСТАНОВЛЯЕТ:   </w:t>
      </w:r>
    </w:p>
    <w:p w:rsidR="005D14A1" w:rsidRDefault="005D14A1" w:rsidP="00497F59">
      <w:pPr>
        <w:jc w:val="both"/>
        <w:rPr>
          <w:b/>
        </w:rPr>
      </w:pPr>
    </w:p>
    <w:p w:rsidR="00AD60A8" w:rsidRDefault="00AD60A8" w:rsidP="0007783C">
      <w:pPr>
        <w:ind w:firstLine="709"/>
        <w:jc w:val="both"/>
      </w:pPr>
      <w:r w:rsidRPr="005D14A1">
        <w:t xml:space="preserve">1. </w:t>
      </w:r>
      <w:r w:rsidR="005D14A1" w:rsidRPr="005D14A1">
        <w:t>Утвердить</w:t>
      </w:r>
      <w:r w:rsidR="00497F59">
        <w:t xml:space="preserve">  Примерное п</w:t>
      </w:r>
      <w:r w:rsidR="00497F59" w:rsidRPr="001D4A72">
        <w:t>оложени</w:t>
      </w:r>
      <w:r w:rsidR="00497F59">
        <w:t xml:space="preserve">е </w:t>
      </w:r>
      <w:r w:rsidR="00497F59" w:rsidRPr="001D4A72">
        <w:t xml:space="preserve">об оплате труда работников муниципальных </w:t>
      </w:r>
      <w:r w:rsidR="00497F59">
        <w:t xml:space="preserve"> </w:t>
      </w:r>
      <w:r w:rsidR="00497F59" w:rsidRPr="001D4A72">
        <w:t>учреждений культуры</w:t>
      </w:r>
      <w:r w:rsidR="00497F59">
        <w:t xml:space="preserve">, подведомственных  </w:t>
      </w:r>
      <w:r w:rsidR="004B50D0">
        <w:t>управлению</w:t>
      </w:r>
      <w:r w:rsidR="00497F59">
        <w:t xml:space="preserve">  культуры  администрации Новоалександровского    </w:t>
      </w:r>
      <w:r w:rsidR="004B50D0">
        <w:t>городского округа</w:t>
      </w:r>
      <w:r w:rsidR="00497F59">
        <w:t xml:space="preserve"> </w:t>
      </w:r>
      <w:r w:rsidR="00497F59" w:rsidRPr="001D4A72">
        <w:t>Ставропольского края</w:t>
      </w:r>
      <w:r w:rsidR="00857158">
        <w:t>,</w:t>
      </w:r>
      <w:r w:rsidR="005D14A1">
        <w:t xml:space="preserve"> </w:t>
      </w:r>
      <w:r w:rsidR="00485C50">
        <w:t>согласно приложению</w:t>
      </w:r>
      <w:r w:rsidR="00BF5B2B">
        <w:t xml:space="preserve">  </w:t>
      </w:r>
      <w:r w:rsidR="00497F59">
        <w:t>1</w:t>
      </w:r>
      <w:r w:rsidRPr="005D14A1">
        <w:t>.</w:t>
      </w:r>
    </w:p>
    <w:p w:rsidR="0065113E" w:rsidRDefault="0065113E" w:rsidP="0065113E">
      <w:pPr>
        <w:jc w:val="both"/>
      </w:pPr>
    </w:p>
    <w:p w:rsidR="0065113E" w:rsidRDefault="0065113E" w:rsidP="0007783C">
      <w:pPr>
        <w:ind w:firstLine="709"/>
        <w:jc w:val="both"/>
      </w:pPr>
      <w:r>
        <w:t>2.</w:t>
      </w:r>
      <w:r w:rsidR="0007783C">
        <w:t xml:space="preserve"> </w:t>
      </w:r>
      <w:r>
        <w:t xml:space="preserve">Утвердить Примерное положение  об  оплате  труда  работников  муниципальных  образовательных учреждений дополнительного  образования  детей, подведомственных  </w:t>
      </w:r>
      <w:r w:rsidR="004B50D0">
        <w:t>управлению</w:t>
      </w:r>
      <w:r>
        <w:t xml:space="preserve">  культуры  администрации  Новоалександровского  </w:t>
      </w:r>
      <w:r w:rsidR="004B50D0">
        <w:t>городского округа</w:t>
      </w:r>
      <w:r>
        <w:t xml:space="preserve">  Ставропольского  края,</w:t>
      </w:r>
      <w:r w:rsidR="001C658C">
        <w:t xml:space="preserve"> </w:t>
      </w:r>
      <w:r w:rsidR="00BF5B2B">
        <w:t xml:space="preserve">согласно приложению  </w:t>
      </w:r>
      <w:r>
        <w:t>2.</w:t>
      </w:r>
    </w:p>
    <w:p w:rsidR="0007783C" w:rsidRDefault="0007783C" w:rsidP="0007783C">
      <w:pPr>
        <w:ind w:firstLine="709"/>
        <w:jc w:val="both"/>
      </w:pPr>
      <w:r w:rsidRPr="00A950D3">
        <w:t>3 . Руководителям муниципальных учреждений культуры и муниципальных образовательных  учреждений дополнительного образования, подведомственных управлению культуры администрации Новоалександровского городского округа Ставропольского  края</w:t>
      </w:r>
      <w:r w:rsidR="005A5C75" w:rsidRPr="00A950D3">
        <w:t>,</w:t>
      </w:r>
      <w:r w:rsidRPr="00A950D3">
        <w:t xml:space="preserve"> привести положения  об  оплате труда работников</w:t>
      </w:r>
      <w:r w:rsidR="00A950D3" w:rsidRPr="00A950D3">
        <w:t xml:space="preserve"> муниципальных учреждений культуры и муниципальных образовательных  учреждений дополнительного образования </w:t>
      </w:r>
      <w:r w:rsidRPr="00A950D3">
        <w:t xml:space="preserve"> в соответствии с настоящим постановлением в срок до 01 сентября 2020 года.</w:t>
      </w:r>
      <w:r>
        <w:t xml:space="preserve"> </w:t>
      </w:r>
    </w:p>
    <w:p w:rsidR="005D1629" w:rsidRDefault="005D1629" w:rsidP="00293130">
      <w:pPr>
        <w:jc w:val="both"/>
      </w:pPr>
    </w:p>
    <w:p w:rsidR="0007783C" w:rsidRPr="002860F6" w:rsidRDefault="0007783C" w:rsidP="0007783C">
      <w:pPr>
        <w:ind w:firstLine="567"/>
        <w:jc w:val="both"/>
        <w:rPr>
          <w:rFonts w:eastAsia="Arial Unicode MS" w:cs="Mangal"/>
          <w:lang w:eastAsia="hi-IN" w:bidi="hi-IN"/>
        </w:rPr>
      </w:pPr>
      <w:r>
        <w:lastRenderedPageBreak/>
        <w:t>4</w:t>
      </w:r>
      <w:r w:rsidR="00C41075">
        <w:t xml:space="preserve">. </w:t>
      </w:r>
      <w:r w:rsidRPr="002860F6">
        <w:rPr>
          <w:rFonts w:eastAsia="Arial Unicode MS" w:cs="Mangal"/>
          <w:lang w:eastAsia="hi-IN" w:bidi="hi-IN"/>
        </w:rPr>
        <w:t>Опубликовать настоящее постановление в муниципальной газете «</w:t>
      </w:r>
      <w:proofErr w:type="spellStart"/>
      <w:r w:rsidRPr="002860F6">
        <w:rPr>
          <w:rFonts w:eastAsia="Arial Unicode MS" w:cs="Mangal"/>
          <w:lang w:eastAsia="hi-IN" w:bidi="hi-IN"/>
        </w:rPr>
        <w:t>Новоалександровский</w:t>
      </w:r>
      <w:proofErr w:type="spellEnd"/>
      <w:r w:rsidRPr="002860F6">
        <w:rPr>
          <w:rFonts w:eastAsia="Arial Unicode MS" w:cs="Mangal"/>
          <w:lang w:eastAsia="hi-IN" w:bidi="hi-IN"/>
        </w:rPr>
        <w:t xml:space="preserve"> вестник» и разместить на официальном портале Новоалександровского городского округа Ставропольского края </w:t>
      </w:r>
      <w:proofErr w:type="spellStart"/>
      <w:r w:rsidRPr="002860F6">
        <w:rPr>
          <w:rFonts w:eastAsia="Arial Unicode MS"/>
          <w:lang w:eastAsia="hi-IN" w:bidi="hi-IN"/>
        </w:rPr>
        <w:t>www</w:t>
      </w:r>
      <w:proofErr w:type="spellEnd"/>
      <w:r w:rsidRPr="002860F6">
        <w:rPr>
          <w:rFonts w:eastAsia="Arial Unicode MS"/>
          <w:lang w:eastAsia="hi-IN" w:bidi="hi-IN"/>
        </w:rPr>
        <w:t>.</w:t>
      </w:r>
      <w:proofErr w:type="spellStart"/>
      <w:r w:rsidRPr="002860F6">
        <w:rPr>
          <w:rFonts w:eastAsia="Arial Unicode MS"/>
          <w:lang w:val="en-US" w:eastAsia="hi-IN" w:bidi="hi-IN"/>
        </w:rPr>
        <w:t>newalexandrovsk</w:t>
      </w:r>
      <w:proofErr w:type="spellEnd"/>
      <w:r w:rsidRPr="002860F6">
        <w:rPr>
          <w:rFonts w:eastAsia="Arial Unicode MS"/>
          <w:lang w:eastAsia="hi-IN" w:bidi="hi-IN"/>
        </w:rPr>
        <w:t>.</w:t>
      </w:r>
      <w:proofErr w:type="spellStart"/>
      <w:r w:rsidRPr="002860F6">
        <w:rPr>
          <w:rFonts w:eastAsia="Arial Unicode MS"/>
          <w:lang w:val="en-US" w:eastAsia="hi-IN" w:bidi="hi-IN"/>
        </w:rPr>
        <w:t>ru</w:t>
      </w:r>
      <w:proofErr w:type="spellEnd"/>
      <w:r w:rsidRPr="002860F6">
        <w:rPr>
          <w:rFonts w:eastAsia="Arial Unicode MS"/>
          <w:lang w:eastAsia="hi-IN" w:bidi="hi-IN"/>
        </w:rPr>
        <w:t>.</w:t>
      </w:r>
    </w:p>
    <w:p w:rsidR="0073533E" w:rsidRDefault="00940991" w:rsidP="005A5C75">
      <w:pPr>
        <w:jc w:val="both"/>
      </w:pPr>
      <w:r>
        <w:t xml:space="preserve"> </w:t>
      </w:r>
      <w:r w:rsidR="0073533E">
        <w:t xml:space="preserve">     </w:t>
      </w:r>
    </w:p>
    <w:p w:rsidR="009B20AF" w:rsidRPr="00310DE8" w:rsidRDefault="0007783C" w:rsidP="0007783C">
      <w:pPr>
        <w:ind w:firstLine="567"/>
        <w:jc w:val="both"/>
      </w:pPr>
      <w:r>
        <w:t>4</w:t>
      </w:r>
      <w:r w:rsidR="009B20AF" w:rsidRPr="00310DE8">
        <w:t>.</w:t>
      </w:r>
      <w:r w:rsidR="00A7613F" w:rsidRPr="00310DE8">
        <w:t xml:space="preserve"> </w:t>
      </w:r>
      <w:proofErr w:type="gramStart"/>
      <w:r w:rsidR="009B20AF" w:rsidRPr="00310DE8">
        <w:t>Контроль за</w:t>
      </w:r>
      <w:proofErr w:type="gramEnd"/>
      <w:r w:rsidR="009B20AF" w:rsidRPr="00310DE8">
        <w:t xml:space="preserve"> выполнением настоящего постановления возложить на заместителя главы администрации Новоалександровского </w:t>
      </w:r>
      <w:r w:rsidR="00165E31">
        <w:t>городского округа</w:t>
      </w:r>
      <w:r w:rsidR="009B20AF" w:rsidRPr="00310DE8">
        <w:t xml:space="preserve"> Ставропольского  края  Горовенко Л.Н.</w:t>
      </w:r>
    </w:p>
    <w:p w:rsidR="005D1629" w:rsidRDefault="005D1629" w:rsidP="0065113E">
      <w:pPr>
        <w:autoSpaceDE w:val="0"/>
        <w:autoSpaceDN w:val="0"/>
        <w:adjustRightInd w:val="0"/>
        <w:jc w:val="both"/>
      </w:pPr>
    </w:p>
    <w:p w:rsidR="00C65B55" w:rsidRDefault="0007783C" w:rsidP="0007783C">
      <w:pPr>
        <w:autoSpaceDE w:val="0"/>
        <w:autoSpaceDN w:val="0"/>
        <w:adjustRightInd w:val="0"/>
        <w:ind w:firstLine="709"/>
        <w:jc w:val="both"/>
      </w:pPr>
      <w:r>
        <w:t>5</w:t>
      </w:r>
      <w:r w:rsidR="00C65B55">
        <w:t>.</w:t>
      </w:r>
      <w:r w:rsidR="00F139F5">
        <w:t xml:space="preserve"> </w:t>
      </w:r>
      <w:r w:rsidR="00C65B55" w:rsidRPr="001E0637">
        <w:t xml:space="preserve">Настоящее постановление  вступает  в  силу  </w:t>
      </w:r>
      <w:r w:rsidR="005A5C75" w:rsidRPr="001E0637">
        <w:t>с 01 сентября 2020 года.</w:t>
      </w:r>
    </w:p>
    <w:p w:rsidR="00C41075" w:rsidRDefault="00C41075" w:rsidP="00F139F5">
      <w:pPr>
        <w:autoSpaceDE w:val="0"/>
        <w:autoSpaceDN w:val="0"/>
        <w:adjustRightInd w:val="0"/>
        <w:ind w:firstLine="567"/>
        <w:jc w:val="both"/>
      </w:pPr>
    </w:p>
    <w:p w:rsidR="005E7D92" w:rsidRDefault="005E7D92" w:rsidP="00AD60A8">
      <w:pPr>
        <w:autoSpaceDE w:val="0"/>
        <w:autoSpaceDN w:val="0"/>
        <w:adjustRightInd w:val="0"/>
        <w:jc w:val="both"/>
      </w:pPr>
      <w:r>
        <w:t xml:space="preserve">  </w:t>
      </w:r>
    </w:p>
    <w:p w:rsidR="005E7D92" w:rsidRPr="00F34BD4" w:rsidRDefault="005E7D92" w:rsidP="00AD60A8">
      <w:pPr>
        <w:tabs>
          <w:tab w:val="left" w:pos="9180"/>
        </w:tabs>
        <w:ind w:hanging="180"/>
        <w:jc w:val="both"/>
      </w:pPr>
    </w:p>
    <w:p w:rsidR="00AD60A8" w:rsidRPr="008154CD" w:rsidRDefault="00AD60A8" w:rsidP="00AD60A8">
      <w:r w:rsidRPr="008154CD">
        <w:t xml:space="preserve">Глава     </w:t>
      </w:r>
    </w:p>
    <w:p w:rsidR="00AD60A8" w:rsidRPr="008154CD" w:rsidRDefault="00AD60A8" w:rsidP="00AD60A8">
      <w:r w:rsidRPr="008154CD">
        <w:t>Новоалександровского</w:t>
      </w:r>
    </w:p>
    <w:p w:rsidR="001F60D1" w:rsidRPr="008154CD" w:rsidRDefault="00A7613F" w:rsidP="00AD60A8">
      <w:r w:rsidRPr="008154CD">
        <w:t xml:space="preserve">городского округа </w:t>
      </w:r>
      <w:r w:rsidR="00AD60A8" w:rsidRPr="008154CD">
        <w:t xml:space="preserve">  </w:t>
      </w:r>
    </w:p>
    <w:p w:rsidR="00AD60A8" w:rsidRPr="008154CD" w:rsidRDefault="001F60D1" w:rsidP="00296627">
      <w:r w:rsidRPr="008154CD">
        <w:t>Ставропольского края</w:t>
      </w:r>
      <w:r w:rsidR="00F34D20" w:rsidRPr="008154CD">
        <w:t xml:space="preserve">                                                       </w:t>
      </w:r>
      <w:r w:rsidR="00205C36" w:rsidRPr="008154CD">
        <w:t xml:space="preserve">            </w:t>
      </w:r>
      <w:r w:rsidR="00F34D20" w:rsidRPr="008154CD">
        <w:t xml:space="preserve">   С.Ф.</w:t>
      </w:r>
      <w:r w:rsidR="00360BE8" w:rsidRPr="008154CD">
        <w:t xml:space="preserve"> </w:t>
      </w:r>
      <w:r w:rsidR="00F34D20" w:rsidRPr="008154CD">
        <w:t>Сагалаев</w:t>
      </w:r>
      <w:r w:rsidR="00AD60A8" w:rsidRPr="008154CD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E7D92" w:rsidRPr="008154CD" w:rsidRDefault="005704F0" w:rsidP="005704F0">
      <w:pPr>
        <w:jc w:val="both"/>
      </w:pPr>
      <w:r w:rsidRPr="008154CD">
        <w:t xml:space="preserve">                                                                                </w:t>
      </w:r>
    </w:p>
    <w:p w:rsidR="00940991" w:rsidRPr="008154CD" w:rsidRDefault="00940991" w:rsidP="005704F0">
      <w:pPr>
        <w:jc w:val="both"/>
      </w:pPr>
    </w:p>
    <w:p w:rsidR="00940991" w:rsidRPr="008154CD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2D09B9" w:rsidRDefault="002D09B9" w:rsidP="005704F0">
      <w:pPr>
        <w:jc w:val="both"/>
      </w:pPr>
    </w:p>
    <w:p w:rsidR="00940991" w:rsidRDefault="00940991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5A5C75" w:rsidRDefault="005A5C75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940991" w:rsidRDefault="00940991" w:rsidP="005704F0">
      <w:pPr>
        <w:jc w:val="both"/>
      </w:pPr>
    </w:p>
    <w:p w:rsidR="00DD63A0" w:rsidRDefault="00DD63A0" w:rsidP="005704F0">
      <w:pPr>
        <w:jc w:val="both"/>
      </w:pPr>
    </w:p>
    <w:p w:rsidR="00F01997" w:rsidRDefault="0043589C" w:rsidP="0043589C">
      <w:pPr>
        <w:tabs>
          <w:tab w:val="right" w:pos="9899"/>
        </w:tabs>
      </w:pPr>
      <w:r>
        <w:tab/>
      </w:r>
      <w:r w:rsidR="00D26D43">
        <w:t xml:space="preserve">                            </w:t>
      </w:r>
      <w:bookmarkStart w:id="0" w:name="_Toc207000511"/>
      <w:r>
        <w:t xml:space="preserve">               </w:t>
      </w:r>
    </w:p>
    <w:p w:rsidR="00A76F56" w:rsidRDefault="00A76F56" w:rsidP="00A76F56">
      <w:r>
        <w:t>Проект постановления вносит:</w:t>
      </w:r>
    </w:p>
    <w:p w:rsidR="00A76F56" w:rsidRDefault="00A76F56" w:rsidP="00A76F56">
      <w:r>
        <w:t>Заместитель главы администрации –</w:t>
      </w:r>
    </w:p>
    <w:p w:rsidR="00A76F56" w:rsidRDefault="00A76F56" w:rsidP="00A76F56">
      <w:r>
        <w:t>начальник финансового управления</w:t>
      </w:r>
    </w:p>
    <w:p w:rsidR="00A76F56" w:rsidRDefault="00A76F56" w:rsidP="00A76F56">
      <w:r>
        <w:t xml:space="preserve">администрации Новоалександровского </w:t>
      </w:r>
    </w:p>
    <w:p w:rsidR="00A76F56" w:rsidRDefault="00A76F56" w:rsidP="00A76F56">
      <w:r>
        <w:t xml:space="preserve">городского округа </w:t>
      </w:r>
    </w:p>
    <w:p w:rsidR="00A76F56" w:rsidRDefault="00A76F56" w:rsidP="00A76F56">
      <w:r>
        <w:t xml:space="preserve">Ставропольского края                                                                   </w:t>
      </w:r>
      <w:r w:rsidR="00C6526A">
        <w:t xml:space="preserve">   </w:t>
      </w:r>
      <w:r w:rsidR="002319E6">
        <w:t xml:space="preserve">  </w:t>
      </w:r>
      <w:r>
        <w:t>Н.Л. Булавина</w:t>
      </w:r>
    </w:p>
    <w:p w:rsidR="00A76F56" w:rsidRDefault="00A76F56" w:rsidP="00A76F56">
      <w:pPr>
        <w:tabs>
          <w:tab w:val="left" w:pos="7380"/>
          <w:tab w:val="left" w:pos="7560"/>
        </w:tabs>
      </w:pPr>
    </w:p>
    <w:p w:rsidR="00A76F56" w:rsidRDefault="00A76F56" w:rsidP="00A76F56">
      <w:pPr>
        <w:tabs>
          <w:tab w:val="left" w:pos="7380"/>
          <w:tab w:val="left" w:pos="7560"/>
        </w:tabs>
      </w:pPr>
      <w:r>
        <w:t>Согласовано:</w:t>
      </w:r>
    </w:p>
    <w:p w:rsidR="00A76F56" w:rsidRDefault="00A76F56" w:rsidP="00A76F56">
      <w:pPr>
        <w:tabs>
          <w:tab w:val="left" w:pos="7380"/>
          <w:tab w:val="left" w:pos="7560"/>
        </w:tabs>
      </w:pPr>
    </w:p>
    <w:p w:rsidR="00A76F56" w:rsidRDefault="00A76F56" w:rsidP="00A76F56">
      <w:pPr>
        <w:tabs>
          <w:tab w:val="left" w:pos="7380"/>
          <w:tab w:val="left" w:pos="7560"/>
        </w:tabs>
      </w:pPr>
    </w:p>
    <w:p w:rsidR="00A76F56" w:rsidRDefault="00A76F56" w:rsidP="00A76F56">
      <w:pPr>
        <w:jc w:val="both"/>
      </w:pPr>
      <w:r>
        <w:t xml:space="preserve">Заместитель главы </w:t>
      </w:r>
    </w:p>
    <w:p w:rsidR="00A76F56" w:rsidRDefault="00A76F56" w:rsidP="00A76F56">
      <w:pPr>
        <w:jc w:val="both"/>
      </w:pPr>
      <w:r>
        <w:t xml:space="preserve">администрации Новоалександровского </w:t>
      </w:r>
    </w:p>
    <w:p w:rsidR="00A76F56" w:rsidRDefault="00A76F56" w:rsidP="00A76F56">
      <w:pPr>
        <w:jc w:val="both"/>
      </w:pPr>
      <w:r>
        <w:t>городского округа</w:t>
      </w:r>
    </w:p>
    <w:p w:rsidR="00A76F56" w:rsidRDefault="00A76F56" w:rsidP="00A76F56">
      <w:pPr>
        <w:jc w:val="both"/>
      </w:pPr>
      <w:r>
        <w:t xml:space="preserve">Ставропольского края                                       </w:t>
      </w:r>
      <w:r w:rsidR="002319E6">
        <w:t xml:space="preserve">                           </w:t>
      </w:r>
      <w:r>
        <w:t>Н.</w:t>
      </w:r>
      <w:r w:rsidR="0037093E">
        <w:t>Г.</w:t>
      </w:r>
      <w:r>
        <w:t xml:space="preserve"> Дубинин</w:t>
      </w:r>
    </w:p>
    <w:p w:rsidR="00A76F56" w:rsidRDefault="00A76F56" w:rsidP="00A76F56">
      <w:pPr>
        <w:jc w:val="both"/>
      </w:pPr>
    </w:p>
    <w:p w:rsidR="00A76F56" w:rsidRDefault="00A76F56" w:rsidP="00A76F56">
      <w:r>
        <w:t>Начальник общего отдела</w:t>
      </w:r>
    </w:p>
    <w:p w:rsidR="00A76F56" w:rsidRDefault="00A76F56" w:rsidP="00A76F56">
      <w:pPr>
        <w:jc w:val="both"/>
      </w:pPr>
      <w:r>
        <w:t>администрации</w:t>
      </w:r>
    </w:p>
    <w:p w:rsidR="00A76F56" w:rsidRDefault="00A76F56" w:rsidP="00A76F56">
      <w:pPr>
        <w:jc w:val="both"/>
      </w:pPr>
      <w:r>
        <w:t xml:space="preserve">Новоалександровского </w:t>
      </w:r>
    </w:p>
    <w:p w:rsidR="00A76F56" w:rsidRDefault="00A76F56" w:rsidP="00A76F56">
      <w:pPr>
        <w:jc w:val="both"/>
      </w:pPr>
      <w:r>
        <w:t xml:space="preserve">городского округа  </w:t>
      </w:r>
    </w:p>
    <w:p w:rsidR="00A76F56" w:rsidRDefault="00A76F56" w:rsidP="00A76F56">
      <w:pPr>
        <w:tabs>
          <w:tab w:val="left" w:pos="6804"/>
          <w:tab w:val="left" w:pos="7088"/>
        </w:tabs>
        <w:jc w:val="both"/>
      </w:pPr>
      <w:r>
        <w:t xml:space="preserve">Ставропольского края                                    </w:t>
      </w:r>
      <w:r w:rsidR="002319E6">
        <w:t xml:space="preserve">                             </w:t>
      </w:r>
      <w:r>
        <w:t xml:space="preserve"> Е.В. </w:t>
      </w:r>
      <w:proofErr w:type="spellStart"/>
      <w:r>
        <w:t>Красюкова</w:t>
      </w:r>
      <w:proofErr w:type="spellEnd"/>
    </w:p>
    <w:p w:rsidR="00A76F56" w:rsidRDefault="00A76F56" w:rsidP="00A76F56">
      <w:pPr>
        <w:jc w:val="both"/>
      </w:pPr>
      <w:r>
        <w:t xml:space="preserve"> </w:t>
      </w:r>
    </w:p>
    <w:p w:rsidR="00A76F56" w:rsidRDefault="001E0637" w:rsidP="00A76F56">
      <w:pPr>
        <w:jc w:val="both"/>
      </w:pPr>
      <w:r>
        <w:t>Заместитель н</w:t>
      </w:r>
      <w:r w:rsidR="00A76F56">
        <w:t>ачальник</w:t>
      </w:r>
      <w:r>
        <w:t>а</w:t>
      </w:r>
      <w:r w:rsidR="00A76F56">
        <w:t xml:space="preserve"> правового отдела</w:t>
      </w:r>
    </w:p>
    <w:p w:rsidR="00A76F56" w:rsidRDefault="00A76F56" w:rsidP="00A76F56">
      <w:pPr>
        <w:jc w:val="both"/>
      </w:pPr>
      <w:r>
        <w:t xml:space="preserve">администрации Новоалександровского </w:t>
      </w:r>
    </w:p>
    <w:p w:rsidR="00A76F56" w:rsidRDefault="00A76F56" w:rsidP="00A76F56">
      <w:pPr>
        <w:jc w:val="both"/>
      </w:pPr>
      <w:r>
        <w:t>городского округа</w:t>
      </w:r>
    </w:p>
    <w:p w:rsidR="00A76F56" w:rsidRDefault="00A76F56" w:rsidP="00A76F56">
      <w:pPr>
        <w:jc w:val="both"/>
      </w:pPr>
      <w:r>
        <w:t xml:space="preserve">Ставропольского края                                    </w:t>
      </w:r>
      <w:r w:rsidR="002319E6">
        <w:t xml:space="preserve">                             </w:t>
      </w:r>
      <w:r>
        <w:t xml:space="preserve"> </w:t>
      </w:r>
      <w:r w:rsidR="001E0637">
        <w:t>Н.И. Смык</w:t>
      </w:r>
      <w:bookmarkStart w:id="1" w:name="_GoBack"/>
      <w:bookmarkEnd w:id="1"/>
      <w:r>
        <w:t xml:space="preserve"> </w:t>
      </w:r>
    </w:p>
    <w:p w:rsidR="00A76F56" w:rsidRDefault="00A76F56" w:rsidP="00A76F56">
      <w:pPr>
        <w:ind w:left="360"/>
      </w:pPr>
    </w:p>
    <w:p w:rsidR="00A76F56" w:rsidRDefault="00A76F56" w:rsidP="00A76F56">
      <w:r>
        <w:t xml:space="preserve">Проект постановления подготовил: </w:t>
      </w:r>
    </w:p>
    <w:p w:rsidR="00A76F56" w:rsidRDefault="00A76F56" w:rsidP="00A76F56">
      <w:r>
        <w:t xml:space="preserve">Начальник отдела планирования и </w:t>
      </w:r>
    </w:p>
    <w:p w:rsidR="00A76F56" w:rsidRDefault="00A76F56" w:rsidP="00A76F56">
      <w:r>
        <w:t>исполнения бюджета финансового</w:t>
      </w:r>
    </w:p>
    <w:p w:rsidR="00A76F56" w:rsidRDefault="00A76F56" w:rsidP="00A76F56">
      <w:r>
        <w:t>управления администрации</w:t>
      </w:r>
    </w:p>
    <w:p w:rsidR="00A76F56" w:rsidRDefault="00A76F56" w:rsidP="00A76F56">
      <w:r>
        <w:t>Новоалександровского</w:t>
      </w:r>
    </w:p>
    <w:p w:rsidR="00A76F56" w:rsidRDefault="00A76F56" w:rsidP="00A76F56">
      <w:r>
        <w:t>городского округа</w:t>
      </w:r>
    </w:p>
    <w:p w:rsidR="00A76F56" w:rsidRDefault="00A76F56" w:rsidP="00A76F56">
      <w:pPr>
        <w:tabs>
          <w:tab w:val="left" w:pos="6804"/>
          <w:tab w:val="left" w:pos="7088"/>
        </w:tabs>
      </w:pPr>
      <w:r>
        <w:t xml:space="preserve">Ставропольского края                                                                </w:t>
      </w:r>
      <w:r w:rsidR="00C6526A">
        <w:t xml:space="preserve">    </w:t>
      </w:r>
      <w:r>
        <w:t xml:space="preserve">   М.А. Противень</w:t>
      </w:r>
    </w:p>
    <w:p w:rsidR="00A76F56" w:rsidRDefault="00A76F56" w:rsidP="00A76F56">
      <w:pPr>
        <w:tabs>
          <w:tab w:val="left" w:pos="6345"/>
        </w:tabs>
        <w:jc w:val="both"/>
      </w:pPr>
    </w:p>
    <w:p w:rsidR="00A76F56" w:rsidRDefault="00A76F56" w:rsidP="00A446CE">
      <w:pPr>
        <w:jc w:val="right"/>
      </w:pPr>
    </w:p>
    <w:p w:rsidR="00A76F56" w:rsidRDefault="00A76F56" w:rsidP="00A446CE">
      <w:pPr>
        <w:jc w:val="right"/>
      </w:pPr>
    </w:p>
    <w:p w:rsidR="00A76F56" w:rsidRDefault="00A76F56" w:rsidP="00A446CE">
      <w:pPr>
        <w:jc w:val="right"/>
      </w:pPr>
    </w:p>
    <w:p w:rsidR="00A76F56" w:rsidRDefault="00A76F56" w:rsidP="00A446CE">
      <w:pPr>
        <w:jc w:val="right"/>
      </w:pPr>
    </w:p>
    <w:p w:rsidR="00A76F56" w:rsidRDefault="00A76F56" w:rsidP="00A446CE">
      <w:pPr>
        <w:jc w:val="right"/>
      </w:pPr>
    </w:p>
    <w:p w:rsidR="00A76F56" w:rsidRDefault="00A76F56" w:rsidP="00A446CE">
      <w:pPr>
        <w:jc w:val="right"/>
      </w:pPr>
    </w:p>
    <w:p w:rsidR="00A76F56" w:rsidRDefault="00A76F56" w:rsidP="00A446CE">
      <w:pPr>
        <w:jc w:val="right"/>
      </w:pPr>
    </w:p>
    <w:p w:rsidR="00A76F56" w:rsidRDefault="00A76F56" w:rsidP="00A446CE">
      <w:pPr>
        <w:jc w:val="right"/>
      </w:pPr>
    </w:p>
    <w:p w:rsidR="00A76F56" w:rsidRDefault="00A76F56" w:rsidP="00A446CE">
      <w:pPr>
        <w:jc w:val="right"/>
      </w:pPr>
    </w:p>
    <w:p w:rsidR="0043589C" w:rsidRDefault="0043589C" w:rsidP="001E0637">
      <w:pPr>
        <w:tabs>
          <w:tab w:val="left" w:pos="1785"/>
        </w:tabs>
      </w:pPr>
    </w:p>
    <w:p w:rsidR="00F01997" w:rsidRDefault="00F01997" w:rsidP="00A446CE">
      <w:pPr>
        <w:jc w:val="right"/>
      </w:pPr>
      <w:r>
        <w:lastRenderedPageBreak/>
        <w:t>ПРОЕКТ</w:t>
      </w:r>
    </w:p>
    <w:p w:rsidR="00F01997" w:rsidRDefault="00F01997" w:rsidP="00A446CE">
      <w:pPr>
        <w:jc w:val="right"/>
      </w:pPr>
    </w:p>
    <w:p w:rsidR="00D26D43" w:rsidRDefault="00275EF0" w:rsidP="00A446CE">
      <w:pPr>
        <w:jc w:val="right"/>
      </w:pPr>
      <w:r>
        <w:t>Пр</w:t>
      </w:r>
      <w:r w:rsidR="00BF5B2B">
        <w:t xml:space="preserve">иложение </w:t>
      </w:r>
      <w:r w:rsidR="00D26D43">
        <w:t>1</w:t>
      </w:r>
    </w:p>
    <w:p w:rsidR="00D26D43" w:rsidRDefault="00D26D43" w:rsidP="00A446CE">
      <w:pPr>
        <w:jc w:val="right"/>
      </w:pPr>
      <w:r>
        <w:t xml:space="preserve">                                                         </w:t>
      </w:r>
      <w:r w:rsidR="00310DE8">
        <w:t xml:space="preserve">                        </w:t>
      </w:r>
      <w:r>
        <w:t>к постановлению</w:t>
      </w:r>
    </w:p>
    <w:p w:rsidR="00D26D43" w:rsidRDefault="00D26D43" w:rsidP="00A446CE">
      <w:pPr>
        <w:jc w:val="right"/>
      </w:pPr>
      <w:r>
        <w:t xml:space="preserve">                                                                  </w:t>
      </w:r>
      <w:r w:rsidR="00310DE8">
        <w:t xml:space="preserve">            </w:t>
      </w:r>
      <w:r>
        <w:t>администрации</w:t>
      </w:r>
    </w:p>
    <w:p w:rsidR="00D26D43" w:rsidRDefault="00D26D43" w:rsidP="00A446CE">
      <w:pPr>
        <w:jc w:val="right"/>
      </w:pPr>
      <w:r>
        <w:t xml:space="preserve">                                                              </w:t>
      </w:r>
      <w:r w:rsidR="00310DE8">
        <w:t xml:space="preserve">                            </w:t>
      </w:r>
      <w:r>
        <w:t>Новоалександровского</w:t>
      </w:r>
    </w:p>
    <w:p w:rsidR="00D26D43" w:rsidRDefault="00D26D43" w:rsidP="00A446CE">
      <w:pPr>
        <w:jc w:val="right"/>
      </w:pPr>
      <w:r>
        <w:t xml:space="preserve">                                                                    </w:t>
      </w:r>
      <w:r w:rsidR="003C3A1F">
        <w:t xml:space="preserve">                             </w:t>
      </w:r>
      <w:r>
        <w:t xml:space="preserve">  </w:t>
      </w:r>
      <w:r w:rsidR="00A446CE">
        <w:t xml:space="preserve">городского округа </w:t>
      </w:r>
    </w:p>
    <w:p w:rsidR="00A446CE" w:rsidRDefault="00A446CE" w:rsidP="00A446CE">
      <w:pPr>
        <w:jc w:val="right"/>
      </w:pPr>
      <w:r>
        <w:t xml:space="preserve">Ставропольского края </w:t>
      </w:r>
    </w:p>
    <w:p w:rsidR="00D26D43" w:rsidRDefault="00D26D43" w:rsidP="00A446CE">
      <w:pPr>
        <w:spacing w:line="240" w:lineRule="exact"/>
        <w:jc w:val="right"/>
      </w:pPr>
    </w:p>
    <w:p w:rsidR="00D26D43" w:rsidRPr="001D4A72" w:rsidRDefault="00D26D43" w:rsidP="00AE1B1A">
      <w:pPr>
        <w:spacing w:line="240" w:lineRule="exact"/>
      </w:pPr>
      <w:r w:rsidRPr="00A02F1F">
        <w:t xml:space="preserve">     </w:t>
      </w:r>
      <w:r>
        <w:t xml:space="preserve"> </w:t>
      </w:r>
      <w:r w:rsidRPr="00A02F1F">
        <w:t xml:space="preserve">  </w:t>
      </w:r>
      <w:r>
        <w:t xml:space="preserve"> </w:t>
      </w:r>
      <w:r w:rsidRPr="00A02F1F">
        <w:rPr>
          <w:b/>
        </w:rPr>
        <w:t xml:space="preserve">          </w:t>
      </w:r>
      <w:r>
        <w:t xml:space="preserve">  </w:t>
      </w:r>
    </w:p>
    <w:p w:rsidR="00D26D43" w:rsidRPr="001D4A72" w:rsidRDefault="00D26D43" w:rsidP="00D26D43">
      <w:pPr>
        <w:spacing w:line="240" w:lineRule="exact"/>
        <w:jc w:val="center"/>
      </w:pPr>
      <w:r>
        <w:t>Примерное п</w:t>
      </w:r>
      <w:r w:rsidRPr="001D4A72">
        <w:t>оложени</w:t>
      </w:r>
      <w:r>
        <w:t>е</w:t>
      </w:r>
    </w:p>
    <w:p w:rsidR="00D26D43" w:rsidRPr="008137B7" w:rsidRDefault="00D26D43" w:rsidP="00D26D43">
      <w:pPr>
        <w:spacing w:line="240" w:lineRule="exact"/>
        <w:jc w:val="center"/>
      </w:pPr>
      <w:r w:rsidRPr="001D4A72">
        <w:t xml:space="preserve">об оплате труда работников муниципальных </w:t>
      </w:r>
      <w:r>
        <w:t xml:space="preserve"> </w:t>
      </w:r>
      <w:r w:rsidRPr="001D4A72">
        <w:t>учреждений культуры</w:t>
      </w:r>
      <w:bookmarkEnd w:id="0"/>
      <w:r>
        <w:t xml:space="preserve">, подведомственных  </w:t>
      </w:r>
      <w:r w:rsidR="009D3D2E">
        <w:t>управлению</w:t>
      </w:r>
      <w:r>
        <w:t xml:space="preserve">  культуры  администрации Новоалександровского    </w:t>
      </w:r>
      <w:r w:rsidR="009D3D2E">
        <w:t>городского округа</w:t>
      </w:r>
      <w:r>
        <w:t xml:space="preserve">  </w:t>
      </w:r>
      <w:r w:rsidRPr="001D4A72">
        <w:t>Ставропольского края</w:t>
      </w:r>
    </w:p>
    <w:p w:rsidR="00D26D43" w:rsidRDefault="00D26D43" w:rsidP="00D26D43">
      <w:pPr>
        <w:jc w:val="center"/>
      </w:pPr>
    </w:p>
    <w:p w:rsidR="00D26D43" w:rsidRPr="008B69C2" w:rsidRDefault="00D26D43" w:rsidP="00D26D43">
      <w:pPr>
        <w:jc w:val="center"/>
      </w:pPr>
      <w:r w:rsidRPr="008B69C2">
        <w:rPr>
          <w:lang w:val="en-US"/>
        </w:rPr>
        <w:t>I</w:t>
      </w:r>
      <w:r w:rsidRPr="008B69C2">
        <w:t>. Общие положения</w:t>
      </w:r>
    </w:p>
    <w:p w:rsidR="00D26D43" w:rsidRPr="003B2411" w:rsidRDefault="00DD1993" w:rsidP="00DD1993">
      <w:pPr>
        <w:ind w:firstLine="567"/>
        <w:jc w:val="both"/>
      </w:pPr>
      <w:r>
        <w:t xml:space="preserve">1. </w:t>
      </w:r>
      <w:proofErr w:type="gramStart"/>
      <w:r w:rsidR="00D26D43" w:rsidRPr="001D4A72">
        <w:t xml:space="preserve">Настоящее </w:t>
      </w:r>
      <w:r w:rsidR="00D26D43">
        <w:t>Примерное</w:t>
      </w:r>
      <w:r w:rsidR="00D26D43" w:rsidRPr="001D4A72">
        <w:t xml:space="preserve"> </w:t>
      </w:r>
      <w:r w:rsidR="00D26D43">
        <w:t>п</w:t>
      </w:r>
      <w:r w:rsidR="00D26D43" w:rsidRPr="001D4A72">
        <w:t xml:space="preserve">оложение об оплате труда работников  </w:t>
      </w:r>
      <w:r w:rsidR="00D26D43">
        <w:t xml:space="preserve">муниципальных </w:t>
      </w:r>
      <w:r w:rsidR="00D26D43" w:rsidRPr="001D4A72">
        <w:t>учреждений культуры</w:t>
      </w:r>
      <w:r w:rsidR="00D26D43">
        <w:t xml:space="preserve">, подведомственных  </w:t>
      </w:r>
      <w:r w:rsidR="002742C6">
        <w:t>управлению</w:t>
      </w:r>
      <w:r w:rsidR="00D26D43">
        <w:t xml:space="preserve">  культуры  администрации Новоалександровского </w:t>
      </w:r>
      <w:r w:rsidR="002742C6">
        <w:t>городского округа</w:t>
      </w:r>
      <w:r w:rsidR="00D26D43">
        <w:t xml:space="preserve"> Ставропольского края (далее – Примерное положение)</w:t>
      </w:r>
      <w:r w:rsidR="00D26D43" w:rsidRPr="001D4A72">
        <w:t xml:space="preserve">   разработано в соответствии с </w:t>
      </w:r>
      <w:r w:rsidR="00D26D43">
        <w:t xml:space="preserve">Трудовым кодексом Российской Федерации  </w:t>
      </w:r>
      <w:r w:rsidR="00D26D43" w:rsidRPr="003B2411">
        <w:t>и</w:t>
      </w:r>
      <w:r w:rsidR="0061679B">
        <w:t xml:space="preserve"> </w:t>
      </w:r>
      <w:r w:rsidRPr="003B2411">
        <w:t>постановлени</w:t>
      </w:r>
      <w:r>
        <w:t>е</w:t>
      </w:r>
      <w:r w:rsidRPr="003B2411">
        <w:t xml:space="preserve">м  администрации Новоалександровского </w:t>
      </w:r>
      <w:r>
        <w:t>городского округа Ставропольского края</w:t>
      </w:r>
      <w:r w:rsidRPr="003B2411">
        <w:t xml:space="preserve"> от  </w:t>
      </w:r>
      <w:r>
        <w:t>0</w:t>
      </w:r>
      <w:r w:rsidR="00A67665">
        <w:t xml:space="preserve">1 декабря </w:t>
      </w:r>
      <w:r w:rsidRPr="003B2411">
        <w:t>20</w:t>
      </w:r>
      <w:r>
        <w:t xml:space="preserve">17 </w:t>
      </w:r>
      <w:r w:rsidR="00A67665">
        <w:t xml:space="preserve">года </w:t>
      </w:r>
      <w:r w:rsidRPr="003B2411">
        <w:t xml:space="preserve"> № </w:t>
      </w:r>
      <w:r>
        <w:t>76</w:t>
      </w:r>
      <w:r w:rsidRPr="003B2411">
        <w:t xml:space="preserve"> «О</w:t>
      </w:r>
      <w:r>
        <w:t>б</w:t>
      </w:r>
      <w:r w:rsidRPr="003B2411">
        <w:t xml:space="preserve"> </w:t>
      </w:r>
      <w:r>
        <w:t xml:space="preserve">утверждении Положения </w:t>
      </w:r>
      <w:r w:rsidRPr="003B2411">
        <w:t xml:space="preserve"> </w:t>
      </w:r>
      <w:r>
        <w:t xml:space="preserve">о системах оплаты труда работников </w:t>
      </w:r>
      <w:r w:rsidRPr="003B2411">
        <w:t xml:space="preserve">муниципальных </w:t>
      </w:r>
      <w:r>
        <w:t xml:space="preserve">бюджетных и казенных </w:t>
      </w:r>
      <w:r w:rsidRPr="003B2411">
        <w:t>учреждений</w:t>
      </w:r>
      <w:r>
        <w:t xml:space="preserve"> </w:t>
      </w:r>
      <w:r w:rsidRPr="003B2411">
        <w:t xml:space="preserve"> Новоалександровского </w:t>
      </w:r>
      <w:r>
        <w:t>городского округа</w:t>
      </w:r>
      <w:proofErr w:type="gramEnd"/>
      <w:r>
        <w:t xml:space="preserve"> Ставропольского края</w:t>
      </w:r>
      <w:r w:rsidRPr="003B2411">
        <w:t>»</w:t>
      </w:r>
      <w:r w:rsidR="00603BC3" w:rsidRPr="003B2411">
        <w:t>.</w:t>
      </w:r>
    </w:p>
    <w:p w:rsidR="00D26D43" w:rsidRDefault="00DD1993" w:rsidP="00DD1993">
      <w:pPr>
        <w:ind w:firstLine="567"/>
        <w:jc w:val="both"/>
      </w:pPr>
      <w:r>
        <w:t xml:space="preserve">2. </w:t>
      </w:r>
      <w:r w:rsidR="00D47FD4">
        <w:t>Условия</w:t>
      </w:r>
      <w:r w:rsidR="001E4534">
        <w:t xml:space="preserve"> оплаты</w:t>
      </w:r>
      <w:r w:rsidR="00D26D43">
        <w:t xml:space="preserve">  труда  работников  муниципальных  учреждений  культуры, подведомственных  </w:t>
      </w:r>
      <w:r w:rsidR="002742C6">
        <w:t>управлению</w:t>
      </w:r>
      <w:r w:rsidR="00D26D43">
        <w:t xml:space="preserve"> культуры  администрации Новоалександровского </w:t>
      </w:r>
      <w:r w:rsidR="002742C6">
        <w:t>городского округа</w:t>
      </w:r>
      <w:r w:rsidR="00D26D43">
        <w:t xml:space="preserve"> Ставропольского края (далее – работников учреждений) включают:</w:t>
      </w:r>
    </w:p>
    <w:p w:rsidR="00D26D43" w:rsidRDefault="00FA0EB8" w:rsidP="00FA0EB8">
      <w:pPr>
        <w:jc w:val="both"/>
      </w:pPr>
      <w:r>
        <w:t xml:space="preserve">       </w:t>
      </w:r>
      <w:r w:rsidR="00D26D43">
        <w:t xml:space="preserve">  </w:t>
      </w:r>
      <w:r>
        <w:tab/>
      </w:r>
      <w:r w:rsidR="00D26D43">
        <w:t>размеры  окладов (должностных окладов);</w:t>
      </w:r>
    </w:p>
    <w:p w:rsidR="00D26D43" w:rsidRDefault="00D26D43" w:rsidP="00FA0EB8">
      <w:pPr>
        <w:ind w:firstLine="709"/>
        <w:jc w:val="both"/>
      </w:pPr>
      <w:r>
        <w:t>условия  оплаты  труда  руководителей  учреждений;</w:t>
      </w:r>
    </w:p>
    <w:p w:rsidR="00D26D43" w:rsidRDefault="00D26D43" w:rsidP="00FA0EB8">
      <w:pPr>
        <w:ind w:firstLine="708"/>
        <w:jc w:val="both"/>
      </w:pPr>
      <w:r>
        <w:t>объемные показатели  и порядок  отнесения  учреждений  к группам по  оплате труда  руководящих  работников  учреждений;</w:t>
      </w:r>
    </w:p>
    <w:p w:rsidR="00D26D43" w:rsidRDefault="00D26D43" w:rsidP="00FA0EB8">
      <w:pPr>
        <w:ind w:firstLine="709"/>
        <w:jc w:val="both"/>
      </w:pPr>
      <w:r w:rsidRPr="00181B9B">
        <w:t>размеры  выплат</w:t>
      </w:r>
      <w:r>
        <w:t xml:space="preserve">  компенсационного  характера;</w:t>
      </w:r>
    </w:p>
    <w:p w:rsidR="00D26D43" w:rsidRDefault="00D26D43" w:rsidP="00FA0EB8">
      <w:pPr>
        <w:ind w:firstLine="709"/>
        <w:jc w:val="both"/>
      </w:pPr>
      <w:r>
        <w:t>размеры  выплат  стимулирующего  характера;</w:t>
      </w:r>
    </w:p>
    <w:p w:rsidR="00D26D43" w:rsidRDefault="00DD1993" w:rsidP="00DD1993">
      <w:pPr>
        <w:ind w:firstLine="567"/>
        <w:jc w:val="both"/>
      </w:pPr>
      <w:r>
        <w:t xml:space="preserve">3. </w:t>
      </w:r>
      <w:proofErr w:type="gramStart"/>
      <w:r w:rsidR="00D26D43">
        <w:t>Размеры окладов</w:t>
      </w:r>
      <w:r>
        <w:t xml:space="preserve"> </w:t>
      </w:r>
      <w:r w:rsidR="00D26D43">
        <w:t>(должностных  окладов),</w:t>
      </w:r>
      <w:r w:rsidR="00D47FD4">
        <w:t xml:space="preserve"> </w:t>
      </w:r>
      <w:r w:rsidR="00D26D43">
        <w:t>ставок  заработной платы  устанавливаются</w:t>
      </w:r>
      <w:r w:rsidR="007B3A12">
        <w:t xml:space="preserve"> </w:t>
      </w:r>
      <w:r w:rsidR="00D26D43">
        <w:t xml:space="preserve"> с  учетом  обеспеченности  их  дифференциации  в  зависимости  от  требований  к  профессиональной  подготовке  и уровню  квалификации, сложности  выполняемых работ  на  основе  профессиональных  квалификационных  групп профессий  рабочих</w:t>
      </w:r>
      <w:r w:rsidR="003E39EB">
        <w:t>,</w:t>
      </w:r>
      <w:r w:rsidR="00D26D43">
        <w:t xml:space="preserve"> должностей  </w:t>
      </w:r>
      <w:r w:rsidR="003E39EB">
        <w:t xml:space="preserve">специалистов и </w:t>
      </w:r>
      <w:r w:rsidR="00D26D43">
        <w:t xml:space="preserve">служащих, утвержденных </w:t>
      </w:r>
      <w:r w:rsidR="003E39EB">
        <w:t>приказом</w:t>
      </w:r>
      <w:r w:rsidR="00D26D43">
        <w:t xml:space="preserve"> Министерств</w:t>
      </w:r>
      <w:r w:rsidR="003E39EB">
        <w:t>а</w:t>
      </w:r>
      <w:r w:rsidR="00D26D43">
        <w:t xml:space="preserve"> здравоохранения  и социального развития  Российской Федерации</w:t>
      </w:r>
      <w:r w:rsidR="003D27A1">
        <w:t xml:space="preserve"> от 29 мая 2008 года</w:t>
      </w:r>
      <w:r w:rsidR="003E39EB">
        <w:t xml:space="preserve"> № 247н «Об утверждении профессиональных квалификационных групп должностей руководителей, специалистов</w:t>
      </w:r>
      <w:proofErr w:type="gramEnd"/>
      <w:r w:rsidR="003E39EB">
        <w:t xml:space="preserve"> и служащих»</w:t>
      </w:r>
      <w:r w:rsidR="00D26D43">
        <w:t>.</w:t>
      </w:r>
    </w:p>
    <w:p w:rsidR="00D26D43" w:rsidRDefault="00D26D43" w:rsidP="00D26D43">
      <w:pPr>
        <w:jc w:val="both"/>
      </w:pPr>
      <w:r>
        <w:tab/>
        <w:t xml:space="preserve">Системы  </w:t>
      </w:r>
      <w:proofErr w:type="gramStart"/>
      <w:r>
        <w:t>оплаты  труда  работников  муниципальных  учреждений  культуры</w:t>
      </w:r>
      <w:proofErr w:type="gramEnd"/>
      <w:r>
        <w:t xml:space="preserve">  устанавливаются  с  учетом:</w:t>
      </w:r>
    </w:p>
    <w:p w:rsidR="00D26D43" w:rsidRDefault="00D26D43" w:rsidP="00D26D43">
      <w:pPr>
        <w:jc w:val="both"/>
      </w:pPr>
      <w:r>
        <w:lastRenderedPageBreak/>
        <w:t xml:space="preserve">         - единого  тарифно-квалификационного  справочника  работ  и профессий</w:t>
      </w:r>
      <w:r w:rsidR="003E39EB">
        <w:t xml:space="preserve"> рабочих</w:t>
      </w:r>
      <w:r>
        <w:t>;</w:t>
      </w:r>
    </w:p>
    <w:p w:rsidR="00D26D43" w:rsidRDefault="00D26D43" w:rsidP="00D26D43">
      <w:pPr>
        <w:jc w:val="both"/>
      </w:pPr>
      <w:r>
        <w:t xml:space="preserve">         - единого  квалификационного  справочника должностей  руководителей, специалистов  и  служащих</w:t>
      </w:r>
      <w:r w:rsidR="00D47FD4">
        <w:t xml:space="preserve"> или профессиональных с</w:t>
      </w:r>
      <w:r w:rsidR="005C6660">
        <w:t>т</w:t>
      </w:r>
      <w:r w:rsidR="00D47FD4">
        <w:t>андартов</w:t>
      </w:r>
      <w:r>
        <w:t>.</w:t>
      </w:r>
    </w:p>
    <w:p w:rsidR="00D26D43" w:rsidRDefault="00D26D43" w:rsidP="00D26D43">
      <w:pPr>
        <w:jc w:val="both"/>
      </w:pPr>
      <w:r>
        <w:tab/>
      </w:r>
      <w:r w:rsidR="001E4534">
        <w:t xml:space="preserve">4. </w:t>
      </w:r>
      <w:r>
        <w:t>Месячная заработная плата  работника  учреждения,  полностью  отработавшего  за  этот период норму рабочего времени  и выполнившего  норму  труда (трудовые обязанности), не может  быть  ниже  мини</w:t>
      </w:r>
      <w:r w:rsidR="00070E91">
        <w:t xml:space="preserve">мального  </w:t>
      </w:r>
      <w:proofErr w:type="gramStart"/>
      <w:r w:rsidR="00070E91">
        <w:t>размера оплаты  труда</w:t>
      </w:r>
      <w:proofErr w:type="gramEnd"/>
      <w:r w:rsidR="00070E91">
        <w:t xml:space="preserve"> (далее –</w:t>
      </w:r>
      <w:r w:rsidR="002319E6">
        <w:t xml:space="preserve"> </w:t>
      </w:r>
      <w:r w:rsidR="00070E91">
        <w:t>МРОТ).</w:t>
      </w:r>
    </w:p>
    <w:p w:rsidR="0070254A" w:rsidRPr="00E61097" w:rsidRDefault="0070254A" w:rsidP="0070254A">
      <w:pPr>
        <w:ind w:firstLine="709"/>
        <w:jc w:val="both"/>
      </w:pPr>
      <w:r w:rsidRPr="00FD2616">
        <w:t xml:space="preserve">В случае если месячная заработная плата </w:t>
      </w:r>
      <w:r>
        <w:t xml:space="preserve">работника учреждения, полностью отработавшего за этот период норму рабочего времени выполнившего норму труда (трудовые обязанности) с учетом премий и иных стимулирующих выплат будет ниже, установленного законодательством РФ минимального размера </w:t>
      </w:r>
      <w:r w:rsidRPr="00E61097">
        <w:t xml:space="preserve">оплаты труда она подлежит доведению </w:t>
      </w:r>
      <w:proofErr w:type="gramStart"/>
      <w:r w:rsidRPr="00E61097">
        <w:t>до</w:t>
      </w:r>
      <w:proofErr w:type="gramEnd"/>
      <w:r w:rsidRPr="00E61097">
        <w:t xml:space="preserve">  МРОТ.</w:t>
      </w:r>
    </w:p>
    <w:p w:rsidR="00E61097" w:rsidRPr="00055336" w:rsidRDefault="00E61097" w:rsidP="0070254A">
      <w:pPr>
        <w:ind w:firstLine="709"/>
        <w:jc w:val="both"/>
      </w:pPr>
      <w:r w:rsidRPr="00055336">
        <w:t>5. Работники учреждения должны иметь образование, в соответствии с установленными требованиями к квалификационным характеристикам должностей работников культуры, искусства и кинематографии, утвержденными приказом министерства здравоохранения и социального развити</w:t>
      </w:r>
      <w:r w:rsidR="00996B95">
        <w:t xml:space="preserve">я Российской Федерации от 30 марта </w:t>
      </w:r>
      <w:r w:rsidRPr="00055336">
        <w:t xml:space="preserve">2011 года №251н «Об утверждении Единого квалификационного </w:t>
      </w:r>
      <w:hyperlink r:id="rId9" w:history="1">
        <w:proofErr w:type="gramStart"/>
        <w:r w:rsidRPr="00055336">
          <w:t>справочник</w:t>
        </w:r>
        <w:proofErr w:type="gramEnd"/>
      </w:hyperlink>
      <w:r w:rsidRPr="00055336">
        <w:t>а должностей руководи</w:t>
      </w:r>
      <w:r w:rsidR="00996B95">
        <w:t>телей, специалистов и служащих, раздел «Квалификационные характеристики должностей работников культуры, искусства и кинематографии».</w:t>
      </w:r>
    </w:p>
    <w:p w:rsidR="00543BE7" w:rsidRDefault="00D26D43" w:rsidP="00D26D43">
      <w:pPr>
        <w:jc w:val="both"/>
      </w:pPr>
      <w:r w:rsidRPr="00055336">
        <w:tab/>
      </w:r>
      <w:r w:rsidR="001E4534" w:rsidRPr="00055336">
        <w:t xml:space="preserve"> </w:t>
      </w:r>
      <w:proofErr w:type="gramStart"/>
      <w:r w:rsidRPr="00055336">
        <w:t xml:space="preserve">Работники учреждения, не </w:t>
      </w:r>
      <w:r w:rsidR="00F67ED2" w:rsidRPr="00055336">
        <w:t>имеющие соответствующего</w:t>
      </w:r>
      <w:r w:rsidRPr="00055336">
        <w:t xml:space="preserve">  профессионального образования, установленного критериями  отнесения  должностей  к  квалификационным  группам, но  обладающие  дос</w:t>
      </w:r>
      <w:r w:rsidR="00E61097" w:rsidRPr="00055336">
        <w:t>таточным  практическим  опытом, могут быть назначены на соответствующие должности  по решению аттестационной  комиссии, созданной управлением культуры</w:t>
      </w:r>
      <w:r w:rsidR="00F67ED2" w:rsidRPr="00F67ED2">
        <w:t xml:space="preserve"> </w:t>
      </w:r>
      <w:r w:rsidR="00F67ED2" w:rsidRPr="0034370F">
        <w:t>администрации Новоалександровского городского округа Ставропольского края</w:t>
      </w:r>
      <w:r w:rsidR="00534623">
        <w:t xml:space="preserve"> (далее</w:t>
      </w:r>
      <w:r w:rsidR="00305358">
        <w:t xml:space="preserve"> </w:t>
      </w:r>
      <w:r w:rsidR="00924E98">
        <w:t>- управление</w:t>
      </w:r>
      <w:r w:rsidR="00534623">
        <w:t xml:space="preserve"> культуры)</w:t>
      </w:r>
      <w:r w:rsidR="00F67ED2">
        <w:t>.</w:t>
      </w:r>
      <w:r w:rsidR="00E61097">
        <w:t xml:space="preserve"> </w:t>
      </w:r>
      <w:proofErr w:type="gramEnd"/>
    </w:p>
    <w:p w:rsidR="00D26D43" w:rsidRDefault="00D26D43" w:rsidP="00D26D43">
      <w:pPr>
        <w:jc w:val="both"/>
      </w:pPr>
      <w:r>
        <w:tab/>
      </w:r>
      <w:r w:rsidR="001E4534">
        <w:t xml:space="preserve">6.  </w:t>
      </w:r>
      <w:r w:rsidR="00305358">
        <w:t xml:space="preserve">Оплата труда работников  учреждений, занятых по  совместительству, а также на  условиях неполного рабочего  дня, или неполной рабочей  недели, производится пропорционально  отработанному  ими </w:t>
      </w:r>
      <w:r w:rsidR="00305358" w:rsidRPr="00F12367">
        <w:t>времени в соответствии со ст. 285 Трудового кодекса Российской Федерации.  Определение  размеров  заработной  платы  по основной должности, а также  по  дол</w:t>
      </w:r>
      <w:r w:rsidR="00305358">
        <w:t>жности, занимаемой в порядке  совместительства, производится раздельно  по каждой  из должностей.</w:t>
      </w:r>
    </w:p>
    <w:p w:rsidR="00D26D43" w:rsidRDefault="00D26D43" w:rsidP="00D26D43">
      <w:pPr>
        <w:jc w:val="both"/>
      </w:pPr>
      <w:r>
        <w:tab/>
      </w:r>
      <w:r w:rsidR="001E4534">
        <w:t xml:space="preserve">7. </w:t>
      </w:r>
      <w:r>
        <w:t>Аттестация  работников  учреждений  осуществляется  в порядке, установленном  законодательством  Российской Федерации.</w:t>
      </w:r>
    </w:p>
    <w:p w:rsidR="00D26D43" w:rsidRDefault="00D26D43" w:rsidP="00D26D43">
      <w:pPr>
        <w:jc w:val="both"/>
      </w:pPr>
      <w:r>
        <w:tab/>
        <w:t xml:space="preserve">Фонд  оплаты  труда  работников  учреждения  формируется  на календарный  год, исходя  из  объема  ассигнований, выделяемых  из  бюджета  Новоалександровского </w:t>
      </w:r>
      <w:r w:rsidR="002742C6">
        <w:t>городского округа</w:t>
      </w:r>
      <w:r>
        <w:t xml:space="preserve">  учреждению.</w:t>
      </w:r>
    </w:p>
    <w:p w:rsidR="00D26D43" w:rsidRDefault="00D26D43" w:rsidP="00D81E1C">
      <w:pPr>
        <w:jc w:val="both"/>
      </w:pPr>
      <w:r>
        <w:tab/>
      </w:r>
      <w:r w:rsidRPr="00181B9B">
        <w:t>Бю</w:t>
      </w:r>
      <w:r w:rsidR="00621997" w:rsidRPr="00181B9B">
        <w:t>джетные учреждения  имеют  право</w:t>
      </w:r>
      <w:r w:rsidRPr="00181B9B">
        <w:t xml:space="preserve"> направл</w:t>
      </w:r>
      <w:r w:rsidR="007115B3" w:rsidRPr="00181B9B">
        <w:t>ять  в фонд  оплаты  труда  до 6</w:t>
      </w:r>
      <w:r w:rsidRPr="00181B9B">
        <w:t xml:space="preserve">0%  средств от  </w:t>
      </w:r>
      <w:r w:rsidR="00345C03" w:rsidRPr="00181B9B">
        <w:t>доходов, полученных</w:t>
      </w:r>
      <w:r w:rsidR="00181B9B" w:rsidRPr="00181B9B">
        <w:t xml:space="preserve"> муниципальными  бюджетными  учреждениями  культуры</w:t>
      </w:r>
      <w:r w:rsidR="00345C03" w:rsidRPr="00181B9B">
        <w:t xml:space="preserve"> от осуществления приносящей доход деятельности</w:t>
      </w:r>
      <w:r w:rsidR="00D81E1C" w:rsidRPr="00181B9B">
        <w:t>.</w:t>
      </w:r>
    </w:p>
    <w:p w:rsidR="00D81E1C" w:rsidRPr="008137B7" w:rsidRDefault="00D81E1C" w:rsidP="00D81E1C">
      <w:pPr>
        <w:jc w:val="both"/>
      </w:pPr>
    </w:p>
    <w:p w:rsidR="00D81E1C" w:rsidRPr="008B69C2" w:rsidRDefault="00D81E1C" w:rsidP="00D81E1C">
      <w:pPr>
        <w:autoSpaceDE w:val="0"/>
        <w:autoSpaceDN w:val="0"/>
        <w:adjustRightInd w:val="0"/>
        <w:jc w:val="center"/>
      </w:pPr>
      <w:r w:rsidRPr="008B69C2">
        <w:rPr>
          <w:lang w:val="en-US"/>
        </w:rPr>
        <w:t>II</w:t>
      </w:r>
      <w:r w:rsidRPr="008B69C2">
        <w:t xml:space="preserve">. Порядок и условия оплаты труда руководителя учреждения и его </w:t>
      </w:r>
    </w:p>
    <w:p w:rsidR="00D81E1C" w:rsidRPr="008B69C2" w:rsidRDefault="00D81E1C" w:rsidP="00D81E1C">
      <w:pPr>
        <w:autoSpaceDE w:val="0"/>
        <w:autoSpaceDN w:val="0"/>
        <w:adjustRightInd w:val="0"/>
        <w:jc w:val="center"/>
      </w:pPr>
      <w:r w:rsidRPr="008B69C2">
        <w:t>заместителей</w:t>
      </w:r>
    </w:p>
    <w:p w:rsidR="00D81E1C" w:rsidRPr="00F9657A" w:rsidRDefault="00D81E1C" w:rsidP="00D81E1C">
      <w:pPr>
        <w:autoSpaceDE w:val="0"/>
        <w:autoSpaceDN w:val="0"/>
        <w:adjustRightInd w:val="0"/>
        <w:jc w:val="center"/>
        <w:rPr>
          <w:b/>
        </w:rPr>
      </w:pPr>
    </w:p>
    <w:p w:rsidR="00D81E1C" w:rsidRDefault="00D81E1C" w:rsidP="00D81E1C">
      <w:pPr>
        <w:autoSpaceDE w:val="0"/>
        <w:autoSpaceDN w:val="0"/>
        <w:adjustRightInd w:val="0"/>
        <w:jc w:val="both"/>
      </w:pPr>
      <w:r>
        <w:lastRenderedPageBreak/>
        <w:t xml:space="preserve">      1. Должностные оклады руководителей учреждений устанавливаются в зависимости от группы по оплате труда учреждения, определяемой по объёмным </w:t>
      </w:r>
      <w:r w:rsidR="005E27E4">
        <w:t xml:space="preserve">показателям согласно разделу </w:t>
      </w:r>
      <w:r w:rsidR="005E27E4">
        <w:rPr>
          <w:lang w:val="en-US"/>
        </w:rPr>
        <w:t>V</w:t>
      </w:r>
      <w:r>
        <w:t xml:space="preserve">I настоящего Положения. </w:t>
      </w:r>
    </w:p>
    <w:p w:rsidR="00D81E1C" w:rsidRDefault="00D81E1C" w:rsidP="00D81E1C">
      <w:pPr>
        <w:autoSpaceDE w:val="0"/>
        <w:autoSpaceDN w:val="0"/>
        <w:adjustRightInd w:val="0"/>
        <w:jc w:val="both"/>
      </w:pPr>
      <w:r>
        <w:t xml:space="preserve">      2. </w:t>
      </w:r>
      <w:r w:rsidR="00E86572">
        <w:t>Д</w:t>
      </w:r>
      <w:r>
        <w:t xml:space="preserve">олжностные оклады руководителей учреждений: </w:t>
      </w:r>
    </w:p>
    <w:p w:rsidR="00D81E1C" w:rsidRDefault="00D81E1C" w:rsidP="00D81E1C">
      <w:pPr>
        <w:autoSpaceDE w:val="0"/>
        <w:autoSpaceDN w:val="0"/>
        <w:adjustRightInd w:val="0"/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2"/>
        <w:gridCol w:w="1380"/>
        <w:gridCol w:w="1830"/>
        <w:gridCol w:w="1785"/>
        <w:gridCol w:w="2178"/>
      </w:tblGrid>
      <w:tr w:rsidR="00D81E1C" w:rsidTr="005E513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C" w:rsidRDefault="00D81E1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Наименование должности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C" w:rsidRDefault="00D81E1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 xml:space="preserve">Должностной оклад (рублей) </w:t>
            </w:r>
          </w:p>
        </w:tc>
      </w:tr>
      <w:tr w:rsidR="00D81E1C" w:rsidTr="005E5138"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C" w:rsidRDefault="00D81E1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C" w:rsidRDefault="00D81E1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 xml:space="preserve">Группа по оплате труда учреждения </w:t>
            </w:r>
          </w:p>
        </w:tc>
      </w:tr>
      <w:tr w:rsidR="00D81E1C" w:rsidTr="00D81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C" w:rsidRDefault="00D81E1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C" w:rsidRDefault="00D81E1C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C" w:rsidRDefault="00D81E1C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C" w:rsidRDefault="00D81E1C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C" w:rsidRPr="001631F8" w:rsidRDefault="001631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</w:p>
        </w:tc>
      </w:tr>
      <w:tr w:rsidR="005E5138" w:rsidTr="005E513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38" w:rsidRPr="00E73F71" w:rsidRDefault="005E5138" w:rsidP="00DE34DB">
            <w:pPr>
              <w:autoSpaceDE w:val="0"/>
              <w:autoSpaceDN w:val="0"/>
              <w:adjustRightInd w:val="0"/>
              <w:jc w:val="both"/>
            </w:pPr>
            <w:r w:rsidRPr="00E73F71">
              <w:t xml:space="preserve">Руководитель учреждения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38" w:rsidRPr="00E73F71" w:rsidRDefault="005E5138" w:rsidP="00DE34DB">
            <w:pPr>
              <w:autoSpaceDE w:val="0"/>
              <w:autoSpaceDN w:val="0"/>
              <w:adjustRightInd w:val="0"/>
              <w:jc w:val="center"/>
            </w:pPr>
            <w:r>
              <w:t>14 667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38" w:rsidRPr="00E73F71" w:rsidRDefault="005E5138" w:rsidP="00DE34DB">
            <w:pPr>
              <w:autoSpaceDE w:val="0"/>
              <w:autoSpaceDN w:val="0"/>
              <w:adjustRightInd w:val="0"/>
              <w:jc w:val="center"/>
            </w:pPr>
            <w:r>
              <w:t>13 727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38" w:rsidRPr="00E73F71" w:rsidRDefault="005E5138" w:rsidP="00DE34DB">
            <w:pPr>
              <w:autoSpaceDE w:val="0"/>
              <w:autoSpaceDN w:val="0"/>
              <w:adjustRightInd w:val="0"/>
              <w:jc w:val="center"/>
            </w:pPr>
            <w:r>
              <w:t>11 802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38" w:rsidRPr="00E73F71" w:rsidRDefault="005E5138" w:rsidP="00DE34DB">
            <w:pPr>
              <w:autoSpaceDE w:val="0"/>
              <w:autoSpaceDN w:val="0"/>
              <w:adjustRightInd w:val="0"/>
              <w:jc w:val="center"/>
            </w:pPr>
            <w:r>
              <w:t>10 958</w:t>
            </w:r>
          </w:p>
        </w:tc>
      </w:tr>
    </w:tbl>
    <w:p w:rsidR="00D81E1C" w:rsidRDefault="00D81E1C" w:rsidP="001631F8">
      <w:pPr>
        <w:autoSpaceDE w:val="0"/>
        <w:autoSpaceDN w:val="0"/>
        <w:adjustRightInd w:val="0"/>
        <w:ind w:firstLine="567"/>
        <w:jc w:val="both"/>
      </w:pPr>
      <w:r>
        <w:t>3. Должностные оклады заместителей руководителей</w:t>
      </w:r>
      <w:r w:rsidR="001B5383">
        <w:t xml:space="preserve"> </w:t>
      </w:r>
      <w:r>
        <w:t xml:space="preserve">устанавливаются на 10-30% ниже окладов руководителей этих учреждений. </w:t>
      </w:r>
    </w:p>
    <w:p w:rsidR="001631F8" w:rsidRDefault="001631F8" w:rsidP="001631F8">
      <w:pPr>
        <w:autoSpaceDE w:val="0"/>
        <w:autoSpaceDN w:val="0"/>
        <w:adjustRightInd w:val="0"/>
        <w:ind w:firstLine="567"/>
        <w:jc w:val="both"/>
      </w:pPr>
      <w:r>
        <w:t xml:space="preserve">4. Предельный уровень соотношения среднемесячной заработной платы руководителей учреждений, их заместителей и среднемесячной заработной платы работников этих учреждений (без учета заработной платы руководителя учреждения, его заместителей) устанавливается в кратности от 1 до </w:t>
      </w:r>
      <w:r w:rsidR="00AE2A83">
        <w:t>3</w:t>
      </w:r>
      <w:r>
        <w:t xml:space="preserve">. </w:t>
      </w:r>
    </w:p>
    <w:p w:rsidR="00D81E1C" w:rsidRPr="00871CEB" w:rsidRDefault="009369E6" w:rsidP="00D81E1C">
      <w:pPr>
        <w:autoSpaceDE w:val="0"/>
        <w:autoSpaceDN w:val="0"/>
        <w:adjustRightInd w:val="0"/>
        <w:jc w:val="both"/>
      </w:pPr>
      <w:r>
        <w:t xml:space="preserve">       </w:t>
      </w:r>
      <w:r w:rsidRPr="00871CEB">
        <w:t>5</w:t>
      </w:r>
      <w:r w:rsidR="00D81E1C" w:rsidRPr="00871CEB">
        <w:t xml:space="preserve">. С учётом условий труда руководителю учреждения и его заместителям, устанавливаются выплаты </w:t>
      </w:r>
      <w:r w:rsidR="0016337D" w:rsidRPr="00871CEB">
        <w:t xml:space="preserve">компенсационного характера, предусмотренные разделом </w:t>
      </w:r>
      <w:r w:rsidR="00036F86" w:rsidRPr="00871CEB">
        <w:rPr>
          <w:lang w:val="en-US"/>
        </w:rPr>
        <w:t>I</w:t>
      </w:r>
      <w:r w:rsidR="0016337D" w:rsidRPr="00871CEB">
        <w:rPr>
          <w:lang w:val="en-US"/>
        </w:rPr>
        <w:t>V</w:t>
      </w:r>
      <w:r w:rsidR="0016337D" w:rsidRPr="00871CEB">
        <w:t xml:space="preserve"> настоящего примерного положения.</w:t>
      </w:r>
    </w:p>
    <w:p w:rsidR="0016337D" w:rsidRPr="002A7C1E" w:rsidRDefault="0016337D" w:rsidP="0016337D">
      <w:pPr>
        <w:autoSpaceDE w:val="0"/>
        <w:autoSpaceDN w:val="0"/>
        <w:adjustRightInd w:val="0"/>
        <w:jc w:val="both"/>
      </w:pPr>
      <w:r w:rsidRPr="00871CEB">
        <w:t xml:space="preserve">      6. Руководителям учреждений, заместителям могут быть установлены выплаты стимулирующего </w:t>
      </w:r>
      <w:r w:rsidR="002A7C1E" w:rsidRPr="00871CEB">
        <w:t>характера</w:t>
      </w:r>
      <w:r w:rsidRPr="00871CEB">
        <w:t xml:space="preserve">, предусмотренные </w:t>
      </w:r>
      <w:r w:rsidR="002A7C1E" w:rsidRPr="00871CEB">
        <w:t xml:space="preserve">разделом </w:t>
      </w:r>
      <w:r w:rsidR="002A7C1E" w:rsidRPr="00871CEB">
        <w:rPr>
          <w:lang w:val="en-US"/>
        </w:rPr>
        <w:t>V</w:t>
      </w:r>
      <w:r w:rsidR="002A7C1E" w:rsidRPr="00871CEB">
        <w:t xml:space="preserve"> настоящего Положения.</w:t>
      </w:r>
    </w:p>
    <w:p w:rsidR="00935680" w:rsidRDefault="000866AF" w:rsidP="00D81E1C">
      <w:pPr>
        <w:autoSpaceDE w:val="0"/>
        <w:autoSpaceDN w:val="0"/>
        <w:adjustRightInd w:val="0"/>
        <w:jc w:val="both"/>
      </w:pPr>
      <w:r>
        <w:t xml:space="preserve">     </w:t>
      </w:r>
    </w:p>
    <w:p w:rsidR="00D81E1C" w:rsidRPr="008B69C2" w:rsidRDefault="00D81E1C" w:rsidP="00837D8E">
      <w:pPr>
        <w:autoSpaceDE w:val="0"/>
        <w:autoSpaceDN w:val="0"/>
        <w:adjustRightInd w:val="0"/>
        <w:jc w:val="center"/>
      </w:pPr>
      <w:r w:rsidRPr="008B69C2">
        <w:rPr>
          <w:lang w:val="en-US"/>
        </w:rPr>
        <w:t>III</w:t>
      </w:r>
      <w:r w:rsidRPr="008B69C2">
        <w:t>. Порядок и условия оплаты труда работников, занимающих должности</w:t>
      </w:r>
    </w:p>
    <w:p w:rsidR="00D81E1C" w:rsidRPr="008B69C2" w:rsidRDefault="00D81E1C" w:rsidP="00837D8E">
      <w:pPr>
        <w:autoSpaceDE w:val="0"/>
        <w:autoSpaceDN w:val="0"/>
        <w:adjustRightInd w:val="0"/>
        <w:jc w:val="center"/>
      </w:pPr>
      <w:r w:rsidRPr="008B69C2">
        <w:t>работников культуры, искусства и кинематографии</w:t>
      </w:r>
      <w:r w:rsidR="002B581C" w:rsidRPr="008B69C2">
        <w:t>, специалистов и служащих, осуществляющих профессиональную дея</w:t>
      </w:r>
      <w:r w:rsidR="002A7C1E" w:rsidRPr="008B69C2">
        <w:t>тельность по профессиям рабочих</w:t>
      </w:r>
    </w:p>
    <w:p w:rsidR="009665BA" w:rsidRPr="002A7C1E" w:rsidRDefault="009665BA" w:rsidP="00837D8E">
      <w:pPr>
        <w:autoSpaceDE w:val="0"/>
        <w:autoSpaceDN w:val="0"/>
        <w:adjustRightInd w:val="0"/>
        <w:jc w:val="center"/>
      </w:pPr>
    </w:p>
    <w:p w:rsidR="00D81E1C" w:rsidRDefault="00D81E1C" w:rsidP="00D81E1C">
      <w:pPr>
        <w:autoSpaceDE w:val="0"/>
        <w:autoSpaceDN w:val="0"/>
        <w:adjustRightInd w:val="0"/>
        <w:jc w:val="both"/>
      </w:pPr>
      <w:r>
        <w:t xml:space="preserve">       1. </w:t>
      </w:r>
      <w:r w:rsidR="003F763D">
        <w:t>Р</w:t>
      </w:r>
      <w:r>
        <w:t xml:space="preserve">азмеры окладов работников учреждений устанавливаются на основе отнесения занимаемых ими должностей к профессиональным квалификационным группам: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794"/>
        <w:gridCol w:w="4110"/>
        <w:gridCol w:w="2211"/>
      </w:tblGrid>
      <w:tr w:rsidR="00EC308B" w:rsidRPr="00A741DB" w:rsidTr="00B75EF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>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>Наименование 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>Должностной оклад, рублей</w:t>
            </w:r>
          </w:p>
        </w:tc>
      </w:tr>
      <w:tr w:rsidR="00EC308B" w:rsidRPr="00A741DB" w:rsidTr="00B75EF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Должности работников культуры, искусства и кинематографии среднего звена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Заведующий костюмерной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Руководитель кружка,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>любительского объединения,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клуба по интересам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Контролер – </w:t>
            </w:r>
            <w:proofErr w:type="spellStart"/>
            <w:r w:rsidRPr="00A741DB">
              <w:t>посадочник</w:t>
            </w:r>
            <w:proofErr w:type="spellEnd"/>
            <w:r w:rsidRPr="00A741DB">
              <w:t xml:space="preserve"> аттракционов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Аккомпаниатор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741DB">
              <w:t>Культорганизатор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7 335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7 755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7 755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7 755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7 755</w:t>
            </w:r>
          </w:p>
        </w:tc>
      </w:tr>
      <w:tr w:rsidR="00EC308B" w:rsidRPr="00A741DB" w:rsidTr="00B75EF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lastRenderedPageBreak/>
              <w:t xml:space="preserve">Должности работников культуры, искусства и кинематографии ведущего звена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Фотограф, звукооператор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>Художник по свету, художник – оформитель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Библиотекарь,  редактор 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Артист оркестра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Методист клубного учреждения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Младший научный сотрудник, экскурсовод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Ведущий библиотекарь, ведущий библиограф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Ведущий методист клубного, библиотечного учреждения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8 401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8 429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8 598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8 429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9 104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9 272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9 272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10 274</w:t>
            </w:r>
            <w:r w:rsidRPr="00A741DB">
              <w:t xml:space="preserve"> </w:t>
            </w:r>
          </w:p>
        </w:tc>
      </w:tr>
      <w:tr w:rsidR="00EC308B" w:rsidRPr="00A741DB" w:rsidTr="00B75EF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Должности руководящего состава учреждений культуры, искусства и кинематографии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 xml:space="preserve">Хормейстер, балетмейстер, режиссёр, звукорежиссёр, руководитель коллектива, заведующий постановочной частью </w:t>
            </w:r>
          </w:p>
          <w:p w:rsidR="00496085" w:rsidRPr="00496085" w:rsidRDefault="00496085" w:rsidP="00DE34DB">
            <w:pPr>
              <w:autoSpaceDE w:val="0"/>
              <w:autoSpaceDN w:val="0"/>
              <w:adjustRightInd w:val="0"/>
              <w:jc w:val="both"/>
            </w:pPr>
          </w:p>
          <w:p w:rsidR="00496085" w:rsidRPr="00496085" w:rsidRDefault="00496085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 xml:space="preserve">Художественный руководитель </w:t>
            </w:r>
          </w:p>
          <w:p w:rsidR="00EC308B" w:rsidRPr="00496085" w:rsidRDefault="00496085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 xml:space="preserve"> </w:t>
            </w: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 xml:space="preserve">Хормейстер народного коллектива, руководитель народного коллектива, дирижёр народного коллектива, заведующий отделом (сектора) клубного учреждения, библиотеки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>9 732</w:t>
            </w: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A26B99" w:rsidRDefault="00A26B99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496085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>10 905</w:t>
            </w: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>11 914</w:t>
            </w: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</w:tc>
      </w:tr>
      <w:tr w:rsidR="00EC308B" w:rsidRPr="00A741DB" w:rsidTr="00B75EF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Общеотраслевые должности служащих второго уровня </w:t>
            </w: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Первый квалификационный уровень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 xml:space="preserve">Второй квалификационный уровень 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>Третий квалификационный уровень</w:t>
            </w:r>
          </w:p>
          <w:p w:rsidR="008136E3" w:rsidRDefault="008136E3" w:rsidP="00DE34DB">
            <w:pPr>
              <w:autoSpaceDE w:val="0"/>
              <w:autoSpaceDN w:val="0"/>
              <w:adjustRightInd w:val="0"/>
              <w:jc w:val="both"/>
            </w:pPr>
          </w:p>
          <w:p w:rsidR="008136E3" w:rsidRPr="00A741DB" w:rsidRDefault="008136E3" w:rsidP="00DE34D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Четвертый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 xml:space="preserve">Кассир билетный </w:t>
            </w: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>Заведующий хозяйством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t>Техник по наладке и испытанию 1 категории</w:t>
            </w:r>
          </w:p>
          <w:p w:rsidR="00456FB3" w:rsidRDefault="00456FB3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56FB3" w:rsidRDefault="00456FB3" w:rsidP="00456FB3">
            <w:r>
              <w:lastRenderedPageBreak/>
              <w:t>Механик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7 039</w:t>
            </w: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7 148</w:t>
            </w: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456FB3" w:rsidRDefault="00EC308B" w:rsidP="00DE34DB">
            <w:pPr>
              <w:autoSpaceDE w:val="0"/>
              <w:autoSpaceDN w:val="0"/>
              <w:adjustRightInd w:val="0"/>
              <w:jc w:val="both"/>
            </w:pPr>
            <w:r>
              <w:t>8 777</w:t>
            </w:r>
          </w:p>
          <w:p w:rsidR="00456FB3" w:rsidRPr="00456FB3" w:rsidRDefault="00456FB3" w:rsidP="00456FB3"/>
          <w:p w:rsidR="00456FB3" w:rsidRDefault="00456FB3" w:rsidP="00456FB3"/>
          <w:p w:rsidR="00EC308B" w:rsidRPr="00456FB3" w:rsidRDefault="00456FB3" w:rsidP="00456FB3">
            <w:r>
              <w:lastRenderedPageBreak/>
              <w:t>9 293</w:t>
            </w:r>
          </w:p>
        </w:tc>
      </w:tr>
      <w:tr w:rsidR="00EC308B" w:rsidRPr="00A741DB" w:rsidTr="00B75EF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3B" w:rsidRDefault="00FD113B" w:rsidP="00DE34DB">
            <w:pPr>
              <w:autoSpaceDE w:val="0"/>
              <w:autoSpaceDN w:val="0"/>
              <w:adjustRightInd w:val="0"/>
              <w:jc w:val="both"/>
            </w:pPr>
            <w:r w:rsidRPr="00A741DB">
              <w:lastRenderedPageBreak/>
              <w:t>Общеотрас</w:t>
            </w:r>
            <w:r>
              <w:t>левые должности служащих третьего</w:t>
            </w:r>
            <w:r w:rsidRPr="00A741DB">
              <w:t xml:space="preserve"> уровня </w:t>
            </w:r>
          </w:p>
          <w:p w:rsidR="00F42131" w:rsidRDefault="00F42131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A741DB" w:rsidRDefault="00FD113B" w:rsidP="00DE34DB">
            <w:pPr>
              <w:autoSpaceDE w:val="0"/>
              <w:autoSpaceDN w:val="0"/>
              <w:adjustRightInd w:val="0"/>
              <w:jc w:val="both"/>
            </w:pPr>
            <w:r>
              <w:t>Первый</w:t>
            </w:r>
            <w:r w:rsidR="00EC308B" w:rsidRPr="00A741DB">
              <w:t xml:space="preserve"> квалификационный уровень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3B" w:rsidRDefault="00FD113B" w:rsidP="00DE34DB">
            <w:pPr>
              <w:autoSpaceDE w:val="0"/>
              <w:autoSpaceDN w:val="0"/>
              <w:adjustRightInd w:val="0"/>
              <w:jc w:val="both"/>
            </w:pPr>
          </w:p>
          <w:p w:rsidR="00FD113B" w:rsidRDefault="00FD113B" w:rsidP="00FD113B"/>
          <w:p w:rsidR="00EC308B" w:rsidRPr="00FD113B" w:rsidRDefault="00FD113B" w:rsidP="00FD113B">
            <w:r>
              <w:t>В</w:t>
            </w:r>
            <w:r w:rsidRPr="00A741DB">
              <w:t>едущий программист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3B" w:rsidRDefault="00FD113B" w:rsidP="00DE34DB">
            <w:pPr>
              <w:autoSpaceDE w:val="0"/>
              <w:autoSpaceDN w:val="0"/>
              <w:adjustRightInd w:val="0"/>
              <w:jc w:val="both"/>
            </w:pPr>
          </w:p>
          <w:p w:rsidR="00FD113B" w:rsidRDefault="00FD113B" w:rsidP="00FD113B"/>
          <w:p w:rsidR="00EC308B" w:rsidRPr="00FD113B" w:rsidRDefault="00FD113B" w:rsidP="00FD113B">
            <w:r>
              <w:t>9 948</w:t>
            </w:r>
          </w:p>
        </w:tc>
      </w:tr>
      <w:tr w:rsidR="00EC308B" w:rsidRPr="00A741DB" w:rsidTr="00B75EF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>Общеотраслевые должности служащих четвёртого уровня</w:t>
            </w: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 xml:space="preserve">Третий квалификационный уровень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A7000E" w:rsidP="00496085">
            <w:pPr>
              <w:autoSpaceDE w:val="0"/>
              <w:autoSpaceDN w:val="0"/>
              <w:adjustRightInd w:val="0"/>
              <w:jc w:val="both"/>
            </w:pPr>
            <w:r w:rsidRPr="00496085">
              <w:t>Заведующий автоклубом, з</w:t>
            </w:r>
            <w:r w:rsidR="00EC308B" w:rsidRPr="00496085">
              <w:t xml:space="preserve">аведующий филиалом,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</w:p>
          <w:p w:rsidR="00EC308B" w:rsidRPr="00496085" w:rsidRDefault="00EC308B" w:rsidP="00DE34DB">
            <w:pPr>
              <w:autoSpaceDE w:val="0"/>
              <w:autoSpaceDN w:val="0"/>
              <w:adjustRightInd w:val="0"/>
              <w:jc w:val="both"/>
            </w:pPr>
            <w:r w:rsidRPr="00496085">
              <w:t xml:space="preserve">10 905 </w:t>
            </w:r>
          </w:p>
        </w:tc>
      </w:tr>
    </w:tbl>
    <w:p w:rsidR="00D26D43" w:rsidRDefault="007B5645" w:rsidP="007B5645">
      <w:pPr>
        <w:autoSpaceDE w:val="0"/>
        <w:autoSpaceDN w:val="0"/>
        <w:adjustRightInd w:val="0"/>
        <w:jc w:val="both"/>
      </w:pPr>
      <w:r>
        <w:t xml:space="preserve">       </w:t>
      </w:r>
      <w:r w:rsidR="00D26D43">
        <w:t xml:space="preserve">  </w:t>
      </w:r>
    </w:p>
    <w:p w:rsidR="00D81E1C" w:rsidRPr="008B69C2" w:rsidRDefault="00D26D43" w:rsidP="00D81E1C">
      <w:pPr>
        <w:ind w:firstLine="720"/>
        <w:jc w:val="center"/>
      </w:pPr>
      <w:r w:rsidRPr="008B69C2">
        <w:rPr>
          <w:lang w:val="en-US"/>
        </w:rPr>
        <w:t>I</w:t>
      </w:r>
      <w:r w:rsidR="0059350C">
        <w:rPr>
          <w:lang w:val="en-US"/>
        </w:rPr>
        <w:t>V</w:t>
      </w:r>
      <w:r w:rsidRPr="008B69C2">
        <w:t xml:space="preserve">. </w:t>
      </w:r>
      <w:proofErr w:type="gramStart"/>
      <w:r w:rsidRPr="008B69C2">
        <w:t>Порядок  и</w:t>
      </w:r>
      <w:proofErr w:type="gramEnd"/>
      <w:r w:rsidRPr="008B69C2">
        <w:t xml:space="preserve">  условия  установления  выплат  </w:t>
      </w:r>
    </w:p>
    <w:p w:rsidR="00D26D43" w:rsidRDefault="00D26D43" w:rsidP="00D81E1C">
      <w:pPr>
        <w:ind w:firstLine="720"/>
        <w:jc w:val="center"/>
      </w:pPr>
      <w:r w:rsidRPr="008B69C2">
        <w:t>компенсационног</w:t>
      </w:r>
      <w:r w:rsidR="00571720" w:rsidRPr="008B69C2">
        <w:t>о  характера</w:t>
      </w:r>
    </w:p>
    <w:p w:rsidR="00331A1E" w:rsidRPr="00571720" w:rsidRDefault="00331A1E" w:rsidP="00D81E1C">
      <w:pPr>
        <w:ind w:firstLine="720"/>
        <w:jc w:val="center"/>
        <w:rPr>
          <w:b/>
          <w:lang w:val="en-US"/>
        </w:rPr>
      </w:pPr>
    </w:p>
    <w:p w:rsidR="00D26D43" w:rsidRDefault="00D26D43" w:rsidP="00D26D43">
      <w:pPr>
        <w:numPr>
          <w:ilvl w:val="0"/>
          <w:numId w:val="24"/>
        </w:numPr>
        <w:jc w:val="both"/>
      </w:pPr>
      <w:r>
        <w:t>К выплатам  компенсационного  характера  относятся</w:t>
      </w:r>
      <w:r w:rsidR="0001417B">
        <w:t xml:space="preserve"> выплаты</w:t>
      </w:r>
      <w:r>
        <w:t>:</w:t>
      </w:r>
    </w:p>
    <w:p w:rsidR="00D26D43" w:rsidRDefault="00E937CE" w:rsidP="00D26D43">
      <w:pPr>
        <w:ind w:left="1080"/>
        <w:jc w:val="both"/>
      </w:pPr>
      <w:r>
        <w:t>за  работу</w:t>
      </w:r>
      <w:r w:rsidR="00D26D43">
        <w:t xml:space="preserve"> </w:t>
      </w:r>
      <w:r w:rsidR="003E39EB">
        <w:t xml:space="preserve">в </w:t>
      </w:r>
      <w:r w:rsidR="00D26D43">
        <w:t>учреждени</w:t>
      </w:r>
      <w:r w:rsidR="003E39EB">
        <w:t>ях</w:t>
      </w:r>
      <w:r w:rsidR="00D26D43">
        <w:t>, расположенных    в  сельской  местности;</w:t>
      </w:r>
    </w:p>
    <w:p w:rsidR="00D26D43" w:rsidRPr="008137B7" w:rsidRDefault="00D26D43" w:rsidP="00577D66">
      <w:pPr>
        <w:ind w:left="1080"/>
        <w:jc w:val="both"/>
      </w:pPr>
      <w:r>
        <w:t>за  со</w:t>
      </w:r>
      <w:r w:rsidR="00577D66">
        <w:t>вмещение профессий (должностей).</w:t>
      </w:r>
    </w:p>
    <w:p w:rsidR="00D26D43" w:rsidRPr="008137B7" w:rsidRDefault="00D26D43" w:rsidP="00D26D43">
      <w:pPr>
        <w:ind w:right="4" w:firstLine="708"/>
        <w:jc w:val="both"/>
      </w:pPr>
      <w:r>
        <w:t xml:space="preserve">   В</w:t>
      </w:r>
      <w:r w:rsidRPr="008137B7">
        <w:t>ыплаты компенсационного характера</w:t>
      </w:r>
      <w:r>
        <w:t xml:space="preserve">  устанавливаются  </w:t>
      </w:r>
      <w:r>
        <w:rPr>
          <w:rFonts w:cs="Tahoma"/>
          <w:bCs/>
        </w:rPr>
        <w:t xml:space="preserve">в процентах </w:t>
      </w:r>
      <w:r>
        <w:t xml:space="preserve">к </w:t>
      </w:r>
      <w:r>
        <w:rPr>
          <w:rFonts w:cs="Tahoma"/>
          <w:bCs/>
        </w:rPr>
        <w:t>окладам (должностным окладам),</w:t>
      </w:r>
      <w:r w:rsidRPr="00BD1E8F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  или  в фиксированной сумме.</w:t>
      </w:r>
      <w:r>
        <w:t xml:space="preserve"> </w:t>
      </w:r>
    </w:p>
    <w:p w:rsidR="00A278F7" w:rsidRPr="00CE2057" w:rsidRDefault="00D26D43" w:rsidP="00A278F7">
      <w:pPr>
        <w:ind w:firstLine="708"/>
        <w:jc w:val="both"/>
      </w:pPr>
      <w:r w:rsidRPr="008137B7">
        <w:t xml:space="preserve">2. </w:t>
      </w:r>
      <w:r w:rsidR="00A278F7">
        <w:t xml:space="preserve">Размер выплаты руководителям, заместителям руководителей  и работникам муниципальных учреждений культуры, относящимся к основному персоналу, за работу в учреждениях, расположенных в сельской местности- 25% от оклада. </w:t>
      </w:r>
    </w:p>
    <w:p w:rsidR="00D26D43" w:rsidRPr="008137B7" w:rsidRDefault="00D26D43" w:rsidP="00A278F7">
      <w:pPr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>
        <w:t>3</w:t>
      </w:r>
      <w:r w:rsidRPr="008137B7">
        <w:t xml:space="preserve">. </w:t>
      </w:r>
      <w:r w:rsidRPr="008137B7">
        <w:rPr>
          <w:spacing w:val="-6"/>
        </w:rPr>
        <w:t xml:space="preserve">Доплата за </w:t>
      </w:r>
      <w:r w:rsidRPr="008137B7">
        <w:rPr>
          <w:bCs/>
          <w:spacing w:val="-6"/>
        </w:rPr>
        <w:t xml:space="preserve">совмещение профессий (должностей) устанавливается работнику при совмещении им профессий (должностей). </w:t>
      </w:r>
      <w:r w:rsidRPr="00962E23">
        <w:rPr>
          <w:bCs/>
          <w:spacing w:val="-6"/>
        </w:rPr>
        <w:t xml:space="preserve">Размер доплаты </w:t>
      </w:r>
      <w:r w:rsidR="00F63B79" w:rsidRPr="00962E23">
        <w:rPr>
          <w:bCs/>
          <w:spacing w:val="-6"/>
        </w:rPr>
        <w:t xml:space="preserve">устанавливается в соответствии со ст. 151 Трудового кодекса </w:t>
      </w:r>
      <w:r w:rsidR="00962E23" w:rsidRPr="00962E23">
        <w:rPr>
          <w:bCs/>
          <w:spacing w:val="-6"/>
        </w:rPr>
        <w:t xml:space="preserve">Российской Федерации </w:t>
      </w:r>
      <w:r w:rsidR="00A7532E">
        <w:rPr>
          <w:bCs/>
          <w:spacing w:val="-6"/>
        </w:rPr>
        <w:t>и</w:t>
      </w:r>
      <w:r w:rsidR="00F63B79" w:rsidRPr="00962E23">
        <w:rPr>
          <w:bCs/>
          <w:spacing w:val="-6"/>
        </w:rPr>
        <w:t xml:space="preserve"> </w:t>
      </w:r>
      <w:r w:rsidR="00A7532E" w:rsidRPr="00A7532E">
        <w:rPr>
          <w:bCs/>
          <w:spacing w:val="-6"/>
        </w:rPr>
        <w:t>пропорционально отработанному времени</w:t>
      </w:r>
      <w:r w:rsidR="00F63B79" w:rsidRPr="00A7532E">
        <w:rPr>
          <w:bCs/>
          <w:spacing w:val="-6"/>
        </w:rPr>
        <w:t>.</w:t>
      </w:r>
    </w:p>
    <w:p w:rsidR="00886197" w:rsidRDefault="00886197" w:rsidP="00962E23">
      <w:pPr>
        <w:autoSpaceDE w:val="0"/>
        <w:autoSpaceDN w:val="0"/>
        <w:adjustRightInd w:val="0"/>
        <w:ind w:firstLine="709"/>
        <w:jc w:val="both"/>
      </w:pPr>
    </w:p>
    <w:p w:rsidR="00D26D43" w:rsidRPr="008B69C2" w:rsidRDefault="00942A22" w:rsidP="008B69C2">
      <w:pPr>
        <w:ind w:left="709"/>
        <w:jc w:val="center"/>
      </w:pPr>
      <w:r w:rsidRPr="008B69C2">
        <w:rPr>
          <w:lang w:val="en-US"/>
        </w:rPr>
        <w:t>V</w:t>
      </w:r>
      <w:r w:rsidR="00D26D43" w:rsidRPr="008B69C2">
        <w:t xml:space="preserve">. </w:t>
      </w:r>
      <w:proofErr w:type="gramStart"/>
      <w:r w:rsidR="00D26D43" w:rsidRPr="008B69C2">
        <w:t>Порядок  и</w:t>
      </w:r>
      <w:proofErr w:type="gramEnd"/>
      <w:r w:rsidR="00D26D43" w:rsidRPr="008B69C2">
        <w:t xml:space="preserve">  условия  установления  выплат  стимулирующего  характера</w:t>
      </w:r>
    </w:p>
    <w:p w:rsidR="00D26D43" w:rsidRDefault="00D26D43" w:rsidP="00D26D43">
      <w:pPr>
        <w:jc w:val="both"/>
      </w:pPr>
    </w:p>
    <w:p w:rsidR="00D26D43" w:rsidRDefault="00D26D43" w:rsidP="00FF31AA">
      <w:pPr>
        <w:ind w:firstLine="567"/>
        <w:jc w:val="both"/>
      </w:pPr>
      <w:r>
        <w:t xml:space="preserve">  1. Работникам  в  целях  поощрения  за  выполненную  работу  в учреждениях  могут  быть  установлены  выплаты  стимулирующего  характера.</w:t>
      </w:r>
    </w:p>
    <w:p w:rsidR="00D26D43" w:rsidRDefault="00D26D43" w:rsidP="00FF31AA">
      <w:pPr>
        <w:ind w:firstLine="567"/>
        <w:jc w:val="both"/>
      </w:pPr>
      <w:r>
        <w:t xml:space="preserve">   2. К выплатам  стимулирующего характера  относятся:</w:t>
      </w:r>
    </w:p>
    <w:p w:rsidR="00D26D43" w:rsidRDefault="00D26D43" w:rsidP="00D26D43">
      <w:pPr>
        <w:ind w:left="720"/>
        <w:jc w:val="both"/>
      </w:pPr>
      <w:r>
        <w:t xml:space="preserve">   выплата  за  интенсивность  и высокие  результаты  работы;</w:t>
      </w:r>
    </w:p>
    <w:p w:rsidR="00D26D43" w:rsidRDefault="00D26D43" w:rsidP="00D26D43">
      <w:pPr>
        <w:ind w:left="720"/>
        <w:jc w:val="both"/>
      </w:pPr>
      <w:r>
        <w:t xml:space="preserve">   выплаты  за  качество  выполняемых работ;</w:t>
      </w:r>
    </w:p>
    <w:p w:rsidR="00D26D43" w:rsidRDefault="00D26D43" w:rsidP="00D26D43">
      <w:pPr>
        <w:ind w:left="720"/>
        <w:jc w:val="both"/>
      </w:pPr>
      <w:r>
        <w:t xml:space="preserve">   выплаты  за  стаж  непрерывной  работы, выслугу  лет;</w:t>
      </w:r>
    </w:p>
    <w:p w:rsidR="00D26D43" w:rsidRDefault="00D26D43" w:rsidP="00D26D43">
      <w:pPr>
        <w:ind w:left="720"/>
        <w:jc w:val="both"/>
      </w:pPr>
      <w:r>
        <w:t xml:space="preserve">   премиальные выплаты  по  итогам  работы.</w:t>
      </w:r>
    </w:p>
    <w:p w:rsidR="002E28FA" w:rsidRDefault="001631F8" w:rsidP="00310BEC">
      <w:pPr>
        <w:ind w:firstLine="567"/>
        <w:jc w:val="both"/>
      </w:pPr>
      <w:r>
        <w:t xml:space="preserve">Объем средств на осуществление выплат стимулирующего характера должен составлять </w:t>
      </w:r>
      <w:r w:rsidRPr="00CA71B6">
        <w:t xml:space="preserve">не менее 30 процентов средств на оплату труда работников учреждений, формируемых за счет всех финансовых источников. </w:t>
      </w:r>
    </w:p>
    <w:p w:rsidR="00D26D43" w:rsidRDefault="00D26D43" w:rsidP="00FF31AA">
      <w:pPr>
        <w:ind w:firstLine="567"/>
        <w:jc w:val="both"/>
      </w:pPr>
      <w:r>
        <w:t>3.</w:t>
      </w:r>
      <w:r w:rsidR="003E6FF3">
        <w:t xml:space="preserve"> </w:t>
      </w:r>
      <w:r>
        <w:t>Выплаты за интенсивность  и высокие  результаты  работы  могут               устанавливаться как в  абсолютном  значении, так  и  в  процентном  отношении  к должн</w:t>
      </w:r>
      <w:r w:rsidR="001D34C7">
        <w:t>остному окладу</w:t>
      </w:r>
      <w:r w:rsidR="00EF3272">
        <w:t>, но</w:t>
      </w:r>
      <w:r w:rsidR="001D34C7">
        <w:t xml:space="preserve">  не более 100% должностного оклада.</w:t>
      </w:r>
    </w:p>
    <w:p w:rsidR="00626545" w:rsidRDefault="00D26D43" w:rsidP="00FF31AA">
      <w:pPr>
        <w:autoSpaceDE w:val="0"/>
        <w:autoSpaceDN w:val="0"/>
        <w:adjustRightInd w:val="0"/>
        <w:ind w:firstLine="567"/>
        <w:jc w:val="both"/>
      </w:pPr>
      <w:r>
        <w:t>4. Выплаты  за  качество  вып</w:t>
      </w:r>
      <w:r w:rsidR="00626545">
        <w:t>олняемых  работ  выплачиваются:</w:t>
      </w:r>
    </w:p>
    <w:p w:rsidR="00D26D43" w:rsidRPr="00D65868" w:rsidRDefault="00626545" w:rsidP="00FF31AA">
      <w:pPr>
        <w:autoSpaceDE w:val="0"/>
        <w:autoSpaceDN w:val="0"/>
        <w:adjustRightInd w:val="0"/>
        <w:ind w:firstLine="567"/>
        <w:jc w:val="both"/>
      </w:pPr>
      <w:r>
        <w:lastRenderedPageBreak/>
        <w:t>4.1. Е</w:t>
      </w:r>
      <w:r w:rsidR="00D26D43">
        <w:t>диновременно</w:t>
      </w:r>
      <w:r>
        <w:t xml:space="preserve"> работникам</w:t>
      </w:r>
      <w:r w:rsidR="00D26D43">
        <w:t xml:space="preserve">  в размере  не более  2-х окладов (должностных окладов):</w:t>
      </w:r>
    </w:p>
    <w:p w:rsidR="00D26D43" w:rsidRPr="008137B7" w:rsidRDefault="00D26D43" w:rsidP="00D26D43">
      <w:pPr>
        <w:autoSpaceDE w:val="0"/>
        <w:autoSpaceDN w:val="0"/>
        <w:adjustRightInd w:val="0"/>
        <w:ind w:firstLine="709"/>
        <w:jc w:val="both"/>
      </w:pPr>
      <w:r>
        <w:t xml:space="preserve">при </w:t>
      </w:r>
      <w:r w:rsidRPr="00D65868">
        <w:t xml:space="preserve">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</w:t>
      </w:r>
      <w:r w:rsidR="00626545">
        <w:t>и медалями Российской Федерации;</w:t>
      </w:r>
      <w:r w:rsidRPr="008137B7">
        <w:t xml:space="preserve"> </w:t>
      </w:r>
    </w:p>
    <w:p w:rsidR="00D26D43" w:rsidRDefault="00D26D43" w:rsidP="00D26D43">
      <w:pPr>
        <w:autoSpaceDE w:val="0"/>
        <w:autoSpaceDN w:val="0"/>
        <w:adjustRightInd w:val="0"/>
        <w:ind w:firstLine="709"/>
        <w:jc w:val="both"/>
      </w:pPr>
      <w:r>
        <w:t xml:space="preserve">при </w:t>
      </w:r>
      <w:r w:rsidRPr="008137B7">
        <w:t xml:space="preserve">награждении Почетной грамотой Министерства культуры Российской Федерации; </w:t>
      </w:r>
    </w:p>
    <w:p w:rsidR="00D26D43" w:rsidRPr="00C933F3" w:rsidRDefault="00D26D43" w:rsidP="00D26D43">
      <w:pPr>
        <w:autoSpaceDE w:val="0"/>
        <w:autoSpaceDN w:val="0"/>
        <w:adjustRightInd w:val="0"/>
        <w:ind w:firstLine="709"/>
        <w:jc w:val="both"/>
      </w:pPr>
      <w:r>
        <w:t xml:space="preserve">при </w:t>
      </w:r>
      <w:r w:rsidRPr="008137B7">
        <w:t>награждении Почетной грамотой Министерства культуры Российской Федерации</w:t>
      </w:r>
      <w:r>
        <w:t xml:space="preserve"> и Российского  профсоюза работников культуры;</w:t>
      </w:r>
    </w:p>
    <w:p w:rsidR="00D26D43" w:rsidRDefault="00D26D43" w:rsidP="00D26D43">
      <w:pPr>
        <w:ind w:firstLine="709"/>
        <w:jc w:val="both"/>
      </w:pPr>
      <w:r>
        <w:t xml:space="preserve">при </w:t>
      </w:r>
      <w:r w:rsidRPr="008137B7">
        <w:t>поощрении Губернатором Ставропольского края, Правительством Ставропольского края</w:t>
      </w:r>
      <w:r w:rsidR="004E282E">
        <w:t>.</w:t>
      </w:r>
    </w:p>
    <w:p w:rsidR="00780491" w:rsidRPr="00BA33CC" w:rsidRDefault="00626545" w:rsidP="00780491">
      <w:pPr>
        <w:ind w:firstLine="567"/>
        <w:jc w:val="both"/>
      </w:pPr>
      <w:r w:rsidRPr="00BA33CC">
        <w:t>4.2. Е</w:t>
      </w:r>
      <w:r w:rsidR="00780491" w:rsidRPr="00BA33CC">
        <w:t>жемесячно работникам, которым  присвоено почетное звание по  основному  профилю  профессиональной деятельности, в следующих размерах:</w:t>
      </w:r>
    </w:p>
    <w:p w:rsidR="00780491" w:rsidRPr="00BA33CC" w:rsidRDefault="00780491" w:rsidP="00780491">
      <w:pPr>
        <w:jc w:val="both"/>
      </w:pPr>
      <w:r w:rsidRPr="00BA33CC">
        <w:t xml:space="preserve">         до  10%  от  оклада  за  почетное  звание «Заслуженный»;</w:t>
      </w:r>
    </w:p>
    <w:p w:rsidR="00780491" w:rsidRPr="00BA33CC" w:rsidRDefault="00780491" w:rsidP="00780491">
      <w:pPr>
        <w:jc w:val="both"/>
      </w:pPr>
      <w:r w:rsidRPr="00BA33CC">
        <w:t xml:space="preserve">         до  20% от  оклада  за почетное звание «Народный».</w:t>
      </w:r>
    </w:p>
    <w:p w:rsidR="00D26D43" w:rsidRPr="00BA33CC" w:rsidRDefault="00724432" w:rsidP="00724432">
      <w:pPr>
        <w:ind w:firstLine="567"/>
        <w:jc w:val="both"/>
      </w:pPr>
      <w:r w:rsidRPr="00BA33CC">
        <w:t>Ежемесячная выплата</w:t>
      </w:r>
      <w:r w:rsidR="00D26D43" w:rsidRPr="00BA33CC">
        <w:t xml:space="preserve"> за качество  выполняемых  работ  устанавливается </w:t>
      </w:r>
      <w:r w:rsidRPr="00BA33CC">
        <w:t>работникам, которым  присвоено почетное звание,</w:t>
      </w:r>
      <w:r w:rsidR="00D26D43" w:rsidRPr="00BA33CC">
        <w:t xml:space="preserve"> по одному  из имеющихся  оснований, имеющему  большее значение.</w:t>
      </w:r>
    </w:p>
    <w:p w:rsidR="00D26D43" w:rsidRPr="00BA33CC" w:rsidRDefault="00D26D43" w:rsidP="00FC18D0">
      <w:pPr>
        <w:ind w:firstLine="567"/>
        <w:jc w:val="both"/>
      </w:pPr>
      <w:r w:rsidRPr="00BA33CC">
        <w:t>5. Выплата  за  стаж  н</w:t>
      </w:r>
      <w:r w:rsidR="00836923" w:rsidRPr="00BA33CC">
        <w:t xml:space="preserve">епрерывной  работы, выслугу лет, </w:t>
      </w:r>
      <w:r w:rsidRPr="00BA33CC">
        <w:t xml:space="preserve"> устанавливается  руководителям, специалистам, служащим  в  зависимости  от  общего  количества  лет, проработа</w:t>
      </w:r>
      <w:r w:rsidR="00FC18D0" w:rsidRPr="00BA33CC">
        <w:t>нного  в  учреждениях  культуры, в следующих размерах</w:t>
      </w:r>
      <w:r w:rsidRPr="00BA33CC">
        <w:t>:</w:t>
      </w:r>
    </w:p>
    <w:p w:rsidR="00D26D43" w:rsidRPr="00BA33CC" w:rsidRDefault="00D26D43" w:rsidP="00D26D43">
      <w:pPr>
        <w:jc w:val="both"/>
      </w:pPr>
      <w:r w:rsidRPr="00BA33CC">
        <w:tab/>
      </w:r>
      <w:r w:rsidR="00FF31AA" w:rsidRPr="00BA33CC">
        <w:t xml:space="preserve"> </w:t>
      </w:r>
      <w:r w:rsidRPr="00BA33CC">
        <w:t>при выслуге лет от  1 года до 5 лет -5%</w:t>
      </w:r>
      <w:r w:rsidR="00FC18D0" w:rsidRPr="00BA33CC">
        <w:t xml:space="preserve"> от оклада;</w:t>
      </w:r>
    </w:p>
    <w:p w:rsidR="00D26D43" w:rsidRPr="00BA33CC" w:rsidRDefault="00FF31AA" w:rsidP="00D26D43">
      <w:pPr>
        <w:jc w:val="both"/>
      </w:pPr>
      <w:r w:rsidRPr="00BA33CC">
        <w:t xml:space="preserve">          </w:t>
      </w:r>
      <w:r w:rsidR="00D26D43" w:rsidRPr="00BA33CC">
        <w:t>при выслуге от 5 до 10 лет – 10%</w:t>
      </w:r>
      <w:r w:rsidR="00FC18D0" w:rsidRPr="00BA33CC">
        <w:t xml:space="preserve"> от оклада;</w:t>
      </w:r>
    </w:p>
    <w:p w:rsidR="00D26D43" w:rsidRPr="00BA33CC" w:rsidRDefault="00D26D43" w:rsidP="00D26D43">
      <w:pPr>
        <w:jc w:val="both"/>
      </w:pPr>
      <w:r w:rsidRPr="00BA33CC">
        <w:t xml:space="preserve">          при выслуге от 10 лет – 15 %</w:t>
      </w:r>
      <w:r w:rsidR="00FC18D0" w:rsidRPr="00BA33CC">
        <w:t xml:space="preserve"> от оклада.</w:t>
      </w:r>
    </w:p>
    <w:p w:rsidR="00D26D43" w:rsidRPr="00BA33CC" w:rsidRDefault="00D26D43" w:rsidP="00FF31AA">
      <w:pPr>
        <w:ind w:firstLine="567"/>
        <w:jc w:val="both"/>
      </w:pPr>
      <w:r w:rsidRPr="00BA33CC">
        <w:t>6. Работникам  учреждений  в  целях поощрения  за  выполненную  работу  в  учреждении могут  быть установлены  следующие  премиальные выплаты:</w:t>
      </w:r>
    </w:p>
    <w:p w:rsidR="00D26D43" w:rsidRPr="00BA33CC" w:rsidRDefault="00D26D43" w:rsidP="00D26D43">
      <w:pPr>
        <w:jc w:val="both"/>
      </w:pPr>
      <w:r w:rsidRPr="00BA33CC">
        <w:t xml:space="preserve">     </w:t>
      </w:r>
      <w:r w:rsidR="004F0914" w:rsidRPr="00BA33CC">
        <w:t xml:space="preserve">     премия  по  итогам работы </w:t>
      </w:r>
      <w:r w:rsidRPr="00BA33CC">
        <w:t>за месяц;</w:t>
      </w:r>
    </w:p>
    <w:p w:rsidR="00D26D43" w:rsidRPr="00BA33CC" w:rsidRDefault="00D26D43" w:rsidP="00D26D43">
      <w:pPr>
        <w:jc w:val="both"/>
      </w:pPr>
      <w:r w:rsidRPr="00BA33CC">
        <w:t xml:space="preserve">          премия за выполнение </w:t>
      </w:r>
      <w:r w:rsidR="0011695B" w:rsidRPr="00BA33CC">
        <w:t xml:space="preserve"> особо  важных  и срочных работ;</w:t>
      </w:r>
    </w:p>
    <w:p w:rsidR="0011695B" w:rsidRPr="00BA33CC" w:rsidRDefault="0011695B" w:rsidP="0011695B">
      <w:pPr>
        <w:ind w:firstLine="709"/>
        <w:jc w:val="both"/>
      </w:pPr>
      <w:r w:rsidRPr="00BA33CC">
        <w:t>премия в связи с профессиональным праздником.</w:t>
      </w:r>
    </w:p>
    <w:p w:rsidR="00122FA0" w:rsidRPr="00BA33CC" w:rsidRDefault="00122FA0" w:rsidP="00122FA0">
      <w:pPr>
        <w:ind w:firstLine="709"/>
        <w:jc w:val="both"/>
      </w:pPr>
      <w:r w:rsidRPr="00BA33CC">
        <w:t>При премировании  учитывается:</w:t>
      </w:r>
    </w:p>
    <w:p w:rsidR="00122FA0" w:rsidRPr="00BA33CC" w:rsidRDefault="00122FA0" w:rsidP="00122FA0">
      <w:pPr>
        <w:jc w:val="both"/>
      </w:pPr>
      <w:r w:rsidRPr="00BA33CC">
        <w:t xml:space="preserve">           успешное  и добросовестное исполнение  работником  своих  должностных обязанностей  в соответствующем периоде;</w:t>
      </w:r>
    </w:p>
    <w:p w:rsidR="00122FA0" w:rsidRPr="00BA33CC" w:rsidRDefault="00122FA0" w:rsidP="00122FA0">
      <w:pPr>
        <w:jc w:val="both"/>
      </w:pPr>
      <w:r w:rsidRPr="00BA33CC">
        <w:t xml:space="preserve">         инициатива, творчество  и применение в работе  современных  форм  и методов  организации труда;</w:t>
      </w:r>
    </w:p>
    <w:p w:rsidR="00122FA0" w:rsidRPr="00BA33CC" w:rsidRDefault="00122FA0" w:rsidP="00122FA0">
      <w:pPr>
        <w:jc w:val="both"/>
      </w:pPr>
      <w:r w:rsidRPr="00BA33CC">
        <w:t xml:space="preserve">         организация   качественной  подготовки  и проведения  мероприятий, связанных  с  уставной  деятельностью  учреждения;</w:t>
      </w:r>
    </w:p>
    <w:p w:rsidR="00122FA0" w:rsidRPr="00B30EED" w:rsidRDefault="00122FA0" w:rsidP="00122FA0">
      <w:pPr>
        <w:ind w:firstLine="567"/>
        <w:jc w:val="both"/>
      </w:pPr>
      <w:r w:rsidRPr="00B30EED">
        <w:t>участие  в  течение  месяца  в  выполнении  важных работ, мероприятий.</w:t>
      </w:r>
    </w:p>
    <w:p w:rsidR="002B1C95" w:rsidRPr="00B30EED" w:rsidRDefault="00D26D43" w:rsidP="003E6FF3">
      <w:pPr>
        <w:ind w:firstLine="567"/>
        <w:jc w:val="both"/>
      </w:pPr>
      <w:r w:rsidRPr="00B30EED">
        <w:t>6.1.</w:t>
      </w:r>
      <w:r w:rsidR="00331ADE" w:rsidRPr="00B30EED">
        <w:t xml:space="preserve"> </w:t>
      </w:r>
      <w:r w:rsidR="003E6FF3" w:rsidRPr="00B30EED">
        <w:t xml:space="preserve">Премия </w:t>
      </w:r>
      <w:r w:rsidR="00110058" w:rsidRPr="00B30EED">
        <w:t>по итогам</w:t>
      </w:r>
      <w:r w:rsidR="002B1C95" w:rsidRPr="00B30EED">
        <w:t xml:space="preserve"> работы за месяц </w:t>
      </w:r>
      <w:r w:rsidR="00331ADE" w:rsidRPr="00B30EED">
        <w:t xml:space="preserve">устанавливается </w:t>
      </w:r>
      <w:r w:rsidR="002B1C95" w:rsidRPr="00B30EED">
        <w:t xml:space="preserve">руководителем     учреждения  </w:t>
      </w:r>
      <w:r w:rsidR="00542BF1" w:rsidRPr="00B30EED">
        <w:t>с учетом решения комиссии по распределению сти</w:t>
      </w:r>
      <w:r w:rsidR="00073C84" w:rsidRPr="00B30EED">
        <w:t>мулирующих выплат и премированию</w:t>
      </w:r>
      <w:r w:rsidR="00DD63A0">
        <w:t xml:space="preserve"> работников, созданной</w:t>
      </w:r>
      <w:r w:rsidR="00E53085" w:rsidRPr="00B30EED">
        <w:t xml:space="preserve"> в </w:t>
      </w:r>
      <w:r w:rsidR="00542BF1" w:rsidRPr="00B30EED">
        <w:t>учреждени</w:t>
      </w:r>
      <w:r w:rsidR="00E53085" w:rsidRPr="00B30EED">
        <w:t>ях</w:t>
      </w:r>
      <w:r w:rsidR="00542BF1" w:rsidRPr="00B30EED">
        <w:t xml:space="preserve"> культуры</w:t>
      </w:r>
      <w:r w:rsidR="002319E6" w:rsidRPr="00B30EED">
        <w:t>,</w:t>
      </w:r>
      <w:r w:rsidR="00542BF1" w:rsidRPr="00B30EED">
        <w:t xml:space="preserve">  </w:t>
      </w:r>
      <w:r w:rsidR="001266E2" w:rsidRPr="00B30EED">
        <w:t>в  пределах  утвержденного фонда оплаты труда</w:t>
      </w:r>
      <w:r w:rsidR="00542BF1" w:rsidRPr="00B30EED">
        <w:t>.</w:t>
      </w:r>
    </w:p>
    <w:p w:rsidR="003E6FF3" w:rsidRDefault="003E6FF3" w:rsidP="003E6FF3">
      <w:pPr>
        <w:ind w:firstLine="567"/>
        <w:jc w:val="both"/>
      </w:pPr>
      <w:r w:rsidRPr="00B30EED">
        <w:t>6.2. Премия  за  выполнение  особо важных  и сро</w:t>
      </w:r>
      <w:r w:rsidRPr="00BA33CC">
        <w:t>чных  работ</w:t>
      </w:r>
      <w:r w:rsidR="0011695B" w:rsidRPr="00BA33CC">
        <w:t xml:space="preserve"> и в связи с профессиональным праздником</w:t>
      </w:r>
      <w:r w:rsidRPr="00BA33CC">
        <w:t xml:space="preserve"> определяется руководителем учреждения и  выплачивается  работникам  единовременно по итогам  выполнения</w:t>
      </w:r>
      <w:r w:rsidRPr="00047C5B">
        <w:t xml:space="preserve">  особо </w:t>
      </w:r>
      <w:r w:rsidRPr="00047C5B">
        <w:lastRenderedPageBreak/>
        <w:t>важных  и срочных</w:t>
      </w:r>
      <w:r>
        <w:t xml:space="preserve"> работ  с  целью поощрения  за  оперативность  и  качественный  результат</w:t>
      </w:r>
      <w:r w:rsidRPr="00B323AD">
        <w:t xml:space="preserve"> </w:t>
      </w:r>
      <w:r w:rsidRPr="00331ADE">
        <w:t>в  пределах  утвержденного фонда оплаты труда.</w:t>
      </w:r>
    </w:p>
    <w:p w:rsidR="004F0914" w:rsidRDefault="00D26D43" w:rsidP="00110058">
      <w:pPr>
        <w:jc w:val="both"/>
      </w:pPr>
      <w:r>
        <w:t xml:space="preserve">      </w:t>
      </w:r>
      <w:r w:rsidRPr="00331ADE">
        <w:t>6.3.</w:t>
      </w:r>
      <w:r w:rsidR="004F0914" w:rsidRPr="00331ADE">
        <w:t xml:space="preserve"> </w:t>
      </w:r>
      <w:r w:rsidRPr="00331ADE">
        <w:t>Конкретный размер  премии  может  определяться как в процентах  к  окладу (должностному  окладу) тарифной  ставке  работника, так  и  в абсолютном   размере.</w:t>
      </w:r>
      <w:r>
        <w:t xml:space="preserve"> </w:t>
      </w:r>
    </w:p>
    <w:p w:rsidR="00D26D43" w:rsidRPr="00331ADE" w:rsidRDefault="00D26D43" w:rsidP="00A446CE">
      <w:pPr>
        <w:ind w:firstLine="567"/>
        <w:jc w:val="both"/>
      </w:pPr>
      <w:r w:rsidRPr="00331ADE">
        <w:t>При  увольнении  работника  до  истечения  календарного месяца  преми</w:t>
      </w:r>
      <w:r w:rsidR="00C2754D" w:rsidRPr="00331ADE">
        <w:t>я</w:t>
      </w:r>
      <w:r w:rsidRPr="00331ADE">
        <w:t xml:space="preserve">  по  итогам работы  за месяц</w:t>
      </w:r>
      <w:r w:rsidR="00C2754D" w:rsidRPr="00331ADE">
        <w:t xml:space="preserve"> не выплачивается</w:t>
      </w:r>
      <w:r w:rsidRPr="00331ADE">
        <w:t>.</w:t>
      </w:r>
    </w:p>
    <w:p w:rsidR="00D26D43" w:rsidRPr="00331ADE" w:rsidRDefault="00D26D43" w:rsidP="00200F43">
      <w:pPr>
        <w:ind w:firstLine="567"/>
        <w:jc w:val="both"/>
      </w:pPr>
      <w:r w:rsidRPr="00953754">
        <w:t>6.4. Премии, предусмотренные  настоящим Положением, учитываются  в  составе  средней  заработной  платы  для  начисления  пенсий, отпусков, пособий  по временной  нетрудоспособности  и т.д.</w:t>
      </w:r>
    </w:p>
    <w:p w:rsidR="00E162F1" w:rsidRPr="00331ADE" w:rsidRDefault="00D26D43" w:rsidP="00200F43">
      <w:pPr>
        <w:ind w:firstLine="567"/>
        <w:jc w:val="both"/>
      </w:pPr>
      <w:r w:rsidRPr="00331ADE">
        <w:t xml:space="preserve">7. </w:t>
      </w:r>
      <w:r w:rsidR="00E162F1" w:rsidRPr="00331ADE">
        <w:t>Стимулирующие выплаты руководителям учреждений за соответствующий период производится на основании приказа управления культуры по результатам протокола комиссии управления культуры по оценке деятельности руководителей учреждений.</w:t>
      </w:r>
    </w:p>
    <w:p w:rsidR="00047C5B" w:rsidRPr="00BA33CC" w:rsidRDefault="00D26D43" w:rsidP="00200F43">
      <w:pPr>
        <w:ind w:firstLine="567"/>
        <w:jc w:val="both"/>
      </w:pPr>
      <w:r w:rsidRPr="0095599A">
        <w:t>8.</w:t>
      </w:r>
      <w:r w:rsidR="00200F43" w:rsidRPr="0095599A">
        <w:t xml:space="preserve"> </w:t>
      </w:r>
      <w:r w:rsidRPr="0095599A">
        <w:t xml:space="preserve">В пределах </w:t>
      </w:r>
      <w:r w:rsidR="006B2A58" w:rsidRPr="0095599A">
        <w:t xml:space="preserve">утвержденного </w:t>
      </w:r>
      <w:r w:rsidRPr="0095599A">
        <w:t>фонда оплаты  труда  работникам  может быт</w:t>
      </w:r>
      <w:r w:rsidR="00047C5B" w:rsidRPr="0095599A">
        <w:t xml:space="preserve">ь </w:t>
      </w:r>
      <w:r w:rsidR="004E282E" w:rsidRPr="0095599A">
        <w:t>оказана  материальная  помощь  в связи с рождением ребенка,  с юбилейными датами (50 лет, 60 лет со дня</w:t>
      </w:r>
      <w:r w:rsidR="00E53085" w:rsidRPr="0095599A">
        <w:t xml:space="preserve"> рождения), с выходом на пенсию в размере </w:t>
      </w:r>
      <w:r w:rsidR="007A599A" w:rsidRPr="0095599A">
        <w:t xml:space="preserve"> не более </w:t>
      </w:r>
      <w:r w:rsidR="0095599A">
        <w:t>одного</w:t>
      </w:r>
      <w:r w:rsidR="00E53085" w:rsidRPr="0095599A">
        <w:t xml:space="preserve"> оклада.</w:t>
      </w:r>
    </w:p>
    <w:p w:rsidR="00D26D43" w:rsidRDefault="00D26D43" w:rsidP="00200F43">
      <w:pPr>
        <w:ind w:firstLine="567"/>
        <w:jc w:val="both"/>
      </w:pPr>
      <w:r w:rsidRPr="00BA33CC">
        <w:t>Решение  об  оказании  материальной  помощи  и  ее конкретных размерах  принимает руководитель по согласованию  с  профсоюзной организацией</w:t>
      </w:r>
      <w:r w:rsidRPr="009E0EA6">
        <w:t xml:space="preserve"> </w:t>
      </w:r>
      <w:r w:rsidR="00303A86">
        <w:t xml:space="preserve">или иным представительным органом работников учреждений на </w:t>
      </w:r>
      <w:r w:rsidRPr="009E0EA6">
        <w:t>основании письменного  заявления  работника.</w:t>
      </w:r>
    </w:p>
    <w:p w:rsidR="00D26D43" w:rsidRDefault="00D26D43" w:rsidP="00D26D43">
      <w:pPr>
        <w:jc w:val="both"/>
      </w:pPr>
    </w:p>
    <w:p w:rsidR="00D26D43" w:rsidRPr="008B69C2" w:rsidRDefault="00E53085" w:rsidP="00D26D43">
      <w:pPr>
        <w:jc w:val="center"/>
      </w:pPr>
      <w:r w:rsidRPr="008B69C2">
        <w:rPr>
          <w:lang w:val="en-US"/>
        </w:rPr>
        <w:t>V</w:t>
      </w:r>
      <w:r w:rsidR="00D26D43" w:rsidRPr="008B69C2">
        <w:rPr>
          <w:lang w:val="en-US"/>
        </w:rPr>
        <w:t>I</w:t>
      </w:r>
      <w:r w:rsidR="00D26D43" w:rsidRPr="008B69C2">
        <w:t xml:space="preserve">. Объемные </w:t>
      </w:r>
      <w:proofErr w:type="gramStart"/>
      <w:r w:rsidR="00D26D43" w:rsidRPr="008B69C2">
        <w:t>показатели  и</w:t>
      </w:r>
      <w:proofErr w:type="gramEnd"/>
      <w:r w:rsidR="00D26D43" w:rsidRPr="008B69C2">
        <w:t xml:space="preserve"> порядок  отнесения  учреждения  к группам  по оплате  труда  руководящих  работников</w:t>
      </w:r>
    </w:p>
    <w:p w:rsidR="00D26D43" w:rsidRPr="005B635F" w:rsidRDefault="00D26D43" w:rsidP="00D26D43">
      <w:pPr>
        <w:jc w:val="center"/>
      </w:pPr>
    </w:p>
    <w:p w:rsidR="00D26D43" w:rsidRPr="00DE34DB" w:rsidRDefault="00D26D43" w:rsidP="00D26D43">
      <w:pPr>
        <w:ind w:firstLine="708"/>
        <w:jc w:val="both"/>
      </w:pPr>
      <w:r w:rsidRPr="007D184A">
        <w:t xml:space="preserve">Группа по оплате труда руководящих работников муниципальных учреждений культуры устанавливается </w:t>
      </w:r>
      <w:r w:rsidR="00594150" w:rsidRPr="007D184A">
        <w:t xml:space="preserve">управлением культуры </w:t>
      </w:r>
      <w:r w:rsidRPr="007D184A">
        <w:t>по результатам работы за год по следующим объемным показателям:</w:t>
      </w:r>
    </w:p>
    <w:p w:rsidR="008E4A12" w:rsidRPr="00DE34DB" w:rsidRDefault="008E4A12" w:rsidP="00D26D43">
      <w:pPr>
        <w:jc w:val="center"/>
      </w:pPr>
    </w:p>
    <w:p w:rsidR="008E4A12" w:rsidRPr="00DE34DB" w:rsidRDefault="00D26D43" w:rsidP="00D26D43">
      <w:pPr>
        <w:jc w:val="center"/>
      </w:pPr>
      <w:r w:rsidRPr="00DE34DB">
        <w:t>Объемные показатели  муниципальных музеев: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700"/>
        <w:gridCol w:w="2623"/>
      </w:tblGrid>
      <w:tr w:rsidR="00D26D43" w:rsidRPr="00DE34DB" w:rsidTr="00E96FDB">
        <w:tc>
          <w:tcPr>
            <w:tcW w:w="4248" w:type="dxa"/>
          </w:tcPr>
          <w:p w:rsidR="00D26D43" w:rsidRPr="00DE34DB" w:rsidRDefault="00D26D43" w:rsidP="00E96FDB">
            <w:pPr>
              <w:jc w:val="both"/>
            </w:pPr>
            <w:r w:rsidRPr="00DE34DB">
              <w:t>Группа по оплате труда</w:t>
            </w:r>
          </w:p>
        </w:tc>
        <w:tc>
          <w:tcPr>
            <w:tcW w:w="2700" w:type="dxa"/>
          </w:tcPr>
          <w:p w:rsidR="00D26D43" w:rsidRPr="00DE34DB" w:rsidRDefault="00D26D43" w:rsidP="00E96FDB">
            <w:pPr>
              <w:jc w:val="both"/>
            </w:pPr>
            <w:r w:rsidRPr="00DE34DB">
              <w:t>Количество посети-</w:t>
            </w:r>
          </w:p>
          <w:p w:rsidR="00D26D43" w:rsidRPr="00DE34DB" w:rsidRDefault="00D26D43" w:rsidP="00E96FDB">
            <w:pPr>
              <w:jc w:val="both"/>
            </w:pPr>
            <w:proofErr w:type="spellStart"/>
            <w:r w:rsidRPr="00DE34DB">
              <w:t>телей</w:t>
            </w:r>
            <w:proofErr w:type="spellEnd"/>
            <w:r w:rsidRPr="00DE34DB">
              <w:t xml:space="preserve"> в год</w:t>
            </w:r>
          </w:p>
          <w:p w:rsidR="00D26D43" w:rsidRPr="00DE34DB" w:rsidRDefault="00D26D43" w:rsidP="00E96FDB">
            <w:pPr>
              <w:jc w:val="both"/>
            </w:pPr>
            <w:r w:rsidRPr="00DE34DB">
              <w:t>(</w:t>
            </w:r>
            <w:proofErr w:type="spellStart"/>
            <w:r w:rsidRPr="00DE34DB">
              <w:t>тыс</w:t>
            </w:r>
            <w:proofErr w:type="gramStart"/>
            <w:r w:rsidRPr="00DE34DB">
              <w:t>.ч</w:t>
            </w:r>
            <w:proofErr w:type="gramEnd"/>
            <w:r w:rsidRPr="00DE34DB">
              <w:t>ел</w:t>
            </w:r>
            <w:proofErr w:type="spellEnd"/>
            <w:r w:rsidRPr="00DE34DB">
              <w:t>.)</w:t>
            </w:r>
          </w:p>
        </w:tc>
        <w:tc>
          <w:tcPr>
            <w:tcW w:w="2623" w:type="dxa"/>
          </w:tcPr>
          <w:p w:rsidR="00D26D43" w:rsidRPr="00DE34DB" w:rsidRDefault="00D26D43" w:rsidP="00E96FDB">
            <w:pPr>
              <w:jc w:val="both"/>
            </w:pPr>
            <w:r w:rsidRPr="00DE34DB">
              <w:t xml:space="preserve">Количество </w:t>
            </w:r>
            <w:proofErr w:type="spellStart"/>
            <w:r w:rsidRPr="00DE34DB">
              <w:t>экспо</w:t>
            </w:r>
            <w:proofErr w:type="spellEnd"/>
            <w:r w:rsidRPr="00DE34DB">
              <w:t>-</w:t>
            </w:r>
          </w:p>
          <w:p w:rsidR="00D26D43" w:rsidRPr="00DE34DB" w:rsidRDefault="00D26D43" w:rsidP="00E96FDB">
            <w:pPr>
              <w:jc w:val="both"/>
            </w:pPr>
            <w:proofErr w:type="spellStart"/>
            <w:r w:rsidRPr="00DE34DB">
              <w:t>натов</w:t>
            </w:r>
            <w:proofErr w:type="spellEnd"/>
            <w:r w:rsidRPr="00DE34DB">
              <w:t xml:space="preserve"> основного </w:t>
            </w:r>
          </w:p>
          <w:p w:rsidR="00D26D43" w:rsidRPr="00DE34DB" w:rsidRDefault="00D26D43" w:rsidP="00E96FDB">
            <w:pPr>
              <w:jc w:val="both"/>
            </w:pPr>
            <w:r w:rsidRPr="00DE34DB">
              <w:t>фонда (тыс. ед.)</w:t>
            </w:r>
          </w:p>
        </w:tc>
      </w:tr>
      <w:tr w:rsidR="00D26D43" w:rsidTr="00E96FDB">
        <w:tc>
          <w:tcPr>
            <w:tcW w:w="4248" w:type="dxa"/>
          </w:tcPr>
          <w:p w:rsidR="00D26D43" w:rsidRPr="0053280E" w:rsidRDefault="00D26D43" w:rsidP="00E96FDB">
            <w:pPr>
              <w:jc w:val="both"/>
            </w:pPr>
            <w:r w:rsidRPr="0053280E">
              <w:t>Литературные, мемориальные музеи и другие учреждения музейного типа</w:t>
            </w:r>
          </w:p>
          <w:p w:rsidR="00D26D43" w:rsidRPr="0053280E" w:rsidRDefault="00D26D43" w:rsidP="00E96FDB">
            <w:pPr>
              <w:jc w:val="center"/>
              <w:rPr>
                <w:lang w:val="en-US"/>
              </w:rPr>
            </w:pPr>
            <w:r w:rsidRPr="0053280E">
              <w:rPr>
                <w:lang w:val="en-US"/>
              </w:rPr>
              <w:t>I</w:t>
            </w:r>
          </w:p>
          <w:p w:rsidR="00D26D43" w:rsidRPr="0053280E" w:rsidRDefault="00D26D43" w:rsidP="00E96FDB">
            <w:pPr>
              <w:jc w:val="center"/>
              <w:rPr>
                <w:lang w:val="en-US"/>
              </w:rPr>
            </w:pPr>
            <w:r w:rsidRPr="0053280E">
              <w:rPr>
                <w:lang w:val="en-US"/>
              </w:rPr>
              <w:t>II</w:t>
            </w:r>
          </w:p>
          <w:p w:rsidR="00D26D43" w:rsidRPr="0053280E" w:rsidRDefault="00D26D43" w:rsidP="00E96FDB">
            <w:pPr>
              <w:jc w:val="center"/>
              <w:rPr>
                <w:lang w:val="en-US"/>
              </w:rPr>
            </w:pPr>
            <w:r w:rsidRPr="0053280E">
              <w:rPr>
                <w:lang w:val="en-US"/>
              </w:rPr>
              <w:t>III</w:t>
            </w:r>
          </w:p>
          <w:p w:rsidR="00376868" w:rsidRPr="0053280E" w:rsidRDefault="00376868" w:rsidP="00376868">
            <w:pPr>
              <w:jc w:val="center"/>
            </w:pPr>
            <w:r w:rsidRPr="0053280E">
              <w:rPr>
                <w:lang w:val="en-US"/>
              </w:rPr>
              <w:t>IV</w:t>
            </w:r>
          </w:p>
        </w:tc>
        <w:tc>
          <w:tcPr>
            <w:tcW w:w="2700" w:type="dxa"/>
          </w:tcPr>
          <w:p w:rsidR="00D26D43" w:rsidRPr="0053280E" w:rsidRDefault="00D26D43" w:rsidP="00E96FDB">
            <w:pPr>
              <w:jc w:val="both"/>
            </w:pPr>
          </w:p>
          <w:p w:rsidR="00D26D43" w:rsidRPr="0053280E" w:rsidRDefault="00D26D43" w:rsidP="00E96FDB">
            <w:pPr>
              <w:jc w:val="both"/>
            </w:pPr>
          </w:p>
          <w:p w:rsidR="00D26D43" w:rsidRPr="0053280E" w:rsidRDefault="00D26D43" w:rsidP="00E96FDB">
            <w:pPr>
              <w:jc w:val="both"/>
            </w:pPr>
          </w:p>
          <w:p w:rsidR="00D26D43" w:rsidRPr="0053280E" w:rsidRDefault="00D26D43" w:rsidP="00E96FDB">
            <w:pPr>
              <w:jc w:val="both"/>
            </w:pPr>
            <w:r w:rsidRPr="0053280E">
              <w:t xml:space="preserve">    свыше 15</w:t>
            </w:r>
          </w:p>
          <w:p w:rsidR="00D26D43" w:rsidRPr="0053280E" w:rsidRDefault="00D26D43" w:rsidP="00E96FDB">
            <w:pPr>
              <w:jc w:val="both"/>
            </w:pPr>
            <w:r w:rsidRPr="0053280E">
              <w:t xml:space="preserve">    от 10 до 15</w:t>
            </w:r>
          </w:p>
          <w:p w:rsidR="00D26D43" w:rsidRPr="0053280E" w:rsidRDefault="00D26D43" w:rsidP="00E96FDB">
            <w:pPr>
              <w:jc w:val="both"/>
            </w:pPr>
            <w:r w:rsidRPr="0053280E">
              <w:t xml:space="preserve">    от 4 до 10</w:t>
            </w:r>
          </w:p>
          <w:p w:rsidR="00376868" w:rsidRPr="0053280E" w:rsidRDefault="00376868" w:rsidP="00376868">
            <w:pPr>
              <w:jc w:val="both"/>
            </w:pPr>
            <w:r w:rsidRPr="0053280E">
              <w:t xml:space="preserve">    от 1 до 4</w:t>
            </w:r>
          </w:p>
          <w:p w:rsidR="00376868" w:rsidRPr="0053280E" w:rsidRDefault="00376868" w:rsidP="00E96FDB">
            <w:pPr>
              <w:jc w:val="both"/>
            </w:pPr>
          </w:p>
        </w:tc>
        <w:tc>
          <w:tcPr>
            <w:tcW w:w="2623" w:type="dxa"/>
          </w:tcPr>
          <w:p w:rsidR="00D26D43" w:rsidRPr="0053280E" w:rsidRDefault="00D26D43" w:rsidP="00E96FDB">
            <w:pPr>
              <w:jc w:val="both"/>
            </w:pPr>
          </w:p>
          <w:p w:rsidR="00D26D43" w:rsidRPr="0053280E" w:rsidRDefault="00D26D43" w:rsidP="00E96FDB">
            <w:pPr>
              <w:jc w:val="both"/>
            </w:pPr>
          </w:p>
          <w:p w:rsidR="00D26D43" w:rsidRPr="0053280E" w:rsidRDefault="00D26D43" w:rsidP="00E96FDB">
            <w:pPr>
              <w:jc w:val="both"/>
            </w:pPr>
          </w:p>
          <w:p w:rsidR="00D26D43" w:rsidRPr="0053280E" w:rsidRDefault="00D26D43" w:rsidP="00E96FDB">
            <w:pPr>
              <w:jc w:val="both"/>
            </w:pPr>
            <w:r w:rsidRPr="0053280E">
              <w:t xml:space="preserve">    свыше 4</w:t>
            </w:r>
          </w:p>
          <w:p w:rsidR="00D26D43" w:rsidRPr="0053280E" w:rsidRDefault="00D26D43" w:rsidP="00E96FDB">
            <w:pPr>
              <w:jc w:val="both"/>
            </w:pPr>
            <w:r w:rsidRPr="0053280E">
              <w:t xml:space="preserve">    от 2,5 до 4</w:t>
            </w:r>
          </w:p>
          <w:p w:rsidR="00D26D43" w:rsidRPr="0053280E" w:rsidRDefault="00D26D43" w:rsidP="00E96FDB">
            <w:pPr>
              <w:jc w:val="both"/>
            </w:pPr>
            <w:r w:rsidRPr="0053280E">
              <w:t xml:space="preserve">    от 1,5 до 2,5</w:t>
            </w:r>
          </w:p>
          <w:p w:rsidR="00376868" w:rsidRPr="0053280E" w:rsidRDefault="00376868" w:rsidP="00376868">
            <w:pPr>
              <w:jc w:val="both"/>
            </w:pPr>
            <w:r w:rsidRPr="0053280E">
              <w:t xml:space="preserve">    от 1 до 1,5</w:t>
            </w:r>
          </w:p>
          <w:p w:rsidR="00376868" w:rsidRPr="0053280E" w:rsidRDefault="00376868" w:rsidP="00E96FDB">
            <w:pPr>
              <w:jc w:val="both"/>
            </w:pPr>
          </w:p>
        </w:tc>
      </w:tr>
    </w:tbl>
    <w:p w:rsidR="00D26D43" w:rsidRDefault="00D26D43" w:rsidP="00D26D43">
      <w:pPr>
        <w:jc w:val="both"/>
      </w:pPr>
    </w:p>
    <w:p w:rsidR="00D26D43" w:rsidRDefault="00D26D43" w:rsidP="00D26D43">
      <w:pPr>
        <w:jc w:val="center"/>
      </w:pPr>
      <w:r>
        <w:t xml:space="preserve">Объемные показатели  муниципальных библиотек: </w:t>
      </w:r>
    </w:p>
    <w:p w:rsidR="00E600E7" w:rsidRDefault="00E600E7" w:rsidP="00D26D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858"/>
        <w:gridCol w:w="3523"/>
      </w:tblGrid>
      <w:tr w:rsidR="00D26D43" w:rsidTr="00E96FDB">
        <w:tc>
          <w:tcPr>
            <w:tcW w:w="3190" w:type="dxa"/>
          </w:tcPr>
          <w:p w:rsidR="00D26D43" w:rsidRDefault="00D26D43" w:rsidP="00E96FDB">
            <w:pPr>
              <w:jc w:val="both"/>
            </w:pPr>
            <w:r>
              <w:lastRenderedPageBreak/>
              <w:t>Группа по оплате</w:t>
            </w:r>
          </w:p>
        </w:tc>
        <w:tc>
          <w:tcPr>
            <w:tcW w:w="2858" w:type="dxa"/>
          </w:tcPr>
          <w:p w:rsidR="00D26D43" w:rsidRDefault="00D26D43" w:rsidP="00E96FDB">
            <w:pPr>
              <w:jc w:val="both"/>
            </w:pPr>
            <w:r>
              <w:t>Среднегодовое число</w:t>
            </w:r>
          </w:p>
          <w:p w:rsidR="00D26D43" w:rsidRDefault="00D26D43" w:rsidP="00E96FDB">
            <w:pPr>
              <w:jc w:val="both"/>
            </w:pPr>
            <w:r>
              <w:t>читателей (тыс. чел)</w:t>
            </w:r>
          </w:p>
        </w:tc>
        <w:tc>
          <w:tcPr>
            <w:tcW w:w="3523" w:type="dxa"/>
          </w:tcPr>
          <w:p w:rsidR="00D26D43" w:rsidRDefault="00D26D43" w:rsidP="00E96FDB">
            <w:pPr>
              <w:jc w:val="both"/>
            </w:pPr>
            <w:r>
              <w:t>Среднегодовое количество</w:t>
            </w:r>
          </w:p>
          <w:p w:rsidR="00D26D43" w:rsidRDefault="00D26D43" w:rsidP="00E96FDB">
            <w:pPr>
              <w:jc w:val="both"/>
            </w:pPr>
            <w:r>
              <w:t>книговыдач (тыс. экз.)</w:t>
            </w:r>
          </w:p>
        </w:tc>
      </w:tr>
      <w:tr w:rsidR="00D26D43" w:rsidTr="00E96FDB">
        <w:tc>
          <w:tcPr>
            <w:tcW w:w="3190" w:type="dxa"/>
          </w:tcPr>
          <w:p w:rsidR="00D26D43" w:rsidRDefault="00D26D43" w:rsidP="00E96FDB">
            <w:pPr>
              <w:jc w:val="both"/>
            </w:pPr>
            <w:r>
              <w:t xml:space="preserve">Универсальные библиотеки </w:t>
            </w:r>
          </w:p>
          <w:p w:rsidR="00D26D43" w:rsidRDefault="00D26D43" w:rsidP="00E96FDB">
            <w:pPr>
              <w:jc w:val="both"/>
            </w:pPr>
            <w:r>
              <w:t xml:space="preserve">            </w:t>
            </w:r>
            <w:r w:rsidRPr="00E96FDB">
              <w:rPr>
                <w:lang w:val="en-US"/>
              </w:rPr>
              <w:t>I</w:t>
            </w:r>
            <w:r w:rsidRPr="008E256D">
              <w:t xml:space="preserve"> </w:t>
            </w:r>
            <w:r w:rsidRPr="0021218D">
              <w:t xml:space="preserve">  </w:t>
            </w:r>
            <w:r>
              <w:t>группа</w:t>
            </w:r>
          </w:p>
          <w:p w:rsidR="00D26D43" w:rsidRDefault="00D26D43" w:rsidP="00E96FDB">
            <w:pPr>
              <w:jc w:val="both"/>
            </w:pPr>
            <w:r>
              <w:t xml:space="preserve">          </w:t>
            </w:r>
            <w:r w:rsidRPr="0021218D">
              <w:t xml:space="preserve"> </w:t>
            </w:r>
            <w:r>
              <w:t xml:space="preserve"> </w:t>
            </w:r>
            <w:r w:rsidRPr="00E96FDB">
              <w:rPr>
                <w:lang w:val="en-US"/>
              </w:rPr>
              <w:t>II</w:t>
            </w:r>
            <w:r>
              <w:t xml:space="preserve">  группа</w:t>
            </w:r>
          </w:p>
          <w:p w:rsidR="008C19C1" w:rsidRPr="0053280E" w:rsidRDefault="008C19C1" w:rsidP="008C19C1">
            <w:pPr>
              <w:jc w:val="both"/>
              <w:rPr>
                <w:lang w:val="en-US"/>
              </w:rPr>
            </w:pPr>
            <w:r>
              <w:t xml:space="preserve">            </w:t>
            </w:r>
            <w:r w:rsidRPr="0053280E">
              <w:rPr>
                <w:lang w:val="en-US"/>
              </w:rPr>
              <w:t>III</w:t>
            </w:r>
            <w:r>
              <w:t xml:space="preserve"> группа</w:t>
            </w:r>
          </w:p>
          <w:p w:rsidR="008C19C1" w:rsidRDefault="008C19C1" w:rsidP="008C19C1">
            <w:pPr>
              <w:jc w:val="both"/>
            </w:pPr>
            <w:r>
              <w:t xml:space="preserve">            </w:t>
            </w:r>
            <w:r w:rsidRPr="0053280E">
              <w:rPr>
                <w:lang w:val="en-US"/>
              </w:rPr>
              <w:t>IV</w:t>
            </w:r>
            <w:r>
              <w:t xml:space="preserve"> группа</w:t>
            </w:r>
          </w:p>
          <w:p w:rsidR="008C19C1" w:rsidRDefault="008C19C1" w:rsidP="008C19C1">
            <w:pPr>
              <w:jc w:val="center"/>
            </w:pPr>
          </w:p>
        </w:tc>
        <w:tc>
          <w:tcPr>
            <w:tcW w:w="2858" w:type="dxa"/>
          </w:tcPr>
          <w:p w:rsidR="00D26D43" w:rsidRDefault="00D26D43" w:rsidP="00E96FDB">
            <w:pPr>
              <w:jc w:val="both"/>
            </w:pPr>
          </w:p>
          <w:p w:rsidR="00D26D43" w:rsidRDefault="00D26D43" w:rsidP="00E96FDB">
            <w:pPr>
              <w:jc w:val="both"/>
            </w:pPr>
          </w:p>
          <w:p w:rsidR="00D26D43" w:rsidRDefault="00D26D43" w:rsidP="00E96FDB">
            <w:pPr>
              <w:jc w:val="both"/>
            </w:pPr>
            <w:r>
              <w:t xml:space="preserve">    свыше 30</w:t>
            </w:r>
          </w:p>
          <w:p w:rsidR="00D26D43" w:rsidRDefault="00D26D43" w:rsidP="00E96FDB">
            <w:pPr>
              <w:jc w:val="both"/>
            </w:pPr>
            <w:r>
              <w:t xml:space="preserve">    от 18 до 30</w:t>
            </w:r>
          </w:p>
          <w:p w:rsidR="007A40E2" w:rsidRDefault="007A40E2" w:rsidP="007A40E2">
            <w:pPr>
              <w:jc w:val="both"/>
            </w:pPr>
            <w:r>
              <w:t xml:space="preserve">    от 10 до 18</w:t>
            </w:r>
          </w:p>
          <w:p w:rsidR="007A40E2" w:rsidRDefault="007A40E2" w:rsidP="007A40E2">
            <w:pPr>
              <w:jc w:val="both"/>
            </w:pPr>
            <w:r>
              <w:t xml:space="preserve">    от 05 до 10</w:t>
            </w:r>
          </w:p>
          <w:p w:rsidR="007A40E2" w:rsidRDefault="007A40E2" w:rsidP="00E96FDB">
            <w:pPr>
              <w:jc w:val="both"/>
            </w:pPr>
          </w:p>
        </w:tc>
        <w:tc>
          <w:tcPr>
            <w:tcW w:w="3523" w:type="dxa"/>
          </w:tcPr>
          <w:p w:rsidR="00D26D43" w:rsidRDefault="00D26D43" w:rsidP="00E96FDB">
            <w:pPr>
              <w:jc w:val="both"/>
            </w:pPr>
          </w:p>
          <w:p w:rsidR="00D26D43" w:rsidRDefault="00D26D43" w:rsidP="00E96FDB">
            <w:pPr>
              <w:jc w:val="both"/>
            </w:pPr>
          </w:p>
          <w:p w:rsidR="00D26D43" w:rsidRDefault="00D26D43" w:rsidP="00E96FDB">
            <w:pPr>
              <w:jc w:val="both"/>
            </w:pPr>
            <w:r>
              <w:t xml:space="preserve">    свыше 630</w:t>
            </w:r>
          </w:p>
          <w:p w:rsidR="00D26D43" w:rsidRDefault="00D26D43" w:rsidP="00E96FDB">
            <w:pPr>
              <w:jc w:val="both"/>
            </w:pPr>
            <w:r>
              <w:t xml:space="preserve">    от 360 до 630</w:t>
            </w:r>
          </w:p>
          <w:p w:rsidR="007A40E2" w:rsidRDefault="007A40E2" w:rsidP="007A40E2">
            <w:pPr>
              <w:jc w:val="both"/>
            </w:pPr>
            <w:r>
              <w:t xml:space="preserve">    от 200 до 360</w:t>
            </w:r>
          </w:p>
          <w:p w:rsidR="007A40E2" w:rsidRDefault="007A40E2" w:rsidP="007A40E2">
            <w:pPr>
              <w:jc w:val="both"/>
            </w:pPr>
            <w:r>
              <w:t xml:space="preserve">    от 100 до 200</w:t>
            </w:r>
          </w:p>
        </w:tc>
      </w:tr>
    </w:tbl>
    <w:p w:rsidR="00D26D43" w:rsidRDefault="00D26D43" w:rsidP="00D26D43">
      <w:pPr>
        <w:jc w:val="center"/>
      </w:pPr>
    </w:p>
    <w:p w:rsidR="00D26D43" w:rsidRDefault="00D26D43" w:rsidP="00D26D43">
      <w:pPr>
        <w:jc w:val="center"/>
      </w:pPr>
      <w:r w:rsidRPr="005331E1">
        <w:t>Объемные показатели  учреждений  клубного  типа:</w:t>
      </w:r>
    </w:p>
    <w:p w:rsidR="007B5645" w:rsidRPr="005331E1" w:rsidRDefault="007B5645" w:rsidP="00D26D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62"/>
        <w:gridCol w:w="1474"/>
        <w:gridCol w:w="1560"/>
        <w:gridCol w:w="1701"/>
      </w:tblGrid>
      <w:tr w:rsidR="00022C96" w:rsidRPr="005331E1" w:rsidTr="00462E82">
        <w:trPr>
          <w:trHeight w:val="33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C96" w:rsidRPr="005331E1" w:rsidRDefault="00022C96" w:rsidP="00E96FDB">
            <w:pPr>
              <w:jc w:val="both"/>
            </w:pPr>
            <w:r w:rsidRPr="005331E1">
              <w:t xml:space="preserve">              Показатели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96" w:rsidRPr="000D5723" w:rsidRDefault="00022C96" w:rsidP="00022C96">
            <w:pPr>
              <w:jc w:val="center"/>
              <w:rPr>
                <w:lang w:val="en-US"/>
              </w:rPr>
            </w:pPr>
            <w:r w:rsidRPr="000D5723">
              <w:t>Группа  по оплате труда</w:t>
            </w:r>
          </w:p>
        </w:tc>
      </w:tr>
      <w:tr w:rsidR="00022C96" w:rsidRPr="005331E1" w:rsidTr="00022C96">
        <w:trPr>
          <w:trHeight w:val="64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6" w:rsidRPr="005331E1" w:rsidRDefault="00022C96" w:rsidP="00E96FDB">
            <w:pPr>
              <w:jc w:val="both"/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022C96" w:rsidRPr="000D5723" w:rsidRDefault="00022C96" w:rsidP="00022C96">
            <w:pPr>
              <w:jc w:val="center"/>
              <w:rPr>
                <w:lang w:val="en-US"/>
              </w:rPr>
            </w:pPr>
            <w:r w:rsidRPr="000D5723">
              <w:rPr>
                <w:lang w:val="en-US"/>
              </w:rPr>
              <w:t>I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22C96" w:rsidRPr="000D5723" w:rsidRDefault="00022C96" w:rsidP="00022C96">
            <w:pPr>
              <w:jc w:val="center"/>
              <w:rPr>
                <w:lang w:val="en-US"/>
              </w:rPr>
            </w:pPr>
            <w:r w:rsidRPr="000D5723">
              <w:rPr>
                <w:lang w:val="en-US"/>
              </w:rPr>
              <w:t>II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22C96" w:rsidRPr="000D5723" w:rsidRDefault="00022C96" w:rsidP="00022C96">
            <w:pPr>
              <w:jc w:val="center"/>
              <w:rPr>
                <w:lang w:val="en-US"/>
              </w:rPr>
            </w:pPr>
            <w:r w:rsidRPr="000D5723">
              <w:rPr>
                <w:lang w:val="en-US"/>
              </w:rPr>
              <w:t>III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22C96" w:rsidRPr="000D5723" w:rsidRDefault="00022C96" w:rsidP="00022C96">
            <w:pPr>
              <w:jc w:val="center"/>
            </w:pPr>
            <w:r w:rsidRPr="000D5723">
              <w:rPr>
                <w:lang w:val="en-US"/>
              </w:rPr>
              <w:t>IV</w:t>
            </w:r>
          </w:p>
        </w:tc>
      </w:tr>
      <w:tr w:rsidR="00022C96" w:rsidTr="00022C96">
        <w:trPr>
          <w:trHeight w:val="1980"/>
        </w:trPr>
        <w:tc>
          <w:tcPr>
            <w:tcW w:w="3209" w:type="dxa"/>
          </w:tcPr>
          <w:p w:rsidR="00022C96" w:rsidRPr="005331E1" w:rsidRDefault="00022C96" w:rsidP="00E96FDB">
            <w:pPr>
              <w:jc w:val="both"/>
            </w:pPr>
            <w:r w:rsidRPr="005331E1">
              <w:t xml:space="preserve">Количество  постоянно действующих в течение года клубных формирований </w:t>
            </w:r>
          </w:p>
        </w:tc>
        <w:tc>
          <w:tcPr>
            <w:tcW w:w="1662" w:type="dxa"/>
          </w:tcPr>
          <w:p w:rsidR="00022C96" w:rsidRPr="000D5723" w:rsidRDefault="00022C96" w:rsidP="009B2606">
            <w:pPr>
              <w:jc w:val="center"/>
            </w:pPr>
            <w:r w:rsidRPr="000D5723">
              <w:t>свыше 20</w:t>
            </w:r>
          </w:p>
        </w:tc>
        <w:tc>
          <w:tcPr>
            <w:tcW w:w="1474" w:type="dxa"/>
          </w:tcPr>
          <w:p w:rsidR="00022C96" w:rsidRPr="000D5723" w:rsidRDefault="00022C96" w:rsidP="009B2606">
            <w:pPr>
              <w:jc w:val="center"/>
            </w:pPr>
            <w:r w:rsidRPr="000D5723">
              <w:t>15   -   20</w:t>
            </w:r>
          </w:p>
        </w:tc>
        <w:tc>
          <w:tcPr>
            <w:tcW w:w="1560" w:type="dxa"/>
          </w:tcPr>
          <w:p w:rsidR="00022C96" w:rsidRPr="000D5723" w:rsidRDefault="00022C96" w:rsidP="009B2606">
            <w:pPr>
              <w:jc w:val="center"/>
            </w:pPr>
            <w:r w:rsidRPr="000D5723">
              <w:t>10 - 15</w:t>
            </w:r>
          </w:p>
        </w:tc>
        <w:tc>
          <w:tcPr>
            <w:tcW w:w="1701" w:type="dxa"/>
          </w:tcPr>
          <w:p w:rsidR="00022C96" w:rsidRPr="000D5723" w:rsidRDefault="00146933" w:rsidP="009B2606">
            <w:pPr>
              <w:jc w:val="center"/>
            </w:pPr>
            <w:r w:rsidRPr="000D5723">
              <w:t>1-10</w:t>
            </w:r>
          </w:p>
        </w:tc>
      </w:tr>
    </w:tbl>
    <w:p w:rsidR="00D26D43" w:rsidRDefault="00D26D43" w:rsidP="00D26D43">
      <w:pPr>
        <w:jc w:val="both"/>
      </w:pPr>
    </w:p>
    <w:p w:rsidR="00702D69" w:rsidRPr="00022C96" w:rsidRDefault="00702D69" w:rsidP="00702D69">
      <w:pPr>
        <w:jc w:val="center"/>
      </w:pPr>
      <w:r w:rsidRPr="00022C96">
        <w:t>Объемные показатели муниципальных парков культуры и отдыха</w:t>
      </w:r>
      <w:r w:rsidR="007653A4" w:rsidRPr="00022C96">
        <w:t>:</w:t>
      </w:r>
    </w:p>
    <w:p w:rsidR="00C02392" w:rsidRPr="00022C96" w:rsidRDefault="00C02392" w:rsidP="00702D69">
      <w:pPr>
        <w:jc w:val="center"/>
      </w:pPr>
    </w:p>
    <w:p w:rsidR="00C02392" w:rsidRPr="00022C96" w:rsidRDefault="007653A4" w:rsidP="00C02392">
      <w:pPr>
        <w:jc w:val="both"/>
      </w:pPr>
      <w:r w:rsidRPr="00022C96">
        <w:t>1. Наличие механизированных аттракционов:  1 аттракцион 20 единиц.</w:t>
      </w:r>
    </w:p>
    <w:p w:rsidR="007653A4" w:rsidRPr="00022C96" w:rsidRDefault="007653A4" w:rsidP="00C02392">
      <w:pPr>
        <w:jc w:val="both"/>
      </w:pPr>
      <w:r w:rsidRPr="00022C96">
        <w:t>2. Наличие аттракционов малых форм:  1 аттракцион 10 единиц.</w:t>
      </w:r>
    </w:p>
    <w:p w:rsidR="007653A4" w:rsidRPr="00022C96" w:rsidRDefault="007653A4" w:rsidP="00C02392">
      <w:pPr>
        <w:jc w:val="both"/>
      </w:pPr>
      <w:r w:rsidRPr="00022C96">
        <w:t>3. Число культурно – досуговых мероприятий: 1 мероприятие – 1 единица</w:t>
      </w:r>
    </w:p>
    <w:p w:rsidR="007653A4" w:rsidRPr="00022C96" w:rsidRDefault="007653A4" w:rsidP="00C02392">
      <w:pPr>
        <w:jc w:val="both"/>
      </w:pPr>
      <w:r w:rsidRPr="00022C96">
        <w:t xml:space="preserve">4. Площадь парка: 10 </w:t>
      </w:r>
      <w:r w:rsidR="00F54210" w:rsidRPr="00022C96">
        <w:t>единиц</w:t>
      </w:r>
      <w:r w:rsidRPr="00022C96">
        <w:t xml:space="preserve"> – 1 га  </w:t>
      </w:r>
    </w:p>
    <w:p w:rsidR="00C02392" w:rsidRPr="00022C96" w:rsidRDefault="00C02392" w:rsidP="00C02392">
      <w:pPr>
        <w:jc w:val="both"/>
      </w:pPr>
    </w:p>
    <w:p w:rsidR="00C02392" w:rsidRPr="00022C96" w:rsidRDefault="00C02392" w:rsidP="00C02392">
      <w:pPr>
        <w:jc w:val="both"/>
      </w:pPr>
    </w:p>
    <w:tbl>
      <w:tblPr>
        <w:tblStyle w:val="af1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766"/>
        <w:gridCol w:w="1469"/>
        <w:gridCol w:w="2551"/>
        <w:gridCol w:w="2410"/>
        <w:gridCol w:w="2268"/>
      </w:tblGrid>
      <w:tr w:rsidR="00C02392" w:rsidRPr="00022C96" w:rsidTr="00C02392">
        <w:tc>
          <w:tcPr>
            <w:tcW w:w="9464" w:type="dxa"/>
            <w:gridSpan w:val="5"/>
          </w:tcPr>
          <w:p w:rsidR="00C02392" w:rsidRPr="00022C96" w:rsidRDefault="00C02392" w:rsidP="00C02392">
            <w:pPr>
              <w:jc w:val="center"/>
            </w:pPr>
            <w:r w:rsidRPr="00022C96">
              <w:t>Группа по оплате труда</w:t>
            </w:r>
          </w:p>
        </w:tc>
      </w:tr>
      <w:tr w:rsidR="00E079A7" w:rsidRPr="00022C96" w:rsidTr="00E079A7">
        <w:trPr>
          <w:trHeight w:val="495"/>
        </w:trPr>
        <w:tc>
          <w:tcPr>
            <w:tcW w:w="766" w:type="dxa"/>
            <w:tcBorders>
              <w:right w:val="nil"/>
            </w:tcBorders>
          </w:tcPr>
          <w:p w:rsidR="00E079A7" w:rsidRPr="00022C96" w:rsidRDefault="00E079A7" w:rsidP="009B2606">
            <w:pPr>
              <w:jc w:val="center"/>
              <w:rPr>
                <w:sz w:val="22"/>
                <w:szCs w:val="22"/>
              </w:rPr>
            </w:pPr>
          </w:p>
          <w:p w:rsidR="00E079A7" w:rsidRPr="00022C96" w:rsidRDefault="00E079A7" w:rsidP="009B2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:rsidR="00E079A7" w:rsidRPr="00022C96" w:rsidRDefault="00E079A7" w:rsidP="00E079A7">
            <w:r w:rsidRPr="00022C96"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E079A7" w:rsidRPr="00022C96" w:rsidRDefault="00E079A7" w:rsidP="00E079A7">
            <w:pPr>
              <w:jc w:val="center"/>
            </w:pPr>
            <w:r w:rsidRPr="00022C96">
              <w:rPr>
                <w:lang w:val="en-US"/>
              </w:rPr>
              <w:t>II</w:t>
            </w:r>
          </w:p>
        </w:tc>
        <w:tc>
          <w:tcPr>
            <w:tcW w:w="2410" w:type="dxa"/>
          </w:tcPr>
          <w:p w:rsidR="00E079A7" w:rsidRPr="00022C96" w:rsidRDefault="00E079A7" w:rsidP="00E079A7">
            <w:pPr>
              <w:jc w:val="center"/>
            </w:pPr>
            <w:r w:rsidRPr="00022C96">
              <w:rPr>
                <w:lang w:val="en-US"/>
              </w:rPr>
              <w:t>III</w:t>
            </w:r>
          </w:p>
        </w:tc>
        <w:tc>
          <w:tcPr>
            <w:tcW w:w="2268" w:type="dxa"/>
          </w:tcPr>
          <w:p w:rsidR="00E079A7" w:rsidRPr="00022C96" w:rsidRDefault="00E079A7" w:rsidP="00E079A7">
            <w:pPr>
              <w:jc w:val="center"/>
            </w:pPr>
            <w:r w:rsidRPr="00022C96">
              <w:rPr>
                <w:lang w:val="en-US"/>
              </w:rPr>
              <w:t>IV</w:t>
            </w:r>
          </w:p>
        </w:tc>
      </w:tr>
      <w:tr w:rsidR="00E079A7" w:rsidTr="00E079A7">
        <w:trPr>
          <w:trHeight w:val="1110"/>
        </w:trPr>
        <w:tc>
          <w:tcPr>
            <w:tcW w:w="766" w:type="dxa"/>
            <w:tcBorders>
              <w:right w:val="nil"/>
            </w:tcBorders>
          </w:tcPr>
          <w:p w:rsidR="00E079A7" w:rsidRPr="00022C96" w:rsidRDefault="00E079A7" w:rsidP="00C02392">
            <w:pPr>
              <w:jc w:val="both"/>
              <w:rPr>
                <w:sz w:val="22"/>
                <w:szCs w:val="22"/>
              </w:rPr>
            </w:pPr>
          </w:p>
          <w:p w:rsidR="00E079A7" w:rsidRPr="00022C96" w:rsidRDefault="00E079A7" w:rsidP="00C02392">
            <w:pPr>
              <w:jc w:val="both"/>
            </w:pPr>
          </w:p>
        </w:tc>
        <w:tc>
          <w:tcPr>
            <w:tcW w:w="1469" w:type="dxa"/>
            <w:tcBorders>
              <w:left w:val="nil"/>
            </w:tcBorders>
          </w:tcPr>
          <w:p w:rsidR="00E079A7" w:rsidRPr="00022C96" w:rsidRDefault="00E079A7" w:rsidP="00C02392">
            <w:r w:rsidRPr="00022C96">
              <w:t xml:space="preserve">501 </w:t>
            </w:r>
          </w:p>
          <w:p w:rsidR="00E079A7" w:rsidRPr="00022C96" w:rsidRDefault="00E079A7" w:rsidP="00C02392">
            <w:r w:rsidRPr="00022C96">
              <w:t>единица и выше</w:t>
            </w:r>
          </w:p>
        </w:tc>
        <w:tc>
          <w:tcPr>
            <w:tcW w:w="2551" w:type="dxa"/>
          </w:tcPr>
          <w:p w:rsidR="00E079A7" w:rsidRPr="00022C96" w:rsidRDefault="00E079A7" w:rsidP="00C02392">
            <w:pPr>
              <w:jc w:val="center"/>
            </w:pPr>
            <w:r w:rsidRPr="00022C96">
              <w:t xml:space="preserve">400 – 500 </w:t>
            </w:r>
          </w:p>
          <w:p w:rsidR="00E079A7" w:rsidRPr="00022C96" w:rsidRDefault="00E079A7" w:rsidP="00C02392">
            <w:pPr>
              <w:jc w:val="center"/>
            </w:pPr>
            <w:r w:rsidRPr="00022C96">
              <w:t>единиц</w:t>
            </w:r>
          </w:p>
        </w:tc>
        <w:tc>
          <w:tcPr>
            <w:tcW w:w="2410" w:type="dxa"/>
          </w:tcPr>
          <w:p w:rsidR="00E079A7" w:rsidRPr="00022C96" w:rsidRDefault="00E079A7" w:rsidP="00C02392">
            <w:pPr>
              <w:jc w:val="center"/>
            </w:pPr>
            <w:r w:rsidRPr="00022C96">
              <w:t xml:space="preserve">300 – 400 </w:t>
            </w:r>
          </w:p>
          <w:p w:rsidR="00E079A7" w:rsidRPr="00022C96" w:rsidRDefault="00E079A7" w:rsidP="00C02392">
            <w:pPr>
              <w:jc w:val="center"/>
            </w:pPr>
            <w:r w:rsidRPr="00022C96">
              <w:t>единиц</w:t>
            </w:r>
          </w:p>
        </w:tc>
        <w:tc>
          <w:tcPr>
            <w:tcW w:w="2268" w:type="dxa"/>
          </w:tcPr>
          <w:p w:rsidR="00E079A7" w:rsidRPr="00022C96" w:rsidRDefault="00E079A7" w:rsidP="00C02392">
            <w:pPr>
              <w:jc w:val="center"/>
            </w:pPr>
            <w:r>
              <w:t xml:space="preserve">до </w:t>
            </w:r>
            <w:r w:rsidRPr="00022C96">
              <w:t xml:space="preserve"> 300</w:t>
            </w:r>
          </w:p>
          <w:p w:rsidR="00E079A7" w:rsidRPr="00022C96" w:rsidRDefault="00E079A7" w:rsidP="00C02392">
            <w:pPr>
              <w:jc w:val="center"/>
            </w:pPr>
            <w:r w:rsidRPr="00022C96">
              <w:t>единиц</w:t>
            </w:r>
          </w:p>
        </w:tc>
      </w:tr>
    </w:tbl>
    <w:p w:rsidR="00CE1128" w:rsidRDefault="00CE1128" w:rsidP="00702D69">
      <w:pPr>
        <w:jc w:val="center"/>
      </w:pPr>
    </w:p>
    <w:p w:rsidR="00C02392" w:rsidRDefault="00C02392" w:rsidP="00D26D43">
      <w:pPr>
        <w:jc w:val="both"/>
      </w:pPr>
    </w:p>
    <w:p w:rsidR="00275EF0" w:rsidRDefault="00275EF0" w:rsidP="00D26D43">
      <w:pPr>
        <w:jc w:val="both"/>
      </w:pPr>
      <w:r>
        <w:t>Заместитель главы администрации</w:t>
      </w:r>
      <w:r w:rsidR="00F42131">
        <w:t xml:space="preserve"> </w:t>
      </w:r>
      <w:r>
        <w:t>-</w:t>
      </w:r>
      <w:r w:rsidR="00F42131">
        <w:t xml:space="preserve"> </w:t>
      </w:r>
      <w:r>
        <w:t>н</w:t>
      </w:r>
      <w:r w:rsidR="00A446CE">
        <w:t>ачальник</w:t>
      </w:r>
    </w:p>
    <w:p w:rsidR="00D26D43" w:rsidRDefault="00275EF0" w:rsidP="00D26D43">
      <w:pPr>
        <w:jc w:val="both"/>
      </w:pPr>
      <w:r>
        <w:t>финансового</w:t>
      </w:r>
      <w:r w:rsidR="00A446CE">
        <w:t xml:space="preserve"> управления </w:t>
      </w:r>
    </w:p>
    <w:p w:rsidR="00D26D43" w:rsidRPr="00A446CE" w:rsidRDefault="00D26D43" w:rsidP="00D26D43">
      <w:pPr>
        <w:jc w:val="both"/>
      </w:pPr>
      <w:r w:rsidRPr="00A446CE">
        <w:t>администрации</w:t>
      </w:r>
      <w:r w:rsidR="00275EF0">
        <w:t xml:space="preserve"> </w:t>
      </w:r>
      <w:r w:rsidRPr="00A446CE">
        <w:t>Новоалександровского</w:t>
      </w:r>
    </w:p>
    <w:p w:rsidR="00762E5F" w:rsidRDefault="00A446CE" w:rsidP="00275EF0">
      <w:pPr>
        <w:jc w:val="both"/>
      </w:pPr>
      <w:r>
        <w:t>городского округа</w:t>
      </w:r>
      <w:r w:rsidR="00D26D43" w:rsidRPr="00A446CE">
        <w:t xml:space="preserve"> </w:t>
      </w:r>
      <w:r w:rsidR="00275EF0">
        <w:t>Ставропольского края</w:t>
      </w:r>
      <w:r w:rsidR="00D26D43" w:rsidRPr="00A446CE">
        <w:t xml:space="preserve">      </w:t>
      </w:r>
      <w:r w:rsidR="00275EF0">
        <w:t xml:space="preserve">                           </w:t>
      </w:r>
      <w:proofErr w:type="spellStart"/>
      <w:r w:rsidR="00275EF0">
        <w:t>Н.Л.Булавина</w:t>
      </w:r>
      <w:proofErr w:type="spellEnd"/>
      <w:r w:rsidR="00D26D43" w:rsidRPr="00A446CE">
        <w:t xml:space="preserve">                                            </w:t>
      </w:r>
      <w:r>
        <w:t xml:space="preserve">                </w:t>
      </w:r>
      <w:r w:rsidR="003D0A82">
        <w:t xml:space="preserve">    </w:t>
      </w:r>
      <w:r w:rsidR="00D26D43" w:rsidRPr="00A446CE">
        <w:t xml:space="preserve">       </w:t>
      </w:r>
    </w:p>
    <w:p w:rsidR="00275EF0" w:rsidRDefault="005E7D92" w:rsidP="004446B0">
      <w:r>
        <w:t xml:space="preserve">                                     </w:t>
      </w:r>
      <w:r w:rsidR="004446B0">
        <w:t xml:space="preserve">              </w:t>
      </w:r>
      <w:r w:rsidR="00B564B5">
        <w:t xml:space="preserve">                                  </w:t>
      </w:r>
      <w:r w:rsidR="006D3D8D">
        <w:t xml:space="preserve">                              </w:t>
      </w:r>
    </w:p>
    <w:p w:rsidR="00275EF0" w:rsidRDefault="00275EF0" w:rsidP="004446B0"/>
    <w:p w:rsidR="00F01997" w:rsidRDefault="00F01997" w:rsidP="00331A1E">
      <w:pPr>
        <w:tabs>
          <w:tab w:val="left" w:pos="4455"/>
        </w:tabs>
      </w:pPr>
    </w:p>
    <w:p w:rsidR="00E079A7" w:rsidRDefault="00E079A7" w:rsidP="00275EF0">
      <w:pPr>
        <w:jc w:val="right"/>
      </w:pPr>
    </w:p>
    <w:p w:rsidR="00D26D43" w:rsidRPr="00233B80" w:rsidRDefault="006D3D8D" w:rsidP="00275EF0">
      <w:pPr>
        <w:jc w:val="right"/>
      </w:pPr>
      <w:r>
        <w:t xml:space="preserve">Приложение </w:t>
      </w:r>
      <w:r w:rsidR="00D26D43">
        <w:t>2</w:t>
      </w:r>
    </w:p>
    <w:p w:rsidR="00D26D43" w:rsidRPr="00233B80" w:rsidRDefault="00B564B5" w:rsidP="00A446CE">
      <w:pPr>
        <w:jc w:val="right"/>
      </w:pPr>
      <w:r>
        <w:t xml:space="preserve">                                                                    </w:t>
      </w:r>
      <w:r w:rsidR="00D26D43" w:rsidRPr="00233B80">
        <w:t>к постановлению</w:t>
      </w:r>
    </w:p>
    <w:p w:rsidR="00D26D43" w:rsidRPr="00233B80" w:rsidRDefault="00B564B5" w:rsidP="00A446CE">
      <w:pPr>
        <w:jc w:val="right"/>
      </w:pPr>
      <w:r>
        <w:t xml:space="preserve">                                                                 </w:t>
      </w:r>
      <w:r w:rsidR="00D26D43" w:rsidRPr="00233B80">
        <w:t>администрации</w:t>
      </w:r>
    </w:p>
    <w:p w:rsidR="00D26D43" w:rsidRPr="00233B80" w:rsidRDefault="00B564B5" w:rsidP="00A446CE">
      <w:pPr>
        <w:jc w:val="right"/>
      </w:pPr>
      <w:r>
        <w:t xml:space="preserve">                                                                              </w:t>
      </w:r>
      <w:r w:rsidR="00D26D43" w:rsidRPr="00233B80">
        <w:t>Новоалександровского</w:t>
      </w:r>
    </w:p>
    <w:p w:rsidR="00D26D43" w:rsidRDefault="00B564B5" w:rsidP="00A446CE">
      <w:pPr>
        <w:jc w:val="right"/>
      </w:pPr>
      <w:r>
        <w:t xml:space="preserve">                                                                       </w:t>
      </w:r>
      <w:r w:rsidR="00A446CE">
        <w:t>городского округа</w:t>
      </w:r>
    </w:p>
    <w:p w:rsidR="00A446CE" w:rsidRPr="00233B80" w:rsidRDefault="00A446CE" w:rsidP="00A446CE">
      <w:pPr>
        <w:jc w:val="right"/>
      </w:pPr>
      <w:r>
        <w:t xml:space="preserve">Ставропольского края </w:t>
      </w:r>
    </w:p>
    <w:p w:rsidR="00D26D43" w:rsidRPr="00233B80" w:rsidRDefault="00D26D43" w:rsidP="00D26D43">
      <w:pPr>
        <w:spacing w:line="240" w:lineRule="exact"/>
      </w:pPr>
    </w:p>
    <w:p w:rsidR="00D26D43" w:rsidRDefault="00D26D43" w:rsidP="00D26D43">
      <w:pPr>
        <w:spacing w:line="240" w:lineRule="exact"/>
        <w:jc w:val="both"/>
      </w:pPr>
      <w:r w:rsidRPr="00A02F1F">
        <w:rPr>
          <w:b/>
        </w:rPr>
        <w:t xml:space="preserve">           </w:t>
      </w:r>
      <w:r>
        <w:t xml:space="preserve">  </w:t>
      </w:r>
    </w:p>
    <w:p w:rsidR="00D26D43" w:rsidRDefault="00D26D43" w:rsidP="00D26D43">
      <w:pPr>
        <w:spacing w:line="240" w:lineRule="exact"/>
        <w:jc w:val="both"/>
      </w:pPr>
    </w:p>
    <w:p w:rsidR="00D26D43" w:rsidRDefault="00D26D43" w:rsidP="00D26D43">
      <w:pPr>
        <w:spacing w:line="240" w:lineRule="exact"/>
        <w:jc w:val="center"/>
      </w:pPr>
      <w:r>
        <w:t xml:space="preserve">Примерное  положение  </w:t>
      </w:r>
    </w:p>
    <w:p w:rsidR="00D26D43" w:rsidRDefault="00D26D43" w:rsidP="00D26D43">
      <w:pPr>
        <w:spacing w:line="240" w:lineRule="exact"/>
        <w:jc w:val="center"/>
      </w:pPr>
      <w:r>
        <w:t xml:space="preserve">об  оплате  труда  работников  муниципальных  образовательных учреждений дополнительного  образования, подведомственных  </w:t>
      </w:r>
      <w:r w:rsidR="00A446CE">
        <w:t>управлению</w:t>
      </w:r>
      <w:r>
        <w:t xml:space="preserve">  культуры  администрации  Новоалександровского  </w:t>
      </w:r>
      <w:r w:rsidR="00A446CE">
        <w:t>городского округа</w:t>
      </w:r>
      <w:r>
        <w:t xml:space="preserve">  </w:t>
      </w:r>
    </w:p>
    <w:p w:rsidR="00D26D43" w:rsidRDefault="00D26D43" w:rsidP="00D26D43">
      <w:pPr>
        <w:spacing w:line="240" w:lineRule="exact"/>
        <w:jc w:val="center"/>
      </w:pPr>
      <w:r>
        <w:t>Ставропольского  края</w:t>
      </w:r>
    </w:p>
    <w:p w:rsidR="00D26D43" w:rsidRDefault="00D26D43" w:rsidP="00D26D43">
      <w:pPr>
        <w:spacing w:line="240" w:lineRule="exact"/>
        <w:jc w:val="center"/>
      </w:pPr>
    </w:p>
    <w:p w:rsidR="00D26D43" w:rsidRPr="008B69C2" w:rsidRDefault="00D26D43" w:rsidP="00D26D43">
      <w:pPr>
        <w:jc w:val="center"/>
      </w:pPr>
      <w:r w:rsidRPr="008B69C2">
        <w:rPr>
          <w:lang w:val="en-US"/>
        </w:rPr>
        <w:t>I</w:t>
      </w:r>
      <w:r w:rsidRPr="008B69C2">
        <w:t>. Общие положения</w:t>
      </w:r>
    </w:p>
    <w:p w:rsidR="00D26D43" w:rsidRPr="00671ECD" w:rsidRDefault="00D26D43" w:rsidP="00D26D43">
      <w:pPr>
        <w:jc w:val="center"/>
      </w:pPr>
    </w:p>
    <w:p w:rsidR="00D26D43" w:rsidRPr="003B2411" w:rsidRDefault="00D26D43" w:rsidP="00FD69B4">
      <w:pPr>
        <w:ind w:firstLine="567"/>
        <w:jc w:val="both"/>
      </w:pPr>
      <w:r>
        <w:t>1.</w:t>
      </w:r>
      <w:r w:rsidR="00DD1993">
        <w:t xml:space="preserve"> </w:t>
      </w:r>
      <w:proofErr w:type="gramStart"/>
      <w:r>
        <w:t>Н</w:t>
      </w:r>
      <w:r w:rsidRPr="00671ECD">
        <w:t xml:space="preserve">астоящее </w:t>
      </w:r>
      <w:r w:rsidR="00E51832">
        <w:t>П</w:t>
      </w:r>
      <w:r>
        <w:t>римерное п</w:t>
      </w:r>
      <w:r w:rsidRPr="00671ECD">
        <w:t xml:space="preserve">оложение об оплате труда работников муниципальных </w:t>
      </w:r>
      <w:r>
        <w:t xml:space="preserve">образовательных </w:t>
      </w:r>
      <w:r w:rsidRPr="00671ECD">
        <w:t xml:space="preserve"> учреждений</w:t>
      </w:r>
      <w:r>
        <w:t xml:space="preserve"> дополнительного  образования, подведомственных </w:t>
      </w:r>
      <w:r w:rsidR="00A446CE">
        <w:t>управлению</w:t>
      </w:r>
      <w:r w:rsidRPr="00671ECD">
        <w:t xml:space="preserve"> </w:t>
      </w:r>
      <w:r>
        <w:t xml:space="preserve">  культуры  администрации Новоалександровского </w:t>
      </w:r>
      <w:r w:rsidR="00A446CE">
        <w:t>городского округа</w:t>
      </w:r>
      <w:r>
        <w:t xml:space="preserve">  Ставропольского края </w:t>
      </w:r>
      <w:r w:rsidRPr="00671ECD">
        <w:t xml:space="preserve">(далее </w:t>
      </w:r>
      <w:r>
        <w:t>–</w:t>
      </w:r>
      <w:r w:rsidRPr="00671ECD">
        <w:t xml:space="preserve"> </w:t>
      </w:r>
      <w:r>
        <w:t>Примерное положение</w:t>
      </w:r>
      <w:r w:rsidRPr="00671ECD">
        <w:t>)</w:t>
      </w:r>
      <w:r>
        <w:t xml:space="preserve"> разработано в соответствии  с Трудовым кодексом  Россий</w:t>
      </w:r>
      <w:r w:rsidR="00CB2785">
        <w:t>ской  Федерации и</w:t>
      </w:r>
      <w:r w:rsidR="00283B1C">
        <w:t xml:space="preserve"> </w:t>
      </w:r>
      <w:r w:rsidR="00DD1993" w:rsidRPr="003B2411">
        <w:t>постановлени</w:t>
      </w:r>
      <w:r w:rsidR="00DD1993">
        <w:t>е</w:t>
      </w:r>
      <w:r w:rsidR="00DD1993" w:rsidRPr="003B2411">
        <w:t xml:space="preserve">м  администрации Новоалександровского </w:t>
      </w:r>
      <w:r w:rsidR="00DD1993">
        <w:t>городского округа Ставропольского края</w:t>
      </w:r>
      <w:r w:rsidR="00DD1993" w:rsidRPr="003B2411">
        <w:t xml:space="preserve"> от  </w:t>
      </w:r>
      <w:r w:rsidR="00DD1993">
        <w:t>0</w:t>
      </w:r>
      <w:r w:rsidR="0015540D">
        <w:t xml:space="preserve">1 декабря </w:t>
      </w:r>
      <w:r w:rsidR="00DD1993" w:rsidRPr="003B2411">
        <w:t>20</w:t>
      </w:r>
      <w:r w:rsidR="00DD1993">
        <w:t xml:space="preserve">17 </w:t>
      </w:r>
      <w:r w:rsidR="0015540D">
        <w:t>года</w:t>
      </w:r>
      <w:r w:rsidR="00DD1993" w:rsidRPr="003B2411">
        <w:t xml:space="preserve"> № </w:t>
      </w:r>
      <w:r w:rsidR="00DD1993">
        <w:t>76</w:t>
      </w:r>
      <w:r w:rsidR="00DD1993" w:rsidRPr="003B2411">
        <w:t xml:space="preserve"> «О</w:t>
      </w:r>
      <w:r w:rsidR="00DD1993">
        <w:t>б</w:t>
      </w:r>
      <w:r w:rsidR="00DD1993" w:rsidRPr="003B2411">
        <w:t xml:space="preserve"> </w:t>
      </w:r>
      <w:r w:rsidR="00DD1993">
        <w:t xml:space="preserve">утверждении Положения </w:t>
      </w:r>
      <w:r w:rsidR="00DD1993" w:rsidRPr="003B2411">
        <w:t xml:space="preserve"> </w:t>
      </w:r>
      <w:r w:rsidR="00DD1993">
        <w:t xml:space="preserve">о системах оплаты труда работников </w:t>
      </w:r>
      <w:r w:rsidR="00DD1993" w:rsidRPr="003B2411">
        <w:t xml:space="preserve">муниципальных </w:t>
      </w:r>
      <w:r w:rsidR="00DD1993">
        <w:t xml:space="preserve">бюджетных и казенных </w:t>
      </w:r>
      <w:r w:rsidR="00DD1993" w:rsidRPr="003B2411">
        <w:t>учреждений</w:t>
      </w:r>
      <w:r w:rsidR="00DD1993">
        <w:t xml:space="preserve"> </w:t>
      </w:r>
      <w:r w:rsidR="00DD1993" w:rsidRPr="003B2411">
        <w:t xml:space="preserve"> Новоалександровского</w:t>
      </w:r>
      <w:proofErr w:type="gramEnd"/>
      <w:r w:rsidR="00DD1993" w:rsidRPr="003B2411">
        <w:t xml:space="preserve"> </w:t>
      </w:r>
      <w:r w:rsidR="00DD1993">
        <w:t>городского округа Ставропольского края</w:t>
      </w:r>
      <w:r w:rsidR="00DD1993" w:rsidRPr="003B2411">
        <w:t>»</w:t>
      </w:r>
      <w:r w:rsidR="00CB2785" w:rsidRPr="003B2411">
        <w:t>.</w:t>
      </w:r>
    </w:p>
    <w:p w:rsidR="00D26D43" w:rsidRDefault="00D26D43" w:rsidP="00FD69B4">
      <w:pPr>
        <w:ind w:firstLine="567"/>
        <w:jc w:val="both"/>
      </w:pPr>
      <w:r>
        <w:t>2.</w:t>
      </w:r>
      <w:r w:rsidR="00DD1993">
        <w:t xml:space="preserve"> </w:t>
      </w:r>
      <w:r>
        <w:t xml:space="preserve">Условия  оплаты  труда  работников  муниципальных образовательных  учреждений  дополнительного образования, подведомственных  </w:t>
      </w:r>
      <w:r w:rsidR="00A446CE">
        <w:t>управлению</w:t>
      </w:r>
      <w:r>
        <w:t xml:space="preserve">  культуры  администрации Новоалександровского </w:t>
      </w:r>
      <w:r w:rsidR="00A446CE">
        <w:t>городского округа</w:t>
      </w:r>
      <w:r>
        <w:t xml:space="preserve"> (далее – работников  учреждений) включают:</w:t>
      </w:r>
    </w:p>
    <w:p w:rsidR="00D26D43" w:rsidRDefault="000F3296" w:rsidP="00E600E7">
      <w:pPr>
        <w:ind w:firstLine="709"/>
        <w:jc w:val="both"/>
      </w:pPr>
      <w:r>
        <w:t>размеры окладов</w:t>
      </w:r>
      <w:r w:rsidR="00D26D43">
        <w:t xml:space="preserve"> (должностных  окладов);</w:t>
      </w:r>
    </w:p>
    <w:p w:rsidR="00D26D43" w:rsidRDefault="00D26D43" w:rsidP="00E600E7">
      <w:pPr>
        <w:ind w:firstLine="709"/>
        <w:jc w:val="both"/>
      </w:pPr>
      <w:r>
        <w:t>условия  оплаты  труда руководителей  учреждений;</w:t>
      </w:r>
    </w:p>
    <w:p w:rsidR="00D26D43" w:rsidRPr="0056767C" w:rsidRDefault="00D26D43" w:rsidP="00E600E7">
      <w:pPr>
        <w:ind w:firstLine="709"/>
        <w:jc w:val="both"/>
      </w:pPr>
      <w:r w:rsidRPr="0056767C">
        <w:t>размеры выплат  компенсационного характера;</w:t>
      </w:r>
    </w:p>
    <w:p w:rsidR="00D26D43" w:rsidRPr="0056767C" w:rsidRDefault="00D26D43" w:rsidP="00E600E7">
      <w:pPr>
        <w:ind w:firstLine="709"/>
        <w:jc w:val="both"/>
      </w:pPr>
      <w:r w:rsidRPr="0056767C">
        <w:t>размеры выплат стимулирующего  характера;</w:t>
      </w:r>
    </w:p>
    <w:p w:rsidR="00D26D43" w:rsidRDefault="00D26D43" w:rsidP="00E600E7">
      <w:pPr>
        <w:ind w:firstLine="709"/>
        <w:jc w:val="both"/>
      </w:pPr>
      <w:r w:rsidRPr="0056767C">
        <w:t>объемные показатели  и порядок отнесения учреждений  к  группам  по оплате  труда</w:t>
      </w:r>
      <w:r>
        <w:t xml:space="preserve">  руководящих  работников учреждений.</w:t>
      </w:r>
    </w:p>
    <w:p w:rsidR="00D26D43" w:rsidRDefault="00D26D43" w:rsidP="00FD69B4">
      <w:pPr>
        <w:ind w:firstLine="567"/>
        <w:jc w:val="both"/>
      </w:pPr>
      <w:r>
        <w:t>Системы  оплаты  труда  работников  учреждений  устанавливаются  с  учетом:</w:t>
      </w:r>
    </w:p>
    <w:p w:rsidR="00D26D43" w:rsidRDefault="00D26D43" w:rsidP="00FD69B4">
      <w:pPr>
        <w:ind w:firstLine="567"/>
        <w:jc w:val="both"/>
      </w:pPr>
      <w:r>
        <w:t>единого  тарифно-квалификационного  справочника  работ  и профессий  рабочих;</w:t>
      </w:r>
    </w:p>
    <w:p w:rsidR="00D26D43" w:rsidRDefault="00D26D43" w:rsidP="00FD69B4">
      <w:pPr>
        <w:ind w:firstLine="567"/>
        <w:jc w:val="both"/>
      </w:pPr>
      <w:r>
        <w:t xml:space="preserve">единого  квалификационного  справочника  должностей  руководителей, специалистов  и служащих </w:t>
      </w:r>
      <w:r w:rsidR="005C6660">
        <w:t>или профессиональных стандартов</w:t>
      </w:r>
      <w:r>
        <w:t>.</w:t>
      </w:r>
    </w:p>
    <w:p w:rsidR="002F1123" w:rsidRDefault="00D26D43" w:rsidP="00FD69B4">
      <w:pPr>
        <w:ind w:firstLine="567"/>
        <w:jc w:val="both"/>
      </w:pPr>
      <w:r w:rsidRPr="009E0EA6">
        <w:t>3.</w:t>
      </w:r>
      <w:r w:rsidR="00FD69B4" w:rsidRPr="009E0EA6">
        <w:t xml:space="preserve"> </w:t>
      </w:r>
      <w:r w:rsidRPr="009E0EA6">
        <w:t>Размеры окладов (должностных окладов), ставок заработной платы</w:t>
      </w:r>
      <w:r w:rsidR="002F1123" w:rsidRPr="009E0EA6">
        <w:t xml:space="preserve"> работников муниципальных образовательных учреждений дополнительного  образования </w:t>
      </w:r>
      <w:r w:rsidRPr="009E0EA6">
        <w:t xml:space="preserve">устанавливаются </w:t>
      </w:r>
      <w:r w:rsidR="002F1123" w:rsidRPr="009E0EA6">
        <w:t xml:space="preserve">на основе отнесения занимаемых ими должностей к </w:t>
      </w:r>
      <w:r w:rsidR="002F1123" w:rsidRPr="009E0EA6">
        <w:lastRenderedPageBreak/>
        <w:t xml:space="preserve">профессиональным квалификационным группам </w:t>
      </w:r>
      <w:r w:rsidRPr="009E0EA6">
        <w:t>с  учетом  уровн</w:t>
      </w:r>
      <w:r w:rsidR="002F1123" w:rsidRPr="009E0EA6">
        <w:t>я</w:t>
      </w:r>
      <w:r w:rsidRPr="009E0EA6">
        <w:t xml:space="preserve"> квалификации, сложности  выполняемых  работ.</w:t>
      </w:r>
      <w:r w:rsidR="005F60B1" w:rsidRPr="005F60B1">
        <w:t xml:space="preserve"> </w:t>
      </w:r>
    </w:p>
    <w:p w:rsidR="00D26D43" w:rsidRDefault="00D26D43" w:rsidP="00FD69B4">
      <w:pPr>
        <w:ind w:firstLine="567"/>
        <w:jc w:val="both"/>
      </w:pPr>
      <w:r>
        <w:t>4.</w:t>
      </w:r>
      <w:r w:rsidR="00FD69B4">
        <w:t xml:space="preserve"> </w:t>
      </w:r>
      <w:r w:rsidR="00604EB2">
        <w:t>Месячная заработная плата работника</w:t>
      </w:r>
      <w:r>
        <w:t xml:space="preserve"> учреждения, </w:t>
      </w:r>
      <w:r w:rsidR="00604EB2">
        <w:t>полностью отработавшего за этот период</w:t>
      </w:r>
      <w:r>
        <w:t xml:space="preserve"> </w:t>
      </w:r>
      <w:r w:rsidR="00604EB2">
        <w:t xml:space="preserve">норму </w:t>
      </w:r>
      <w:r w:rsidR="00100CCB">
        <w:t xml:space="preserve">рабочего </w:t>
      </w:r>
      <w:r w:rsidR="00EA1E28">
        <w:t>времени и</w:t>
      </w:r>
      <w:r>
        <w:t xml:space="preserve"> выполнившего норму  труда (трудовые  обязанности), не может быть ниже  миним</w:t>
      </w:r>
      <w:r w:rsidR="00C90FDD">
        <w:t xml:space="preserve">ального  </w:t>
      </w:r>
      <w:proofErr w:type="gramStart"/>
      <w:r w:rsidR="00C90FDD">
        <w:t>размера  оплаты  труда</w:t>
      </w:r>
      <w:proofErr w:type="gramEnd"/>
      <w:r w:rsidR="00C90FDD">
        <w:t xml:space="preserve"> (далее – МРОТ).</w:t>
      </w:r>
    </w:p>
    <w:p w:rsidR="00066100" w:rsidRDefault="00066100" w:rsidP="00066100">
      <w:pPr>
        <w:ind w:firstLine="709"/>
        <w:jc w:val="both"/>
      </w:pPr>
      <w:r w:rsidRPr="00FD2616">
        <w:t xml:space="preserve">В случае если месячная заработная плата </w:t>
      </w:r>
      <w:r>
        <w:t xml:space="preserve">работника учреждения, полностью отработавшего за этот период норму рабочего времени выполнившего норму труда (трудовые обязанности) с учетом премий и иных стимулирующих выплат будет ниже, установленного законодательством РФ минимального размера </w:t>
      </w:r>
      <w:r w:rsidRPr="00E61097">
        <w:t xml:space="preserve">оплаты труда она подлежит доведению </w:t>
      </w:r>
      <w:proofErr w:type="gramStart"/>
      <w:r w:rsidRPr="00E61097">
        <w:t>до</w:t>
      </w:r>
      <w:proofErr w:type="gramEnd"/>
      <w:r w:rsidRPr="00E61097">
        <w:t xml:space="preserve">  МРОТ.</w:t>
      </w:r>
    </w:p>
    <w:p w:rsidR="00D26D43" w:rsidRDefault="00CE17AB" w:rsidP="00FD69B4">
      <w:pPr>
        <w:ind w:firstLine="567"/>
        <w:jc w:val="both"/>
      </w:pPr>
      <w:r>
        <w:t>5</w:t>
      </w:r>
      <w:r w:rsidR="00D26D43">
        <w:t>.</w:t>
      </w:r>
      <w:r w:rsidR="00EA1E28">
        <w:t xml:space="preserve"> </w:t>
      </w:r>
      <w:r w:rsidR="00D26D43">
        <w:t xml:space="preserve">Оплата </w:t>
      </w:r>
      <w:r w:rsidR="00EA1E28">
        <w:t>труда работников</w:t>
      </w:r>
      <w:r w:rsidR="00D26D43">
        <w:t xml:space="preserve">  учреждений, занятых по  совместительству, а также на  условиях неполного рабочего  </w:t>
      </w:r>
      <w:r w:rsidR="00066100">
        <w:t>дня</w:t>
      </w:r>
      <w:r w:rsidR="00D26D43">
        <w:t xml:space="preserve">, или неполной рабочей  недели, производится пропорционально  отработанному  ими </w:t>
      </w:r>
      <w:r w:rsidR="00D26D43" w:rsidRPr="00F12367">
        <w:t>времени</w:t>
      </w:r>
      <w:r w:rsidR="004122B6" w:rsidRPr="00F12367">
        <w:t xml:space="preserve"> в соответствии со ст. 285 Трудового кодекса Российской Федерации. </w:t>
      </w:r>
      <w:r w:rsidR="00D26D43" w:rsidRPr="00F12367">
        <w:t xml:space="preserve"> Определение  размеров  заработной  платы  по основной должности, а также  по  дол</w:t>
      </w:r>
      <w:r w:rsidR="00D26D43">
        <w:t>жности, занимаемой в порядке  совместительства, производится раздельно  по каждой  из должностей.</w:t>
      </w:r>
    </w:p>
    <w:p w:rsidR="00D26D43" w:rsidRDefault="00CE17AB" w:rsidP="00F314C0">
      <w:pPr>
        <w:ind w:firstLine="567"/>
        <w:jc w:val="both"/>
      </w:pPr>
      <w:r>
        <w:t>6</w:t>
      </w:r>
      <w:r w:rsidR="00D26D43">
        <w:t>.Аттестация работников  учреждений  осуществляется  в  порядке, установленном  законодательством  Российской  Федерации.</w:t>
      </w:r>
    </w:p>
    <w:p w:rsidR="00D26D43" w:rsidRDefault="00CE17AB" w:rsidP="00F314C0">
      <w:pPr>
        <w:ind w:firstLine="567"/>
        <w:jc w:val="both"/>
      </w:pPr>
      <w:r>
        <w:t>7</w:t>
      </w:r>
      <w:r w:rsidR="004122B6">
        <w:t xml:space="preserve">. </w:t>
      </w:r>
      <w:r w:rsidR="00D26D43">
        <w:t xml:space="preserve">Фонд оплаты труда работников учреждений формируется  на календарный  год, исходя  из объема ассигнований, выделяемых  из бюджета Новоалександровского </w:t>
      </w:r>
      <w:r w:rsidR="00FD69B4">
        <w:t>городского округа</w:t>
      </w:r>
      <w:r w:rsidR="00D26D43">
        <w:t xml:space="preserve"> </w:t>
      </w:r>
      <w:r w:rsidR="00AC7D76" w:rsidRPr="003721D1">
        <w:t>Ставропольского края</w:t>
      </w:r>
      <w:r w:rsidR="00D26D43" w:rsidRPr="003721D1">
        <w:t>.</w:t>
      </w:r>
    </w:p>
    <w:p w:rsidR="00D26D43" w:rsidRDefault="00D26D43" w:rsidP="00D26D43">
      <w:pPr>
        <w:ind w:firstLine="708"/>
        <w:jc w:val="both"/>
      </w:pPr>
    </w:p>
    <w:p w:rsidR="00D26D43" w:rsidRPr="008B69C2" w:rsidRDefault="00D26D43" w:rsidP="00D26D43">
      <w:pPr>
        <w:ind w:firstLine="708"/>
        <w:jc w:val="center"/>
      </w:pPr>
      <w:r w:rsidRPr="008B69C2">
        <w:rPr>
          <w:lang w:val="en-US"/>
        </w:rPr>
        <w:t>II</w:t>
      </w:r>
      <w:r w:rsidRPr="008B69C2">
        <w:t xml:space="preserve">.   </w:t>
      </w:r>
      <w:proofErr w:type="gramStart"/>
      <w:r w:rsidRPr="008B69C2">
        <w:t>Порядок  и</w:t>
      </w:r>
      <w:proofErr w:type="gramEnd"/>
      <w:r w:rsidRPr="008B69C2">
        <w:t xml:space="preserve">  условия  оплаты  труда  руководителей  учреждений </w:t>
      </w:r>
    </w:p>
    <w:p w:rsidR="00D26D43" w:rsidRPr="008B69C2" w:rsidRDefault="00D26D43" w:rsidP="00D26D43">
      <w:pPr>
        <w:ind w:firstLine="708"/>
        <w:jc w:val="center"/>
      </w:pPr>
      <w:r w:rsidRPr="008B69C2">
        <w:t xml:space="preserve"> и  их  заместите</w:t>
      </w:r>
      <w:r w:rsidR="00CA16A2" w:rsidRPr="008B69C2">
        <w:t>лей</w:t>
      </w:r>
    </w:p>
    <w:p w:rsidR="00D26D43" w:rsidRDefault="00D26D43" w:rsidP="00D26D43">
      <w:pPr>
        <w:ind w:firstLine="708"/>
        <w:jc w:val="both"/>
      </w:pPr>
    </w:p>
    <w:p w:rsidR="00D26D43" w:rsidRPr="00D04FD8" w:rsidRDefault="00D26D43" w:rsidP="006B23D8">
      <w:pPr>
        <w:ind w:firstLine="567"/>
        <w:jc w:val="both"/>
      </w:pPr>
      <w:r>
        <w:t>1.</w:t>
      </w:r>
      <w:r w:rsidR="006B23D8">
        <w:t xml:space="preserve"> </w:t>
      </w:r>
      <w:r w:rsidRPr="008137B7">
        <w:t xml:space="preserve">Должностные оклады руководителей устанавливаются в зависимости от группы по оплате труда </w:t>
      </w:r>
      <w:r>
        <w:t>учреждений</w:t>
      </w:r>
      <w:r w:rsidRPr="008137B7">
        <w:t xml:space="preserve">, определяемой по объемным показателям согласно </w:t>
      </w:r>
      <w:r>
        <w:t xml:space="preserve"> разделу     </w:t>
      </w:r>
      <w:r w:rsidR="002319E6">
        <w:rPr>
          <w:lang w:val="en-US"/>
        </w:rPr>
        <w:t>V</w:t>
      </w:r>
      <w:r>
        <w:rPr>
          <w:lang w:val="en-US"/>
        </w:rPr>
        <w:t>III</w:t>
      </w:r>
      <w:r>
        <w:t xml:space="preserve"> </w:t>
      </w:r>
      <w:r w:rsidRPr="007D3383">
        <w:t xml:space="preserve"> настоящего</w:t>
      </w:r>
      <w:r w:rsidRPr="008137B7">
        <w:t xml:space="preserve"> </w:t>
      </w:r>
      <w:r w:rsidR="000321D3">
        <w:t>П</w:t>
      </w:r>
      <w:r>
        <w:t>римерного положения.</w:t>
      </w:r>
    </w:p>
    <w:p w:rsidR="00D26D43" w:rsidRDefault="00D26D43" w:rsidP="00D26D43">
      <w:pPr>
        <w:ind w:firstLine="708"/>
        <w:jc w:val="both"/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332"/>
        <w:gridCol w:w="1336"/>
        <w:gridCol w:w="1336"/>
        <w:gridCol w:w="1336"/>
      </w:tblGrid>
      <w:tr w:rsidR="00D26D43" w:rsidRPr="00E96FDB" w:rsidTr="00E96FDB">
        <w:tc>
          <w:tcPr>
            <w:tcW w:w="3960" w:type="dxa"/>
            <w:vMerge w:val="restart"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FDB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5340" w:type="dxa"/>
            <w:gridSpan w:val="4"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FDB">
              <w:rPr>
                <w:rFonts w:ascii="Times New Roman" w:hAnsi="Times New Roman" w:cs="Times New Roman"/>
                <w:sz w:val="26"/>
                <w:szCs w:val="26"/>
              </w:rPr>
              <w:t>Рекомендуемый должностной оклад (рублей)</w:t>
            </w:r>
          </w:p>
        </w:tc>
      </w:tr>
      <w:tr w:rsidR="00D26D43" w:rsidRPr="00E96FDB" w:rsidTr="00E96FDB">
        <w:tc>
          <w:tcPr>
            <w:tcW w:w="3960" w:type="dxa"/>
            <w:vMerge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  <w:gridSpan w:val="4"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FDB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руководителей</w:t>
            </w:r>
          </w:p>
        </w:tc>
      </w:tr>
      <w:tr w:rsidR="00D26D43" w:rsidRPr="00E96FDB" w:rsidTr="00E96FDB">
        <w:tc>
          <w:tcPr>
            <w:tcW w:w="3960" w:type="dxa"/>
            <w:vMerge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6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336" w:type="dxa"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6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336" w:type="dxa"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336" w:type="dxa"/>
          </w:tcPr>
          <w:p w:rsidR="00D26D43" w:rsidRPr="00E96FDB" w:rsidRDefault="00D26D43" w:rsidP="00E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FDB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</w:tr>
      <w:tr w:rsidR="00893E92" w:rsidRPr="00671ECD" w:rsidTr="00E96FDB">
        <w:tc>
          <w:tcPr>
            <w:tcW w:w="3960" w:type="dxa"/>
          </w:tcPr>
          <w:p w:rsidR="00893E92" w:rsidRPr="00E96FDB" w:rsidRDefault="00893E92" w:rsidP="00DE34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D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учреждения </w:t>
            </w: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893E92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9 010</w:t>
            </w: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8 410</w:t>
            </w: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8 100</w:t>
            </w: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7 810</w:t>
            </w: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92" w:rsidRPr="00E96FDB" w:rsidRDefault="00893E92" w:rsidP="00DE34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D43" w:rsidRDefault="00D26D43" w:rsidP="006B23D8">
      <w:pPr>
        <w:ind w:firstLine="567"/>
        <w:jc w:val="both"/>
      </w:pPr>
      <w:r>
        <w:t>2.Должностные оклады заместителей  устанавливаются  на 10</w:t>
      </w:r>
      <w:r w:rsidR="006B23D8">
        <w:t xml:space="preserve"> </w:t>
      </w:r>
      <w:r>
        <w:t>-</w:t>
      </w:r>
      <w:r w:rsidR="006B23D8">
        <w:t xml:space="preserve"> </w:t>
      </w:r>
      <w:r>
        <w:t>30 %  ниже  оклада  руководителя  учреждения.</w:t>
      </w:r>
    </w:p>
    <w:p w:rsidR="00D26D43" w:rsidRDefault="00D26D43" w:rsidP="00D26D43">
      <w:pPr>
        <w:ind w:firstLine="708"/>
        <w:jc w:val="both"/>
      </w:pPr>
      <w:r>
        <w:t>При определении  должностного  оклада  руководителей  учреждений учитывается  группа по оплате труда, к  которой  отнесено учреждение, определяемая в соответст</w:t>
      </w:r>
      <w:r w:rsidR="00DF23D5">
        <w:t>вии  с объемными  показателями,</w:t>
      </w:r>
      <w:r w:rsidR="00055DFB">
        <w:t xml:space="preserve"> </w:t>
      </w:r>
      <w:proofErr w:type="gramStart"/>
      <w:r>
        <w:t>согласно</w:t>
      </w:r>
      <w:proofErr w:type="gramEnd"/>
      <w:r>
        <w:t xml:space="preserve">  настоящего  примерного положения  и квалификационная  категория, присвоенная по результатам аттестации.</w:t>
      </w:r>
    </w:p>
    <w:p w:rsidR="007323BF" w:rsidRDefault="007323BF" w:rsidP="00420C37">
      <w:pPr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420C37">
        <w:t xml:space="preserve">Предельный уровень соотношения среднемесячной заработной платы руководителей учреждений, их заместителей и среднемесячной заработной платы </w:t>
      </w:r>
      <w:r w:rsidR="00420C37">
        <w:lastRenderedPageBreak/>
        <w:t xml:space="preserve">работников этих учреждений (без учета заработной платы руководителя учреждения, его заместителей) устанавливается в кратности от 1 до 3. </w:t>
      </w:r>
    </w:p>
    <w:p w:rsidR="00432793" w:rsidRPr="00144C97" w:rsidRDefault="00BA2C3C" w:rsidP="00432793">
      <w:pPr>
        <w:autoSpaceDE w:val="0"/>
        <w:autoSpaceDN w:val="0"/>
        <w:adjustRightInd w:val="0"/>
        <w:jc w:val="both"/>
      </w:pPr>
      <w:r w:rsidRPr="00144C97">
        <w:t xml:space="preserve"> </w:t>
      </w:r>
      <w:r w:rsidR="00432793" w:rsidRPr="00144C97">
        <w:t xml:space="preserve">      4. С учётом условий труда руководителю учреждения и его заместителям, устанавливаются выплаты компенсационного характера, предусмотренные разделом </w:t>
      </w:r>
      <w:r w:rsidR="00432793" w:rsidRPr="00144C97">
        <w:rPr>
          <w:lang w:val="en-US"/>
        </w:rPr>
        <w:t>VI</w:t>
      </w:r>
      <w:r w:rsidR="00432793" w:rsidRPr="00144C97">
        <w:t xml:space="preserve"> настоящего примерного положения.</w:t>
      </w:r>
    </w:p>
    <w:p w:rsidR="00432793" w:rsidRPr="002A7C1E" w:rsidRDefault="00432793" w:rsidP="00432793">
      <w:pPr>
        <w:autoSpaceDE w:val="0"/>
        <w:autoSpaceDN w:val="0"/>
        <w:adjustRightInd w:val="0"/>
        <w:jc w:val="both"/>
      </w:pPr>
      <w:r w:rsidRPr="00144C97">
        <w:t xml:space="preserve">      5. Руководителям учреждений, заместителям могут быть установлены выплаты стимулирующего характера, предусмотренные разделом </w:t>
      </w:r>
      <w:r w:rsidRPr="00144C97">
        <w:rPr>
          <w:lang w:val="en-US"/>
        </w:rPr>
        <w:t>V</w:t>
      </w:r>
      <w:r w:rsidR="00F561BA" w:rsidRPr="00144C97">
        <w:rPr>
          <w:lang w:val="en-US"/>
        </w:rPr>
        <w:t>II</w:t>
      </w:r>
      <w:r w:rsidRPr="00144C97">
        <w:t xml:space="preserve"> настоящего Положения.</w:t>
      </w:r>
    </w:p>
    <w:p w:rsidR="00CA31A4" w:rsidRDefault="00CA31A4" w:rsidP="00CA31A4">
      <w:pPr>
        <w:ind w:firstLine="567"/>
        <w:jc w:val="both"/>
      </w:pPr>
    </w:p>
    <w:p w:rsidR="00D26D43" w:rsidRPr="008B69C2" w:rsidRDefault="00D26D43" w:rsidP="00CA31A4">
      <w:pPr>
        <w:ind w:firstLine="708"/>
        <w:jc w:val="center"/>
      </w:pPr>
      <w:r w:rsidRPr="008B69C2">
        <w:rPr>
          <w:lang w:val="en-US"/>
        </w:rPr>
        <w:t>III</w:t>
      </w:r>
      <w:r w:rsidRPr="008B69C2">
        <w:t xml:space="preserve">. </w:t>
      </w:r>
      <w:proofErr w:type="gramStart"/>
      <w:r w:rsidRPr="008B69C2">
        <w:t>Порядок  и</w:t>
      </w:r>
      <w:proofErr w:type="gramEnd"/>
      <w:r w:rsidRPr="008B69C2">
        <w:t xml:space="preserve">  условия оплаты  т</w:t>
      </w:r>
      <w:r w:rsidR="00BD60A2" w:rsidRPr="008B69C2">
        <w:t>руда  педагогических работников</w:t>
      </w:r>
    </w:p>
    <w:p w:rsidR="00D26D43" w:rsidRDefault="00D26D43" w:rsidP="00CA31A4">
      <w:pPr>
        <w:ind w:firstLine="708"/>
        <w:jc w:val="center"/>
      </w:pPr>
    </w:p>
    <w:p w:rsidR="00D26D43" w:rsidRDefault="00D26D43" w:rsidP="0081396E">
      <w:pPr>
        <w:ind w:firstLine="567"/>
        <w:jc w:val="both"/>
      </w:pPr>
      <w:r>
        <w:t>1.</w:t>
      </w:r>
      <w:r w:rsidR="0081396E">
        <w:t xml:space="preserve"> </w:t>
      </w:r>
      <w:r w:rsidR="00144C97">
        <w:t>Р</w:t>
      </w:r>
      <w:r>
        <w:t>азмеры  окладов  педагогических  работников:</w:t>
      </w:r>
    </w:p>
    <w:p w:rsidR="00D26D43" w:rsidRDefault="00D26D43" w:rsidP="00D26D4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527"/>
      </w:tblGrid>
      <w:tr w:rsidR="000541AC" w:rsidTr="00E96FDB">
        <w:tc>
          <w:tcPr>
            <w:tcW w:w="6588" w:type="dxa"/>
          </w:tcPr>
          <w:p w:rsidR="000541AC" w:rsidRDefault="000541AC" w:rsidP="00E96FDB">
            <w:pPr>
              <w:jc w:val="both"/>
            </w:pPr>
            <w:r>
              <w:t>Четвертый  квалификационный  уровень</w:t>
            </w:r>
          </w:p>
        </w:tc>
        <w:tc>
          <w:tcPr>
            <w:tcW w:w="3527" w:type="dxa"/>
          </w:tcPr>
          <w:p w:rsidR="000541AC" w:rsidRDefault="000541AC" w:rsidP="00D85107">
            <w:r>
              <w:t>Должностной</w:t>
            </w:r>
            <w:r w:rsidR="00D85107">
              <w:t xml:space="preserve"> </w:t>
            </w:r>
            <w:r>
              <w:t xml:space="preserve"> оклад,</w:t>
            </w:r>
            <w:r w:rsidR="00D85107">
              <w:t xml:space="preserve"> </w:t>
            </w:r>
            <w:r>
              <w:t>рублей</w:t>
            </w:r>
          </w:p>
        </w:tc>
      </w:tr>
      <w:tr w:rsidR="00D26D43" w:rsidTr="00E96FDB">
        <w:tc>
          <w:tcPr>
            <w:tcW w:w="6588" w:type="dxa"/>
          </w:tcPr>
          <w:p w:rsidR="00D26D43" w:rsidRDefault="00D26D43" w:rsidP="00E96FDB">
            <w:pPr>
              <w:jc w:val="both"/>
            </w:pPr>
            <w:r>
              <w:t>Преподаватель, концертмейстер без квалификационной  категории</w:t>
            </w:r>
          </w:p>
        </w:tc>
        <w:tc>
          <w:tcPr>
            <w:tcW w:w="3527" w:type="dxa"/>
          </w:tcPr>
          <w:p w:rsidR="00D26D43" w:rsidRDefault="0078568B" w:rsidP="001041A8">
            <w:pPr>
              <w:jc w:val="center"/>
            </w:pPr>
            <w:r>
              <w:t>5770</w:t>
            </w:r>
          </w:p>
        </w:tc>
      </w:tr>
      <w:tr w:rsidR="00D26D43" w:rsidTr="00E96FDB">
        <w:tc>
          <w:tcPr>
            <w:tcW w:w="6588" w:type="dxa"/>
          </w:tcPr>
          <w:p w:rsidR="00D26D43" w:rsidRPr="000B6546" w:rsidRDefault="00D26D43" w:rsidP="007E2D56">
            <w:r>
              <w:t>Преподаватель</w:t>
            </w:r>
            <w:r w:rsidR="007E2D56">
              <w:t>, концертмейстер</w:t>
            </w:r>
            <w:r>
              <w:t xml:space="preserve"> </w:t>
            </w:r>
            <w:r w:rsidR="007E2D56">
              <w:t>на соответствии занимаемой должности</w:t>
            </w:r>
          </w:p>
        </w:tc>
        <w:tc>
          <w:tcPr>
            <w:tcW w:w="3527" w:type="dxa"/>
          </w:tcPr>
          <w:p w:rsidR="00D26D43" w:rsidRDefault="0078568B" w:rsidP="0081396E">
            <w:pPr>
              <w:jc w:val="center"/>
            </w:pPr>
            <w:r>
              <w:t>6179</w:t>
            </w:r>
            <w:r w:rsidR="000541AC">
              <w:t xml:space="preserve"> </w:t>
            </w:r>
          </w:p>
        </w:tc>
      </w:tr>
      <w:tr w:rsidR="00D26D43" w:rsidTr="00E96FDB">
        <w:tc>
          <w:tcPr>
            <w:tcW w:w="6588" w:type="dxa"/>
          </w:tcPr>
          <w:p w:rsidR="00D26D43" w:rsidRDefault="00D26D43" w:rsidP="00D26D43">
            <w:r>
              <w:t xml:space="preserve">Преподаватель </w:t>
            </w:r>
            <w:r w:rsidRPr="00E96FDB">
              <w:rPr>
                <w:lang w:val="en-US"/>
              </w:rPr>
              <w:t>I</w:t>
            </w:r>
            <w:r w:rsidRPr="000B6546">
              <w:t xml:space="preserve">  </w:t>
            </w:r>
            <w:r>
              <w:t xml:space="preserve">категории, концертмейстер </w:t>
            </w:r>
            <w:r w:rsidRPr="00E96FDB">
              <w:rPr>
                <w:lang w:val="en-US"/>
              </w:rPr>
              <w:t>I</w:t>
            </w:r>
            <w:r w:rsidRPr="000B6546">
              <w:t xml:space="preserve">  </w:t>
            </w:r>
            <w:r>
              <w:t>категории</w:t>
            </w:r>
          </w:p>
        </w:tc>
        <w:tc>
          <w:tcPr>
            <w:tcW w:w="3527" w:type="dxa"/>
          </w:tcPr>
          <w:p w:rsidR="00D26D43" w:rsidRDefault="0078568B" w:rsidP="006D6C7B">
            <w:pPr>
              <w:jc w:val="center"/>
            </w:pPr>
            <w:r>
              <w:t>6482</w:t>
            </w:r>
            <w:r w:rsidR="000541AC">
              <w:t xml:space="preserve"> </w:t>
            </w:r>
          </w:p>
        </w:tc>
      </w:tr>
      <w:tr w:rsidR="00D26D43" w:rsidTr="00E96FDB">
        <w:tc>
          <w:tcPr>
            <w:tcW w:w="6588" w:type="dxa"/>
          </w:tcPr>
          <w:p w:rsidR="00D26D43" w:rsidRDefault="00D26D43" w:rsidP="00D26D43">
            <w:r>
              <w:t>Преподаватель  высшей категории, концертмейстер высшей категории</w:t>
            </w:r>
          </w:p>
        </w:tc>
        <w:tc>
          <w:tcPr>
            <w:tcW w:w="3527" w:type="dxa"/>
          </w:tcPr>
          <w:p w:rsidR="00D26D43" w:rsidRDefault="0078568B" w:rsidP="001041A8">
            <w:pPr>
              <w:jc w:val="center"/>
            </w:pPr>
            <w:r>
              <w:t>6780</w:t>
            </w:r>
          </w:p>
        </w:tc>
      </w:tr>
    </w:tbl>
    <w:p w:rsidR="00D26D43" w:rsidRPr="00A204F4" w:rsidRDefault="00D26D43" w:rsidP="00D26D43">
      <w:pPr>
        <w:jc w:val="both"/>
      </w:pPr>
    </w:p>
    <w:p w:rsidR="00D26D43" w:rsidRDefault="00D26D43" w:rsidP="0081396E">
      <w:pPr>
        <w:ind w:firstLine="567"/>
        <w:jc w:val="both"/>
      </w:pPr>
      <w:r>
        <w:t>2. Оплата труда преподавателей устанавливается, исходя  из тарифицируемой  педагогической  нагрузки.</w:t>
      </w:r>
    </w:p>
    <w:p w:rsidR="00D26D43" w:rsidRPr="007E2D56" w:rsidRDefault="00D26D43" w:rsidP="00D26D43">
      <w:pPr>
        <w:jc w:val="both"/>
        <w:rPr>
          <w:b/>
        </w:rPr>
      </w:pPr>
      <w:r>
        <w:t xml:space="preserve"> </w:t>
      </w:r>
      <w:r>
        <w:tab/>
        <w:t xml:space="preserve"> </w:t>
      </w:r>
      <w:proofErr w:type="gramStart"/>
      <w:r>
        <w:t xml:space="preserve">Норма  часов  преподавательской  работы  за  ставку  заработной  платы, являющаяся  нормируемой  частью педагогической  работы, устанавливается в соответствии  с  приказом  Министерства  образования и науки  Российской  Федерации </w:t>
      </w:r>
      <w:r w:rsidRPr="004D0104">
        <w:t>от 2</w:t>
      </w:r>
      <w:r w:rsidR="004D0104">
        <w:t>2</w:t>
      </w:r>
      <w:r w:rsidR="00BD60A2">
        <w:t xml:space="preserve"> декабря </w:t>
      </w:r>
      <w:r w:rsidRPr="004D0104">
        <w:t>201</w:t>
      </w:r>
      <w:r w:rsidR="004D0104">
        <w:t xml:space="preserve">4 </w:t>
      </w:r>
      <w:r w:rsidR="00BD60A2">
        <w:t>года</w:t>
      </w:r>
      <w:r w:rsidRPr="004D0104">
        <w:t xml:space="preserve"> № </w:t>
      </w:r>
      <w:r w:rsidR="004D0104">
        <w:t>1601</w:t>
      </w:r>
      <w:r w:rsidRPr="004D0104">
        <w:t xml:space="preserve"> «О продолжительности  рабочего времени (норм</w:t>
      </w:r>
      <w:r w:rsidR="004D0104">
        <w:t>ах</w:t>
      </w:r>
      <w:r w:rsidRPr="004D0104">
        <w:t xml:space="preserve"> часов  педагогической работы  за  ставку заработной платы) педагогических работников</w:t>
      </w:r>
      <w:r w:rsidR="004D0104">
        <w:t xml:space="preserve"> и о порядке определения учебной нагрузки педагогических работников, оговариваемой в трудовом договоре</w:t>
      </w:r>
      <w:r w:rsidRPr="004D0104">
        <w:t>».</w:t>
      </w:r>
      <w:proofErr w:type="gramEnd"/>
    </w:p>
    <w:p w:rsidR="00D26D43" w:rsidRDefault="00D26D43" w:rsidP="0081396E">
      <w:pPr>
        <w:ind w:firstLine="567"/>
        <w:jc w:val="both"/>
      </w:pPr>
      <w:r>
        <w:t xml:space="preserve">3.Тарификационный  список преподавателей и  </w:t>
      </w:r>
      <w:proofErr w:type="gramStart"/>
      <w:r>
        <w:t>других работников, осуществляющих  педагогическую  деятельность формируется</w:t>
      </w:r>
      <w:proofErr w:type="gramEnd"/>
      <w:r>
        <w:t>, исходя из количества часов  по учебному  плану  и программам, обеспеченности  кадрами  и другими конкретными  условиями  в  учреждениях  и устанавливает  объем  учебной  нагрузки  педагогических  работников  на  учебный год.</w:t>
      </w:r>
    </w:p>
    <w:p w:rsidR="00D26D43" w:rsidRPr="007030EB" w:rsidRDefault="00D26D43" w:rsidP="007030EB">
      <w:pPr>
        <w:ind w:firstLine="567"/>
        <w:jc w:val="both"/>
      </w:pPr>
      <w:r w:rsidRPr="00C93B69">
        <w:rPr>
          <w:rFonts w:cs="Tahoma"/>
        </w:rPr>
        <w:t>4.</w:t>
      </w:r>
      <w:r w:rsidR="0081396E" w:rsidRPr="00C93B69">
        <w:rPr>
          <w:rFonts w:cs="Tahoma"/>
        </w:rPr>
        <w:t xml:space="preserve"> </w:t>
      </w:r>
      <w:r w:rsidRPr="00C93B69">
        <w:rPr>
          <w:rFonts w:cs="Tahoma"/>
        </w:rPr>
        <w:t>Почасовая оплата т</w:t>
      </w:r>
      <w:r w:rsidR="00432793">
        <w:rPr>
          <w:rFonts w:cs="Tahoma"/>
        </w:rPr>
        <w:t>руда педагогических работников у</w:t>
      </w:r>
      <w:r w:rsidRPr="00C93B69">
        <w:rPr>
          <w:rFonts w:cs="Tahoma"/>
        </w:rPr>
        <w:t>ч</w:t>
      </w:r>
      <w:r w:rsidR="007030EB" w:rsidRPr="00C93B69">
        <w:rPr>
          <w:rFonts w:cs="Tahoma"/>
        </w:rPr>
        <w:t xml:space="preserve">реждений применяется при оплате </w:t>
      </w:r>
      <w:r w:rsidRPr="00C93B69">
        <w:rPr>
          <w:rFonts w:cs="Tahoma"/>
        </w:rPr>
        <w:t>за часы, выполненные в порядке замещения отсутствующих по болезни или другим причинам преподавателей и других педагогических работников, продо</w:t>
      </w:r>
      <w:r w:rsidR="007030EB" w:rsidRPr="00C93B69">
        <w:rPr>
          <w:rFonts w:cs="Tahoma"/>
        </w:rPr>
        <w:t>лжавшегося не свыше 2-х месяцев.</w:t>
      </w:r>
    </w:p>
    <w:p w:rsidR="00D26D43" w:rsidRDefault="00D26D43" w:rsidP="0081396E">
      <w:pPr>
        <w:ind w:firstLine="567"/>
        <w:jc w:val="both"/>
        <w:rPr>
          <w:rFonts w:cs="Tahoma"/>
        </w:rPr>
      </w:pPr>
      <w:r>
        <w:rPr>
          <w:rFonts w:cs="Tahoma"/>
        </w:rPr>
        <w:t>5.</w:t>
      </w:r>
      <w:r w:rsidR="0081396E">
        <w:rPr>
          <w:rFonts w:cs="Tahoma"/>
        </w:rPr>
        <w:t xml:space="preserve"> </w:t>
      </w:r>
      <w:r>
        <w:rPr>
          <w:rFonts w:cs="Tahoma"/>
        </w:rPr>
        <w:t xml:space="preserve">Размер оплаты за 1 час указанной педагогической работы определяется путем деления должностного оклада педагогического работника за </w:t>
      </w:r>
      <w:r>
        <w:rPr>
          <w:rFonts w:cs="Tahoma"/>
        </w:rPr>
        <w:lastRenderedPageBreak/>
        <w:t>установленную норму часов педагогической работы в неделю на среднемесячное количество рабочих часов, установленных по занимаемой должности.</w:t>
      </w:r>
    </w:p>
    <w:p w:rsidR="00D26D43" w:rsidRDefault="00D26D43" w:rsidP="0081396E">
      <w:pPr>
        <w:ind w:firstLine="567"/>
        <w:jc w:val="both"/>
        <w:rPr>
          <w:rFonts w:cs="Tahoma"/>
        </w:rPr>
      </w:pPr>
      <w:r>
        <w:rPr>
          <w:rFonts w:cs="Tahoma"/>
        </w:rPr>
        <w:t>6.</w:t>
      </w:r>
      <w:r w:rsidR="0081396E">
        <w:rPr>
          <w:rFonts w:cs="Tahoma"/>
        </w:rPr>
        <w:t xml:space="preserve"> </w:t>
      </w:r>
      <w:r>
        <w:rPr>
          <w:rFonts w:cs="Tahoma"/>
        </w:rPr>
        <w:t xml:space="preserve">Оплата труда за замещение отсутствующего преподавателя, если оно осуществлялось свыше 2-х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нагрузки, путем внесения в тарификацию. </w:t>
      </w:r>
    </w:p>
    <w:p w:rsidR="00D26D43" w:rsidRDefault="00D26D43" w:rsidP="0081396E">
      <w:pPr>
        <w:ind w:firstLine="567"/>
        <w:jc w:val="both"/>
      </w:pPr>
      <w:r>
        <w:t>7.</w:t>
      </w:r>
      <w:r w:rsidR="0081396E">
        <w:t xml:space="preserve"> </w:t>
      </w:r>
      <w:r>
        <w:t xml:space="preserve">С  учетом  условий  труда  работникам, занимающим  педагогические  должности, устанавливаются выплаты  компенсационного </w:t>
      </w:r>
      <w:proofErr w:type="gramStart"/>
      <w:r>
        <w:t>характера</w:t>
      </w:r>
      <w:proofErr w:type="gramEnd"/>
      <w:r>
        <w:t xml:space="preserve"> предусмотренные  разделом </w:t>
      </w:r>
      <w:r w:rsidR="00BA2C3C">
        <w:rPr>
          <w:lang w:val="en-US"/>
        </w:rPr>
        <w:t>V</w:t>
      </w:r>
      <w:r>
        <w:rPr>
          <w:lang w:val="en-US"/>
        </w:rPr>
        <w:t>I</w:t>
      </w:r>
      <w:r>
        <w:t xml:space="preserve"> н</w:t>
      </w:r>
      <w:r w:rsidR="00BA2C3C">
        <w:t>астоящего Примерного п</w:t>
      </w:r>
      <w:r>
        <w:t>оложения, стимулирующего характера, предусмотренные разделом</w:t>
      </w:r>
      <w:r w:rsidRPr="00682EE0">
        <w:t xml:space="preserve">  </w:t>
      </w:r>
      <w:r w:rsidR="0059350C">
        <w:rPr>
          <w:lang w:val="en-US"/>
        </w:rPr>
        <w:t>V</w:t>
      </w:r>
      <w:r>
        <w:rPr>
          <w:lang w:val="en-US"/>
        </w:rPr>
        <w:t>II</w:t>
      </w:r>
      <w:r w:rsidRPr="00682EE0">
        <w:t xml:space="preserve"> </w:t>
      </w:r>
      <w:r>
        <w:t>настоящего примерного Положения.</w:t>
      </w:r>
    </w:p>
    <w:p w:rsidR="00D26D43" w:rsidRDefault="00D26D43" w:rsidP="00D26D43">
      <w:pPr>
        <w:ind w:firstLine="708"/>
        <w:jc w:val="both"/>
      </w:pPr>
    </w:p>
    <w:p w:rsidR="00D26D43" w:rsidRPr="008B69C2" w:rsidRDefault="00D26D43" w:rsidP="00D26D43">
      <w:pPr>
        <w:ind w:firstLine="708"/>
        <w:jc w:val="center"/>
      </w:pPr>
      <w:r w:rsidRPr="008B69C2">
        <w:rPr>
          <w:lang w:val="en-US"/>
        </w:rPr>
        <w:t>I</w:t>
      </w:r>
      <w:r w:rsidR="008B69C2">
        <w:rPr>
          <w:lang w:val="en-US"/>
        </w:rPr>
        <w:t>V</w:t>
      </w:r>
      <w:r w:rsidRPr="008B69C2">
        <w:t xml:space="preserve">. </w:t>
      </w:r>
      <w:proofErr w:type="gramStart"/>
      <w:r w:rsidRPr="008B69C2">
        <w:t>Порядок  и</w:t>
      </w:r>
      <w:proofErr w:type="gramEnd"/>
      <w:r w:rsidRPr="008B69C2">
        <w:t xml:space="preserve">  условия  оплаты  труда  работников, осуществляющих  профессиональную деяте</w:t>
      </w:r>
      <w:r w:rsidR="00F30149" w:rsidRPr="008B69C2">
        <w:t>льность  по профессиям  рабочих</w:t>
      </w:r>
    </w:p>
    <w:p w:rsidR="004B5D3B" w:rsidRPr="008B69C2" w:rsidRDefault="004B5D3B" w:rsidP="00D26D43">
      <w:pPr>
        <w:ind w:firstLine="708"/>
        <w:jc w:val="center"/>
      </w:pPr>
    </w:p>
    <w:p w:rsidR="00D26D43" w:rsidRPr="008B69C2" w:rsidRDefault="00D26D43" w:rsidP="00475877">
      <w:pPr>
        <w:ind w:firstLine="567"/>
        <w:jc w:val="both"/>
      </w:pPr>
      <w:r w:rsidRPr="008B69C2">
        <w:t xml:space="preserve">1.  </w:t>
      </w:r>
      <w:r w:rsidR="00144C97">
        <w:t>Р</w:t>
      </w:r>
      <w:r w:rsidRPr="008B69C2">
        <w:t>азмеры  окладов  рабочих  учреждения устанавливаются  в  зависимости  от разряда  выполняемых  работ:</w:t>
      </w:r>
    </w:p>
    <w:p w:rsidR="004B5D3B" w:rsidRPr="008B69C2" w:rsidRDefault="004B5D3B" w:rsidP="00D26D4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7"/>
        <w:gridCol w:w="2258"/>
      </w:tblGrid>
      <w:tr w:rsidR="00D26D43" w:rsidRPr="008B69C2" w:rsidTr="00E96FDB">
        <w:tc>
          <w:tcPr>
            <w:tcW w:w="7857" w:type="dxa"/>
          </w:tcPr>
          <w:p w:rsidR="00D26D43" w:rsidRPr="008B69C2" w:rsidRDefault="00D26D43" w:rsidP="00E96FDB">
            <w:pPr>
              <w:jc w:val="both"/>
            </w:pPr>
            <w:r w:rsidRPr="008B69C2">
              <w:t xml:space="preserve">        Общеотраслевые профессии рабочих первого  уровня</w:t>
            </w:r>
          </w:p>
        </w:tc>
        <w:tc>
          <w:tcPr>
            <w:tcW w:w="2258" w:type="dxa"/>
          </w:tcPr>
          <w:p w:rsidR="00D26D43" w:rsidRPr="008B69C2" w:rsidRDefault="00B20D34" w:rsidP="00E96FDB">
            <w:pPr>
              <w:jc w:val="both"/>
            </w:pPr>
            <w:r w:rsidRPr="008B69C2">
              <w:t>Должностной оклад,</w:t>
            </w:r>
            <w:r w:rsidR="0081396E" w:rsidRPr="008B69C2">
              <w:t xml:space="preserve"> </w:t>
            </w:r>
            <w:r w:rsidRPr="008B69C2">
              <w:t>рублей</w:t>
            </w:r>
          </w:p>
        </w:tc>
      </w:tr>
      <w:tr w:rsidR="00D26D43" w:rsidTr="00E96FDB">
        <w:tc>
          <w:tcPr>
            <w:tcW w:w="7857" w:type="dxa"/>
          </w:tcPr>
          <w:p w:rsidR="00D26D43" w:rsidRPr="00C93B69" w:rsidRDefault="00D26D43" w:rsidP="00E96FDB">
            <w:pPr>
              <w:jc w:val="both"/>
              <w:rPr>
                <w:spacing w:val="-8"/>
              </w:rPr>
            </w:pPr>
            <w:r w:rsidRPr="00C93B69">
              <w:rPr>
                <w:spacing w:val="-8"/>
              </w:rPr>
              <w:t>2 разряд</w:t>
            </w:r>
            <w:r w:rsidRPr="00C93B69">
              <w:rPr>
                <w:bCs/>
                <w:spacing w:val="-8"/>
              </w:rPr>
              <w:t xml:space="preserve"> работ в соответствии с </w:t>
            </w:r>
            <w:r w:rsidRPr="00C93B69">
              <w:rPr>
                <w:spacing w:val="-8"/>
              </w:rPr>
              <w:t>Единым тарифно-квалификационным справочником работ и профессий рабочих</w:t>
            </w:r>
          </w:p>
          <w:p w:rsidR="004B5D3B" w:rsidRPr="00C93B69" w:rsidRDefault="004B5D3B" w:rsidP="00E96FDB">
            <w:pPr>
              <w:jc w:val="both"/>
            </w:pPr>
          </w:p>
        </w:tc>
        <w:tc>
          <w:tcPr>
            <w:tcW w:w="2258" w:type="dxa"/>
          </w:tcPr>
          <w:p w:rsidR="00D26D43" w:rsidRPr="00C93B69" w:rsidRDefault="00893E92" w:rsidP="00C93B69">
            <w:pPr>
              <w:jc w:val="center"/>
            </w:pPr>
            <w:r w:rsidRPr="00C93B69">
              <w:t xml:space="preserve">5 </w:t>
            </w:r>
            <w:r w:rsidR="00C93B69" w:rsidRPr="00C93B69">
              <w:t>2</w:t>
            </w:r>
            <w:r w:rsidR="0081396E" w:rsidRPr="00C93B69">
              <w:t>00</w:t>
            </w:r>
          </w:p>
        </w:tc>
      </w:tr>
      <w:tr w:rsidR="00D26D43" w:rsidTr="007F422E">
        <w:trPr>
          <w:trHeight w:val="892"/>
        </w:trPr>
        <w:tc>
          <w:tcPr>
            <w:tcW w:w="7857" w:type="dxa"/>
            <w:tcBorders>
              <w:bottom w:val="single" w:sz="4" w:space="0" w:color="auto"/>
            </w:tcBorders>
          </w:tcPr>
          <w:p w:rsidR="006D0D52" w:rsidRPr="00C93B69" w:rsidRDefault="00D26D43" w:rsidP="00E96FDB">
            <w:pPr>
              <w:jc w:val="both"/>
              <w:rPr>
                <w:spacing w:val="-8"/>
              </w:rPr>
            </w:pPr>
            <w:r w:rsidRPr="00C93B69">
              <w:rPr>
                <w:spacing w:val="-8"/>
              </w:rPr>
              <w:t>3 разряд</w:t>
            </w:r>
            <w:r w:rsidRPr="00C93B69">
              <w:rPr>
                <w:bCs/>
                <w:spacing w:val="-8"/>
              </w:rPr>
              <w:t xml:space="preserve"> работ в соответствии с </w:t>
            </w:r>
            <w:r w:rsidRPr="00C93B69">
              <w:rPr>
                <w:spacing w:val="-8"/>
              </w:rPr>
              <w:t>Единым тарифно-квалификационным справочником работ и профессий рабочи</w:t>
            </w:r>
            <w:r w:rsidR="004911F2" w:rsidRPr="00C93B69">
              <w:rPr>
                <w:spacing w:val="-8"/>
              </w:rPr>
              <w:t>х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D26D43" w:rsidRPr="00C93B69" w:rsidRDefault="00893E92" w:rsidP="00E96FDB">
            <w:pPr>
              <w:jc w:val="center"/>
            </w:pPr>
            <w:r w:rsidRPr="00C93B69">
              <w:t>5 5</w:t>
            </w:r>
            <w:r w:rsidR="0081396E" w:rsidRPr="00C93B69">
              <w:t>00</w:t>
            </w:r>
          </w:p>
        </w:tc>
      </w:tr>
    </w:tbl>
    <w:p w:rsidR="007B5645" w:rsidRDefault="007B5645" w:rsidP="00475877">
      <w:pPr>
        <w:ind w:firstLine="567"/>
        <w:jc w:val="both"/>
      </w:pPr>
    </w:p>
    <w:p w:rsidR="00D26D43" w:rsidRDefault="00D26D43" w:rsidP="00475877">
      <w:pPr>
        <w:ind w:firstLine="567"/>
        <w:jc w:val="both"/>
      </w:pPr>
      <w:r>
        <w:t xml:space="preserve">С  учетом  условий  труда  рабочим  устанавливаются  выплаты  компенсационного  характера, предусмотренные  разделом </w:t>
      </w:r>
      <w:r w:rsidR="00F30149">
        <w:rPr>
          <w:lang w:val="en-US"/>
        </w:rPr>
        <w:t>VI</w:t>
      </w:r>
      <w:r>
        <w:t xml:space="preserve"> настоящего примерного  Положения,</w:t>
      </w:r>
      <w:r w:rsidR="004911F2">
        <w:t xml:space="preserve"> </w:t>
      </w:r>
      <w:r>
        <w:t xml:space="preserve">стимулирующего  характера, предусмотренных   разделом </w:t>
      </w:r>
      <w:r w:rsidRPr="003C67ED">
        <w:t xml:space="preserve">    </w:t>
      </w:r>
      <w:r w:rsidR="002319E6">
        <w:rPr>
          <w:lang w:val="en-US"/>
        </w:rPr>
        <w:t>V</w:t>
      </w:r>
      <w:r>
        <w:rPr>
          <w:lang w:val="en-US"/>
        </w:rPr>
        <w:t>II</w:t>
      </w:r>
      <w:r w:rsidRPr="003C67ED">
        <w:t xml:space="preserve">  </w:t>
      </w:r>
      <w:r>
        <w:t>настоящего примерного Положения.</w:t>
      </w:r>
    </w:p>
    <w:p w:rsidR="00D26D43" w:rsidRDefault="00D26D43" w:rsidP="00D26D43">
      <w:pPr>
        <w:jc w:val="both"/>
      </w:pPr>
    </w:p>
    <w:p w:rsidR="00D26D43" w:rsidRDefault="00F66300" w:rsidP="00D26D43">
      <w:pPr>
        <w:jc w:val="center"/>
      </w:pPr>
      <w:proofErr w:type="gramStart"/>
      <w:r>
        <w:rPr>
          <w:lang w:val="en-US"/>
        </w:rPr>
        <w:t>V</w:t>
      </w:r>
      <w:r w:rsidR="00D26D43" w:rsidRPr="00B03657">
        <w:t xml:space="preserve">. </w:t>
      </w:r>
      <w:r w:rsidR="00D26D43">
        <w:t xml:space="preserve"> </w:t>
      </w:r>
      <w:r w:rsidR="00F9255A">
        <w:t>Р</w:t>
      </w:r>
      <w:r w:rsidR="00D26D43">
        <w:t>азмеры</w:t>
      </w:r>
      <w:proofErr w:type="gramEnd"/>
      <w:r w:rsidR="00D26D43">
        <w:t xml:space="preserve">  окладов  работников,</w:t>
      </w:r>
    </w:p>
    <w:p w:rsidR="00D26D43" w:rsidRDefault="00D26D43" w:rsidP="00D26D43">
      <w:pPr>
        <w:jc w:val="center"/>
      </w:pPr>
      <w:r>
        <w:t>занимающих  должности  служ</w:t>
      </w:r>
      <w:r w:rsidR="008B69C2">
        <w:t>ащих</w:t>
      </w:r>
    </w:p>
    <w:p w:rsidR="00D26D43" w:rsidRDefault="00D26D43" w:rsidP="00D26D43">
      <w:pPr>
        <w:jc w:val="center"/>
      </w:pPr>
    </w:p>
    <w:p w:rsidR="00D26D43" w:rsidRDefault="00D26D43" w:rsidP="00475877">
      <w:pPr>
        <w:ind w:firstLine="567"/>
        <w:jc w:val="both"/>
      </w:pPr>
      <w:r>
        <w:t xml:space="preserve">  </w:t>
      </w:r>
      <w:r w:rsidR="00475877">
        <w:t xml:space="preserve"> </w:t>
      </w:r>
      <w:r>
        <w:t>1.</w:t>
      </w:r>
      <w:r w:rsidR="00475877">
        <w:t xml:space="preserve"> </w:t>
      </w:r>
      <w:r w:rsidR="00B86739">
        <w:t>Р</w:t>
      </w:r>
      <w:r>
        <w:t>азмеры  окладов  работников учреждений  устанавливаются  на  основе  отнесения  занимаемых  ими должностей  служащих и должностей  работников  ведущего звена  к  профессиональным  квалификационным  группам:</w:t>
      </w:r>
    </w:p>
    <w:p w:rsidR="00D26D43" w:rsidRDefault="00D26D43" w:rsidP="00D26D4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378"/>
        <w:gridCol w:w="3342"/>
      </w:tblGrid>
      <w:tr w:rsidR="00D26D43" w:rsidTr="00E96FDB">
        <w:tc>
          <w:tcPr>
            <w:tcW w:w="3432" w:type="dxa"/>
          </w:tcPr>
          <w:p w:rsidR="00D26D43" w:rsidRDefault="00D26D43" w:rsidP="00E96FDB">
            <w:pPr>
              <w:jc w:val="both"/>
            </w:pPr>
            <w:r>
              <w:t>Общеотраслевые должности служащих первого  уровня</w:t>
            </w:r>
          </w:p>
        </w:tc>
        <w:tc>
          <w:tcPr>
            <w:tcW w:w="3432" w:type="dxa"/>
          </w:tcPr>
          <w:p w:rsidR="00D26D43" w:rsidRDefault="00D26D43" w:rsidP="00E96FDB">
            <w:pPr>
              <w:jc w:val="both"/>
            </w:pPr>
            <w:r>
              <w:t>секретарь-машинистка, дежурный</w:t>
            </w:r>
          </w:p>
        </w:tc>
        <w:tc>
          <w:tcPr>
            <w:tcW w:w="3432" w:type="dxa"/>
          </w:tcPr>
          <w:p w:rsidR="00D26D43" w:rsidRDefault="00D26D43" w:rsidP="00E96FDB">
            <w:pPr>
              <w:jc w:val="both"/>
            </w:pPr>
          </w:p>
          <w:p w:rsidR="00D26D43" w:rsidRDefault="008030A0" w:rsidP="00E96FDB">
            <w:pPr>
              <w:jc w:val="center"/>
            </w:pPr>
            <w:r>
              <w:t>6 309</w:t>
            </w:r>
          </w:p>
        </w:tc>
      </w:tr>
      <w:tr w:rsidR="00B76385" w:rsidTr="00E96FDB">
        <w:tc>
          <w:tcPr>
            <w:tcW w:w="3432" w:type="dxa"/>
          </w:tcPr>
          <w:p w:rsidR="00B76385" w:rsidRDefault="00B76385" w:rsidP="00E96FDB">
            <w:pPr>
              <w:jc w:val="both"/>
            </w:pPr>
            <w:r>
              <w:t>Общеотраслевые должности служащих второго уровня</w:t>
            </w:r>
          </w:p>
        </w:tc>
        <w:tc>
          <w:tcPr>
            <w:tcW w:w="3432" w:type="dxa"/>
          </w:tcPr>
          <w:p w:rsidR="00B76385" w:rsidRDefault="00AF69F4" w:rsidP="00E96FDB">
            <w:pPr>
              <w:jc w:val="both"/>
            </w:pPr>
            <w:r>
              <w:t>з</w:t>
            </w:r>
            <w:r w:rsidR="00B76385">
              <w:t>аведующий хозяйством</w:t>
            </w:r>
          </w:p>
        </w:tc>
        <w:tc>
          <w:tcPr>
            <w:tcW w:w="3432" w:type="dxa"/>
          </w:tcPr>
          <w:p w:rsidR="00B76385" w:rsidRDefault="008030A0" w:rsidP="00B76385">
            <w:pPr>
              <w:jc w:val="center"/>
            </w:pPr>
            <w:r>
              <w:t>7 010</w:t>
            </w:r>
          </w:p>
        </w:tc>
      </w:tr>
    </w:tbl>
    <w:p w:rsidR="00D26D43" w:rsidRDefault="007F422E" w:rsidP="00D26D43">
      <w:pPr>
        <w:jc w:val="both"/>
      </w:pPr>
      <w:r>
        <w:lastRenderedPageBreak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3388"/>
        <w:gridCol w:w="3350"/>
      </w:tblGrid>
      <w:tr w:rsidR="00D26D43" w:rsidTr="00E96FDB">
        <w:tc>
          <w:tcPr>
            <w:tcW w:w="3432" w:type="dxa"/>
          </w:tcPr>
          <w:p w:rsidR="00D26D43" w:rsidRDefault="00D26D43" w:rsidP="00E96FDB">
            <w:pPr>
              <w:jc w:val="both"/>
            </w:pPr>
            <w:r>
              <w:t>Должности работников ведущего звена</w:t>
            </w:r>
          </w:p>
        </w:tc>
        <w:tc>
          <w:tcPr>
            <w:tcW w:w="3432" w:type="dxa"/>
          </w:tcPr>
          <w:p w:rsidR="00317491" w:rsidRDefault="00D26D43" w:rsidP="00E96FDB">
            <w:pPr>
              <w:jc w:val="both"/>
            </w:pPr>
            <w:r>
              <w:t>библиотекарь</w:t>
            </w:r>
            <w:r w:rsidR="00317491">
              <w:t>,</w:t>
            </w:r>
          </w:p>
          <w:p w:rsidR="00D26D43" w:rsidRDefault="00317491" w:rsidP="00E96FDB">
            <w:pPr>
              <w:jc w:val="both"/>
            </w:pPr>
            <w:r>
              <w:t>настройщик музыкальных инструментов</w:t>
            </w:r>
          </w:p>
        </w:tc>
        <w:tc>
          <w:tcPr>
            <w:tcW w:w="3432" w:type="dxa"/>
          </w:tcPr>
          <w:p w:rsidR="00D26D43" w:rsidRDefault="00B76385" w:rsidP="00E96FDB">
            <w:pPr>
              <w:jc w:val="center"/>
            </w:pPr>
            <w:r>
              <w:t>7 888</w:t>
            </w:r>
          </w:p>
          <w:p w:rsidR="00D26D43" w:rsidRDefault="00D26D43" w:rsidP="00E96FDB">
            <w:pPr>
              <w:jc w:val="both"/>
            </w:pPr>
          </w:p>
        </w:tc>
      </w:tr>
    </w:tbl>
    <w:p w:rsidR="006A4BAF" w:rsidRDefault="006A4BAF" w:rsidP="00D26D43">
      <w:pPr>
        <w:autoSpaceDE w:val="0"/>
        <w:autoSpaceDN w:val="0"/>
        <w:adjustRightInd w:val="0"/>
        <w:jc w:val="center"/>
        <w:rPr>
          <w:bCs/>
        </w:rPr>
      </w:pPr>
    </w:p>
    <w:p w:rsidR="006A4BAF" w:rsidRDefault="006A4BAF" w:rsidP="006A4BAF">
      <w:pPr>
        <w:ind w:firstLine="567"/>
        <w:jc w:val="both"/>
      </w:pPr>
      <w:r w:rsidRPr="000D7BAA">
        <w:t xml:space="preserve">С  учетом  условий  труда  рабочим  устанавливаются  выплаты  компенсационного  характера, предусмотренные  разделом </w:t>
      </w:r>
      <w:r w:rsidR="008B69C2">
        <w:rPr>
          <w:lang w:val="en-US"/>
        </w:rPr>
        <w:t>V</w:t>
      </w:r>
      <w:r w:rsidRPr="000D7BAA">
        <w:rPr>
          <w:lang w:val="en-US"/>
        </w:rPr>
        <w:t>I</w:t>
      </w:r>
      <w:r w:rsidRPr="000D7BAA">
        <w:t xml:space="preserve"> настоящего примерного  Положения, стимулирующего  характера, предусмотренных   разделом     </w:t>
      </w:r>
      <w:r w:rsidR="008B69C2">
        <w:rPr>
          <w:lang w:val="en-US"/>
        </w:rPr>
        <w:t>V</w:t>
      </w:r>
      <w:r w:rsidRPr="000D7BAA">
        <w:rPr>
          <w:lang w:val="en-US"/>
        </w:rPr>
        <w:t>II</w:t>
      </w:r>
      <w:r w:rsidRPr="000D7BAA">
        <w:t xml:space="preserve">  настоящего примерного Положения.</w:t>
      </w:r>
    </w:p>
    <w:p w:rsidR="006A4BAF" w:rsidRDefault="006A4BAF" w:rsidP="00D26D43">
      <w:pPr>
        <w:autoSpaceDE w:val="0"/>
        <w:autoSpaceDN w:val="0"/>
        <w:adjustRightInd w:val="0"/>
        <w:jc w:val="center"/>
        <w:rPr>
          <w:bCs/>
        </w:rPr>
      </w:pPr>
    </w:p>
    <w:p w:rsidR="00D26D43" w:rsidRDefault="008B69C2" w:rsidP="00D26D43">
      <w:pPr>
        <w:autoSpaceDE w:val="0"/>
        <w:autoSpaceDN w:val="0"/>
        <w:adjustRightInd w:val="0"/>
        <w:jc w:val="center"/>
        <w:rPr>
          <w:bCs/>
        </w:rPr>
      </w:pPr>
      <w:r>
        <w:rPr>
          <w:lang w:val="en-US"/>
        </w:rPr>
        <w:t>V</w:t>
      </w:r>
      <w:r w:rsidR="00D26D43">
        <w:rPr>
          <w:bCs/>
          <w:lang w:val="en-US"/>
        </w:rPr>
        <w:t>I</w:t>
      </w:r>
      <w:r w:rsidR="00D26D43">
        <w:rPr>
          <w:bCs/>
        </w:rPr>
        <w:t>. Порядок и условия установления выплат</w:t>
      </w:r>
    </w:p>
    <w:p w:rsidR="00D26D43" w:rsidRDefault="00D26D43" w:rsidP="00D26D4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компенсационного характера</w:t>
      </w:r>
    </w:p>
    <w:p w:rsidR="00D26D43" w:rsidRDefault="00D26D43" w:rsidP="00D26D43">
      <w:pPr>
        <w:autoSpaceDE w:val="0"/>
        <w:autoSpaceDN w:val="0"/>
        <w:adjustRightInd w:val="0"/>
        <w:jc w:val="center"/>
        <w:rPr>
          <w:bCs/>
        </w:rPr>
      </w:pPr>
    </w:p>
    <w:p w:rsidR="00D26D43" w:rsidRDefault="00D26D43" w:rsidP="00475877">
      <w:pPr>
        <w:ind w:right="4" w:firstLine="567"/>
        <w:jc w:val="both"/>
      </w:pPr>
      <w:r>
        <w:t xml:space="preserve"> 1. Работникам Учреждения могут </w:t>
      </w:r>
      <w:r w:rsidR="00032C8A">
        <w:t>устанавливаться</w:t>
      </w:r>
      <w:r>
        <w:t xml:space="preserve"> следующие выплаты компенсационного характера:</w:t>
      </w:r>
    </w:p>
    <w:p w:rsidR="00D26D43" w:rsidRDefault="006A4BAF" w:rsidP="00D26D43">
      <w:pPr>
        <w:autoSpaceDE w:val="0"/>
        <w:autoSpaceDN w:val="0"/>
        <w:adjustRightInd w:val="0"/>
        <w:ind w:firstLine="709"/>
        <w:jc w:val="both"/>
      </w:pPr>
      <w:r>
        <w:t>-</w:t>
      </w:r>
      <w:r w:rsidR="00D26D43">
        <w:t xml:space="preserve"> за работу </w:t>
      </w:r>
      <w:r w:rsidR="00032C8A">
        <w:t>педагогическим работникам</w:t>
      </w:r>
      <w:r w:rsidR="00D26D43">
        <w:t xml:space="preserve"> в Учреждениях, расположенных в сельской местности;</w:t>
      </w:r>
    </w:p>
    <w:p w:rsidR="00D26D43" w:rsidRDefault="00D26D43" w:rsidP="00D26D4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- за </w:t>
      </w:r>
      <w:r>
        <w:rPr>
          <w:bCs/>
        </w:rPr>
        <w:t xml:space="preserve">совмещение профессий (должностей); </w:t>
      </w:r>
    </w:p>
    <w:p w:rsidR="00D26D43" w:rsidRDefault="00D26D43" w:rsidP="00BA58AD">
      <w:pPr>
        <w:autoSpaceDE w:val="0"/>
        <w:autoSpaceDN w:val="0"/>
        <w:adjustRightInd w:val="0"/>
        <w:ind w:firstLine="709"/>
        <w:jc w:val="both"/>
      </w:pPr>
      <w:r w:rsidRPr="00945791">
        <w:rPr>
          <w:bCs/>
        </w:rPr>
        <w:t xml:space="preserve">- за увеличение объема работы или исполнение обязанностей временно отсутствующего работника без освобождения от работы, </w:t>
      </w:r>
      <w:r w:rsidR="00BA58AD" w:rsidRPr="00945791">
        <w:rPr>
          <w:bCs/>
        </w:rPr>
        <w:t>определенной трудовым договором.</w:t>
      </w:r>
    </w:p>
    <w:p w:rsidR="00D26D43" w:rsidRDefault="00812CD8" w:rsidP="0040292E">
      <w:pPr>
        <w:autoSpaceDE w:val="0"/>
        <w:autoSpaceDN w:val="0"/>
        <w:adjustRightInd w:val="0"/>
        <w:ind w:firstLine="567"/>
        <w:jc w:val="both"/>
      </w:pPr>
      <w:r>
        <w:t>2</w:t>
      </w:r>
      <w:r w:rsidR="00D26D43">
        <w:t>. Р</w:t>
      </w:r>
      <w:r w:rsidR="00D26D43">
        <w:rPr>
          <w:bCs/>
          <w:spacing w:val="-6"/>
        </w:rPr>
        <w:t xml:space="preserve">азмер выплаты </w:t>
      </w:r>
      <w:r w:rsidR="00032C8A">
        <w:t>педагогическим работникам</w:t>
      </w:r>
      <w:r w:rsidR="00D26D43">
        <w:t xml:space="preserve"> учреждений, расположенных в сельской местности – 25% от </w:t>
      </w:r>
      <w:r w:rsidR="00D26D43">
        <w:rPr>
          <w:spacing w:val="-8"/>
        </w:rPr>
        <w:t>оклада</w:t>
      </w:r>
      <w:r w:rsidR="00D26D43">
        <w:rPr>
          <w:spacing w:val="-8"/>
          <w:sz w:val="16"/>
        </w:rPr>
        <w:t xml:space="preserve"> </w:t>
      </w:r>
      <w:r w:rsidR="00D26D43">
        <w:rPr>
          <w:spacing w:val="-8"/>
        </w:rPr>
        <w:t>(должностного</w:t>
      </w:r>
      <w:r w:rsidR="00D26D43">
        <w:rPr>
          <w:spacing w:val="-8"/>
          <w:sz w:val="16"/>
        </w:rPr>
        <w:t xml:space="preserve"> </w:t>
      </w:r>
      <w:r w:rsidR="00D26D43">
        <w:rPr>
          <w:spacing w:val="-8"/>
        </w:rPr>
        <w:t>оклада), ставки заработной платы</w:t>
      </w:r>
      <w:r w:rsidR="00D26D43">
        <w:t>.</w:t>
      </w:r>
    </w:p>
    <w:p w:rsidR="00FA1174" w:rsidRPr="00FD56F5" w:rsidRDefault="00032C8A" w:rsidP="00FA117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  <w:spacing w:val="-6"/>
        </w:rPr>
      </w:pPr>
      <w:r>
        <w:rPr>
          <w:bCs/>
          <w:spacing w:val="-6"/>
        </w:rPr>
        <w:t>3</w:t>
      </w:r>
      <w:r w:rsidR="000D7BAA" w:rsidRPr="00FD56F5">
        <w:rPr>
          <w:bCs/>
          <w:spacing w:val="-6"/>
        </w:rPr>
        <w:t>.</w:t>
      </w:r>
      <w:r w:rsidR="00FA1174" w:rsidRPr="00FD56F5">
        <w:rPr>
          <w:bCs/>
          <w:spacing w:val="-6"/>
        </w:rPr>
        <w:t xml:space="preserve">Размер доплаты </w:t>
      </w:r>
      <w:r w:rsidR="00C60036" w:rsidRPr="00FD56F5">
        <w:rPr>
          <w:bCs/>
          <w:spacing w:val="-6"/>
        </w:rPr>
        <w:t xml:space="preserve"> </w:t>
      </w:r>
      <w:r w:rsidR="00C60036" w:rsidRPr="00FD56F5">
        <w:rPr>
          <w:spacing w:val="-6"/>
        </w:rPr>
        <w:t xml:space="preserve">за </w:t>
      </w:r>
      <w:r w:rsidR="00C60036" w:rsidRPr="00FD56F5">
        <w:rPr>
          <w:bCs/>
          <w:spacing w:val="-6"/>
        </w:rPr>
        <w:t xml:space="preserve">совмещение профессий (должностей) и </w:t>
      </w:r>
      <w:r w:rsidR="00C60036" w:rsidRPr="00FD56F5">
        <w:rPr>
          <w:bCs/>
        </w:rPr>
        <w:t>за увеличение объема работы или исполнение обязанностей временно отсутствующего работника без освобождения от работы</w:t>
      </w:r>
      <w:r w:rsidR="00C60036" w:rsidRPr="00FD56F5">
        <w:rPr>
          <w:bCs/>
          <w:spacing w:val="-6"/>
        </w:rPr>
        <w:t xml:space="preserve"> </w:t>
      </w:r>
      <w:r w:rsidR="00004A8B" w:rsidRPr="00FD56F5">
        <w:rPr>
          <w:bCs/>
          <w:spacing w:val="-6"/>
        </w:rPr>
        <w:t>устанавливается в соответствии со ст. 151 Трудового кодекса Российской Федерации и пропорционально отработанному времени.</w:t>
      </w:r>
    </w:p>
    <w:p w:rsidR="00D26D43" w:rsidRDefault="00032C8A" w:rsidP="0040292E">
      <w:pPr>
        <w:autoSpaceDE w:val="0"/>
        <w:autoSpaceDN w:val="0"/>
        <w:adjustRightInd w:val="0"/>
        <w:ind w:firstLine="567"/>
        <w:jc w:val="both"/>
        <w:rPr>
          <w:spacing w:val="-8"/>
        </w:rPr>
      </w:pPr>
      <w:r>
        <w:rPr>
          <w:spacing w:val="-8"/>
        </w:rPr>
        <w:t>4</w:t>
      </w:r>
      <w:r w:rsidR="00D26D43">
        <w:rPr>
          <w:spacing w:val="-8"/>
        </w:rPr>
        <w:t xml:space="preserve">. Повышенная оплата  за работу в выходные и нерабочие праздничные дни производится работникам, </w:t>
      </w:r>
      <w:proofErr w:type="spellStart"/>
      <w:r w:rsidR="00D26D43">
        <w:rPr>
          <w:spacing w:val="-8"/>
        </w:rPr>
        <w:t>привлекавшимся</w:t>
      </w:r>
      <w:proofErr w:type="spellEnd"/>
      <w:r w:rsidR="00D26D43">
        <w:rPr>
          <w:spacing w:val="-8"/>
        </w:rPr>
        <w:t xml:space="preserve"> к работе в выходные и нерабочие праздничные дни. </w:t>
      </w:r>
    </w:p>
    <w:p w:rsidR="00D26D43" w:rsidRDefault="00D26D43" w:rsidP="00D26D4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>
        <w:rPr>
          <w:spacing w:val="-8"/>
        </w:rPr>
        <w:t>Размер доплаты составляет:</w:t>
      </w:r>
    </w:p>
    <w:p w:rsidR="00D26D43" w:rsidRDefault="00D26D43" w:rsidP="00D26D43">
      <w:pPr>
        <w:ind w:firstLine="709"/>
        <w:jc w:val="both"/>
      </w:pPr>
      <w:proofErr w:type="gramStart"/>
      <w:r>
        <w:rPr>
          <w:spacing w:val="-8"/>
        </w:rPr>
        <w:t xml:space="preserve">- не менее одинарной дневной ставки </w:t>
      </w:r>
      <w:r>
        <w:t xml:space="preserve">сверх </w:t>
      </w:r>
      <w:r>
        <w:rPr>
          <w:spacing w:val="-8"/>
        </w:rPr>
        <w:t>оклада</w:t>
      </w:r>
      <w:r>
        <w:rPr>
          <w:spacing w:val="-8"/>
          <w:sz w:val="16"/>
        </w:rPr>
        <w:t xml:space="preserve"> </w:t>
      </w:r>
      <w:r>
        <w:rPr>
          <w:spacing w:val="-8"/>
        </w:rPr>
        <w:t>(должностного</w:t>
      </w:r>
      <w:r>
        <w:rPr>
          <w:spacing w:val="-8"/>
          <w:sz w:val="16"/>
        </w:rPr>
        <w:t xml:space="preserve"> </w:t>
      </w:r>
      <w:r>
        <w:rPr>
          <w:spacing w:val="-8"/>
        </w:rPr>
        <w:t>оклада), ставки заработной платы</w:t>
      </w:r>
      <w:r>
        <w:t xml:space="preserve">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 дневной ставки сверх </w:t>
      </w:r>
      <w:r>
        <w:rPr>
          <w:spacing w:val="-8"/>
        </w:rPr>
        <w:t>оклада</w:t>
      </w:r>
      <w:r>
        <w:rPr>
          <w:spacing w:val="-8"/>
          <w:sz w:val="16"/>
        </w:rPr>
        <w:t xml:space="preserve"> </w:t>
      </w:r>
      <w:r>
        <w:rPr>
          <w:spacing w:val="-8"/>
        </w:rPr>
        <w:t>(должностного</w:t>
      </w:r>
      <w:r>
        <w:rPr>
          <w:spacing w:val="-8"/>
          <w:sz w:val="16"/>
        </w:rPr>
        <w:t xml:space="preserve"> </w:t>
      </w:r>
      <w:r>
        <w:rPr>
          <w:spacing w:val="-8"/>
        </w:rPr>
        <w:t>оклада), ставки заработной платы</w:t>
      </w:r>
      <w:r>
        <w:t>, если работа производилась сверх месячной нормы рабочего времени;</w:t>
      </w:r>
      <w:proofErr w:type="gramEnd"/>
    </w:p>
    <w:p w:rsidR="00D26D43" w:rsidRPr="00C60036" w:rsidRDefault="00D26D43" w:rsidP="00C60036">
      <w:pPr>
        <w:ind w:firstLine="709"/>
        <w:jc w:val="both"/>
      </w:pPr>
      <w:proofErr w:type="gramStart"/>
      <w:r>
        <w:t xml:space="preserve">- не менее одинарной части оклада </w:t>
      </w:r>
      <w:r>
        <w:rPr>
          <w:spacing w:val="-8"/>
        </w:rPr>
        <w:t>(должностного</w:t>
      </w:r>
      <w:r>
        <w:rPr>
          <w:spacing w:val="-8"/>
          <w:sz w:val="16"/>
        </w:rPr>
        <w:t xml:space="preserve"> </w:t>
      </w:r>
      <w:r>
        <w:rPr>
          <w:spacing w:val="-8"/>
        </w:rPr>
        <w:t>оклада), ставки заработной платы</w:t>
      </w:r>
      <w:r>
        <w:t xml:space="preserve"> сверх оклада</w:t>
      </w:r>
      <w:r>
        <w:rPr>
          <w:spacing w:val="-8"/>
        </w:rPr>
        <w:t xml:space="preserve"> (должностного</w:t>
      </w:r>
      <w:r>
        <w:rPr>
          <w:spacing w:val="-8"/>
          <w:sz w:val="16"/>
        </w:rPr>
        <w:t xml:space="preserve"> </w:t>
      </w:r>
      <w:r>
        <w:rPr>
          <w:spacing w:val="-8"/>
        </w:rPr>
        <w:t>оклада), ставки заработной платы</w:t>
      </w:r>
      <w:r>
        <w:t xml:space="preserve">  за каждый час работы, если работа в выходной или нерабочий </w:t>
      </w:r>
      <w:r w:rsidRPr="0068036C">
        <w:t xml:space="preserve"> </w:t>
      </w:r>
      <w:r>
        <w:t>праздничный день производилась в пределах месячной нормы рабочего времени и в размере не менее двойной  части оклада (должностного оклада) сверх оклада (должностного оклада) за каждый час работы, если работа производилась сверх месячной нормы</w:t>
      </w:r>
      <w:proofErr w:type="gramEnd"/>
      <w:r>
        <w:t xml:space="preserve"> рабочего времени.</w:t>
      </w:r>
    </w:p>
    <w:p w:rsidR="004446B0" w:rsidRPr="009C0B95" w:rsidRDefault="004446B0" w:rsidP="0089280A">
      <w:pPr>
        <w:pStyle w:val="af2"/>
        <w:jc w:val="both"/>
        <w:rPr>
          <w:sz w:val="28"/>
          <w:szCs w:val="28"/>
        </w:rPr>
      </w:pPr>
      <w:r>
        <w:rPr>
          <w:spacing w:val="-6"/>
        </w:rPr>
        <w:lastRenderedPageBreak/>
        <w:t xml:space="preserve">           </w:t>
      </w:r>
    </w:p>
    <w:p w:rsidR="00D26D43" w:rsidRPr="007F422E" w:rsidRDefault="004446B0" w:rsidP="007F422E">
      <w:pPr>
        <w:pStyle w:val="af2"/>
        <w:jc w:val="both"/>
        <w:rPr>
          <w:spacing w:val="-6"/>
        </w:rPr>
      </w:pPr>
      <w:r w:rsidRPr="009C0B95">
        <w:rPr>
          <w:sz w:val="28"/>
          <w:szCs w:val="28"/>
        </w:rPr>
        <w:t xml:space="preserve"> </w:t>
      </w:r>
      <w:r w:rsidR="00493C46">
        <w:rPr>
          <w:sz w:val="28"/>
          <w:szCs w:val="28"/>
        </w:rPr>
        <w:t xml:space="preserve">       </w:t>
      </w:r>
      <w:r>
        <w:rPr>
          <w:b/>
        </w:rPr>
        <w:t xml:space="preserve">                                                                     </w:t>
      </w:r>
    </w:p>
    <w:p w:rsidR="00D26D43" w:rsidRDefault="00154201" w:rsidP="00D26D43">
      <w:pPr>
        <w:ind w:firstLine="708"/>
        <w:jc w:val="center"/>
      </w:pPr>
      <w:r>
        <w:rPr>
          <w:lang w:val="en-US"/>
        </w:rPr>
        <w:t>V</w:t>
      </w:r>
      <w:r w:rsidR="00D26D43">
        <w:rPr>
          <w:lang w:val="en-US"/>
        </w:rPr>
        <w:t>II</w:t>
      </w:r>
      <w:r w:rsidR="00D26D43">
        <w:t xml:space="preserve">. </w:t>
      </w:r>
      <w:proofErr w:type="gramStart"/>
      <w:r w:rsidR="00D26D43">
        <w:t>Порядок  и</w:t>
      </w:r>
      <w:proofErr w:type="gramEnd"/>
      <w:r w:rsidR="00D26D43">
        <w:t xml:space="preserve"> условия  установления  выплат </w:t>
      </w:r>
    </w:p>
    <w:p w:rsidR="00D26D43" w:rsidRPr="00DF26D8" w:rsidRDefault="00B223C9" w:rsidP="00D26D43">
      <w:pPr>
        <w:ind w:firstLine="708"/>
        <w:jc w:val="center"/>
      </w:pPr>
      <w:r>
        <w:t xml:space="preserve"> стимулирующего характера</w:t>
      </w:r>
    </w:p>
    <w:p w:rsidR="00D26D43" w:rsidRDefault="00D26D43" w:rsidP="00D26D43">
      <w:pPr>
        <w:ind w:firstLine="708"/>
        <w:jc w:val="center"/>
      </w:pPr>
    </w:p>
    <w:p w:rsidR="00D26D43" w:rsidRDefault="00D26D43" w:rsidP="00812CD8">
      <w:pPr>
        <w:ind w:firstLine="567"/>
        <w:jc w:val="both"/>
      </w:pPr>
      <w:r>
        <w:t xml:space="preserve">  1. Работникам  в  целях  поощрения  за  выполненную  работу  в учреждениях  могут  быть  установлены  выплаты  стимулирующего  характера.</w:t>
      </w:r>
    </w:p>
    <w:p w:rsidR="00D26D43" w:rsidRDefault="00D26D43" w:rsidP="00812CD8">
      <w:pPr>
        <w:ind w:firstLine="567"/>
        <w:jc w:val="both"/>
      </w:pPr>
      <w:r>
        <w:t xml:space="preserve">  2. К выплатам  стимулирующего характера  относятся:</w:t>
      </w:r>
    </w:p>
    <w:p w:rsidR="00D26D43" w:rsidRDefault="00D26D43" w:rsidP="00D26D43">
      <w:pPr>
        <w:ind w:left="720"/>
        <w:jc w:val="both"/>
      </w:pPr>
      <w:r>
        <w:t xml:space="preserve">   - выплата  за  интенсивность  и высокие  результаты  работы;</w:t>
      </w:r>
    </w:p>
    <w:p w:rsidR="00D26D43" w:rsidRDefault="00D26D43" w:rsidP="00D26D43">
      <w:pPr>
        <w:ind w:left="720"/>
        <w:jc w:val="both"/>
      </w:pPr>
      <w:r>
        <w:t xml:space="preserve">   - выплаты  за  качество  выполняемых работ;</w:t>
      </w:r>
    </w:p>
    <w:p w:rsidR="00D26D43" w:rsidRDefault="00D26D43" w:rsidP="00D26D43">
      <w:pPr>
        <w:ind w:left="720"/>
        <w:jc w:val="both"/>
      </w:pPr>
      <w:r>
        <w:t xml:space="preserve">   - выплаты  за  стаж  непрерывной  работы, выслугу  лет;</w:t>
      </w:r>
    </w:p>
    <w:p w:rsidR="00D26D43" w:rsidRDefault="00D26D43" w:rsidP="00D26D43">
      <w:pPr>
        <w:ind w:left="720"/>
        <w:jc w:val="both"/>
      </w:pPr>
      <w:r>
        <w:t xml:space="preserve">   - премиальные выплаты  по  итогам  работы.</w:t>
      </w:r>
    </w:p>
    <w:p w:rsidR="00812CD8" w:rsidRDefault="00812CD8" w:rsidP="00812CD8">
      <w:pPr>
        <w:ind w:firstLine="567"/>
        <w:jc w:val="both"/>
      </w:pPr>
      <w:r>
        <w:t xml:space="preserve">Объем средств на осуществление выплат стимулирующего характера должен составлять не менее 30 процентов средств на оплату труда работников учреждений, формируемых за счет всех финансовых источников. </w:t>
      </w:r>
    </w:p>
    <w:p w:rsidR="00D26D43" w:rsidRDefault="00D26D43" w:rsidP="00812CD8">
      <w:pPr>
        <w:ind w:firstLine="567"/>
        <w:jc w:val="both"/>
      </w:pPr>
      <w:r>
        <w:t xml:space="preserve"> 3.Выплаты за интенсивность  и высокие  результаты  работы  могут               устанавливаться как в  абсолютном  значении, так  и  в  процентном  отношении  к должностному окладу</w:t>
      </w:r>
      <w:r w:rsidR="00A9782A">
        <w:t>, но  не более 100% должностного оклада.</w:t>
      </w:r>
    </w:p>
    <w:p w:rsidR="00D26D43" w:rsidRDefault="00D26D43" w:rsidP="00812CD8">
      <w:pPr>
        <w:autoSpaceDE w:val="0"/>
        <w:autoSpaceDN w:val="0"/>
        <w:adjustRightInd w:val="0"/>
        <w:ind w:firstLine="567"/>
        <w:jc w:val="both"/>
      </w:pPr>
      <w:r>
        <w:t>4. Выплаты  за  качество  выполняемых  работ  выплачиваются  работникам  единовременно  в размере  не более  2-х окладов (должностных окладов):</w:t>
      </w:r>
    </w:p>
    <w:p w:rsidR="00D26D43" w:rsidRDefault="00D26D43" w:rsidP="00812CD8">
      <w:pPr>
        <w:autoSpaceDE w:val="0"/>
        <w:autoSpaceDN w:val="0"/>
        <w:adjustRightInd w:val="0"/>
        <w:ind w:firstLine="567"/>
        <w:jc w:val="both"/>
      </w:pPr>
      <w:r>
        <w:t xml:space="preserve">при 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Федерации, </w:t>
      </w:r>
    </w:p>
    <w:p w:rsidR="00D26D43" w:rsidRDefault="00D26D43" w:rsidP="00812CD8">
      <w:pPr>
        <w:autoSpaceDE w:val="0"/>
        <w:autoSpaceDN w:val="0"/>
        <w:adjustRightInd w:val="0"/>
        <w:ind w:firstLine="567"/>
        <w:jc w:val="both"/>
      </w:pPr>
      <w:r>
        <w:t xml:space="preserve">при награждении Почетной грамотой Министерства культуры Российской Федерации; </w:t>
      </w:r>
    </w:p>
    <w:p w:rsidR="00D26D43" w:rsidRDefault="00D26D43" w:rsidP="00812CD8">
      <w:pPr>
        <w:autoSpaceDE w:val="0"/>
        <w:autoSpaceDN w:val="0"/>
        <w:adjustRightInd w:val="0"/>
        <w:ind w:firstLine="567"/>
        <w:jc w:val="both"/>
      </w:pPr>
      <w:r>
        <w:t>при награждении Почетной грамотой Министерства культуры Российской Федерации и Российского  профсоюза работников культуры;</w:t>
      </w:r>
    </w:p>
    <w:p w:rsidR="00D26D43" w:rsidRDefault="00D26D43" w:rsidP="00812CD8">
      <w:pPr>
        <w:ind w:firstLine="567"/>
        <w:jc w:val="both"/>
      </w:pPr>
      <w:r>
        <w:t>при поощрении Губернатором Ставропольского края, Правительством Ставропольского края.</w:t>
      </w:r>
    </w:p>
    <w:p w:rsidR="00A5224E" w:rsidRPr="00A5224E" w:rsidRDefault="00A5224E" w:rsidP="00A5224E">
      <w:pPr>
        <w:ind w:firstLine="567"/>
        <w:jc w:val="both"/>
      </w:pPr>
      <w:r w:rsidRPr="00A5224E">
        <w:t>Кроме того, выплата за качество выполняемых работ выплачивается ежемесячно работникам, которым  присвоено почетное звание по  основному  профилю  профессиональной деятельности, в следующих размерах:</w:t>
      </w:r>
    </w:p>
    <w:p w:rsidR="00A5224E" w:rsidRPr="00A5224E" w:rsidRDefault="00A5224E" w:rsidP="00A5224E">
      <w:pPr>
        <w:jc w:val="both"/>
      </w:pPr>
      <w:r w:rsidRPr="00A5224E">
        <w:t xml:space="preserve">         до  10%  от  оклада  за  почетное  звание «Заслуженный»;</w:t>
      </w:r>
    </w:p>
    <w:p w:rsidR="00A5224E" w:rsidRPr="00A5224E" w:rsidRDefault="00A5224E" w:rsidP="00A5224E">
      <w:pPr>
        <w:jc w:val="both"/>
      </w:pPr>
      <w:r w:rsidRPr="00A5224E">
        <w:t xml:space="preserve">         до  20% от  оклада  за почетное звание «Народный».</w:t>
      </w:r>
    </w:p>
    <w:p w:rsidR="00A5224E" w:rsidRPr="00A5224E" w:rsidRDefault="00A5224E" w:rsidP="00A5224E">
      <w:pPr>
        <w:ind w:firstLine="567"/>
        <w:jc w:val="both"/>
      </w:pPr>
      <w:r w:rsidRPr="00A5224E">
        <w:t>Ежемесячная выплата за качество  выполняемых  работ  устанавливается работникам, которым  присвоено почетное звание, по одному  из имеющихся  оснований, имеющему  большее значение.</w:t>
      </w:r>
    </w:p>
    <w:p w:rsidR="00B640A3" w:rsidRDefault="00B640A3" w:rsidP="00B640A3">
      <w:pPr>
        <w:ind w:firstLine="567"/>
        <w:jc w:val="both"/>
      </w:pPr>
      <w:r>
        <w:t xml:space="preserve">5. Выплата  за  стаж  непрерывной  работы, выслугу лет,  </w:t>
      </w:r>
      <w:r w:rsidR="00AE475A">
        <w:t>устанавливается  руководителям</w:t>
      </w:r>
      <w:r w:rsidRPr="00B63864">
        <w:t>,</w:t>
      </w:r>
      <w:r w:rsidR="000D7BAA" w:rsidRPr="00B63864">
        <w:t xml:space="preserve"> </w:t>
      </w:r>
      <w:r w:rsidR="00DF1539">
        <w:t>педагогическим работникам</w:t>
      </w:r>
      <w:r w:rsidR="000D7BAA">
        <w:t>,</w:t>
      </w:r>
      <w:r>
        <w:t xml:space="preserve"> служащим  в  зависимости  от  общего  количества  лет, проработанного  в  учреждениях  культуры, в следующих размерах:</w:t>
      </w:r>
    </w:p>
    <w:p w:rsidR="00B640A3" w:rsidRDefault="00B640A3" w:rsidP="00B640A3">
      <w:pPr>
        <w:jc w:val="both"/>
      </w:pPr>
      <w:r>
        <w:tab/>
        <w:t xml:space="preserve"> при выслуге лет от  1 года до 5 лет -5% от оклада;</w:t>
      </w:r>
    </w:p>
    <w:p w:rsidR="00B640A3" w:rsidRDefault="00B640A3" w:rsidP="00B640A3">
      <w:pPr>
        <w:jc w:val="both"/>
      </w:pPr>
      <w:r>
        <w:t xml:space="preserve">          при выслуге от 5 до 10 лет – 10% от оклада;</w:t>
      </w:r>
    </w:p>
    <w:p w:rsidR="00B640A3" w:rsidRDefault="00B640A3" w:rsidP="00B640A3">
      <w:pPr>
        <w:jc w:val="both"/>
      </w:pPr>
      <w:r>
        <w:t xml:space="preserve">          при выслуге от 10 лет – 15 % от оклада.</w:t>
      </w:r>
    </w:p>
    <w:p w:rsidR="007B0CA2" w:rsidRDefault="00D26D43" w:rsidP="007B0CA2">
      <w:pPr>
        <w:ind w:firstLine="567"/>
        <w:jc w:val="both"/>
      </w:pPr>
      <w:r>
        <w:lastRenderedPageBreak/>
        <w:t xml:space="preserve">6. </w:t>
      </w:r>
      <w:r w:rsidR="007B0CA2">
        <w:t>Работникам  учреждений  в  целях поощрения  за  выполненную  работу  в  учреждении могут  быть установлены  следующие  премиальные выплаты:</w:t>
      </w:r>
    </w:p>
    <w:p w:rsidR="007B0CA2" w:rsidRDefault="007B0CA2" w:rsidP="007B0CA2">
      <w:pPr>
        <w:jc w:val="both"/>
      </w:pPr>
      <w:r>
        <w:t xml:space="preserve">          премия  по  итогам работы за месяц;</w:t>
      </w:r>
    </w:p>
    <w:p w:rsidR="007B0CA2" w:rsidRDefault="007B0CA2" w:rsidP="007B0CA2">
      <w:pPr>
        <w:jc w:val="both"/>
      </w:pPr>
      <w:r>
        <w:t xml:space="preserve">          </w:t>
      </w:r>
      <w:r w:rsidRPr="00CA71B6">
        <w:t xml:space="preserve">премия за выполнение </w:t>
      </w:r>
      <w:r>
        <w:t xml:space="preserve"> особо  важных  и срочных работ;</w:t>
      </w:r>
    </w:p>
    <w:p w:rsidR="007B0CA2" w:rsidRDefault="007B0CA2" w:rsidP="007B0CA2">
      <w:pPr>
        <w:ind w:firstLine="709"/>
        <w:jc w:val="both"/>
      </w:pPr>
      <w:r>
        <w:t>премия в связи с профессиональным праздником.</w:t>
      </w:r>
    </w:p>
    <w:p w:rsidR="007B0CA2" w:rsidRPr="002B1C95" w:rsidRDefault="007B0CA2" w:rsidP="007B0CA2">
      <w:pPr>
        <w:ind w:firstLine="709"/>
        <w:jc w:val="both"/>
      </w:pPr>
      <w:r w:rsidRPr="002B1C95">
        <w:t>При премировании  учитывается:</w:t>
      </w:r>
    </w:p>
    <w:p w:rsidR="007B0CA2" w:rsidRPr="002B1C95" w:rsidRDefault="007B0CA2" w:rsidP="007B0CA2">
      <w:pPr>
        <w:jc w:val="both"/>
      </w:pPr>
      <w:r w:rsidRPr="002B1C95">
        <w:t xml:space="preserve">           успешное  и добросовестное исполнение  работником  своих  должностных обязанностей  в соответствующем периоде;</w:t>
      </w:r>
    </w:p>
    <w:p w:rsidR="007B0CA2" w:rsidRDefault="007B0CA2" w:rsidP="007B0CA2">
      <w:pPr>
        <w:jc w:val="both"/>
      </w:pPr>
      <w:r w:rsidRPr="002B1C95">
        <w:t xml:space="preserve">         инициатива, творчество  и применение в работе  современных  форм  и методов  организации труда;</w:t>
      </w:r>
    </w:p>
    <w:p w:rsidR="007B0CA2" w:rsidRDefault="007B0CA2" w:rsidP="007B0CA2">
      <w:pPr>
        <w:jc w:val="both"/>
      </w:pPr>
      <w:r>
        <w:t xml:space="preserve">         организация   качественной  подготовки  и проведения  мероприятий, связанных  с  уставной  деятельностью  учреждения;</w:t>
      </w:r>
    </w:p>
    <w:p w:rsidR="007B0CA2" w:rsidRDefault="007B0CA2" w:rsidP="007B0CA2">
      <w:pPr>
        <w:ind w:firstLine="567"/>
        <w:jc w:val="both"/>
      </w:pPr>
      <w:r>
        <w:t>участие  в  течение  месяца  в  выполнении  важных работ, мероприятий.</w:t>
      </w:r>
    </w:p>
    <w:p w:rsidR="007B0CA2" w:rsidRDefault="007B0CA2" w:rsidP="007B0CA2">
      <w:pPr>
        <w:ind w:firstLine="567"/>
        <w:jc w:val="both"/>
      </w:pPr>
      <w:r w:rsidRPr="00C30349">
        <w:t>6.1. Премия по итогам работы за месяц устанавливается руководителем     учреждения  с учетом решения комиссии по распределению стимулирующих выплат и премированию работников</w:t>
      </w:r>
      <w:r w:rsidR="00FB110A" w:rsidRPr="00C30349">
        <w:t xml:space="preserve">, </w:t>
      </w:r>
      <w:r w:rsidRPr="00C30349">
        <w:t xml:space="preserve"> учреждений</w:t>
      </w:r>
      <w:r w:rsidR="00247913">
        <w:t>, созданной</w:t>
      </w:r>
      <w:r w:rsidR="00FB110A" w:rsidRPr="00C30349">
        <w:t xml:space="preserve"> в учреждениях дополнительного образования,  </w:t>
      </w:r>
      <w:r w:rsidRPr="00C30349">
        <w:t xml:space="preserve">  в  пределах  утвержденного фонда оплаты труда.</w:t>
      </w:r>
    </w:p>
    <w:p w:rsidR="007B0CA2" w:rsidRPr="00BA33CC" w:rsidRDefault="007B0CA2" w:rsidP="007B0CA2">
      <w:pPr>
        <w:ind w:firstLine="567"/>
        <w:jc w:val="both"/>
      </w:pPr>
      <w:r w:rsidRPr="00BA33CC">
        <w:t>6.2. Премия  за  выполнение  особо важных  и срочных  работ и в связи с профессиональным праздником определяется руководителем учреждения и  выплачивается  работникам  единовременно по итогам  выполнения  особо важных  и срочных работ  с  целью поощрения  за  оперативность  и  качественный  результат в  пределах  утвержденного фонда оплаты труда.</w:t>
      </w:r>
    </w:p>
    <w:p w:rsidR="001A0620" w:rsidRPr="00BA33CC" w:rsidRDefault="001A0620" w:rsidP="00C30349">
      <w:pPr>
        <w:ind w:firstLine="567"/>
        <w:jc w:val="both"/>
      </w:pPr>
      <w:r w:rsidRPr="00BA33CC">
        <w:t xml:space="preserve"> 6.3. Конкретный размер  премии  может  определяться как в процентах  к  окладу (должностному  окладу) тарифной  ставке  работника, так  и  в абсолютном   размере. </w:t>
      </w:r>
    </w:p>
    <w:p w:rsidR="001A0620" w:rsidRPr="00BA33CC" w:rsidRDefault="001A0620" w:rsidP="001A0620">
      <w:pPr>
        <w:ind w:firstLine="567"/>
        <w:jc w:val="both"/>
      </w:pPr>
      <w:r w:rsidRPr="00BA33CC">
        <w:t>При  увольнении  работника  до  истечения  календарного месяца  премия  по  итогам работы  за месяц не выплачивается.</w:t>
      </w:r>
    </w:p>
    <w:p w:rsidR="001A0620" w:rsidRPr="00BA33CC" w:rsidRDefault="001A0620" w:rsidP="001A0620">
      <w:pPr>
        <w:ind w:firstLine="567"/>
        <w:jc w:val="both"/>
      </w:pPr>
      <w:r w:rsidRPr="00BA33CC">
        <w:t>6.4. Премии, предусмотренные  настоящим Положением, учитываются  в  составе  средней  заработной  платы  для  начисления  пенсий, отпусков, пособий  по временной  нетрудоспособности  и т.д.</w:t>
      </w:r>
    </w:p>
    <w:p w:rsidR="001A0620" w:rsidRPr="00BA33CC" w:rsidRDefault="000511C5" w:rsidP="001A0620">
      <w:pPr>
        <w:ind w:firstLine="567"/>
        <w:jc w:val="both"/>
      </w:pPr>
      <w:r w:rsidRPr="00BA33CC">
        <w:t xml:space="preserve">7. </w:t>
      </w:r>
      <w:r w:rsidR="001A0620" w:rsidRPr="00BA33CC">
        <w:t>Стимулирующие выплаты руководителям учреждений за соответствующий период производится на основании приказа управления культуры по результатам протокола комиссии управления культуры по оценке деятельности руководителей учреждений.</w:t>
      </w:r>
    </w:p>
    <w:p w:rsidR="004450BF" w:rsidRPr="00BA33CC" w:rsidRDefault="004450BF" w:rsidP="004450BF">
      <w:pPr>
        <w:ind w:firstLine="567"/>
        <w:jc w:val="both"/>
      </w:pPr>
      <w:r w:rsidRPr="00945791">
        <w:t>8. В пределах утвержденного фонда оплаты  труда  работникам  может быть оказана  материальная  помощь  в связи с рождением ребенка,  с юбилейными датами (50 лет, 60 лет со дня ро</w:t>
      </w:r>
      <w:r w:rsidR="007A599A" w:rsidRPr="00945791">
        <w:t xml:space="preserve">ждения), с выходом на пенсию в размере  не более </w:t>
      </w:r>
      <w:r w:rsidR="00945791" w:rsidRPr="00945791">
        <w:t>одного</w:t>
      </w:r>
      <w:r w:rsidR="007A599A" w:rsidRPr="00945791">
        <w:t xml:space="preserve"> оклада.</w:t>
      </w:r>
    </w:p>
    <w:p w:rsidR="00143D47" w:rsidRPr="00DF26D8" w:rsidRDefault="00143D47" w:rsidP="00143D47">
      <w:pPr>
        <w:ind w:firstLine="567"/>
        <w:jc w:val="both"/>
      </w:pPr>
      <w:r w:rsidRPr="00BA33CC">
        <w:t>Решение  об  оказании  материальной  помощи  и  ее конкретных размерах</w:t>
      </w:r>
      <w:r w:rsidRPr="009E0EA6">
        <w:t xml:space="preserve">  принимает руководитель по согласованию  с  профсоюзной организацией </w:t>
      </w:r>
      <w:r>
        <w:t xml:space="preserve">или иным представительным органом работников учреждений на </w:t>
      </w:r>
      <w:r w:rsidRPr="009E0EA6">
        <w:t>основании письменного  заявления  работника.</w:t>
      </w:r>
    </w:p>
    <w:p w:rsidR="0089280A" w:rsidRPr="009C0B95" w:rsidRDefault="0089280A" w:rsidP="0089280A">
      <w:pPr>
        <w:pStyle w:val="af2"/>
        <w:ind w:firstLine="567"/>
        <w:jc w:val="both"/>
        <w:rPr>
          <w:sz w:val="28"/>
          <w:szCs w:val="28"/>
        </w:rPr>
      </w:pPr>
      <w:r w:rsidRPr="0089280A">
        <w:rPr>
          <w:spacing w:val="-6"/>
        </w:rPr>
        <w:t>9</w:t>
      </w:r>
      <w:r w:rsidRPr="00493C46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Ежемесячная д</w:t>
      </w:r>
      <w:r w:rsidRPr="00493C46">
        <w:rPr>
          <w:spacing w:val="-6"/>
          <w:sz w:val="28"/>
          <w:szCs w:val="28"/>
        </w:rPr>
        <w:t>оплата</w:t>
      </w:r>
      <w:r>
        <w:rPr>
          <w:spacing w:val="-6"/>
        </w:rPr>
        <w:t xml:space="preserve"> </w:t>
      </w:r>
      <w:r>
        <w:rPr>
          <w:sz w:val="28"/>
          <w:szCs w:val="28"/>
        </w:rPr>
        <w:t>молодому специалисту устанавливается в размере 2 000 руб.,</w:t>
      </w:r>
      <w:r w:rsidRPr="009C0B95">
        <w:rPr>
          <w:sz w:val="28"/>
          <w:szCs w:val="28"/>
        </w:rPr>
        <w:t xml:space="preserve"> период действия статуса молодого специалиста</w:t>
      </w:r>
      <w:r>
        <w:rPr>
          <w:sz w:val="28"/>
          <w:szCs w:val="28"/>
        </w:rPr>
        <w:t xml:space="preserve"> устанавливается на 2 года с момента трудоустройства в учреждение. </w:t>
      </w:r>
    </w:p>
    <w:p w:rsidR="0089280A" w:rsidRDefault="0089280A" w:rsidP="0089280A">
      <w:pPr>
        <w:pStyle w:val="af2"/>
        <w:ind w:firstLine="567"/>
        <w:jc w:val="both"/>
        <w:rPr>
          <w:sz w:val="28"/>
          <w:szCs w:val="28"/>
        </w:rPr>
      </w:pPr>
      <w:r w:rsidRPr="009C0B95">
        <w:rPr>
          <w:sz w:val="28"/>
          <w:szCs w:val="28"/>
        </w:rPr>
        <w:lastRenderedPageBreak/>
        <w:t xml:space="preserve"> Статус молодого специалиста присваивается при наличии следующих условий: </w:t>
      </w:r>
    </w:p>
    <w:p w:rsidR="0089280A" w:rsidRPr="009C0B95" w:rsidRDefault="0089280A" w:rsidP="0089280A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 до 30</w:t>
      </w:r>
      <w:r w:rsidRPr="009C0B95">
        <w:rPr>
          <w:sz w:val="28"/>
          <w:szCs w:val="28"/>
        </w:rPr>
        <w:t xml:space="preserve"> лет;</w:t>
      </w:r>
    </w:p>
    <w:p w:rsidR="0089280A" w:rsidRPr="009C0B95" w:rsidRDefault="0089280A" w:rsidP="0089280A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C0B95">
        <w:rPr>
          <w:sz w:val="28"/>
          <w:szCs w:val="28"/>
        </w:rPr>
        <w:t>аличие среднего профессионального или высшего педагогического образования</w:t>
      </w:r>
      <w:r>
        <w:rPr>
          <w:sz w:val="28"/>
          <w:szCs w:val="28"/>
        </w:rPr>
        <w:t xml:space="preserve"> по профилю.</w:t>
      </w:r>
    </w:p>
    <w:p w:rsidR="0089280A" w:rsidRPr="0089280A" w:rsidRDefault="0089280A" w:rsidP="00143D47">
      <w:pPr>
        <w:ind w:firstLine="567"/>
        <w:jc w:val="both"/>
      </w:pPr>
    </w:p>
    <w:p w:rsidR="00D26D43" w:rsidRPr="00A051E9" w:rsidRDefault="00D26D43" w:rsidP="00D26D43">
      <w:pPr>
        <w:autoSpaceDE w:val="0"/>
        <w:autoSpaceDN w:val="0"/>
        <w:adjustRightInd w:val="0"/>
        <w:ind w:firstLine="709"/>
        <w:jc w:val="both"/>
      </w:pPr>
    </w:p>
    <w:p w:rsidR="00D26D43" w:rsidRPr="00D26D43" w:rsidRDefault="00154201" w:rsidP="00D26D43">
      <w:pPr>
        <w:jc w:val="center"/>
        <w:rPr>
          <w:rFonts w:cs="Tahoma"/>
        </w:rPr>
      </w:pPr>
      <w:r>
        <w:rPr>
          <w:rFonts w:cs="Tahoma"/>
          <w:lang w:val="en-US"/>
        </w:rPr>
        <w:t>V</w:t>
      </w:r>
      <w:r w:rsidR="00D26D43">
        <w:rPr>
          <w:rFonts w:cs="Tahoma"/>
          <w:lang w:val="en-US"/>
        </w:rPr>
        <w:t>III</w:t>
      </w:r>
      <w:r w:rsidR="00D26D43" w:rsidRPr="006E1B3E">
        <w:rPr>
          <w:rFonts w:cs="Tahoma"/>
        </w:rPr>
        <w:t>.</w:t>
      </w:r>
      <w:r w:rsidR="00D26D43">
        <w:rPr>
          <w:rFonts w:cs="Tahoma"/>
        </w:rPr>
        <w:t xml:space="preserve"> Порядок отнесения Учреждений к группам </w:t>
      </w:r>
    </w:p>
    <w:p w:rsidR="00D26D43" w:rsidRDefault="00D26D43" w:rsidP="007F422E">
      <w:pPr>
        <w:jc w:val="center"/>
        <w:rPr>
          <w:rFonts w:cs="Tahoma"/>
        </w:rPr>
      </w:pPr>
      <w:r>
        <w:rPr>
          <w:rFonts w:cs="Tahoma"/>
        </w:rPr>
        <w:t>по оплате труда руководителей</w:t>
      </w:r>
    </w:p>
    <w:p w:rsidR="007F422E" w:rsidRDefault="007F422E" w:rsidP="007F422E">
      <w:pPr>
        <w:jc w:val="center"/>
        <w:rPr>
          <w:rFonts w:cs="Tahoma"/>
        </w:rPr>
      </w:pPr>
    </w:p>
    <w:p w:rsidR="00D26D43" w:rsidRDefault="00D26D43" w:rsidP="00A526E3">
      <w:pPr>
        <w:ind w:firstLine="567"/>
        <w:jc w:val="both"/>
        <w:rPr>
          <w:rFonts w:cs="Tahoma"/>
        </w:rPr>
      </w:pPr>
      <w:r>
        <w:rPr>
          <w:rFonts w:cs="Tahoma"/>
        </w:rPr>
        <w:t> Учреждения относятся к четырем группам по оплате труда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наполняемости.</w:t>
      </w:r>
    </w:p>
    <w:p w:rsidR="007F422E" w:rsidRDefault="00D26D43" w:rsidP="007F422E">
      <w:pPr>
        <w:ind w:firstLine="567"/>
        <w:jc w:val="both"/>
        <w:rPr>
          <w:rFonts w:cs="Tahoma"/>
        </w:rPr>
      </w:pPr>
      <w:r>
        <w:rPr>
          <w:rFonts w:cs="Tahoma"/>
        </w:rPr>
        <w:t xml:space="preserve"> Отнесение Учреждений к одной из 4-х групп по оплате труда руководителей производится по сумме баллов после оценки сложности по следующим показателям:                    </w:t>
      </w:r>
    </w:p>
    <w:p w:rsidR="00D26D43" w:rsidRDefault="00D26D43" w:rsidP="00A526E3">
      <w:pPr>
        <w:ind w:firstLine="567"/>
        <w:jc w:val="both"/>
        <w:rPr>
          <w:rFonts w:cs="Tahoma"/>
        </w:rPr>
      </w:pPr>
      <w:r>
        <w:rPr>
          <w:rFonts w:cs="Tahoma"/>
        </w:rPr>
        <w:t xml:space="preserve">                                               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5208"/>
        <w:gridCol w:w="2342"/>
        <w:gridCol w:w="1727"/>
      </w:tblGrid>
      <w:tr w:rsidR="00D26D43" w:rsidTr="00EB5E10">
        <w:trPr>
          <w:cantSplit/>
          <w:jc w:val="center"/>
        </w:trPr>
        <w:tc>
          <w:tcPr>
            <w:tcW w:w="662" w:type="dxa"/>
          </w:tcPr>
          <w:p w:rsidR="00D26D43" w:rsidRDefault="00D26D43" w:rsidP="00D26D43">
            <w:pPr>
              <w:pStyle w:val="7"/>
              <w:tabs>
                <w:tab w:val="left" w:pos="0"/>
              </w:tabs>
              <w:snapToGrid w:val="0"/>
              <w:jc w:val="center"/>
            </w:pPr>
            <w:r>
              <w:t>№</w:t>
            </w:r>
          </w:p>
          <w:p w:rsidR="00D26D43" w:rsidRDefault="00D26D43" w:rsidP="00D26D43">
            <w:pPr>
              <w:pStyle w:val="Postan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Default="00D26D43" w:rsidP="00D26D43">
            <w:pPr>
              <w:pStyle w:val="7"/>
              <w:tabs>
                <w:tab w:val="left" w:pos="0"/>
              </w:tabs>
              <w:snapToGrid w:val="0"/>
              <w:jc w:val="center"/>
            </w:pPr>
            <w:r>
              <w:t>Показатели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Условия</w:t>
            </w:r>
          </w:p>
        </w:tc>
        <w:tc>
          <w:tcPr>
            <w:tcW w:w="1727" w:type="dxa"/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Количество баллов</w:t>
            </w:r>
          </w:p>
        </w:tc>
      </w:tr>
      <w:tr w:rsidR="00D26D43" w:rsidTr="00EB5E10">
        <w:trPr>
          <w:cantSplit/>
          <w:trHeight w:val="264"/>
          <w:jc w:val="center"/>
        </w:trPr>
        <w:tc>
          <w:tcPr>
            <w:tcW w:w="662" w:type="dxa"/>
          </w:tcPr>
          <w:p w:rsidR="00D26D43" w:rsidRPr="006A6506" w:rsidRDefault="00D26D43" w:rsidP="00D26D43">
            <w:pPr>
              <w:pStyle w:val="7"/>
              <w:tabs>
                <w:tab w:val="left" w:pos="0"/>
              </w:tabs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6A6506">
              <w:rPr>
                <w:sz w:val="26"/>
                <w:szCs w:val="26"/>
              </w:rPr>
              <w:t>1</w:t>
            </w: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Pr="006A6506" w:rsidRDefault="00D26D43" w:rsidP="00D26D43">
            <w:pPr>
              <w:pStyle w:val="7"/>
              <w:tabs>
                <w:tab w:val="left" w:pos="0"/>
              </w:tabs>
              <w:snapToGrid w:val="0"/>
              <w:spacing w:before="0"/>
              <w:jc w:val="center"/>
              <w:rPr>
                <w:sz w:val="26"/>
                <w:szCs w:val="26"/>
              </w:rPr>
            </w:pPr>
            <w:r w:rsidRPr="006A6506">
              <w:rPr>
                <w:sz w:val="26"/>
                <w:szCs w:val="26"/>
              </w:rPr>
              <w:t>2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Pr="006A6506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  <w:r w:rsidRPr="006A6506">
              <w:rPr>
                <w:rFonts w:cs="Tahoma"/>
                <w:sz w:val="26"/>
                <w:szCs w:val="26"/>
              </w:rPr>
              <w:t>3</w:t>
            </w:r>
          </w:p>
        </w:tc>
        <w:tc>
          <w:tcPr>
            <w:tcW w:w="1727" w:type="dxa"/>
          </w:tcPr>
          <w:p w:rsidR="00D26D43" w:rsidRPr="006A6506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  <w:r w:rsidRPr="006A6506">
              <w:rPr>
                <w:rFonts w:cs="Tahoma"/>
                <w:sz w:val="26"/>
                <w:szCs w:val="26"/>
              </w:rPr>
              <w:t>4</w:t>
            </w:r>
          </w:p>
        </w:tc>
      </w:tr>
      <w:tr w:rsidR="00D26D43" w:rsidTr="00EB5E10">
        <w:trPr>
          <w:cantSplit/>
          <w:jc w:val="center"/>
        </w:trPr>
        <w:tc>
          <w:tcPr>
            <w:tcW w:w="662" w:type="dxa"/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</w:t>
            </w:r>
            <w:r w:rsidRPr="008E41E5">
              <w:rPr>
                <w:rFonts w:cs="Tahoma"/>
                <w:sz w:val="26"/>
                <w:szCs w:val="26"/>
              </w:rPr>
              <w:t>.</w:t>
            </w: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Pr="008E41E5" w:rsidRDefault="00D26D43" w:rsidP="00E300FC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Количество обучающихся в общеобразовательных музыкальных, художественных школах и школах искусств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за каждого обучающегося</w:t>
            </w:r>
          </w:p>
          <w:p w:rsidR="00D26D43" w:rsidRPr="008E41E5" w:rsidRDefault="00D26D43" w:rsidP="00D26D43">
            <w:pPr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(воспитанника)</w:t>
            </w:r>
          </w:p>
        </w:tc>
        <w:tc>
          <w:tcPr>
            <w:tcW w:w="1727" w:type="dxa"/>
          </w:tcPr>
          <w:p w:rsidR="00D26D43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707E6A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</w:t>
            </w:r>
            <w:r w:rsidR="00D26D43" w:rsidRPr="008E41E5">
              <w:rPr>
                <w:rFonts w:cs="Tahoma"/>
                <w:sz w:val="26"/>
                <w:szCs w:val="26"/>
              </w:rPr>
              <w:t>,5</w:t>
            </w:r>
          </w:p>
        </w:tc>
      </w:tr>
      <w:tr w:rsidR="00D26D43" w:rsidTr="00EB5E10">
        <w:trPr>
          <w:cantSplit/>
          <w:jc w:val="center"/>
        </w:trPr>
        <w:tc>
          <w:tcPr>
            <w:tcW w:w="662" w:type="dxa"/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  <w:r w:rsidRPr="008E41E5">
              <w:rPr>
                <w:rFonts w:cs="Tahoma"/>
                <w:sz w:val="26"/>
                <w:szCs w:val="26"/>
              </w:rPr>
              <w:t>.</w:t>
            </w: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Количество работников в образовательном учреждении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 xml:space="preserve">за каждого работника </w:t>
            </w:r>
          </w:p>
          <w:p w:rsidR="00D26D43" w:rsidRPr="00E00A19" w:rsidRDefault="00D26D43" w:rsidP="00D26D43">
            <w:pPr>
              <w:rPr>
                <w:rFonts w:cs="Tahoma"/>
                <w:sz w:val="20"/>
                <w:szCs w:val="20"/>
              </w:rPr>
            </w:pPr>
          </w:p>
          <w:p w:rsidR="00D26D43" w:rsidRPr="00E00A19" w:rsidRDefault="00D26D43" w:rsidP="00D26D43">
            <w:pPr>
              <w:rPr>
                <w:sz w:val="20"/>
                <w:szCs w:val="20"/>
              </w:rPr>
            </w:pPr>
            <w:r w:rsidRPr="008E41E5">
              <w:rPr>
                <w:sz w:val="26"/>
                <w:szCs w:val="26"/>
              </w:rPr>
              <w:t>дополнительно за каждого работника, имеющего:</w:t>
            </w:r>
            <w:r w:rsidRPr="008E41E5">
              <w:rPr>
                <w:sz w:val="26"/>
                <w:szCs w:val="26"/>
              </w:rPr>
              <w:br/>
            </w:r>
          </w:p>
          <w:p w:rsidR="00D26D43" w:rsidRPr="008E41E5" w:rsidRDefault="00D26D43" w:rsidP="00D26D43">
            <w:pPr>
              <w:rPr>
                <w:sz w:val="26"/>
                <w:szCs w:val="26"/>
              </w:rPr>
            </w:pPr>
            <w:r w:rsidRPr="008E41E5">
              <w:rPr>
                <w:sz w:val="26"/>
                <w:szCs w:val="26"/>
                <w:lang w:val="en-US"/>
              </w:rPr>
              <w:t>I</w:t>
            </w:r>
            <w:r w:rsidRPr="008E41E5">
              <w:rPr>
                <w:sz w:val="26"/>
                <w:szCs w:val="26"/>
              </w:rPr>
              <w:t xml:space="preserve"> </w:t>
            </w:r>
            <w:proofErr w:type="spellStart"/>
            <w:r w:rsidRPr="008E41E5">
              <w:rPr>
                <w:sz w:val="26"/>
                <w:szCs w:val="26"/>
              </w:rPr>
              <w:t>квалифи-кационную</w:t>
            </w:r>
            <w:proofErr w:type="spellEnd"/>
          </w:p>
          <w:p w:rsidR="00D26D43" w:rsidRPr="008E41E5" w:rsidRDefault="00D26D43" w:rsidP="00D26D43">
            <w:pPr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категорию</w:t>
            </w:r>
          </w:p>
        </w:tc>
        <w:tc>
          <w:tcPr>
            <w:tcW w:w="1727" w:type="dxa"/>
          </w:tcPr>
          <w:p w:rsidR="00D26D43" w:rsidRPr="008E41E5" w:rsidRDefault="00707E6A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0,5</w:t>
            </w:r>
          </w:p>
        </w:tc>
      </w:tr>
      <w:tr w:rsidR="00D26D43" w:rsidTr="00EB5E10">
        <w:trPr>
          <w:cantSplit/>
          <w:jc w:val="center"/>
        </w:trPr>
        <w:tc>
          <w:tcPr>
            <w:tcW w:w="662" w:type="dxa"/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Pr="00E00A19" w:rsidRDefault="00D26D43" w:rsidP="00D26D43">
            <w:pPr>
              <w:snapToGrid w:val="0"/>
              <w:rPr>
                <w:rFonts w:cs="Tahoma"/>
                <w:sz w:val="20"/>
                <w:szCs w:val="20"/>
              </w:rPr>
            </w:pPr>
          </w:p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 xml:space="preserve">высшую </w:t>
            </w:r>
            <w:proofErr w:type="spellStart"/>
            <w:proofErr w:type="gramStart"/>
            <w:r w:rsidRPr="008E41E5">
              <w:rPr>
                <w:rFonts w:cs="Tahoma"/>
                <w:sz w:val="26"/>
                <w:szCs w:val="26"/>
              </w:rPr>
              <w:t>квалифика-ционную</w:t>
            </w:r>
            <w:proofErr w:type="spellEnd"/>
            <w:proofErr w:type="gramEnd"/>
          </w:p>
          <w:p w:rsidR="00D26D43" w:rsidRPr="008E41E5" w:rsidRDefault="00D26D43" w:rsidP="00D26D43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к</w:t>
            </w:r>
            <w:r w:rsidRPr="008E41E5">
              <w:rPr>
                <w:rFonts w:cs="Tahoma"/>
                <w:sz w:val="26"/>
                <w:szCs w:val="26"/>
              </w:rPr>
              <w:t>атегорию</w:t>
            </w:r>
          </w:p>
        </w:tc>
        <w:tc>
          <w:tcPr>
            <w:tcW w:w="1727" w:type="dxa"/>
          </w:tcPr>
          <w:p w:rsidR="00D26D43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1</w:t>
            </w:r>
          </w:p>
        </w:tc>
      </w:tr>
      <w:tr w:rsidR="00D26D43" w:rsidTr="00EB5E10">
        <w:trPr>
          <w:cantSplit/>
          <w:jc w:val="center"/>
        </w:trPr>
        <w:tc>
          <w:tcPr>
            <w:tcW w:w="662" w:type="dxa"/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</w:t>
            </w:r>
            <w:r w:rsidRPr="008E41E5">
              <w:rPr>
                <w:rFonts w:cs="Tahoma"/>
                <w:sz w:val="26"/>
                <w:szCs w:val="26"/>
              </w:rPr>
              <w:t>.</w:t>
            </w: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Наличие филиалов, представительств, УКП, интерната при образовательном учреждении, общежития, санатория-профилактория и другого с количеством обучающихся (проживающих)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 xml:space="preserve">за каждое указанное структурное подразделение: </w:t>
            </w:r>
          </w:p>
          <w:p w:rsidR="00D26D43" w:rsidRPr="008E41E5" w:rsidRDefault="00D26D43" w:rsidP="00D26D43">
            <w:pPr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до 100 человек</w:t>
            </w:r>
          </w:p>
        </w:tc>
        <w:tc>
          <w:tcPr>
            <w:tcW w:w="1727" w:type="dxa"/>
          </w:tcPr>
          <w:p w:rsidR="00D26D43" w:rsidRPr="008E41E5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</w:p>
          <w:p w:rsidR="00D26D43" w:rsidRPr="008E41E5" w:rsidRDefault="00D26D43" w:rsidP="00D26D43">
            <w:pPr>
              <w:jc w:val="center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до 20</w:t>
            </w:r>
          </w:p>
        </w:tc>
      </w:tr>
      <w:tr w:rsidR="00D26D43" w:rsidTr="00EB5E10">
        <w:trPr>
          <w:cantSplit/>
          <w:jc w:val="center"/>
        </w:trPr>
        <w:tc>
          <w:tcPr>
            <w:tcW w:w="662" w:type="dxa"/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Pr="000922A9" w:rsidRDefault="00D26D43" w:rsidP="00D26D43">
            <w:pPr>
              <w:snapToGrid w:val="0"/>
              <w:rPr>
                <w:rFonts w:cs="Tahoma"/>
                <w:sz w:val="16"/>
                <w:szCs w:val="16"/>
              </w:rPr>
            </w:pPr>
          </w:p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от 100 до 200 человек</w:t>
            </w:r>
          </w:p>
        </w:tc>
        <w:tc>
          <w:tcPr>
            <w:tcW w:w="1727" w:type="dxa"/>
          </w:tcPr>
          <w:p w:rsidR="00D26D43" w:rsidRPr="000922A9" w:rsidRDefault="00D26D43" w:rsidP="00D26D43">
            <w:pPr>
              <w:snapToGrid w:val="0"/>
              <w:jc w:val="center"/>
              <w:rPr>
                <w:rFonts w:cs="Tahoma"/>
                <w:sz w:val="16"/>
                <w:szCs w:val="16"/>
              </w:rPr>
            </w:pPr>
          </w:p>
          <w:p w:rsidR="00D26D43" w:rsidRPr="008E41E5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до 30</w:t>
            </w:r>
          </w:p>
        </w:tc>
      </w:tr>
      <w:tr w:rsidR="00D26D43" w:rsidTr="00EB5E10">
        <w:trPr>
          <w:cantSplit/>
          <w:jc w:val="center"/>
        </w:trPr>
        <w:tc>
          <w:tcPr>
            <w:tcW w:w="662" w:type="dxa"/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Pr="000922A9" w:rsidRDefault="00D26D43" w:rsidP="00D26D43">
            <w:pPr>
              <w:snapToGrid w:val="0"/>
              <w:rPr>
                <w:rFonts w:cs="Tahoma"/>
                <w:sz w:val="16"/>
                <w:szCs w:val="16"/>
              </w:rPr>
            </w:pPr>
          </w:p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свыше 200 человек</w:t>
            </w:r>
          </w:p>
        </w:tc>
        <w:tc>
          <w:tcPr>
            <w:tcW w:w="1727" w:type="dxa"/>
          </w:tcPr>
          <w:p w:rsidR="00D26D43" w:rsidRPr="000922A9" w:rsidRDefault="00D26D43" w:rsidP="00D26D43">
            <w:pPr>
              <w:snapToGrid w:val="0"/>
              <w:jc w:val="center"/>
              <w:rPr>
                <w:rFonts w:cs="Tahoma"/>
                <w:sz w:val="16"/>
                <w:szCs w:val="16"/>
              </w:rPr>
            </w:pPr>
          </w:p>
          <w:p w:rsidR="00D26D43" w:rsidRPr="008E41E5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до 50</w:t>
            </w:r>
          </w:p>
        </w:tc>
      </w:tr>
      <w:tr w:rsidR="00D26D43" w:rsidTr="00EB5E10">
        <w:trPr>
          <w:cantSplit/>
          <w:jc w:val="center"/>
        </w:trPr>
        <w:tc>
          <w:tcPr>
            <w:tcW w:w="662" w:type="dxa"/>
          </w:tcPr>
          <w:p w:rsidR="00D26D43" w:rsidRPr="008E41E5" w:rsidRDefault="007F422E" w:rsidP="00D26D43">
            <w:pPr>
              <w:snapToGrid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</w:t>
            </w:r>
            <w:r w:rsidR="00D26D43" w:rsidRPr="008E41E5">
              <w:rPr>
                <w:rFonts w:cs="Tahoma"/>
                <w:sz w:val="26"/>
                <w:szCs w:val="26"/>
              </w:rPr>
              <w:t>.</w:t>
            </w:r>
          </w:p>
        </w:tc>
        <w:tc>
          <w:tcPr>
            <w:tcW w:w="5208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Наличие собственных: котельной, очистных и за каждый вид других сооружений, жилых домов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D26D43" w:rsidRPr="008E41E5" w:rsidRDefault="00D26D43" w:rsidP="00D26D43">
            <w:pPr>
              <w:snapToGrid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за каждый вид</w:t>
            </w:r>
          </w:p>
        </w:tc>
        <w:tc>
          <w:tcPr>
            <w:tcW w:w="1727" w:type="dxa"/>
          </w:tcPr>
          <w:p w:rsidR="00D26D43" w:rsidRPr="008E41E5" w:rsidRDefault="00D26D43" w:rsidP="00D26D43">
            <w:pPr>
              <w:snapToGrid w:val="0"/>
              <w:jc w:val="center"/>
              <w:rPr>
                <w:rFonts w:cs="Tahoma"/>
                <w:sz w:val="26"/>
                <w:szCs w:val="26"/>
              </w:rPr>
            </w:pPr>
            <w:r w:rsidRPr="008E41E5">
              <w:rPr>
                <w:rFonts w:cs="Tahoma"/>
                <w:sz w:val="26"/>
                <w:szCs w:val="26"/>
              </w:rPr>
              <w:t>до 20</w:t>
            </w:r>
          </w:p>
        </w:tc>
      </w:tr>
    </w:tbl>
    <w:p w:rsidR="00D26D43" w:rsidRDefault="00D26D43" w:rsidP="00D26D43">
      <w:pPr>
        <w:ind w:firstLine="720"/>
        <w:jc w:val="both"/>
        <w:rPr>
          <w:rFonts w:cs="Tahoma"/>
        </w:rPr>
      </w:pPr>
    </w:p>
    <w:p w:rsidR="00D26D43" w:rsidRPr="0084407F" w:rsidRDefault="00D26D43" w:rsidP="00A526E3">
      <w:pPr>
        <w:spacing w:line="233" w:lineRule="auto"/>
        <w:ind w:firstLine="567"/>
        <w:jc w:val="both"/>
        <w:rPr>
          <w:rFonts w:cs="Tahoma"/>
        </w:rPr>
      </w:pPr>
      <w:r>
        <w:rPr>
          <w:rFonts w:cs="Tahoma"/>
        </w:rPr>
        <w:t> </w:t>
      </w:r>
      <w:r w:rsidRPr="0084407F">
        <w:rPr>
          <w:rFonts w:cs="Tahoma"/>
        </w:rPr>
        <w:t xml:space="preserve">Группа по оплате труда </w:t>
      </w:r>
      <w:r w:rsidR="0084407F" w:rsidRPr="0084407F">
        <w:rPr>
          <w:rFonts w:cs="Tahoma"/>
        </w:rPr>
        <w:t xml:space="preserve">руководителя </w:t>
      </w:r>
      <w:r w:rsidRPr="0084407F">
        <w:rPr>
          <w:rFonts w:cs="Tahoma"/>
        </w:rPr>
        <w:t xml:space="preserve">Учреждения определяется </w:t>
      </w:r>
      <w:r w:rsidR="0084407F" w:rsidRPr="0084407F">
        <w:rPr>
          <w:rFonts w:cs="Tahoma"/>
        </w:rPr>
        <w:t>управлением</w:t>
      </w:r>
      <w:r w:rsidRPr="0084407F">
        <w:rPr>
          <w:rFonts w:cs="Tahoma"/>
        </w:rPr>
        <w:t xml:space="preserve"> культуры администрации Новоалександровского  </w:t>
      </w:r>
      <w:r w:rsidR="0084407F" w:rsidRPr="0084407F">
        <w:rPr>
          <w:rFonts w:cs="Tahoma"/>
        </w:rPr>
        <w:t>городского округа</w:t>
      </w:r>
      <w:r w:rsidRPr="0084407F">
        <w:rPr>
          <w:rFonts w:cs="Tahoma"/>
        </w:rPr>
        <w:t xml:space="preserve"> Ставропольского края  не чаще 1 раза в год в устанавливаемом порядке на основании документов, подтверждающих наличие указанных объемов работы Учреждения.</w:t>
      </w:r>
    </w:p>
    <w:p w:rsidR="00D26D43" w:rsidRPr="00802FD4" w:rsidRDefault="00D26D43" w:rsidP="00802FD4">
      <w:pPr>
        <w:spacing w:line="233" w:lineRule="auto"/>
        <w:ind w:firstLine="567"/>
        <w:jc w:val="both"/>
        <w:rPr>
          <w:rFonts w:cs="Tahoma"/>
        </w:rPr>
      </w:pPr>
      <w:r w:rsidRPr="0084407F">
        <w:rPr>
          <w:rFonts w:cs="Tahoma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D26D43" w:rsidRDefault="00D26D43" w:rsidP="00A526E3">
      <w:pPr>
        <w:spacing w:line="233" w:lineRule="auto"/>
        <w:ind w:firstLine="567"/>
        <w:jc w:val="both"/>
        <w:rPr>
          <w:rFonts w:cs="Tahoma"/>
        </w:rPr>
      </w:pPr>
      <w:r>
        <w:rPr>
          <w:rFonts w:cs="Tahoma"/>
        </w:rPr>
        <w:t> За руководителями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5409A5" w:rsidRDefault="00D26D43" w:rsidP="00BB1A64">
      <w:pPr>
        <w:spacing w:line="233" w:lineRule="auto"/>
        <w:ind w:firstLine="567"/>
        <w:jc w:val="both"/>
        <w:rPr>
          <w:rFonts w:cs="Tahoma"/>
        </w:rPr>
      </w:pPr>
      <w:r>
        <w:rPr>
          <w:rFonts w:cs="Tahoma"/>
        </w:rPr>
        <w:t> Группы по оплате труда для руководящих работников Учреждений (в зависимости от суммы баллов, исчисленной по показателям):</w:t>
      </w:r>
    </w:p>
    <w:tbl>
      <w:tblPr>
        <w:tblW w:w="98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335"/>
        <w:gridCol w:w="992"/>
        <w:gridCol w:w="993"/>
        <w:gridCol w:w="992"/>
        <w:gridCol w:w="1028"/>
      </w:tblGrid>
      <w:tr w:rsidR="00D26D43">
        <w:trPr>
          <w:cantSplit/>
          <w:trHeight w:val="131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26D43" w:rsidRDefault="00D26D43" w:rsidP="00D26D43">
            <w:pPr>
              <w:pStyle w:val="7"/>
              <w:tabs>
                <w:tab w:val="left" w:pos="0"/>
              </w:tabs>
              <w:snapToGrid w:val="0"/>
              <w:jc w:val="center"/>
            </w:pPr>
            <w:r>
              <w:t>№</w:t>
            </w:r>
          </w:p>
          <w:p w:rsidR="00D26D43" w:rsidRDefault="00D26D43" w:rsidP="00D26D43">
            <w:pPr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п</w:t>
            </w:r>
            <w:proofErr w:type="gramEnd"/>
            <w:r>
              <w:rPr>
                <w:rFonts w:cs="Tahoma"/>
              </w:rPr>
              <w:t>/п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Default="00D26D43" w:rsidP="00D26D43">
            <w:pPr>
              <w:pStyle w:val="7"/>
              <w:tabs>
                <w:tab w:val="left" w:pos="0"/>
              </w:tabs>
              <w:snapToGrid w:val="0"/>
              <w:jc w:val="center"/>
            </w:pPr>
            <w:r>
              <w:rPr>
                <w:caps/>
              </w:rPr>
              <w:t>Тип (вид) образовательного учреждения</w:t>
            </w:r>
          </w:p>
        </w:tc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D26D43">
        <w:trPr>
          <w:cantSplit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/>
        </w:tc>
        <w:tc>
          <w:tcPr>
            <w:tcW w:w="5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Default="00D26D43" w:rsidP="00D26D43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I</w:t>
            </w:r>
          </w:p>
          <w:p w:rsidR="00D26D43" w:rsidRDefault="00D26D43" w:rsidP="00D26D43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группа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II</w:t>
            </w:r>
          </w:p>
          <w:p w:rsidR="00D26D43" w:rsidRDefault="00D26D43" w:rsidP="00D26D43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группа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III группа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IV группа</w:t>
            </w:r>
          </w:p>
        </w:tc>
      </w:tr>
      <w:tr w:rsidR="00D26D43">
        <w:trPr>
          <w:cantSplit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</w:tr>
      <w:tr w:rsidR="00D26D43">
        <w:trPr>
          <w:cantSplit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Default="004A48E4" w:rsidP="004A48E4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У</w:t>
            </w:r>
            <w:r w:rsidR="00D26D43">
              <w:rPr>
                <w:rFonts w:cs="Tahoma"/>
              </w:rPr>
              <w:t>чреждения до</w:t>
            </w:r>
            <w:r>
              <w:rPr>
                <w:rFonts w:cs="Tahoma"/>
              </w:rPr>
              <w:t>полнительного образования детей.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свыше 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до 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до 350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43" w:rsidRDefault="00D26D43" w:rsidP="00D26D43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до 200</w:t>
            </w:r>
          </w:p>
        </w:tc>
      </w:tr>
    </w:tbl>
    <w:p w:rsidR="0001180C" w:rsidRDefault="0001180C" w:rsidP="0001180C">
      <w:pPr>
        <w:jc w:val="both"/>
      </w:pPr>
    </w:p>
    <w:p w:rsidR="00F42131" w:rsidRDefault="00F42131" w:rsidP="0001180C">
      <w:pPr>
        <w:jc w:val="both"/>
      </w:pPr>
    </w:p>
    <w:p w:rsidR="00275EF0" w:rsidRDefault="00275EF0" w:rsidP="00275EF0">
      <w:pPr>
        <w:jc w:val="both"/>
      </w:pPr>
      <w:r>
        <w:t>Заместитель главы администрации</w:t>
      </w:r>
      <w:r w:rsidR="00F42131">
        <w:t xml:space="preserve"> </w:t>
      </w:r>
      <w:r>
        <w:t>-</w:t>
      </w:r>
      <w:r w:rsidR="00F42131">
        <w:t xml:space="preserve"> </w:t>
      </w:r>
      <w:r>
        <w:t>начальник</w:t>
      </w:r>
    </w:p>
    <w:p w:rsidR="00275EF0" w:rsidRDefault="00275EF0" w:rsidP="00275EF0">
      <w:pPr>
        <w:jc w:val="both"/>
      </w:pPr>
      <w:r>
        <w:t xml:space="preserve">финансового управления </w:t>
      </w:r>
    </w:p>
    <w:p w:rsidR="00275EF0" w:rsidRPr="00A446CE" w:rsidRDefault="00275EF0" w:rsidP="00275EF0">
      <w:pPr>
        <w:jc w:val="both"/>
      </w:pPr>
      <w:r w:rsidRPr="00A446CE">
        <w:t>администрации</w:t>
      </w:r>
      <w:r>
        <w:t xml:space="preserve"> </w:t>
      </w:r>
      <w:r w:rsidRPr="00A446CE">
        <w:t>Новоалександровского</w:t>
      </w:r>
    </w:p>
    <w:p w:rsidR="00275EF0" w:rsidRDefault="00275EF0" w:rsidP="00275EF0">
      <w:pPr>
        <w:jc w:val="both"/>
      </w:pPr>
      <w:r>
        <w:t>городского округа</w:t>
      </w:r>
      <w:r w:rsidRPr="00A446CE">
        <w:t xml:space="preserve"> </w:t>
      </w:r>
      <w:r>
        <w:t>Ставропольского края</w:t>
      </w:r>
      <w:r w:rsidRPr="00A446CE">
        <w:t xml:space="preserve">      </w:t>
      </w:r>
      <w:r>
        <w:t xml:space="preserve">                           </w:t>
      </w:r>
      <w:proofErr w:type="spellStart"/>
      <w:r>
        <w:t>Н.Л.Булавина</w:t>
      </w:r>
      <w:proofErr w:type="spellEnd"/>
      <w:r w:rsidRPr="00A446CE">
        <w:t xml:space="preserve">                      </w:t>
      </w:r>
      <w:r>
        <w:t xml:space="preserve">                    </w:t>
      </w:r>
      <w:r w:rsidRPr="00A446CE">
        <w:t xml:space="preserve">       </w:t>
      </w:r>
    </w:p>
    <w:p w:rsidR="00275EF0" w:rsidRDefault="00275EF0" w:rsidP="00275EF0">
      <w:r>
        <w:t xml:space="preserve">                                                                              </w:t>
      </w:r>
    </w:p>
    <w:p w:rsidR="00BB1A64" w:rsidRPr="005704F0" w:rsidRDefault="00BB1A64" w:rsidP="00BB1A64">
      <w:pPr>
        <w:jc w:val="both"/>
      </w:pPr>
    </w:p>
    <w:p w:rsidR="00BB1A64" w:rsidRDefault="00BB1A64" w:rsidP="000175BE">
      <w:pPr>
        <w:jc w:val="both"/>
      </w:pPr>
    </w:p>
    <w:sectPr w:rsidR="00BB1A64" w:rsidSect="007C169B">
      <w:pgSz w:w="11906" w:h="16838"/>
      <w:pgMar w:top="851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37" w:rsidRDefault="001E0637" w:rsidP="007C169B">
      <w:r>
        <w:separator/>
      </w:r>
    </w:p>
  </w:endnote>
  <w:endnote w:type="continuationSeparator" w:id="0">
    <w:p w:rsidR="001E0637" w:rsidRDefault="001E0637" w:rsidP="007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37" w:rsidRDefault="001E0637" w:rsidP="007C169B">
      <w:r>
        <w:separator/>
      </w:r>
    </w:p>
  </w:footnote>
  <w:footnote w:type="continuationSeparator" w:id="0">
    <w:p w:rsidR="001E0637" w:rsidRDefault="001E0637" w:rsidP="007C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8"/>
  </w:num>
  <w:num w:numId="7">
    <w:abstractNumId w:val="5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9"/>
  </w:num>
  <w:num w:numId="14">
    <w:abstractNumId w:val="8"/>
  </w:num>
  <w:num w:numId="15">
    <w:abstractNumId w:val="15"/>
  </w:num>
  <w:num w:numId="16">
    <w:abstractNumId w:val="3"/>
  </w:num>
  <w:num w:numId="17">
    <w:abstractNumId w:val="2"/>
  </w:num>
  <w:num w:numId="18">
    <w:abstractNumId w:val="10"/>
  </w:num>
  <w:num w:numId="19">
    <w:abstractNumId w:val="17"/>
  </w:num>
  <w:num w:numId="20">
    <w:abstractNumId w:val="11"/>
  </w:num>
  <w:num w:numId="21">
    <w:abstractNumId w:val="16"/>
  </w:num>
  <w:num w:numId="22">
    <w:abstractNumId w:val="13"/>
  </w:num>
  <w:num w:numId="23">
    <w:abstractNumId w:val="0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11"/>
    <w:rsid w:val="00004A8B"/>
    <w:rsid w:val="00006613"/>
    <w:rsid w:val="0001180C"/>
    <w:rsid w:val="000129BC"/>
    <w:rsid w:val="00013EC0"/>
    <w:rsid w:val="0001417B"/>
    <w:rsid w:val="0001581C"/>
    <w:rsid w:val="000175BE"/>
    <w:rsid w:val="000175C0"/>
    <w:rsid w:val="00021C84"/>
    <w:rsid w:val="00022C96"/>
    <w:rsid w:val="00025250"/>
    <w:rsid w:val="000321D3"/>
    <w:rsid w:val="00032C8A"/>
    <w:rsid w:val="000330A0"/>
    <w:rsid w:val="0003665C"/>
    <w:rsid w:val="00036F86"/>
    <w:rsid w:val="00036FBF"/>
    <w:rsid w:val="00041E01"/>
    <w:rsid w:val="00047C5B"/>
    <w:rsid w:val="000511C5"/>
    <w:rsid w:val="000541AC"/>
    <w:rsid w:val="000548F8"/>
    <w:rsid w:val="00055336"/>
    <w:rsid w:val="00055776"/>
    <w:rsid w:val="00055DFB"/>
    <w:rsid w:val="000563C2"/>
    <w:rsid w:val="00065DA5"/>
    <w:rsid w:val="00066100"/>
    <w:rsid w:val="00070E91"/>
    <w:rsid w:val="00071FD3"/>
    <w:rsid w:val="00073C84"/>
    <w:rsid w:val="0007783C"/>
    <w:rsid w:val="000866AF"/>
    <w:rsid w:val="00086D6E"/>
    <w:rsid w:val="00093C51"/>
    <w:rsid w:val="000A6FE1"/>
    <w:rsid w:val="000A76A9"/>
    <w:rsid w:val="000B74DC"/>
    <w:rsid w:val="000B7712"/>
    <w:rsid w:val="000C265B"/>
    <w:rsid w:val="000D00CC"/>
    <w:rsid w:val="000D02F0"/>
    <w:rsid w:val="000D2FEE"/>
    <w:rsid w:val="000D5723"/>
    <w:rsid w:val="000D7BAA"/>
    <w:rsid w:val="000E711C"/>
    <w:rsid w:val="000F3296"/>
    <w:rsid w:val="000F5DA8"/>
    <w:rsid w:val="00100CCB"/>
    <w:rsid w:val="001041A8"/>
    <w:rsid w:val="00105ED7"/>
    <w:rsid w:val="00110058"/>
    <w:rsid w:val="001136E6"/>
    <w:rsid w:val="0011695B"/>
    <w:rsid w:val="00116BD2"/>
    <w:rsid w:val="00122FA0"/>
    <w:rsid w:val="001266E2"/>
    <w:rsid w:val="00140015"/>
    <w:rsid w:val="00143D47"/>
    <w:rsid w:val="00144C97"/>
    <w:rsid w:val="00146933"/>
    <w:rsid w:val="00154201"/>
    <w:rsid w:val="0015540D"/>
    <w:rsid w:val="001577D0"/>
    <w:rsid w:val="00160EB4"/>
    <w:rsid w:val="001631F8"/>
    <w:rsid w:val="0016337D"/>
    <w:rsid w:val="00165E31"/>
    <w:rsid w:val="00181B9B"/>
    <w:rsid w:val="00183613"/>
    <w:rsid w:val="00183B57"/>
    <w:rsid w:val="001A0620"/>
    <w:rsid w:val="001A0BB2"/>
    <w:rsid w:val="001A2CC2"/>
    <w:rsid w:val="001B107F"/>
    <w:rsid w:val="001B2734"/>
    <w:rsid w:val="001B5383"/>
    <w:rsid w:val="001C1E8B"/>
    <w:rsid w:val="001C658C"/>
    <w:rsid w:val="001D1277"/>
    <w:rsid w:val="001D34C7"/>
    <w:rsid w:val="001D74B5"/>
    <w:rsid w:val="001E0637"/>
    <w:rsid w:val="001E3118"/>
    <w:rsid w:val="001E32FB"/>
    <w:rsid w:val="001E42D0"/>
    <w:rsid w:val="001E4534"/>
    <w:rsid w:val="001E48F8"/>
    <w:rsid w:val="001E61B5"/>
    <w:rsid w:val="001E6E39"/>
    <w:rsid w:val="001F60D1"/>
    <w:rsid w:val="00200F43"/>
    <w:rsid w:val="0020166F"/>
    <w:rsid w:val="00202D2D"/>
    <w:rsid w:val="00203591"/>
    <w:rsid w:val="00205C36"/>
    <w:rsid w:val="002071AC"/>
    <w:rsid w:val="00215E50"/>
    <w:rsid w:val="00223865"/>
    <w:rsid w:val="002319E6"/>
    <w:rsid w:val="00233C7A"/>
    <w:rsid w:val="002408A4"/>
    <w:rsid w:val="00241D74"/>
    <w:rsid w:val="00247913"/>
    <w:rsid w:val="00262FDA"/>
    <w:rsid w:val="0026512F"/>
    <w:rsid w:val="00266938"/>
    <w:rsid w:val="002742C6"/>
    <w:rsid w:val="00275EF0"/>
    <w:rsid w:val="00283B1C"/>
    <w:rsid w:val="00285170"/>
    <w:rsid w:val="00293130"/>
    <w:rsid w:val="00296627"/>
    <w:rsid w:val="002A3E86"/>
    <w:rsid w:val="002A7C1E"/>
    <w:rsid w:val="002B15CF"/>
    <w:rsid w:val="002B1C95"/>
    <w:rsid w:val="002B1DD5"/>
    <w:rsid w:val="002B581C"/>
    <w:rsid w:val="002B73F8"/>
    <w:rsid w:val="002C499E"/>
    <w:rsid w:val="002C4CF0"/>
    <w:rsid w:val="002C4D6E"/>
    <w:rsid w:val="002D09B9"/>
    <w:rsid w:val="002D149F"/>
    <w:rsid w:val="002D7A13"/>
    <w:rsid w:val="002E28FA"/>
    <w:rsid w:val="002E55C2"/>
    <w:rsid w:val="002F1123"/>
    <w:rsid w:val="002F1DC1"/>
    <w:rsid w:val="002F2FC9"/>
    <w:rsid w:val="00303A86"/>
    <w:rsid w:val="00305358"/>
    <w:rsid w:val="00310BEC"/>
    <w:rsid w:val="00310DE8"/>
    <w:rsid w:val="00317491"/>
    <w:rsid w:val="00324043"/>
    <w:rsid w:val="00326496"/>
    <w:rsid w:val="00327053"/>
    <w:rsid w:val="00331A1E"/>
    <w:rsid w:val="00331ADE"/>
    <w:rsid w:val="00332425"/>
    <w:rsid w:val="00342294"/>
    <w:rsid w:val="00345867"/>
    <w:rsid w:val="00345C03"/>
    <w:rsid w:val="003466B0"/>
    <w:rsid w:val="00347E58"/>
    <w:rsid w:val="00352CE8"/>
    <w:rsid w:val="00360BE8"/>
    <w:rsid w:val="00360E62"/>
    <w:rsid w:val="0037080C"/>
    <w:rsid w:val="0037093E"/>
    <w:rsid w:val="003721D1"/>
    <w:rsid w:val="00375502"/>
    <w:rsid w:val="00376868"/>
    <w:rsid w:val="00385867"/>
    <w:rsid w:val="00385FA8"/>
    <w:rsid w:val="00387390"/>
    <w:rsid w:val="00394847"/>
    <w:rsid w:val="003970C8"/>
    <w:rsid w:val="003A42DD"/>
    <w:rsid w:val="003B2411"/>
    <w:rsid w:val="003B4037"/>
    <w:rsid w:val="003C3283"/>
    <w:rsid w:val="003C3A1F"/>
    <w:rsid w:val="003C5D34"/>
    <w:rsid w:val="003D0A82"/>
    <w:rsid w:val="003D27A1"/>
    <w:rsid w:val="003D4F37"/>
    <w:rsid w:val="003D53E5"/>
    <w:rsid w:val="003E1CF6"/>
    <w:rsid w:val="003E39EB"/>
    <w:rsid w:val="003E6FF3"/>
    <w:rsid w:val="003F763D"/>
    <w:rsid w:val="0040292E"/>
    <w:rsid w:val="0040634B"/>
    <w:rsid w:val="004122B6"/>
    <w:rsid w:val="00414A19"/>
    <w:rsid w:val="004201C1"/>
    <w:rsid w:val="00420C37"/>
    <w:rsid w:val="0042265D"/>
    <w:rsid w:val="00422FA8"/>
    <w:rsid w:val="00424A68"/>
    <w:rsid w:val="00427270"/>
    <w:rsid w:val="0043218C"/>
    <w:rsid w:val="00432793"/>
    <w:rsid w:val="0043589C"/>
    <w:rsid w:val="00436E3F"/>
    <w:rsid w:val="0043754F"/>
    <w:rsid w:val="004431C4"/>
    <w:rsid w:val="00443843"/>
    <w:rsid w:val="004446B0"/>
    <w:rsid w:val="004450BF"/>
    <w:rsid w:val="004548DD"/>
    <w:rsid w:val="004549CD"/>
    <w:rsid w:val="00456FB3"/>
    <w:rsid w:val="00462B59"/>
    <w:rsid w:val="00462E82"/>
    <w:rsid w:val="00464CD4"/>
    <w:rsid w:val="00470E21"/>
    <w:rsid w:val="00475877"/>
    <w:rsid w:val="004766FE"/>
    <w:rsid w:val="00482613"/>
    <w:rsid w:val="004832F1"/>
    <w:rsid w:val="00485C50"/>
    <w:rsid w:val="004911F2"/>
    <w:rsid w:val="00492099"/>
    <w:rsid w:val="004931C1"/>
    <w:rsid w:val="00493C46"/>
    <w:rsid w:val="00496085"/>
    <w:rsid w:val="00497F59"/>
    <w:rsid w:val="004A48E4"/>
    <w:rsid w:val="004A5052"/>
    <w:rsid w:val="004B16C0"/>
    <w:rsid w:val="004B323C"/>
    <w:rsid w:val="004B50D0"/>
    <w:rsid w:val="004B5D3B"/>
    <w:rsid w:val="004C3693"/>
    <w:rsid w:val="004C41CE"/>
    <w:rsid w:val="004D0104"/>
    <w:rsid w:val="004D2337"/>
    <w:rsid w:val="004D7996"/>
    <w:rsid w:val="004E147F"/>
    <w:rsid w:val="004E1F45"/>
    <w:rsid w:val="004E282E"/>
    <w:rsid w:val="004F0914"/>
    <w:rsid w:val="004F3405"/>
    <w:rsid w:val="00503EDE"/>
    <w:rsid w:val="00512105"/>
    <w:rsid w:val="00523DAA"/>
    <w:rsid w:val="00527FE9"/>
    <w:rsid w:val="0053280E"/>
    <w:rsid w:val="005331E1"/>
    <w:rsid w:val="00534623"/>
    <w:rsid w:val="00536C31"/>
    <w:rsid w:val="005409A5"/>
    <w:rsid w:val="005428F9"/>
    <w:rsid w:val="00542BF1"/>
    <w:rsid w:val="00543BE7"/>
    <w:rsid w:val="0056767C"/>
    <w:rsid w:val="005704F0"/>
    <w:rsid w:val="00571720"/>
    <w:rsid w:val="00575CD8"/>
    <w:rsid w:val="00577402"/>
    <w:rsid w:val="00577D66"/>
    <w:rsid w:val="00577EB4"/>
    <w:rsid w:val="0058241E"/>
    <w:rsid w:val="00585B25"/>
    <w:rsid w:val="00586B6D"/>
    <w:rsid w:val="0059350C"/>
    <w:rsid w:val="00594150"/>
    <w:rsid w:val="005A3248"/>
    <w:rsid w:val="005A5C75"/>
    <w:rsid w:val="005A70F6"/>
    <w:rsid w:val="005B202B"/>
    <w:rsid w:val="005B635F"/>
    <w:rsid w:val="005C1145"/>
    <w:rsid w:val="005C16DF"/>
    <w:rsid w:val="005C5FA7"/>
    <w:rsid w:val="005C6660"/>
    <w:rsid w:val="005C7C46"/>
    <w:rsid w:val="005D14A1"/>
    <w:rsid w:val="005D1629"/>
    <w:rsid w:val="005D5760"/>
    <w:rsid w:val="005E0DFB"/>
    <w:rsid w:val="005E27E4"/>
    <w:rsid w:val="005E361E"/>
    <w:rsid w:val="005E5138"/>
    <w:rsid w:val="005E7D92"/>
    <w:rsid w:val="005F0065"/>
    <w:rsid w:val="005F1E80"/>
    <w:rsid w:val="005F564F"/>
    <w:rsid w:val="005F60B1"/>
    <w:rsid w:val="005F6675"/>
    <w:rsid w:val="00601F2E"/>
    <w:rsid w:val="00603BC3"/>
    <w:rsid w:val="00604EB2"/>
    <w:rsid w:val="00610E20"/>
    <w:rsid w:val="0061679B"/>
    <w:rsid w:val="00621997"/>
    <w:rsid w:val="00626545"/>
    <w:rsid w:val="006316F2"/>
    <w:rsid w:val="00632C15"/>
    <w:rsid w:val="00640A1C"/>
    <w:rsid w:val="00643F7A"/>
    <w:rsid w:val="0065113E"/>
    <w:rsid w:val="006600DA"/>
    <w:rsid w:val="006608D5"/>
    <w:rsid w:val="00663040"/>
    <w:rsid w:val="00665E3B"/>
    <w:rsid w:val="006812F1"/>
    <w:rsid w:val="006911D2"/>
    <w:rsid w:val="006912DE"/>
    <w:rsid w:val="00691626"/>
    <w:rsid w:val="00694407"/>
    <w:rsid w:val="006951C2"/>
    <w:rsid w:val="00696645"/>
    <w:rsid w:val="006A4BAF"/>
    <w:rsid w:val="006B084A"/>
    <w:rsid w:val="006B23D8"/>
    <w:rsid w:val="006B2A58"/>
    <w:rsid w:val="006B3DF9"/>
    <w:rsid w:val="006C5B5A"/>
    <w:rsid w:val="006D0D52"/>
    <w:rsid w:val="006D3D8D"/>
    <w:rsid w:val="006D6C7B"/>
    <w:rsid w:val="006E2EE2"/>
    <w:rsid w:val="0070254A"/>
    <w:rsid w:val="00702D69"/>
    <w:rsid w:val="007030EB"/>
    <w:rsid w:val="00705A36"/>
    <w:rsid w:val="00707C97"/>
    <w:rsid w:val="00707E6A"/>
    <w:rsid w:val="007115B3"/>
    <w:rsid w:val="00713EAE"/>
    <w:rsid w:val="00720B30"/>
    <w:rsid w:val="00723250"/>
    <w:rsid w:val="00724432"/>
    <w:rsid w:val="00724774"/>
    <w:rsid w:val="007248CB"/>
    <w:rsid w:val="0072571B"/>
    <w:rsid w:val="00725D64"/>
    <w:rsid w:val="00730291"/>
    <w:rsid w:val="00730B51"/>
    <w:rsid w:val="0073179D"/>
    <w:rsid w:val="007323BF"/>
    <w:rsid w:val="0073533E"/>
    <w:rsid w:val="0074093C"/>
    <w:rsid w:val="0074181A"/>
    <w:rsid w:val="00742384"/>
    <w:rsid w:val="00742BCC"/>
    <w:rsid w:val="00747535"/>
    <w:rsid w:val="00762E5F"/>
    <w:rsid w:val="007653A4"/>
    <w:rsid w:val="00765A3C"/>
    <w:rsid w:val="007703E1"/>
    <w:rsid w:val="007721D7"/>
    <w:rsid w:val="00774818"/>
    <w:rsid w:val="00780491"/>
    <w:rsid w:val="0078568B"/>
    <w:rsid w:val="00792EE3"/>
    <w:rsid w:val="00795F86"/>
    <w:rsid w:val="007A08DF"/>
    <w:rsid w:val="007A40E2"/>
    <w:rsid w:val="007A599A"/>
    <w:rsid w:val="007B0926"/>
    <w:rsid w:val="007B0CA2"/>
    <w:rsid w:val="007B0DE2"/>
    <w:rsid w:val="007B3A12"/>
    <w:rsid w:val="007B5645"/>
    <w:rsid w:val="007B7DAD"/>
    <w:rsid w:val="007C169B"/>
    <w:rsid w:val="007D115F"/>
    <w:rsid w:val="007D184A"/>
    <w:rsid w:val="007D2BE7"/>
    <w:rsid w:val="007D4C8D"/>
    <w:rsid w:val="007D52BD"/>
    <w:rsid w:val="007D7DAA"/>
    <w:rsid w:val="007E0883"/>
    <w:rsid w:val="007E21EF"/>
    <w:rsid w:val="007E2D56"/>
    <w:rsid w:val="007F088A"/>
    <w:rsid w:val="007F08A7"/>
    <w:rsid w:val="007F422E"/>
    <w:rsid w:val="007F4EBD"/>
    <w:rsid w:val="00802FD4"/>
    <w:rsid w:val="008030A0"/>
    <w:rsid w:val="00810E45"/>
    <w:rsid w:val="0081137D"/>
    <w:rsid w:val="0081231D"/>
    <w:rsid w:val="00812CD8"/>
    <w:rsid w:val="008136E3"/>
    <w:rsid w:val="0081396E"/>
    <w:rsid w:val="008154CD"/>
    <w:rsid w:val="008177F4"/>
    <w:rsid w:val="00822633"/>
    <w:rsid w:val="00826BE1"/>
    <w:rsid w:val="00830967"/>
    <w:rsid w:val="00836923"/>
    <w:rsid w:val="00837D8E"/>
    <w:rsid w:val="00842A5F"/>
    <w:rsid w:val="008432A2"/>
    <w:rsid w:val="0084407F"/>
    <w:rsid w:val="00850846"/>
    <w:rsid w:val="00856504"/>
    <w:rsid w:val="00857158"/>
    <w:rsid w:val="0086212C"/>
    <w:rsid w:val="0087166E"/>
    <w:rsid w:val="00871CEB"/>
    <w:rsid w:val="0087286C"/>
    <w:rsid w:val="008814A8"/>
    <w:rsid w:val="00886197"/>
    <w:rsid w:val="00890EC8"/>
    <w:rsid w:val="0089280A"/>
    <w:rsid w:val="00893E92"/>
    <w:rsid w:val="008B456B"/>
    <w:rsid w:val="008B69C2"/>
    <w:rsid w:val="008B748A"/>
    <w:rsid w:val="008C19C1"/>
    <w:rsid w:val="008C5F22"/>
    <w:rsid w:val="008D5818"/>
    <w:rsid w:val="008D7155"/>
    <w:rsid w:val="008E40D6"/>
    <w:rsid w:val="008E442F"/>
    <w:rsid w:val="008E4A12"/>
    <w:rsid w:val="008F53E2"/>
    <w:rsid w:val="008F7553"/>
    <w:rsid w:val="00901850"/>
    <w:rsid w:val="00912331"/>
    <w:rsid w:val="00924E98"/>
    <w:rsid w:val="00926539"/>
    <w:rsid w:val="00926FFD"/>
    <w:rsid w:val="00935680"/>
    <w:rsid w:val="00935F74"/>
    <w:rsid w:val="009369E6"/>
    <w:rsid w:val="00936A05"/>
    <w:rsid w:val="009405F3"/>
    <w:rsid w:val="00940991"/>
    <w:rsid w:val="00942A22"/>
    <w:rsid w:val="00945791"/>
    <w:rsid w:val="00953754"/>
    <w:rsid w:val="00955236"/>
    <w:rsid w:val="0095599A"/>
    <w:rsid w:val="009603C5"/>
    <w:rsid w:val="00962E23"/>
    <w:rsid w:val="009665BA"/>
    <w:rsid w:val="00972DF2"/>
    <w:rsid w:val="00974230"/>
    <w:rsid w:val="0097474B"/>
    <w:rsid w:val="00975FC2"/>
    <w:rsid w:val="009761B1"/>
    <w:rsid w:val="009817BD"/>
    <w:rsid w:val="00996B95"/>
    <w:rsid w:val="009A7963"/>
    <w:rsid w:val="009A7B51"/>
    <w:rsid w:val="009B20AF"/>
    <w:rsid w:val="009B252E"/>
    <w:rsid w:val="009B2606"/>
    <w:rsid w:val="009C7649"/>
    <w:rsid w:val="009D3D2E"/>
    <w:rsid w:val="009D71FA"/>
    <w:rsid w:val="009E0EA6"/>
    <w:rsid w:val="009E4873"/>
    <w:rsid w:val="009E57F7"/>
    <w:rsid w:val="009F0E7F"/>
    <w:rsid w:val="009F260E"/>
    <w:rsid w:val="009F6222"/>
    <w:rsid w:val="009F7240"/>
    <w:rsid w:val="00A00005"/>
    <w:rsid w:val="00A06A4F"/>
    <w:rsid w:val="00A16022"/>
    <w:rsid w:val="00A17A70"/>
    <w:rsid w:val="00A22816"/>
    <w:rsid w:val="00A22BA5"/>
    <w:rsid w:val="00A22EEC"/>
    <w:rsid w:val="00A23EC9"/>
    <w:rsid w:val="00A26B99"/>
    <w:rsid w:val="00A278F7"/>
    <w:rsid w:val="00A3049F"/>
    <w:rsid w:val="00A4002B"/>
    <w:rsid w:val="00A446CE"/>
    <w:rsid w:val="00A45BE9"/>
    <w:rsid w:val="00A50228"/>
    <w:rsid w:val="00A50BC5"/>
    <w:rsid w:val="00A5224E"/>
    <w:rsid w:val="00A526E3"/>
    <w:rsid w:val="00A67665"/>
    <w:rsid w:val="00A7000E"/>
    <w:rsid w:val="00A7532E"/>
    <w:rsid w:val="00A7613F"/>
    <w:rsid w:val="00A761D1"/>
    <w:rsid w:val="00A76F56"/>
    <w:rsid w:val="00A8341E"/>
    <w:rsid w:val="00A83763"/>
    <w:rsid w:val="00A86DA8"/>
    <w:rsid w:val="00A950D3"/>
    <w:rsid w:val="00A9782A"/>
    <w:rsid w:val="00AA364A"/>
    <w:rsid w:val="00AB4459"/>
    <w:rsid w:val="00AC29E1"/>
    <w:rsid w:val="00AC4128"/>
    <w:rsid w:val="00AC4B50"/>
    <w:rsid w:val="00AC5484"/>
    <w:rsid w:val="00AC67E7"/>
    <w:rsid w:val="00AC7D76"/>
    <w:rsid w:val="00AD60A8"/>
    <w:rsid w:val="00AE1B1A"/>
    <w:rsid w:val="00AE2301"/>
    <w:rsid w:val="00AE2A83"/>
    <w:rsid w:val="00AE475A"/>
    <w:rsid w:val="00AE7A10"/>
    <w:rsid w:val="00AF36A3"/>
    <w:rsid w:val="00AF3B77"/>
    <w:rsid w:val="00AF69F4"/>
    <w:rsid w:val="00AF76F8"/>
    <w:rsid w:val="00B0077E"/>
    <w:rsid w:val="00B07FCA"/>
    <w:rsid w:val="00B133CD"/>
    <w:rsid w:val="00B13F7C"/>
    <w:rsid w:val="00B14559"/>
    <w:rsid w:val="00B20D34"/>
    <w:rsid w:val="00B223C9"/>
    <w:rsid w:val="00B230C6"/>
    <w:rsid w:val="00B24C16"/>
    <w:rsid w:val="00B30EED"/>
    <w:rsid w:val="00B323AD"/>
    <w:rsid w:val="00B33206"/>
    <w:rsid w:val="00B44F5B"/>
    <w:rsid w:val="00B564B5"/>
    <w:rsid w:val="00B571F2"/>
    <w:rsid w:val="00B63864"/>
    <w:rsid w:val="00B640A3"/>
    <w:rsid w:val="00B66171"/>
    <w:rsid w:val="00B66499"/>
    <w:rsid w:val="00B70660"/>
    <w:rsid w:val="00B75EFE"/>
    <w:rsid w:val="00B76385"/>
    <w:rsid w:val="00B7759A"/>
    <w:rsid w:val="00B77864"/>
    <w:rsid w:val="00B77CD1"/>
    <w:rsid w:val="00B86739"/>
    <w:rsid w:val="00B92208"/>
    <w:rsid w:val="00B97B9F"/>
    <w:rsid w:val="00BA2C3C"/>
    <w:rsid w:val="00BA33CC"/>
    <w:rsid w:val="00BA58AD"/>
    <w:rsid w:val="00BA6669"/>
    <w:rsid w:val="00BB0E81"/>
    <w:rsid w:val="00BB1A64"/>
    <w:rsid w:val="00BC57B9"/>
    <w:rsid w:val="00BC6460"/>
    <w:rsid w:val="00BD60A2"/>
    <w:rsid w:val="00BD74B2"/>
    <w:rsid w:val="00BD78F1"/>
    <w:rsid w:val="00BE28D2"/>
    <w:rsid w:val="00BF0168"/>
    <w:rsid w:val="00BF3C11"/>
    <w:rsid w:val="00BF5B2B"/>
    <w:rsid w:val="00C0225B"/>
    <w:rsid w:val="00C02392"/>
    <w:rsid w:val="00C02C78"/>
    <w:rsid w:val="00C20710"/>
    <w:rsid w:val="00C22970"/>
    <w:rsid w:val="00C2754D"/>
    <w:rsid w:val="00C27B1F"/>
    <w:rsid w:val="00C27F13"/>
    <w:rsid w:val="00C30349"/>
    <w:rsid w:val="00C31498"/>
    <w:rsid w:val="00C41075"/>
    <w:rsid w:val="00C4504A"/>
    <w:rsid w:val="00C520D2"/>
    <w:rsid w:val="00C521B6"/>
    <w:rsid w:val="00C526A5"/>
    <w:rsid w:val="00C53EDC"/>
    <w:rsid w:val="00C60036"/>
    <w:rsid w:val="00C6526A"/>
    <w:rsid w:val="00C65B55"/>
    <w:rsid w:val="00C65EB3"/>
    <w:rsid w:val="00C85885"/>
    <w:rsid w:val="00C90FDD"/>
    <w:rsid w:val="00C93B69"/>
    <w:rsid w:val="00C95CD9"/>
    <w:rsid w:val="00CA14DC"/>
    <w:rsid w:val="00CA16A2"/>
    <w:rsid w:val="00CA1962"/>
    <w:rsid w:val="00CA31A4"/>
    <w:rsid w:val="00CA71B6"/>
    <w:rsid w:val="00CB2785"/>
    <w:rsid w:val="00CC1363"/>
    <w:rsid w:val="00CC5054"/>
    <w:rsid w:val="00CD2691"/>
    <w:rsid w:val="00CD63C4"/>
    <w:rsid w:val="00CE1128"/>
    <w:rsid w:val="00CE17AB"/>
    <w:rsid w:val="00CE4FF8"/>
    <w:rsid w:val="00CF3288"/>
    <w:rsid w:val="00CF5CC7"/>
    <w:rsid w:val="00D02C10"/>
    <w:rsid w:val="00D103B7"/>
    <w:rsid w:val="00D201B3"/>
    <w:rsid w:val="00D218D9"/>
    <w:rsid w:val="00D22014"/>
    <w:rsid w:val="00D26D43"/>
    <w:rsid w:val="00D36BE9"/>
    <w:rsid w:val="00D37D82"/>
    <w:rsid w:val="00D40960"/>
    <w:rsid w:val="00D41398"/>
    <w:rsid w:val="00D427FC"/>
    <w:rsid w:val="00D45149"/>
    <w:rsid w:val="00D47FD4"/>
    <w:rsid w:val="00D6132F"/>
    <w:rsid w:val="00D6353B"/>
    <w:rsid w:val="00D647F9"/>
    <w:rsid w:val="00D64F15"/>
    <w:rsid w:val="00D718A1"/>
    <w:rsid w:val="00D81E1C"/>
    <w:rsid w:val="00D85107"/>
    <w:rsid w:val="00D8661F"/>
    <w:rsid w:val="00D9479D"/>
    <w:rsid w:val="00DA37B5"/>
    <w:rsid w:val="00DD1993"/>
    <w:rsid w:val="00DD63A0"/>
    <w:rsid w:val="00DE19A6"/>
    <w:rsid w:val="00DE34DB"/>
    <w:rsid w:val="00DE429E"/>
    <w:rsid w:val="00DE7DDB"/>
    <w:rsid w:val="00DF1539"/>
    <w:rsid w:val="00DF23D5"/>
    <w:rsid w:val="00DF26D8"/>
    <w:rsid w:val="00DF37E0"/>
    <w:rsid w:val="00E079A7"/>
    <w:rsid w:val="00E11695"/>
    <w:rsid w:val="00E162F1"/>
    <w:rsid w:val="00E20E91"/>
    <w:rsid w:val="00E2378C"/>
    <w:rsid w:val="00E24B84"/>
    <w:rsid w:val="00E300FC"/>
    <w:rsid w:val="00E316C0"/>
    <w:rsid w:val="00E51832"/>
    <w:rsid w:val="00E53085"/>
    <w:rsid w:val="00E55910"/>
    <w:rsid w:val="00E5684F"/>
    <w:rsid w:val="00E600E7"/>
    <w:rsid w:val="00E61097"/>
    <w:rsid w:val="00E63625"/>
    <w:rsid w:val="00E66AEF"/>
    <w:rsid w:val="00E82299"/>
    <w:rsid w:val="00E86572"/>
    <w:rsid w:val="00E901FD"/>
    <w:rsid w:val="00E937CE"/>
    <w:rsid w:val="00E94A5B"/>
    <w:rsid w:val="00E96FDB"/>
    <w:rsid w:val="00E971D6"/>
    <w:rsid w:val="00EA1E28"/>
    <w:rsid w:val="00EA717B"/>
    <w:rsid w:val="00EB2FEF"/>
    <w:rsid w:val="00EB5E10"/>
    <w:rsid w:val="00EC1260"/>
    <w:rsid w:val="00EC308B"/>
    <w:rsid w:val="00EC3E68"/>
    <w:rsid w:val="00EC466D"/>
    <w:rsid w:val="00ED458B"/>
    <w:rsid w:val="00EF3272"/>
    <w:rsid w:val="00EF65F6"/>
    <w:rsid w:val="00F01997"/>
    <w:rsid w:val="00F041C1"/>
    <w:rsid w:val="00F07DDC"/>
    <w:rsid w:val="00F12367"/>
    <w:rsid w:val="00F139F5"/>
    <w:rsid w:val="00F17C76"/>
    <w:rsid w:val="00F30149"/>
    <w:rsid w:val="00F314C0"/>
    <w:rsid w:val="00F34D20"/>
    <w:rsid w:val="00F35B05"/>
    <w:rsid w:val="00F37F63"/>
    <w:rsid w:val="00F42131"/>
    <w:rsid w:val="00F43A8F"/>
    <w:rsid w:val="00F45A79"/>
    <w:rsid w:val="00F5202C"/>
    <w:rsid w:val="00F54210"/>
    <w:rsid w:val="00F561BA"/>
    <w:rsid w:val="00F63B79"/>
    <w:rsid w:val="00F63D75"/>
    <w:rsid w:val="00F644D5"/>
    <w:rsid w:val="00F66300"/>
    <w:rsid w:val="00F67ED2"/>
    <w:rsid w:val="00F75D60"/>
    <w:rsid w:val="00F77536"/>
    <w:rsid w:val="00F81E3D"/>
    <w:rsid w:val="00F9255A"/>
    <w:rsid w:val="00F93528"/>
    <w:rsid w:val="00F9657A"/>
    <w:rsid w:val="00F9762F"/>
    <w:rsid w:val="00FA0EB8"/>
    <w:rsid w:val="00FA1174"/>
    <w:rsid w:val="00FA3F91"/>
    <w:rsid w:val="00FA6B67"/>
    <w:rsid w:val="00FB110A"/>
    <w:rsid w:val="00FB1A73"/>
    <w:rsid w:val="00FC18D0"/>
    <w:rsid w:val="00FC40B8"/>
    <w:rsid w:val="00FC5C36"/>
    <w:rsid w:val="00FD113B"/>
    <w:rsid w:val="00FD56F5"/>
    <w:rsid w:val="00FD69B4"/>
    <w:rsid w:val="00FE54B1"/>
    <w:rsid w:val="00FE75DC"/>
    <w:rsid w:val="00FF1ED1"/>
    <w:rsid w:val="00FF2E50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7">
    <w:name w:val="heading 7"/>
    <w:basedOn w:val="a"/>
    <w:next w:val="a"/>
    <w:qFormat/>
    <w:rsid w:val="00D26D4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1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0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9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a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b">
    <w:name w:val="header"/>
    <w:basedOn w:val="a"/>
    <w:rsid w:val="00BF3C1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3C11"/>
  </w:style>
  <w:style w:type="paragraph" w:styleId="ad">
    <w:name w:val="footer"/>
    <w:basedOn w:val="a"/>
    <w:rsid w:val="00BF3C11"/>
    <w:pPr>
      <w:tabs>
        <w:tab w:val="center" w:pos="4677"/>
        <w:tab w:val="right" w:pos="9355"/>
      </w:tabs>
    </w:pPr>
  </w:style>
  <w:style w:type="character" w:customStyle="1" w:styleId="31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e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2">
    <w:name w:val="No Spacing"/>
    <w:uiPriority w:val="1"/>
    <w:qFormat/>
    <w:rsid w:val="004446B0"/>
    <w:rPr>
      <w:sz w:val="24"/>
      <w:szCs w:val="24"/>
    </w:rPr>
  </w:style>
  <w:style w:type="paragraph" w:styleId="af3">
    <w:name w:val="List Paragraph"/>
    <w:basedOn w:val="a"/>
    <w:uiPriority w:val="34"/>
    <w:qFormat/>
    <w:rsid w:val="00CE1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EE84C5637EFFF928C9F542BDD9737E6E55399B9EF7CCC43C78E8BCEB52053579DBA057AB2A88252A6D42FFBEEE28E7828A0B57845AF783Z5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6110-536B-45E7-98BD-B2270D0C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20</Pages>
  <Words>4349</Words>
  <Characters>36078</Characters>
  <Application>Microsoft Office Word</Application>
  <DocSecurity>0</DocSecurity>
  <Lines>300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</vt:lpstr>
    </vt:vector>
  </TitlesOfParts>
  <Company/>
  <LinksUpToDate>false</LinksUpToDate>
  <CharactersWithSpaces>40347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</dc:title>
  <dc:subject/>
  <dc:creator>Orion</dc:creator>
  <cp:keywords/>
  <dc:description/>
  <cp:lastModifiedBy>NoZiNN</cp:lastModifiedBy>
  <cp:revision>302</cp:revision>
  <cp:lastPrinted>2020-07-15T11:38:00Z</cp:lastPrinted>
  <dcterms:created xsi:type="dcterms:W3CDTF">2018-02-20T12:38:00Z</dcterms:created>
  <dcterms:modified xsi:type="dcterms:W3CDTF">2020-07-15T11:49:00Z</dcterms:modified>
</cp:coreProperties>
</file>