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19" w:rsidRPr="000D4B7B" w:rsidRDefault="00647A19" w:rsidP="00647A1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proofErr w:type="gramStart"/>
      <w:r w:rsidRPr="000D4B7B">
        <w:rPr>
          <w:sz w:val="28"/>
          <w:szCs w:val="28"/>
        </w:rPr>
        <w:t>проект</w:t>
      </w:r>
      <w:proofErr w:type="gramEnd"/>
    </w:p>
    <w:p w:rsidR="00647A19" w:rsidRDefault="00647A19" w:rsidP="00647A19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47A19" w:rsidRPr="00245A82" w:rsidTr="00CD2A87">
        <w:tc>
          <w:tcPr>
            <w:tcW w:w="9468" w:type="dxa"/>
            <w:gridSpan w:val="3"/>
          </w:tcPr>
          <w:p w:rsidR="00647A19" w:rsidRPr="00245A82" w:rsidRDefault="00647A19" w:rsidP="00CD2A8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</w:rPr>
            </w:pPr>
            <w:r w:rsidRPr="00245A82">
              <w:rPr>
                <w:b/>
                <w:bCs/>
              </w:rPr>
              <w:t xml:space="preserve">АДМИНИСТРАЦИЯ НОВОАЛЕКСАНДРОВСКОГО </w:t>
            </w:r>
          </w:p>
          <w:p w:rsidR="00647A19" w:rsidRPr="00245A82" w:rsidRDefault="00647A19" w:rsidP="00CD2A8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ОКРУГА</w:t>
            </w:r>
            <w:r w:rsidRPr="00245A82">
              <w:rPr>
                <w:b/>
                <w:bCs/>
              </w:rPr>
              <w:t xml:space="preserve"> СТАВРОПОЛЬСКОГО КРАЯ</w:t>
            </w:r>
          </w:p>
          <w:p w:rsidR="00647A19" w:rsidRPr="00245A82" w:rsidRDefault="00647A19" w:rsidP="00CD2A87">
            <w:pPr>
              <w:jc w:val="center"/>
              <w:rPr>
                <w:sz w:val="28"/>
                <w:szCs w:val="28"/>
              </w:rPr>
            </w:pPr>
          </w:p>
        </w:tc>
      </w:tr>
      <w:tr w:rsidR="00647A19" w:rsidRPr="001E376D" w:rsidTr="00CD2A87">
        <w:tc>
          <w:tcPr>
            <w:tcW w:w="2448" w:type="dxa"/>
          </w:tcPr>
          <w:p w:rsidR="00647A19" w:rsidRPr="00245A82" w:rsidRDefault="00647A19" w:rsidP="00CD2A8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647A19" w:rsidRPr="00245A82" w:rsidRDefault="00647A19" w:rsidP="00CD2A87">
            <w:pPr>
              <w:jc w:val="center"/>
              <w:rPr>
                <w:b/>
                <w:sz w:val="36"/>
                <w:szCs w:val="36"/>
              </w:rPr>
            </w:pPr>
            <w:r w:rsidRPr="00245A82">
              <w:rPr>
                <w:b/>
                <w:sz w:val="36"/>
                <w:szCs w:val="36"/>
              </w:rPr>
              <w:t>ПОСТАНОВЛЕНИЕ</w:t>
            </w:r>
          </w:p>
          <w:p w:rsidR="00647A19" w:rsidRPr="00245A82" w:rsidRDefault="00647A19" w:rsidP="00CD2A8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647A19" w:rsidRPr="001E376D" w:rsidRDefault="00647A19" w:rsidP="00CD2A8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47A19" w:rsidRPr="00245A82" w:rsidTr="00CD2A87">
        <w:tc>
          <w:tcPr>
            <w:tcW w:w="2448" w:type="dxa"/>
          </w:tcPr>
          <w:p w:rsidR="00647A19" w:rsidRPr="00245A82" w:rsidRDefault="00647A19" w:rsidP="00CD2A8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647A19" w:rsidRPr="00245A82" w:rsidRDefault="00647A19" w:rsidP="00CD2A87">
            <w:pPr>
              <w:jc w:val="center"/>
            </w:pPr>
            <w:r w:rsidRPr="00245A82">
              <w:t>г. Новоалександровск</w:t>
            </w:r>
          </w:p>
        </w:tc>
        <w:tc>
          <w:tcPr>
            <w:tcW w:w="2520" w:type="dxa"/>
          </w:tcPr>
          <w:p w:rsidR="00647A19" w:rsidRPr="00245A82" w:rsidRDefault="00647A19" w:rsidP="00CD2A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</w:tbl>
    <w:p w:rsidR="00647A19" w:rsidRDefault="00647A19" w:rsidP="00647A19">
      <w:pPr>
        <w:rPr>
          <w:sz w:val="28"/>
          <w:szCs w:val="28"/>
        </w:rPr>
      </w:pPr>
    </w:p>
    <w:p w:rsidR="00647A19" w:rsidRPr="00245A82" w:rsidRDefault="00647A19" w:rsidP="00647A19">
      <w:pPr>
        <w:ind w:firstLine="708"/>
        <w:jc w:val="both"/>
        <w:rPr>
          <w:sz w:val="28"/>
          <w:szCs w:val="28"/>
        </w:rPr>
      </w:pPr>
      <w:r w:rsidRPr="00245A82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б утверждении Порядка</w:t>
      </w:r>
      <w:r w:rsidRPr="00245A82">
        <w:rPr>
          <w:spacing w:val="-1"/>
          <w:sz w:val="28"/>
          <w:szCs w:val="28"/>
        </w:rPr>
        <w:t xml:space="preserve"> </w:t>
      </w:r>
      <w:r w:rsidRPr="00245A82">
        <w:rPr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245A82">
        <w:rPr>
          <w:sz w:val="28"/>
          <w:szCs w:val="28"/>
        </w:rPr>
        <w:t>Новоалександровского</w:t>
      </w:r>
      <w:proofErr w:type="spellEnd"/>
      <w:r w:rsidRPr="00245A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45A82"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>долго</w:t>
      </w:r>
      <w:r w:rsidRPr="00245A82">
        <w:rPr>
          <w:sz w:val="28"/>
          <w:szCs w:val="28"/>
        </w:rPr>
        <w:t>срочный период</w:t>
      </w:r>
    </w:p>
    <w:p w:rsidR="00647A19" w:rsidRPr="00245A82" w:rsidRDefault="00647A19" w:rsidP="00647A19">
      <w:pPr>
        <w:jc w:val="both"/>
        <w:rPr>
          <w:sz w:val="28"/>
          <w:szCs w:val="28"/>
        </w:rPr>
      </w:pPr>
    </w:p>
    <w:p w:rsidR="00647A19" w:rsidRPr="00245A82" w:rsidRDefault="00647A19" w:rsidP="00647A19">
      <w:pPr>
        <w:pStyle w:val="ConsPlusNormal"/>
        <w:ind w:firstLine="709"/>
        <w:jc w:val="both"/>
      </w:pPr>
      <w:r w:rsidRPr="00245A82">
        <w:t xml:space="preserve">В соответствии со </w:t>
      </w:r>
      <w:hyperlink r:id="rId4" w:history="1">
        <w:r w:rsidRPr="00245A82">
          <w:t>статьей 173</w:t>
        </w:r>
      </w:hyperlink>
      <w:r w:rsidRPr="00245A82">
        <w:t xml:space="preserve"> Бюджетного кодекса Российской Федерации, Федеральным </w:t>
      </w:r>
      <w:hyperlink r:id="rId5" w:history="1">
        <w:r w:rsidRPr="00245A82">
          <w:t>законом</w:t>
        </w:r>
      </w:hyperlink>
      <w:r w:rsidRPr="001E658A">
        <w:t xml:space="preserve"> </w:t>
      </w:r>
      <w:r>
        <w:t>от 28 июня 2014 года N 172-ФЗ</w:t>
      </w:r>
      <w:r w:rsidRPr="00245A82">
        <w:t xml:space="preserve"> «О стратегическом планировании в Российской Федерации», </w:t>
      </w:r>
      <w:r>
        <w:t xml:space="preserve">Законом Ставропольского края от 30 мая 2023 г. № 50 - </w:t>
      </w:r>
      <w:proofErr w:type="spellStart"/>
      <w:r>
        <w:t>кз</w:t>
      </w:r>
      <w:proofErr w:type="spellEnd"/>
      <w:r>
        <w:t xml:space="preserve"> «О наделении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 статусом муниципального округа», </w:t>
      </w:r>
      <w:r w:rsidRPr="00245A82">
        <w:t xml:space="preserve">администрация </w:t>
      </w:r>
      <w:proofErr w:type="spellStart"/>
      <w:r w:rsidRPr="00245A82">
        <w:t>Новоалександровского</w:t>
      </w:r>
      <w:proofErr w:type="spellEnd"/>
      <w:r w:rsidRPr="00245A82">
        <w:t xml:space="preserve"> </w:t>
      </w:r>
      <w:r>
        <w:t>муниципального округа</w:t>
      </w:r>
      <w:r w:rsidRPr="00245A82">
        <w:t xml:space="preserve"> Ставропольского края</w:t>
      </w:r>
    </w:p>
    <w:p w:rsidR="00647A19" w:rsidRDefault="00647A19" w:rsidP="00647A19">
      <w:pPr>
        <w:tabs>
          <w:tab w:val="left" w:pos="5760"/>
          <w:tab w:val="left" w:pos="5940"/>
          <w:tab w:val="left" w:pos="6300"/>
        </w:tabs>
        <w:ind w:left="-284"/>
        <w:jc w:val="both"/>
        <w:rPr>
          <w:sz w:val="28"/>
          <w:szCs w:val="28"/>
        </w:rPr>
      </w:pPr>
    </w:p>
    <w:p w:rsidR="00647A19" w:rsidRPr="00245A82" w:rsidRDefault="00647A19" w:rsidP="00647A19">
      <w:pPr>
        <w:tabs>
          <w:tab w:val="left" w:pos="5760"/>
          <w:tab w:val="left" w:pos="5940"/>
          <w:tab w:val="left" w:pos="6300"/>
        </w:tabs>
        <w:ind w:left="-284"/>
        <w:jc w:val="both"/>
        <w:rPr>
          <w:sz w:val="28"/>
          <w:szCs w:val="28"/>
        </w:rPr>
      </w:pPr>
    </w:p>
    <w:p w:rsidR="00647A19" w:rsidRDefault="00647A19" w:rsidP="00647A19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  <w:r w:rsidRPr="00245A82">
        <w:rPr>
          <w:b/>
          <w:sz w:val="28"/>
          <w:szCs w:val="28"/>
        </w:rPr>
        <w:t>ПОСТАНОВЛЯЕТ:</w:t>
      </w:r>
    </w:p>
    <w:p w:rsidR="00647A19" w:rsidRDefault="00647A19" w:rsidP="00647A19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</w:p>
    <w:p w:rsidR="00647A19" w:rsidRPr="003123B6" w:rsidRDefault="00647A19" w:rsidP="00647A19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23B6">
        <w:rPr>
          <w:sz w:val="28"/>
          <w:szCs w:val="28"/>
        </w:rPr>
        <w:t xml:space="preserve">Утвердить </w:t>
      </w:r>
      <w:hyperlink w:anchor="Par34" w:tooltip="Ссылка на текущий документ" w:history="1">
        <w:r w:rsidRPr="003123B6">
          <w:rPr>
            <w:sz w:val="28"/>
            <w:szCs w:val="28"/>
          </w:rPr>
          <w:t>Порядок</w:t>
        </w:r>
      </w:hyperlink>
      <w:r w:rsidRPr="003123B6">
        <w:rPr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 - экономического развития </w:t>
      </w:r>
      <w:proofErr w:type="spellStart"/>
      <w:r w:rsidRPr="003123B6">
        <w:rPr>
          <w:sz w:val="28"/>
          <w:szCs w:val="28"/>
        </w:rPr>
        <w:t>Новоалександровского</w:t>
      </w:r>
      <w:proofErr w:type="spellEnd"/>
      <w:r w:rsidRPr="003123B6">
        <w:rPr>
          <w:sz w:val="28"/>
          <w:szCs w:val="28"/>
        </w:rPr>
        <w:t xml:space="preserve"> муниципального округа Ставропольского края на </w:t>
      </w:r>
      <w:r>
        <w:rPr>
          <w:sz w:val="28"/>
          <w:szCs w:val="28"/>
        </w:rPr>
        <w:t>долго</w:t>
      </w:r>
      <w:r w:rsidRPr="003123B6">
        <w:rPr>
          <w:sz w:val="28"/>
          <w:szCs w:val="28"/>
        </w:rPr>
        <w:t>срочный период,</w:t>
      </w:r>
      <w:r>
        <w:t xml:space="preserve"> </w:t>
      </w:r>
      <w:r w:rsidRPr="003123B6">
        <w:rPr>
          <w:sz w:val="28"/>
          <w:szCs w:val="28"/>
        </w:rPr>
        <w:t>согласно приложению.</w:t>
      </w:r>
    </w:p>
    <w:p w:rsidR="00647A19" w:rsidRPr="00293114" w:rsidRDefault="00647A19" w:rsidP="00647A19">
      <w:pPr>
        <w:ind w:firstLine="708"/>
        <w:jc w:val="both"/>
        <w:rPr>
          <w:sz w:val="28"/>
          <w:szCs w:val="28"/>
        </w:rPr>
      </w:pPr>
    </w:p>
    <w:p w:rsidR="00647A19" w:rsidRDefault="00647A19" w:rsidP="00647A19">
      <w:pPr>
        <w:pStyle w:val="ConsPlusNormal"/>
        <w:ind w:firstLine="540"/>
        <w:contextualSpacing/>
        <w:jc w:val="both"/>
      </w:pPr>
      <w:r>
        <w:t>2.Определить</w:t>
      </w:r>
      <w:r w:rsidRPr="00707A36">
        <w:t xml:space="preserve"> отдел экономического развития администрации </w:t>
      </w:r>
      <w:proofErr w:type="spellStart"/>
      <w:r>
        <w:t>Новоалександровского</w:t>
      </w:r>
      <w:proofErr w:type="spellEnd"/>
      <w:r w:rsidRPr="00707A36">
        <w:t xml:space="preserve"> </w:t>
      </w:r>
      <w:r>
        <w:t xml:space="preserve">муниципального округа </w:t>
      </w:r>
      <w:r w:rsidRPr="00707A36">
        <w:t>Ставропольского края</w:t>
      </w:r>
      <w:r>
        <w:t xml:space="preserve"> ответственным за</w:t>
      </w:r>
      <w:r w:rsidRPr="00707A36">
        <w:t xml:space="preserve"> ежегодную разработку прогноза социально</w:t>
      </w:r>
      <w:r>
        <w:t xml:space="preserve"> </w:t>
      </w:r>
      <w:r w:rsidRPr="00707A36">
        <w:t>-</w:t>
      </w:r>
      <w:r>
        <w:t xml:space="preserve"> </w:t>
      </w:r>
      <w:r w:rsidRPr="00707A36">
        <w:t xml:space="preserve">экономического развития </w:t>
      </w:r>
      <w:proofErr w:type="spellStart"/>
      <w:r>
        <w:t>Новоалександровского</w:t>
      </w:r>
      <w:proofErr w:type="spellEnd"/>
      <w:r w:rsidRPr="00707A36">
        <w:t xml:space="preserve"> </w:t>
      </w:r>
      <w:r>
        <w:t>муниципального округа</w:t>
      </w:r>
      <w:r w:rsidRPr="00707A36">
        <w:t xml:space="preserve"> Ставропольского края на </w:t>
      </w:r>
      <w:r>
        <w:t>долгосрочный</w:t>
      </w:r>
      <w:r w:rsidRPr="00707A36">
        <w:t xml:space="preserve"> период.</w:t>
      </w:r>
    </w:p>
    <w:p w:rsidR="00647A19" w:rsidRPr="00707A36" w:rsidRDefault="00647A19" w:rsidP="00647A19">
      <w:pPr>
        <w:pStyle w:val="ConsPlusNormal"/>
        <w:ind w:firstLine="540"/>
        <w:contextualSpacing/>
        <w:jc w:val="both"/>
      </w:pPr>
    </w:p>
    <w:p w:rsidR="00647A19" w:rsidRDefault="00647A19" w:rsidP="00647A19">
      <w:pPr>
        <w:ind w:firstLine="709"/>
        <w:jc w:val="both"/>
        <w:rPr>
          <w:sz w:val="28"/>
          <w:szCs w:val="28"/>
        </w:rPr>
      </w:pPr>
      <w:r w:rsidRPr="003C15DD">
        <w:rPr>
          <w:sz w:val="28"/>
          <w:szCs w:val="28"/>
        </w:rPr>
        <w:t>3.Структурным подразделениям и</w:t>
      </w:r>
      <w:r w:rsidRPr="003C15DD">
        <w:rPr>
          <w:b/>
          <w:bCs/>
          <w:sz w:val="28"/>
          <w:szCs w:val="28"/>
          <w:lang w:eastAsia="ru-RU"/>
        </w:rPr>
        <w:t xml:space="preserve"> </w:t>
      </w:r>
      <w:r w:rsidRPr="003C15DD">
        <w:rPr>
          <w:bCs/>
          <w:sz w:val="28"/>
          <w:szCs w:val="28"/>
          <w:lang w:eastAsia="ru-RU"/>
        </w:rPr>
        <w:t>отраслевым (функциональным) органам</w:t>
      </w:r>
      <w:r w:rsidRPr="003C15DD">
        <w:rPr>
          <w:sz w:val="28"/>
          <w:szCs w:val="28"/>
        </w:rPr>
        <w:t xml:space="preserve"> администрации </w:t>
      </w:r>
      <w:proofErr w:type="spellStart"/>
      <w:r w:rsidRPr="003C15DD">
        <w:rPr>
          <w:sz w:val="28"/>
          <w:szCs w:val="28"/>
        </w:rPr>
        <w:t>Новоалександровского</w:t>
      </w:r>
      <w:proofErr w:type="spellEnd"/>
      <w:r w:rsidRPr="003C15DD">
        <w:rPr>
          <w:sz w:val="28"/>
          <w:szCs w:val="28"/>
        </w:rPr>
        <w:t xml:space="preserve"> муниципального округа Ставропольского края обеспечить подготовку </w:t>
      </w:r>
      <w:r w:rsidRPr="007C2E5D">
        <w:rPr>
          <w:sz w:val="28"/>
          <w:szCs w:val="28"/>
        </w:rPr>
        <w:t>и своевременное представление необходимых материалов, связанных с формированием прогноза социально</w:t>
      </w:r>
      <w:r>
        <w:rPr>
          <w:sz w:val="28"/>
          <w:szCs w:val="28"/>
        </w:rPr>
        <w:t xml:space="preserve"> </w:t>
      </w:r>
      <w:r w:rsidRPr="007C2E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2E5D">
        <w:rPr>
          <w:sz w:val="28"/>
          <w:szCs w:val="28"/>
        </w:rPr>
        <w:t xml:space="preserve">экономического развития </w:t>
      </w:r>
      <w:proofErr w:type="spellStart"/>
      <w:r>
        <w:rPr>
          <w:sz w:val="28"/>
          <w:szCs w:val="28"/>
        </w:rPr>
        <w:t>Новоалександровс</w:t>
      </w:r>
      <w:r w:rsidRPr="007C2E5D">
        <w:rPr>
          <w:sz w:val="28"/>
          <w:szCs w:val="28"/>
        </w:rPr>
        <w:t>кого</w:t>
      </w:r>
      <w:proofErr w:type="spellEnd"/>
      <w:r w:rsidRPr="007C2E5D">
        <w:rPr>
          <w:sz w:val="28"/>
          <w:szCs w:val="28"/>
        </w:rPr>
        <w:t xml:space="preserve"> муниципального округа Ставропольского края на </w:t>
      </w:r>
      <w:r>
        <w:rPr>
          <w:sz w:val="28"/>
          <w:szCs w:val="28"/>
        </w:rPr>
        <w:t>долго</w:t>
      </w:r>
      <w:r w:rsidRPr="007C2E5D">
        <w:rPr>
          <w:sz w:val="28"/>
          <w:szCs w:val="28"/>
        </w:rPr>
        <w:t>срочный период в соответствии с Порядком.</w:t>
      </w:r>
    </w:p>
    <w:p w:rsidR="00647A19" w:rsidRDefault="00647A19" w:rsidP="00647A19">
      <w:pPr>
        <w:jc w:val="both"/>
        <w:rPr>
          <w:bCs/>
          <w:sz w:val="28"/>
          <w:szCs w:val="28"/>
        </w:rPr>
      </w:pPr>
    </w:p>
    <w:p w:rsidR="00647A19" w:rsidRDefault="00647A19" w:rsidP="00647A1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B76AD6">
        <w:rPr>
          <w:sz w:val="28"/>
          <w:szCs w:val="28"/>
        </w:rPr>
        <w:t>Признат</w:t>
      </w:r>
      <w:r>
        <w:rPr>
          <w:sz w:val="28"/>
          <w:szCs w:val="28"/>
        </w:rPr>
        <w:t>ь утратившим силу постановление</w:t>
      </w:r>
      <w:r w:rsidRPr="00B76AD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B76AD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B76AD6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76AD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76AD6">
        <w:rPr>
          <w:sz w:val="28"/>
          <w:szCs w:val="28"/>
        </w:rPr>
        <w:t xml:space="preserve"> </w:t>
      </w:r>
      <w:r w:rsidRPr="00B76AD6">
        <w:rPr>
          <w:sz w:val="28"/>
          <w:szCs w:val="28"/>
        </w:rPr>
        <w:lastRenderedPageBreak/>
        <w:t xml:space="preserve">2017 г. № </w:t>
      </w:r>
      <w:r>
        <w:rPr>
          <w:sz w:val="28"/>
          <w:szCs w:val="28"/>
        </w:rPr>
        <w:t>16</w:t>
      </w:r>
      <w:r w:rsidRPr="00B76AD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</w:t>
      </w:r>
      <w:r w:rsidRPr="00245A82">
        <w:rPr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245A82">
        <w:rPr>
          <w:sz w:val="28"/>
          <w:szCs w:val="28"/>
        </w:rPr>
        <w:t>Новоалександровского</w:t>
      </w:r>
      <w:proofErr w:type="spellEnd"/>
      <w:r w:rsidRPr="00245A8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245A82"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>долго</w:t>
      </w:r>
      <w:r w:rsidRPr="00245A82">
        <w:rPr>
          <w:sz w:val="28"/>
          <w:szCs w:val="28"/>
        </w:rPr>
        <w:t>срочный перио</w:t>
      </w:r>
      <w:r>
        <w:rPr>
          <w:sz w:val="28"/>
          <w:szCs w:val="28"/>
        </w:rPr>
        <w:t>д».</w:t>
      </w:r>
    </w:p>
    <w:p w:rsidR="00994554" w:rsidRDefault="00994554" w:rsidP="00647A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7A19" w:rsidRPr="00202DA9" w:rsidRDefault="00647A19" w:rsidP="00647A1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</w:t>
      </w:r>
      <w:r w:rsidRPr="0026524C">
        <w:rPr>
          <w:sz w:val="28"/>
          <w:szCs w:val="28"/>
        </w:rPr>
        <w:t>сайте</w:t>
      </w:r>
      <w:r w:rsidRPr="0026524C">
        <w:rPr>
          <w:rStyle w:val="layout"/>
          <w:sz w:val="28"/>
          <w:szCs w:val="28"/>
        </w:rPr>
        <w:t xml:space="preserve"> </w:t>
      </w:r>
      <w:proofErr w:type="spellStart"/>
      <w:r w:rsidRPr="0026524C">
        <w:rPr>
          <w:rStyle w:val="layout"/>
          <w:sz w:val="28"/>
          <w:szCs w:val="28"/>
        </w:rPr>
        <w:t>Новоалександровского</w:t>
      </w:r>
      <w:proofErr w:type="spellEnd"/>
      <w:r w:rsidRPr="0026524C">
        <w:rPr>
          <w:rStyle w:val="layout"/>
          <w:sz w:val="28"/>
          <w:szCs w:val="28"/>
        </w:rPr>
        <w:t xml:space="preserve"> муниципального округа Ставропольского края </w:t>
      </w:r>
      <w:r w:rsidRPr="00202DA9">
        <w:rPr>
          <w:rStyle w:val="layout"/>
          <w:sz w:val="28"/>
          <w:szCs w:val="28"/>
        </w:rPr>
        <w:t>(</w:t>
      </w:r>
      <w:hyperlink r:id="rId6" w:history="1">
        <w:r w:rsidRPr="00202DA9">
          <w:rPr>
            <w:rStyle w:val="a6"/>
            <w:sz w:val="28"/>
            <w:szCs w:val="28"/>
          </w:rPr>
          <w:t>https://newalexandrovsk.gosuslugi.ru/</w:t>
        </w:r>
      </w:hyperlink>
      <w:r w:rsidRPr="00202DA9">
        <w:rPr>
          <w:rStyle w:val="layout"/>
          <w:sz w:val="28"/>
          <w:szCs w:val="28"/>
        </w:rPr>
        <w:t>).</w:t>
      </w:r>
    </w:p>
    <w:p w:rsidR="00647A19" w:rsidRDefault="00647A19" w:rsidP="00647A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7A19" w:rsidRDefault="00647A19" w:rsidP="00647A1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</w:t>
      </w:r>
      <w:proofErr w:type="spellStart"/>
      <w:r w:rsidRPr="00E63C63"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муниципального округа Ставропольского края Соболева А.А.</w:t>
      </w:r>
    </w:p>
    <w:p w:rsidR="00647A19" w:rsidRDefault="00647A19" w:rsidP="00647A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A19" w:rsidRPr="00E63C63" w:rsidRDefault="00647A19" w:rsidP="00647A1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647A19" w:rsidRPr="00245A82" w:rsidRDefault="00647A19" w:rsidP="00647A19">
      <w:pPr>
        <w:jc w:val="both"/>
        <w:rPr>
          <w:sz w:val="28"/>
          <w:szCs w:val="28"/>
        </w:rPr>
      </w:pPr>
    </w:p>
    <w:p w:rsidR="00647A19" w:rsidRPr="00B76AD6" w:rsidRDefault="00647A19" w:rsidP="00647A19">
      <w:pPr>
        <w:tabs>
          <w:tab w:val="left" w:pos="851"/>
        </w:tabs>
        <w:jc w:val="both"/>
        <w:rPr>
          <w:sz w:val="28"/>
          <w:szCs w:val="28"/>
        </w:rPr>
      </w:pPr>
    </w:p>
    <w:p w:rsidR="00647A19" w:rsidRPr="00707A36" w:rsidRDefault="00647A19" w:rsidP="00647A19">
      <w:pPr>
        <w:pStyle w:val="ConsPlusNormal"/>
        <w:contextualSpacing/>
        <w:jc w:val="both"/>
      </w:pPr>
    </w:p>
    <w:p w:rsidR="00647A19" w:rsidRPr="0077109F" w:rsidRDefault="00647A19" w:rsidP="00647A19">
      <w:pPr>
        <w:pStyle w:val="a3"/>
        <w:contextualSpacing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spellStart"/>
      <w:r w:rsidRPr="0077109F">
        <w:rPr>
          <w:b/>
          <w:sz w:val="28"/>
          <w:szCs w:val="28"/>
        </w:rPr>
        <w:t>Новоалександровского</w:t>
      </w:r>
      <w:proofErr w:type="spellEnd"/>
    </w:p>
    <w:p w:rsidR="00647A19" w:rsidRPr="0077109F" w:rsidRDefault="00647A19" w:rsidP="00647A19">
      <w:pPr>
        <w:pStyle w:val="a3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647A19" w:rsidRPr="007D7A98" w:rsidRDefault="00647A19" w:rsidP="00647A19">
      <w:pPr>
        <w:pStyle w:val="a3"/>
        <w:contextualSpacing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 xml:space="preserve">Ставропольского края </w:t>
      </w:r>
      <w:r>
        <w:rPr>
          <w:b/>
          <w:sz w:val="28"/>
          <w:szCs w:val="28"/>
        </w:rPr>
        <w:t xml:space="preserve">                                                                 Э. А. Колтунов</w:t>
      </w:r>
    </w:p>
    <w:p w:rsidR="00647A19" w:rsidRPr="00245A82" w:rsidRDefault="00647A19" w:rsidP="00647A19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</w:p>
    <w:p w:rsidR="00D22231" w:rsidRDefault="00D22231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BC5C42" w:rsidRDefault="00BC5C42"/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>Приложение</w:t>
      </w:r>
    </w:p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proofErr w:type="gramStart"/>
      <w:r w:rsidRPr="00245A82">
        <w:rPr>
          <w:sz w:val="28"/>
          <w:szCs w:val="28"/>
        </w:rPr>
        <w:t>к</w:t>
      </w:r>
      <w:proofErr w:type="gramEnd"/>
      <w:r w:rsidRPr="00245A82">
        <w:rPr>
          <w:sz w:val="28"/>
          <w:szCs w:val="28"/>
        </w:rPr>
        <w:t xml:space="preserve"> постановлению </w:t>
      </w:r>
    </w:p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proofErr w:type="gramStart"/>
      <w:r w:rsidRPr="00245A82">
        <w:rPr>
          <w:sz w:val="28"/>
          <w:szCs w:val="28"/>
        </w:rPr>
        <w:t>администрации</w:t>
      </w:r>
      <w:proofErr w:type="gramEnd"/>
    </w:p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proofErr w:type="spellStart"/>
      <w:r w:rsidRPr="00245A82">
        <w:rPr>
          <w:sz w:val="28"/>
          <w:szCs w:val="28"/>
        </w:rPr>
        <w:t>Новоалександровского</w:t>
      </w:r>
      <w:proofErr w:type="spellEnd"/>
      <w:r w:rsidRPr="00245A82">
        <w:rPr>
          <w:sz w:val="28"/>
          <w:szCs w:val="28"/>
        </w:rPr>
        <w:t xml:space="preserve"> </w:t>
      </w:r>
    </w:p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>Ставропольского края</w:t>
      </w:r>
    </w:p>
    <w:p w:rsidR="00201190" w:rsidRPr="00245A82" w:rsidRDefault="00201190" w:rsidP="002C300D">
      <w:pPr>
        <w:pStyle w:val="a3"/>
        <w:ind w:left="56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45A82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_</w:t>
      </w:r>
      <w:r w:rsidRPr="00245A82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245A82">
        <w:rPr>
          <w:sz w:val="28"/>
          <w:szCs w:val="28"/>
        </w:rPr>
        <w:t xml:space="preserve"> г. № </w:t>
      </w:r>
    </w:p>
    <w:p w:rsidR="00201190" w:rsidRPr="00245A82" w:rsidRDefault="00201190" w:rsidP="002C300D">
      <w:pPr>
        <w:tabs>
          <w:tab w:val="left" w:pos="5760"/>
          <w:tab w:val="left" w:pos="5940"/>
          <w:tab w:val="left" w:pos="6300"/>
        </w:tabs>
        <w:jc w:val="both"/>
        <w:rPr>
          <w:sz w:val="28"/>
          <w:szCs w:val="28"/>
        </w:rPr>
      </w:pPr>
    </w:p>
    <w:p w:rsidR="00201190" w:rsidRPr="00245A82" w:rsidRDefault="00201190" w:rsidP="002C300D">
      <w:pPr>
        <w:pStyle w:val="a3"/>
        <w:jc w:val="center"/>
        <w:rPr>
          <w:sz w:val="28"/>
          <w:szCs w:val="28"/>
        </w:rPr>
      </w:pPr>
      <w:r w:rsidRPr="00245A82">
        <w:rPr>
          <w:sz w:val="28"/>
          <w:szCs w:val="28"/>
        </w:rPr>
        <w:t>ПОРЯДОК</w:t>
      </w:r>
    </w:p>
    <w:p w:rsidR="00201190" w:rsidRPr="00245A82" w:rsidRDefault="00201190" w:rsidP="002C300D">
      <w:pPr>
        <w:ind w:firstLine="708"/>
        <w:jc w:val="center"/>
        <w:rPr>
          <w:sz w:val="28"/>
          <w:szCs w:val="28"/>
        </w:rPr>
      </w:pPr>
      <w:proofErr w:type="gramStart"/>
      <w:r w:rsidRPr="00245A82">
        <w:rPr>
          <w:sz w:val="28"/>
          <w:szCs w:val="28"/>
        </w:rPr>
        <w:t>разработки</w:t>
      </w:r>
      <w:proofErr w:type="gramEnd"/>
      <w:r w:rsidRPr="00245A82">
        <w:rPr>
          <w:sz w:val="28"/>
          <w:szCs w:val="28"/>
        </w:rPr>
        <w:t>, корректировки, осуществления мониторинга и контроля реализации прогноза социально</w:t>
      </w:r>
      <w:r w:rsidR="00B845E9">
        <w:rPr>
          <w:sz w:val="28"/>
          <w:szCs w:val="28"/>
        </w:rPr>
        <w:t xml:space="preserve"> </w:t>
      </w:r>
      <w:r w:rsidRPr="00245A82">
        <w:rPr>
          <w:sz w:val="28"/>
          <w:szCs w:val="28"/>
        </w:rPr>
        <w:t>-</w:t>
      </w:r>
      <w:r w:rsidR="00B845E9">
        <w:rPr>
          <w:sz w:val="28"/>
          <w:szCs w:val="28"/>
        </w:rPr>
        <w:t xml:space="preserve"> </w:t>
      </w:r>
      <w:r w:rsidRPr="00245A82">
        <w:rPr>
          <w:sz w:val="28"/>
          <w:szCs w:val="28"/>
        </w:rPr>
        <w:t xml:space="preserve">экономического развития </w:t>
      </w:r>
      <w:proofErr w:type="spellStart"/>
      <w:r w:rsidRPr="00245A82">
        <w:rPr>
          <w:sz w:val="28"/>
          <w:szCs w:val="28"/>
        </w:rPr>
        <w:t>Новоалександровского</w:t>
      </w:r>
      <w:proofErr w:type="spellEnd"/>
      <w:r w:rsidRPr="00245A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45A82"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>долго</w:t>
      </w:r>
      <w:r w:rsidRPr="00245A82">
        <w:rPr>
          <w:sz w:val="28"/>
          <w:szCs w:val="28"/>
        </w:rPr>
        <w:t>срочный период</w:t>
      </w:r>
    </w:p>
    <w:p w:rsidR="00201190" w:rsidRPr="00245A82" w:rsidRDefault="00201190" w:rsidP="002C300D">
      <w:pPr>
        <w:ind w:firstLine="708"/>
        <w:jc w:val="both"/>
        <w:rPr>
          <w:sz w:val="28"/>
          <w:szCs w:val="28"/>
        </w:rPr>
      </w:pPr>
    </w:p>
    <w:p w:rsidR="00201190" w:rsidRPr="004B34B3" w:rsidRDefault="00201190" w:rsidP="002C300D">
      <w:pPr>
        <w:pStyle w:val="ConsPlusNormal"/>
        <w:ind w:firstLine="567"/>
        <w:jc w:val="both"/>
      </w:pPr>
      <w:r w:rsidRPr="004B34B3">
        <w:t>1.</w:t>
      </w:r>
      <w:r w:rsidR="00F31453">
        <w:t xml:space="preserve"> </w:t>
      </w:r>
      <w:r w:rsidRPr="004B34B3">
        <w:t xml:space="preserve">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4B34B3">
        <w:t>Новоалександровского</w:t>
      </w:r>
      <w:proofErr w:type="spellEnd"/>
      <w:r w:rsidRPr="004B34B3">
        <w:t xml:space="preserve"> муниципального округа Ставропольского края на </w:t>
      </w:r>
      <w:r>
        <w:t>долго</w:t>
      </w:r>
      <w:r w:rsidRPr="004B34B3">
        <w:t>срочный период.</w:t>
      </w:r>
    </w:p>
    <w:p w:rsidR="00904299" w:rsidRDefault="00904299" w:rsidP="002C300D">
      <w:pPr>
        <w:pStyle w:val="ConsPlusNormal"/>
        <w:ind w:firstLine="540"/>
        <w:jc w:val="both"/>
      </w:pPr>
      <w:r>
        <w:t>2. Прогноз социально</w:t>
      </w:r>
      <w:r w:rsidR="00C95156">
        <w:t xml:space="preserve"> </w:t>
      </w:r>
      <w:r>
        <w:t>-</w:t>
      </w:r>
      <w:r w:rsidR="00C95156">
        <w:t xml:space="preserve"> </w:t>
      </w:r>
      <w:r>
        <w:t xml:space="preserve">экономического развития </w:t>
      </w:r>
      <w:proofErr w:type="spellStart"/>
      <w:r>
        <w:t>Новоалександровского</w:t>
      </w:r>
      <w:proofErr w:type="spellEnd"/>
      <w:r>
        <w:t xml:space="preserve"> муниципального округа Ставропольского края на долгосрочный период - документ стратегического планирования, содержащий систему обоснованных представлений о направлениях и об ожидаемых результатах социально-экономического развития </w:t>
      </w:r>
      <w:proofErr w:type="spellStart"/>
      <w:r>
        <w:t>Новоалександровского</w:t>
      </w:r>
      <w:proofErr w:type="spellEnd"/>
      <w:r>
        <w:t xml:space="preserve"> муниципального округа Ставропольского края, разрабатываемый на вариативной основе каждые три года на шесть лет и более (далее - </w:t>
      </w:r>
      <w:proofErr w:type="spellStart"/>
      <w:r>
        <w:t>Новоалександровский</w:t>
      </w:r>
      <w:proofErr w:type="spellEnd"/>
      <w:r>
        <w:t xml:space="preserve"> муниципальный округ, прогноз развития муниципального округа на долгосрочный период).</w:t>
      </w:r>
    </w:p>
    <w:p w:rsidR="00C95156" w:rsidRDefault="00C95156" w:rsidP="002C300D">
      <w:pPr>
        <w:pStyle w:val="ConsPlusNormal"/>
        <w:ind w:firstLine="540"/>
        <w:jc w:val="both"/>
      </w:pPr>
      <w:r>
        <w:t>3.</w:t>
      </w:r>
      <w:r w:rsidRPr="00C95156">
        <w:t xml:space="preserve"> </w:t>
      </w:r>
      <w:r>
        <w:t xml:space="preserve">Разработку прогноза развития муниципального округа на долгосрочный период осуществляет отдел экономического развития администрации </w:t>
      </w:r>
      <w:proofErr w:type="spellStart"/>
      <w:r>
        <w:t>Новоалександровского</w:t>
      </w:r>
      <w:proofErr w:type="spellEnd"/>
      <w:r>
        <w:t xml:space="preserve"> муниципального округа Ставропольского края (далее – отдел экономического развития)</w:t>
      </w:r>
    </w:p>
    <w:p w:rsidR="009B0B6B" w:rsidRDefault="00C95156" w:rsidP="002C300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B0B6B">
        <w:rPr>
          <w:sz w:val="28"/>
          <w:szCs w:val="28"/>
          <w:lang w:eastAsia="ru-RU"/>
        </w:rPr>
        <w:t xml:space="preserve">. </w:t>
      </w:r>
      <w:r w:rsidR="009B0B6B" w:rsidRPr="00073E14">
        <w:rPr>
          <w:sz w:val="28"/>
          <w:szCs w:val="28"/>
          <w:lang w:eastAsia="ru-RU"/>
        </w:rPr>
        <w:t xml:space="preserve">Прогноз развития </w:t>
      </w:r>
      <w:r w:rsidR="009B0B6B">
        <w:rPr>
          <w:sz w:val="28"/>
          <w:szCs w:val="28"/>
          <w:lang w:eastAsia="ru-RU"/>
        </w:rPr>
        <w:t xml:space="preserve">муниципального округа </w:t>
      </w:r>
      <w:r w:rsidR="009B0B6B" w:rsidRPr="00073E14">
        <w:rPr>
          <w:sz w:val="28"/>
          <w:szCs w:val="28"/>
          <w:lang w:eastAsia="ru-RU"/>
        </w:rPr>
        <w:t xml:space="preserve">на долгосрочный период разрабатывается в трех обязательных вариантах и формируется в целом по </w:t>
      </w:r>
      <w:proofErr w:type="spellStart"/>
      <w:r w:rsidR="009B0B6B" w:rsidRPr="00073E14">
        <w:rPr>
          <w:sz w:val="28"/>
          <w:szCs w:val="28"/>
          <w:lang w:eastAsia="ru-RU"/>
        </w:rPr>
        <w:t>Новоалександровскому</w:t>
      </w:r>
      <w:proofErr w:type="spellEnd"/>
      <w:r w:rsidR="009B0B6B" w:rsidRPr="00073E14">
        <w:rPr>
          <w:sz w:val="28"/>
          <w:szCs w:val="28"/>
          <w:lang w:eastAsia="ru-RU"/>
        </w:rPr>
        <w:t xml:space="preserve"> </w:t>
      </w:r>
      <w:r w:rsidR="009B0B6B">
        <w:rPr>
          <w:sz w:val="28"/>
          <w:szCs w:val="28"/>
          <w:lang w:eastAsia="ru-RU"/>
        </w:rPr>
        <w:t xml:space="preserve">муниципальному округу </w:t>
      </w:r>
      <w:r w:rsidR="009B0B6B" w:rsidRPr="00073E14">
        <w:rPr>
          <w:sz w:val="28"/>
          <w:szCs w:val="28"/>
          <w:lang w:eastAsia="ru-RU"/>
        </w:rPr>
        <w:t>по отдельным видам экономической деятельности.</w:t>
      </w:r>
    </w:p>
    <w:p w:rsidR="009B0B6B" w:rsidRPr="00073E14" w:rsidRDefault="009B0B6B" w:rsidP="002C300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73E14">
        <w:rPr>
          <w:sz w:val="28"/>
          <w:szCs w:val="28"/>
          <w:lang w:eastAsia="ru-RU"/>
        </w:rPr>
        <w:t xml:space="preserve">Консервативный вариант прогноза развития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 xml:space="preserve"> на долгосрочный период разрабатывается на основе консервативных оценок темпов социально-экономического развития Российской Федерации, Ставропольского края и </w:t>
      </w:r>
      <w:proofErr w:type="spellStart"/>
      <w:r w:rsidRPr="00073E14">
        <w:rPr>
          <w:sz w:val="28"/>
          <w:szCs w:val="28"/>
          <w:lang w:eastAsia="ru-RU"/>
        </w:rPr>
        <w:t>Новоалександровского</w:t>
      </w:r>
      <w:proofErr w:type="spellEnd"/>
      <w:r w:rsidRPr="00073E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>, с учетом существенного</w:t>
      </w:r>
      <w:r>
        <w:rPr>
          <w:sz w:val="28"/>
          <w:szCs w:val="28"/>
          <w:lang w:eastAsia="ru-RU"/>
        </w:rPr>
        <w:t xml:space="preserve"> ухудшения</w:t>
      </w:r>
      <w:r w:rsidRPr="00073E14">
        <w:rPr>
          <w:sz w:val="28"/>
          <w:szCs w:val="28"/>
          <w:lang w:eastAsia="ru-RU"/>
        </w:rPr>
        <w:t xml:space="preserve"> внешнеэкономических и иных условий.</w:t>
      </w:r>
    </w:p>
    <w:p w:rsidR="009B0B6B" w:rsidRPr="00073E14" w:rsidRDefault="009B0B6B" w:rsidP="002C300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73E14">
        <w:rPr>
          <w:sz w:val="28"/>
          <w:szCs w:val="28"/>
          <w:lang w:eastAsia="ru-RU"/>
        </w:rPr>
        <w:t xml:space="preserve">Базовый вариант прогноза развития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 xml:space="preserve"> на долгосрочный период основан на консервативных оценках темпов социально-экономического развития Российской Федерации, Ставропольского края и </w:t>
      </w:r>
      <w:proofErr w:type="spellStart"/>
      <w:r w:rsidRPr="00073E14">
        <w:rPr>
          <w:sz w:val="28"/>
          <w:szCs w:val="28"/>
          <w:lang w:eastAsia="ru-RU"/>
        </w:rPr>
        <w:lastRenderedPageBreak/>
        <w:t>Новоалександровского</w:t>
      </w:r>
      <w:proofErr w:type="spellEnd"/>
      <w:r w:rsidRPr="00073E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 xml:space="preserve"> края при сохранении основных тенденций изменения эффективности использования ресурсов.</w:t>
      </w:r>
    </w:p>
    <w:p w:rsidR="009B0B6B" w:rsidRPr="00073E14" w:rsidRDefault="009B0B6B" w:rsidP="002C300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73E14">
        <w:rPr>
          <w:sz w:val="28"/>
          <w:szCs w:val="28"/>
          <w:lang w:eastAsia="ru-RU"/>
        </w:rPr>
        <w:t xml:space="preserve">Целевой вариант прогноза развития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 xml:space="preserve"> на долгосрочный период основан на достижении целевых показателей социально</w:t>
      </w:r>
      <w:r>
        <w:rPr>
          <w:sz w:val="28"/>
          <w:szCs w:val="28"/>
          <w:lang w:eastAsia="ru-RU"/>
        </w:rPr>
        <w:t xml:space="preserve"> </w:t>
      </w:r>
      <w:r w:rsidRPr="00073E14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073E14">
        <w:rPr>
          <w:sz w:val="28"/>
          <w:szCs w:val="28"/>
          <w:lang w:eastAsia="ru-RU"/>
        </w:rPr>
        <w:t xml:space="preserve">экономического развития Российской Федерации, Ставропольского края и </w:t>
      </w:r>
      <w:proofErr w:type="spellStart"/>
      <w:r w:rsidRPr="00073E14">
        <w:rPr>
          <w:sz w:val="28"/>
          <w:szCs w:val="28"/>
          <w:lang w:eastAsia="ru-RU"/>
        </w:rPr>
        <w:t>Новоалександровского</w:t>
      </w:r>
      <w:proofErr w:type="spellEnd"/>
      <w:r w:rsidRPr="00073E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 xml:space="preserve">, учитывающих в полном объеме достижение целей и решение задач стратегического планирования Российской Федерации, Ставропольского края и </w:t>
      </w:r>
      <w:proofErr w:type="spellStart"/>
      <w:r w:rsidRPr="00073E14">
        <w:rPr>
          <w:sz w:val="28"/>
          <w:szCs w:val="28"/>
          <w:lang w:eastAsia="ru-RU"/>
        </w:rPr>
        <w:t>Новоалександровского</w:t>
      </w:r>
      <w:proofErr w:type="spellEnd"/>
      <w:r w:rsidRPr="00073E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округа</w:t>
      </w:r>
      <w:r w:rsidRPr="00073E14">
        <w:rPr>
          <w:sz w:val="28"/>
          <w:szCs w:val="28"/>
          <w:lang w:eastAsia="ru-RU"/>
        </w:rPr>
        <w:t xml:space="preserve"> при консервативных внешнеэкономических условиях.</w:t>
      </w:r>
    </w:p>
    <w:p w:rsidR="00577B8E" w:rsidRDefault="00E546E2" w:rsidP="002C300D">
      <w:pPr>
        <w:pStyle w:val="ConsPlusNormal"/>
        <w:ind w:firstLine="540"/>
        <w:jc w:val="both"/>
      </w:pPr>
      <w:r>
        <w:t>5</w:t>
      </w:r>
      <w:r w:rsidR="00577B8E">
        <w:t>. Прогноз развития муниципального на долгосрочный период разрабатывается на основе:</w:t>
      </w:r>
    </w:p>
    <w:p w:rsidR="00577B8E" w:rsidRDefault="00577B8E" w:rsidP="002C300D">
      <w:pPr>
        <w:pStyle w:val="ConsPlusNormal"/>
        <w:ind w:firstLine="540"/>
        <w:jc w:val="both"/>
      </w:pPr>
      <w:r>
        <w:t>1) статистических отчетных данных о социально</w:t>
      </w:r>
      <w:r w:rsidR="00BE1BF9">
        <w:t xml:space="preserve"> </w:t>
      </w:r>
      <w:r>
        <w:t>-</w:t>
      </w:r>
      <w:r w:rsidR="00BE1BF9">
        <w:t xml:space="preserve"> </w:t>
      </w:r>
      <w:r>
        <w:t xml:space="preserve">экономическом развитии </w:t>
      </w:r>
      <w:proofErr w:type="spellStart"/>
      <w:r>
        <w:t>Новоалександровского</w:t>
      </w:r>
      <w:proofErr w:type="spellEnd"/>
      <w:r>
        <w:t xml:space="preserve"> муниципального округа за предыдущие годы и оценки социально</w:t>
      </w:r>
      <w:r w:rsidR="00BE1BF9">
        <w:t xml:space="preserve"> </w:t>
      </w:r>
      <w:r>
        <w:t>-</w:t>
      </w:r>
      <w:r w:rsidR="00BE1BF9">
        <w:t xml:space="preserve"> </w:t>
      </w:r>
      <w:r>
        <w:t xml:space="preserve">экономического развития </w:t>
      </w:r>
      <w:proofErr w:type="spellStart"/>
      <w:r>
        <w:t>Новоалександровского</w:t>
      </w:r>
      <w:proofErr w:type="spellEnd"/>
      <w:r>
        <w:t xml:space="preserve"> муниципального округа до конца текущего финансового года;</w:t>
      </w:r>
    </w:p>
    <w:p w:rsidR="00577B8E" w:rsidRDefault="00577B8E" w:rsidP="002C300D">
      <w:pPr>
        <w:pStyle w:val="ConsPlusNormal"/>
        <w:ind w:firstLine="540"/>
        <w:jc w:val="both"/>
      </w:pPr>
      <w:r>
        <w:t>2) прогноза социально</w:t>
      </w:r>
      <w:r w:rsidR="00BE1BF9">
        <w:t xml:space="preserve"> </w:t>
      </w:r>
      <w:r>
        <w:t>-</w:t>
      </w:r>
      <w:r w:rsidR="00BE1BF9">
        <w:t xml:space="preserve"> </w:t>
      </w:r>
      <w:r>
        <w:t>экономического развития Российской Федерации на долгосрочный период, прогноза социально-экономического развития Ставропольского края на долгосрочный период;</w:t>
      </w:r>
    </w:p>
    <w:p w:rsidR="00577B8E" w:rsidRDefault="00577B8E" w:rsidP="002C300D">
      <w:pPr>
        <w:pStyle w:val="ConsPlusNormal"/>
        <w:ind w:firstLine="540"/>
        <w:jc w:val="both"/>
      </w:pPr>
      <w:r>
        <w:t xml:space="preserve">3) данных, необходимых для формирования прогноза развития муниципального округа на долгосрочный период, представляемых структурными подразделениями администрации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 Ставропольского края, являющимися субъектами прогнозирования социально</w:t>
      </w:r>
      <w:r w:rsidR="00C95156">
        <w:t xml:space="preserve"> </w:t>
      </w:r>
      <w:r>
        <w:t>-</w:t>
      </w:r>
      <w:r w:rsidR="00C95156">
        <w:t xml:space="preserve"> </w:t>
      </w:r>
      <w:r>
        <w:t xml:space="preserve">экономического развития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 xml:space="preserve">муниципального округа на долгосрочный период, по </w:t>
      </w:r>
      <w:hyperlink w:anchor="Par102" w:tooltip="ПЕРЕЧЕНЬ" w:history="1">
        <w:r w:rsidRPr="001A6D33">
          <w:t>перечню</w:t>
        </w:r>
      </w:hyperlink>
      <w:r>
        <w:t xml:space="preserve"> согласно приложению 1 к настоящему Порядку (далее - субъекты прогнозирования).</w:t>
      </w:r>
    </w:p>
    <w:p w:rsidR="00577B8E" w:rsidRDefault="00E546E2" w:rsidP="002C300D">
      <w:pPr>
        <w:pStyle w:val="ConsPlusNormal"/>
        <w:ind w:firstLine="540"/>
        <w:jc w:val="both"/>
      </w:pPr>
      <w:r>
        <w:t>6</w:t>
      </w:r>
      <w:r w:rsidR="00577B8E">
        <w:t>. Прогноз развития муниципального округа на долгосрочный период содержит:</w:t>
      </w:r>
    </w:p>
    <w:p w:rsidR="00577B8E" w:rsidRDefault="00577B8E" w:rsidP="002C300D">
      <w:pPr>
        <w:pStyle w:val="ConsPlusNormal"/>
        <w:ind w:firstLine="540"/>
        <w:jc w:val="both"/>
      </w:pPr>
      <w:r>
        <w:t>1) оценку достигнутого уровня социально</w:t>
      </w:r>
      <w:r w:rsidR="00E546E2">
        <w:t xml:space="preserve"> </w:t>
      </w:r>
      <w:r>
        <w:t>-</w:t>
      </w:r>
      <w:r w:rsidR="00E546E2">
        <w:t xml:space="preserve"> </w:t>
      </w:r>
      <w:r>
        <w:t xml:space="preserve">экономического развития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округа;</w:t>
      </w:r>
    </w:p>
    <w:p w:rsidR="00577B8E" w:rsidRDefault="00577B8E" w:rsidP="002C300D">
      <w:pPr>
        <w:pStyle w:val="ConsPlusNormal"/>
        <w:ind w:firstLine="540"/>
        <w:jc w:val="both"/>
      </w:pPr>
      <w:r>
        <w:t>2) определение вариантов внутренних условий и характеристик социально</w:t>
      </w:r>
      <w:r w:rsidR="00C95156">
        <w:t xml:space="preserve"> </w:t>
      </w:r>
      <w:r>
        <w:t>-</w:t>
      </w:r>
      <w:r w:rsidR="00C95156">
        <w:t xml:space="preserve"> </w:t>
      </w:r>
      <w:r>
        <w:t xml:space="preserve">экономического развития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 на долгосрочный период, включая основные показатели демографического и научно</w:t>
      </w:r>
      <w:r w:rsidR="00BE1BF9">
        <w:t xml:space="preserve"> - </w:t>
      </w:r>
      <w:r>
        <w:t>технического развития, состояния окружающей среды и природных ресурсов;</w:t>
      </w:r>
    </w:p>
    <w:p w:rsidR="00577B8E" w:rsidRDefault="00577B8E" w:rsidP="002C300D">
      <w:pPr>
        <w:pStyle w:val="ConsPlusNormal"/>
        <w:ind w:firstLine="540"/>
        <w:jc w:val="both"/>
      </w:pPr>
      <w:r>
        <w:t xml:space="preserve">3) оценку факторов и ограничений экономического роста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 на долгосрочный период;</w:t>
      </w:r>
    </w:p>
    <w:p w:rsidR="00577B8E" w:rsidRDefault="00577B8E" w:rsidP="002C300D">
      <w:pPr>
        <w:pStyle w:val="ConsPlusNormal"/>
        <w:ind w:firstLine="540"/>
        <w:jc w:val="both"/>
      </w:pPr>
      <w:r>
        <w:t>4) направления социально</w:t>
      </w:r>
      <w:r w:rsidR="00BE1BF9">
        <w:t xml:space="preserve"> </w:t>
      </w:r>
      <w:r>
        <w:t>-</w:t>
      </w:r>
      <w:r w:rsidR="00BE1BF9">
        <w:t xml:space="preserve"> </w:t>
      </w:r>
      <w:r>
        <w:t xml:space="preserve">экономического развития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 и целевые показатели социально</w:t>
      </w:r>
      <w:r w:rsidR="00BE1BF9">
        <w:t xml:space="preserve"> </w:t>
      </w:r>
      <w:r>
        <w:t>-</w:t>
      </w:r>
      <w:r w:rsidR="00BE1BF9">
        <w:t xml:space="preserve"> </w:t>
      </w:r>
      <w:r>
        <w:t xml:space="preserve">экономического развития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 (далее - целевые показатели) по вариантам прогноза развития муниципального округа на долгосрочный период, включая количественные показатели и качественные характеристики социально</w:t>
      </w:r>
      <w:r w:rsidR="00BE1BF9">
        <w:t xml:space="preserve"> </w:t>
      </w:r>
      <w:r>
        <w:t>-</w:t>
      </w:r>
      <w:r w:rsidR="00BE1BF9">
        <w:t xml:space="preserve"> </w:t>
      </w:r>
      <w:r>
        <w:t>экономического развития;</w:t>
      </w:r>
    </w:p>
    <w:p w:rsidR="00577B8E" w:rsidRDefault="00577B8E" w:rsidP="002C300D">
      <w:pPr>
        <w:pStyle w:val="ConsPlusNormal"/>
        <w:ind w:firstLine="540"/>
        <w:jc w:val="both"/>
      </w:pPr>
      <w:r>
        <w:lastRenderedPageBreak/>
        <w:t xml:space="preserve">5) основные параметры муниципальных программ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округа;</w:t>
      </w:r>
    </w:p>
    <w:p w:rsidR="00577B8E" w:rsidRDefault="00577B8E" w:rsidP="002C300D">
      <w:pPr>
        <w:pStyle w:val="ConsPlusNormal"/>
        <w:ind w:firstLine="540"/>
        <w:jc w:val="both"/>
      </w:pPr>
      <w:r>
        <w:t xml:space="preserve">6) прогноз баланса трудовых ресурсов </w:t>
      </w:r>
      <w:proofErr w:type="spellStart"/>
      <w:r w:rsidR="00354880">
        <w:t>Новоалександровского</w:t>
      </w:r>
      <w:proofErr w:type="spellEnd"/>
      <w:r w:rsidR="00354880">
        <w:t xml:space="preserve"> </w:t>
      </w:r>
      <w:r>
        <w:t>муниципального округа Ставропольского края.</w:t>
      </w:r>
    </w:p>
    <w:p w:rsidR="00222AB4" w:rsidRDefault="002C300D" w:rsidP="002C300D">
      <w:pPr>
        <w:pStyle w:val="ConsPlusNormal"/>
        <w:ind w:firstLine="540"/>
        <w:jc w:val="both"/>
      </w:pPr>
      <w:r>
        <w:t>7</w:t>
      </w:r>
      <w:r w:rsidR="00222AB4">
        <w:t xml:space="preserve">. Прогноз развития муниципального округа на долгосрочный период составляется в виде </w:t>
      </w:r>
      <w:hyperlink w:anchor="Par128" w:tooltip="ТАБЛИЦА" w:history="1">
        <w:r w:rsidR="00222AB4" w:rsidRPr="002C300D">
          <w:t>таблицы</w:t>
        </w:r>
      </w:hyperlink>
      <w:r w:rsidR="00222AB4">
        <w:t xml:space="preserve"> отчетных и прогнозных значений целевых показателей социально</w:t>
      </w:r>
      <w:r>
        <w:t xml:space="preserve"> </w:t>
      </w:r>
      <w:r w:rsidR="00222AB4">
        <w:t>-</w:t>
      </w:r>
      <w:r>
        <w:t xml:space="preserve"> </w:t>
      </w:r>
      <w:r w:rsidR="00222AB4">
        <w:t xml:space="preserve">экономического развития </w:t>
      </w:r>
      <w:proofErr w:type="spellStart"/>
      <w:r w:rsidR="00222AB4">
        <w:t>Новоалександровского</w:t>
      </w:r>
      <w:proofErr w:type="spellEnd"/>
      <w:r w:rsidR="00222AB4">
        <w:t xml:space="preserve"> муниципального округа на долгосрочный период по форме согласно приложению</w:t>
      </w:r>
      <w:r w:rsidR="001A6D33">
        <w:t xml:space="preserve"> 3</w:t>
      </w:r>
      <w:r w:rsidR="00222AB4">
        <w:t xml:space="preserve"> к настоящему Порядку (далее - форма представления прогноза развития муниципального округа на долгосрочный период) и пояснительной записки к прогнозу развития муниципального округа на долгосрочный период (далее - пояснительная записка).</w:t>
      </w:r>
    </w:p>
    <w:p w:rsidR="00222AB4" w:rsidRDefault="00222AB4" w:rsidP="002C300D">
      <w:pPr>
        <w:pStyle w:val="ConsPlusNormal"/>
        <w:ind w:firstLine="540"/>
        <w:jc w:val="both"/>
      </w:pPr>
      <w:r>
        <w:t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</w:t>
      </w:r>
      <w:r w:rsidR="002C300D">
        <w:t xml:space="preserve"> </w:t>
      </w:r>
      <w:r>
        <w:t>-</w:t>
      </w:r>
      <w:r w:rsidR="002C300D">
        <w:t xml:space="preserve"> </w:t>
      </w:r>
      <w:r>
        <w:t xml:space="preserve">экономического развития </w:t>
      </w:r>
      <w:proofErr w:type="spellStart"/>
      <w:r>
        <w:t>Новоалександровского</w:t>
      </w:r>
      <w:proofErr w:type="spellEnd"/>
      <w:r>
        <w:t xml:space="preserve"> муниципального округа.</w:t>
      </w:r>
    </w:p>
    <w:p w:rsidR="00222AB4" w:rsidRDefault="002C300D" w:rsidP="002C300D">
      <w:pPr>
        <w:pStyle w:val="ConsPlusNormal"/>
        <w:ind w:firstLine="540"/>
        <w:jc w:val="both"/>
      </w:pPr>
      <w:r>
        <w:t>8</w:t>
      </w:r>
      <w:r w:rsidR="00222AB4">
        <w:t>. В случае отсутствия сведений о фактических значениях целевых показателей учитывается их прогнозная оценка.</w:t>
      </w:r>
    </w:p>
    <w:p w:rsidR="00222AB4" w:rsidRDefault="00032293" w:rsidP="002C300D">
      <w:pPr>
        <w:pStyle w:val="ConsPlusNormal"/>
        <w:ind w:firstLine="540"/>
        <w:jc w:val="both"/>
      </w:pPr>
      <w:r>
        <w:t>9</w:t>
      </w:r>
      <w:r w:rsidR="00222AB4">
        <w:t xml:space="preserve">. Субъекты прогнозирования в соответствии с </w:t>
      </w:r>
      <w:hyperlink w:anchor="Par710" w:tooltip="РАСПРЕДЕЛЕНИЕ" w:history="1">
        <w:r w:rsidR="00222AB4" w:rsidRPr="00032293">
          <w:t>распределением</w:t>
        </w:r>
      </w:hyperlink>
      <w:r w:rsidR="00222AB4">
        <w:t xml:space="preserve"> целевых показателей социально</w:t>
      </w:r>
      <w:r w:rsidR="00E41458">
        <w:t xml:space="preserve"> </w:t>
      </w:r>
      <w:r w:rsidR="00222AB4">
        <w:t>-</w:t>
      </w:r>
      <w:r w:rsidR="00E41458">
        <w:t xml:space="preserve"> </w:t>
      </w:r>
      <w:r w:rsidR="00222AB4">
        <w:t xml:space="preserve">экономического развития </w:t>
      </w:r>
      <w:proofErr w:type="spellStart"/>
      <w:r w:rsidR="00222AB4">
        <w:t>Новоалександровского</w:t>
      </w:r>
      <w:proofErr w:type="spellEnd"/>
      <w:r w:rsidR="00222AB4">
        <w:t xml:space="preserve"> муниципального округа </w:t>
      </w:r>
      <w:r w:rsidR="00E41458">
        <w:t xml:space="preserve">на </w:t>
      </w:r>
      <w:r w:rsidR="00222AB4">
        <w:t xml:space="preserve">долгосрочный период, согласно приложению 3 к настоящему Порядку, представляют в отдел экономического развития данные, необходимые для разработки прогноза развития </w:t>
      </w:r>
      <w:r w:rsidR="00E41458">
        <w:t>муниципального округа</w:t>
      </w:r>
      <w:r w:rsidR="00222AB4">
        <w:t xml:space="preserve"> на долгосрочный период по форме представления прогноза развития муниципального округа на долгосрочный период и пояснительную записку в сроки, устанавливаемые администрацией </w:t>
      </w:r>
      <w:proofErr w:type="spellStart"/>
      <w:r w:rsidR="00E41458">
        <w:t>Новоалександровского</w:t>
      </w:r>
      <w:proofErr w:type="spellEnd"/>
      <w:r w:rsidR="00E41458">
        <w:t xml:space="preserve"> </w:t>
      </w:r>
      <w:r w:rsidR="00222AB4">
        <w:t>муниципального округа (далее - администрация).</w:t>
      </w:r>
    </w:p>
    <w:p w:rsidR="00A16276" w:rsidRPr="00073E14" w:rsidRDefault="00A16276" w:rsidP="002C300D">
      <w:pPr>
        <w:tabs>
          <w:tab w:val="left" w:pos="720"/>
        </w:tabs>
        <w:autoSpaceDE w:val="0"/>
        <w:ind w:firstLine="708"/>
        <w:jc w:val="both"/>
        <w:rPr>
          <w:sz w:val="28"/>
          <w:szCs w:val="28"/>
        </w:rPr>
      </w:pPr>
      <w:r w:rsidRPr="00073E14">
        <w:rPr>
          <w:sz w:val="28"/>
          <w:szCs w:val="28"/>
        </w:rPr>
        <w:t>Пояснительная записка должна содержать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A16276" w:rsidRDefault="00032293" w:rsidP="002C300D">
      <w:pPr>
        <w:pStyle w:val="ConsPlusNormal"/>
        <w:ind w:firstLine="540"/>
        <w:jc w:val="both"/>
      </w:pPr>
      <w:r>
        <w:t>10</w:t>
      </w:r>
      <w:r w:rsidR="00A16276">
        <w:t>. Отдел экономического развития обобщает представленные субъектами прогнозирования данные, необходимые для разработки прогноза развития муниципального округа на долгосрочный период, и вносит в случае необходимости обоснованные изменения в значения отчетных и прогнозных целевых показателей прогноза развития муниципального округа на долгосрочный период, предварительно проинформировав субъекты прогнозирования о вносимых изменениях.</w:t>
      </w:r>
    </w:p>
    <w:p w:rsidR="00A16276" w:rsidRDefault="00A16276" w:rsidP="002C300D">
      <w:pPr>
        <w:pStyle w:val="ConsPlusNormal"/>
        <w:ind w:firstLine="540"/>
        <w:jc w:val="both"/>
      </w:pPr>
      <w:r>
        <w:t>1</w:t>
      </w:r>
      <w:r w:rsidR="00032293">
        <w:t>1</w:t>
      </w:r>
      <w:r>
        <w:t>. Субъекты прогнозирования осуществляют:</w:t>
      </w:r>
    </w:p>
    <w:p w:rsidR="00A16276" w:rsidRDefault="00A16276" w:rsidP="002C300D">
      <w:pPr>
        <w:pStyle w:val="ConsPlusNormal"/>
        <w:ind w:firstLine="540"/>
        <w:jc w:val="both"/>
      </w:pPr>
      <w:r>
        <w:t>1) разработку целевых показателей прогноза развития муниципального округа на долгосрочный период в соответствии с распределением показателей;</w:t>
      </w:r>
    </w:p>
    <w:p w:rsidR="00A16276" w:rsidRDefault="00A16276" w:rsidP="002C300D">
      <w:pPr>
        <w:pStyle w:val="ConsPlusNormal"/>
        <w:ind w:firstLine="540"/>
        <w:jc w:val="both"/>
      </w:pPr>
      <w:r>
        <w:t>2) заполнение формы представления прогноза развития муниципального округа на долгосрочный период в соответствии с распределением показателей;</w:t>
      </w:r>
    </w:p>
    <w:p w:rsidR="00A16276" w:rsidRDefault="00A16276" w:rsidP="002C300D">
      <w:pPr>
        <w:pStyle w:val="ConsPlusNormal"/>
        <w:ind w:firstLine="540"/>
        <w:jc w:val="both"/>
      </w:pPr>
      <w:r>
        <w:t>3) подготовку пояснительной записки.</w:t>
      </w:r>
    </w:p>
    <w:p w:rsidR="00A16276" w:rsidRDefault="00A16276" w:rsidP="002C300D">
      <w:pPr>
        <w:pStyle w:val="ConsPlusNormal"/>
        <w:ind w:firstLine="540"/>
        <w:jc w:val="both"/>
      </w:pPr>
      <w:r>
        <w:t>11. Отдел экономического развития:</w:t>
      </w:r>
    </w:p>
    <w:p w:rsidR="00EA55E9" w:rsidRPr="005F6EF2" w:rsidRDefault="00A16276" w:rsidP="002C300D">
      <w:pPr>
        <w:pStyle w:val="ConsPlusNormal"/>
        <w:ind w:firstLine="540"/>
        <w:jc w:val="both"/>
      </w:pPr>
      <w:r>
        <w:lastRenderedPageBreak/>
        <w:t xml:space="preserve">1) </w:t>
      </w:r>
      <w:r w:rsidR="00EA55E9" w:rsidRPr="00A830A7">
        <w:t xml:space="preserve">проводит общественное обсуждение проекта прогноза развития </w:t>
      </w:r>
      <w:r w:rsidR="00EA55E9">
        <w:t>муниципального</w:t>
      </w:r>
      <w:r w:rsidR="00EA55E9" w:rsidRPr="00A830A7">
        <w:t xml:space="preserve"> округа</w:t>
      </w:r>
      <w:r w:rsidR="00EA55E9">
        <w:t xml:space="preserve"> на долгосрочный период</w:t>
      </w:r>
      <w:r w:rsidR="00EA55E9" w:rsidRPr="00A830A7">
        <w:t xml:space="preserve"> в соответствии</w:t>
      </w:r>
      <w:r w:rsidR="00EA55E9" w:rsidRPr="00A830A7">
        <w:rPr>
          <w:bCs/>
        </w:rPr>
        <w:t xml:space="preserve"> </w:t>
      </w:r>
      <w:r w:rsidR="00EA55E9" w:rsidRPr="00AC1F17">
        <w:rPr>
          <w:bCs/>
        </w:rPr>
        <w:t xml:space="preserve">с Порядком общественного обсуждения проектов документов стратегического планирования </w:t>
      </w:r>
      <w:proofErr w:type="spellStart"/>
      <w:r w:rsidR="00EA55E9" w:rsidRPr="00AC1F17">
        <w:rPr>
          <w:bCs/>
        </w:rPr>
        <w:t>Новоалександровского</w:t>
      </w:r>
      <w:proofErr w:type="spellEnd"/>
      <w:r w:rsidR="00EA55E9" w:rsidRPr="00AC1F17">
        <w:rPr>
          <w:bCs/>
        </w:rPr>
        <w:t xml:space="preserve"> </w:t>
      </w:r>
      <w:r w:rsidR="00EA55E9">
        <w:rPr>
          <w:bCs/>
        </w:rPr>
        <w:t>муниципального</w:t>
      </w:r>
      <w:r w:rsidR="00EA55E9" w:rsidRPr="00AC1F17">
        <w:rPr>
          <w:bCs/>
        </w:rPr>
        <w:t xml:space="preserve"> округа Ставропольского края</w:t>
      </w:r>
      <w:r w:rsidR="00EA55E9" w:rsidRPr="00AC1F17">
        <w:t xml:space="preserve">, утверждённого постановлением администрации </w:t>
      </w:r>
      <w:proofErr w:type="spellStart"/>
      <w:r w:rsidR="00EA55E9" w:rsidRPr="00AC1F17">
        <w:t>Новоалександровского</w:t>
      </w:r>
      <w:proofErr w:type="spellEnd"/>
      <w:r w:rsidR="00EA55E9" w:rsidRPr="00AC1F17">
        <w:t xml:space="preserve"> </w:t>
      </w:r>
      <w:r w:rsidR="00EA55E9">
        <w:t>муниципального</w:t>
      </w:r>
      <w:r w:rsidR="00EA55E9" w:rsidRPr="00AC1F17">
        <w:t xml:space="preserve"> округа Ставропольского края от </w:t>
      </w:r>
      <w:r w:rsidR="00EA55E9" w:rsidRPr="005F6EF2">
        <w:t>0</w:t>
      </w:r>
      <w:r w:rsidR="005F6EF2" w:rsidRPr="005F6EF2">
        <w:t>9</w:t>
      </w:r>
      <w:r w:rsidR="00EA55E9" w:rsidRPr="005F6EF2">
        <w:t>.11.20</w:t>
      </w:r>
      <w:r w:rsidR="005F6EF2" w:rsidRPr="005F6EF2">
        <w:t>23</w:t>
      </w:r>
      <w:r w:rsidR="00EA55E9" w:rsidRPr="005F6EF2">
        <w:t>г. №</w:t>
      </w:r>
      <w:r w:rsidR="005F6EF2" w:rsidRPr="005F6EF2">
        <w:t xml:space="preserve"> </w:t>
      </w:r>
      <w:r w:rsidR="00EA55E9" w:rsidRPr="005F6EF2">
        <w:t>1</w:t>
      </w:r>
      <w:r w:rsidR="005F6EF2" w:rsidRPr="005F6EF2">
        <w:t>456</w:t>
      </w:r>
      <w:r w:rsidR="00EA55E9" w:rsidRPr="005F6EF2">
        <w:t>;</w:t>
      </w:r>
    </w:p>
    <w:p w:rsidR="00A16276" w:rsidRDefault="00A16276" w:rsidP="002C300D">
      <w:pPr>
        <w:pStyle w:val="ConsPlusNormal"/>
        <w:ind w:firstLine="540"/>
        <w:jc w:val="both"/>
      </w:pPr>
      <w:r>
        <w:t xml:space="preserve">2) подготавливает проект постановления администрации </w:t>
      </w:r>
      <w:proofErr w:type="spellStart"/>
      <w:r w:rsidR="00EA55E9">
        <w:t>Новоалександро</w:t>
      </w:r>
      <w:r>
        <w:t>вского</w:t>
      </w:r>
      <w:proofErr w:type="spellEnd"/>
      <w:r>
        <w:t xml:space="preserve"> муниципального округа об утверждении прогноза развития муниципального округа на долгосрочный период</w:t>
      </w:r>
      <w:r w:rsidR="00A73310" w:rsidRPr="00A73310">
        <w:t xml:space="preserve"> </w:t>
      </w:r>
      <w:r w:rsidR="00A73310" w:rsidRPr="004712A2">
        <w:t xml:space="preserve">и вносит его в установленном порядке на рассмотрение на заседание администрации </w:t>
      </w:r>
      <w:proofErr w:type="spellStart"/>
      <w:r w:rsidR="00A73310" w:rsidRPr="004712A2">
        <w:t>Новоалександровского</w:t>
      </w:r>
      <w:proofErr w:type="spellEnd"/>
      <w:r w:rsidR="00A73310" w:rsidRPr="004712A2">
        <w:t xml:space="preserve"> муниципального округа Ставропольского края</w:t>
      </w:r>
      <w:r>
        <w:t>;</w:t>
      </w:r>
    </w:p>
    <w:p w:rsidR="006B607E" w:rsidRDefault="00A16276" w:rsidP="002C300D">
      <w:pPr>
        <w:pStyle w:val="ConsPlusNormal"/>
        <w:ind w:firstLine="540"/>
        <w:jc w:val="both"/>
      </w:pPr>
      <w:r>
        <w:t xml:space="preserve">3) в течение 10 рабочих дней со дня утверждения прогноза развития муниципального округа на долгосрочный период </w:t>
      </w:r>
      <w:r w:rsidR="00B933C0" w:rsidRPr="0083300E">
        <w:t>размещает на о</w:t>
      </w:r>
      <w:r w:rsidR="00B933C0" w:rsidRPr="0083300E">
        <w:rPr>
          <w:rStyle w:val="layout"/>
        </w:rPr>
        <w:t xml:space="preserve">фициальном сайте </w:t>
      </w:r>
      <w:proofErr w:type="spellStart"/>
      <w:r w:rsidR="00B933C0" w:rsidRPr="0083300E">
        <w:rPr>
          <w:rStyle w:val="layout"/>
        </w:rPr>
        <w:t>Новоалександровского</w:t>
      </w:r>
      <w:proofErr w:type="spellEnd"/>
      <w:r w:rsidR="00B933C0" w:rsidRPr="0083300E">
        <w:rPr>
          <w:rStyle w:val="layout"/>
        </w:rPr>
        <w:t xml:space="preserve"> муниципального округа Ставропольского края</w:t>
      </w:r>
      <w:r w:rsidR="00B933C0">
        <w:rPr>
          <w:rStyle w:val="layout"/>
        </w:rPr>
        <w:t xml:space="preserve"> </w:t>
      </w:r>
      <w:r w:rsidR="00B933C0" w:rsidRPr="0083300E">
        <w:rPr>
          <w:rStyle w:val="layout"/>
        </w:rPr>
        <w:t>в сети «Интернет» (</w:t>
      </w:r>
      <w:hyperlink r:id="rId7" w:history="1">
        <w:r w:rsidR="00B933C0" w:rsidRPr="00A43FE5">
          <w:rPr>
            <w:rStyle w:val="a6"/>
            <w:color w:val="auto"/>
          </w:rPr>
          <w:t>https://newalexandrovsk.gosuslugi.ru/</w:t>
        </w:r>
      </w:hyperlink>
      <w:r w:rsidR="00B933C0" w:rsidRPr="00A43FE5">
        <w:rPr>
          <w:rStyle w:val="layout"/>
        </w:rPr>
        <w:t xml:space="preserve">) </w:t>
      </w:r>
      <w:r w:rsidR="00B933C0" w:rsidRPr="00A43FE5">
        <w:t>(</w:t>
      </w:r>
      <w:r w:rsidR="00B933C0" w:rsidRPr="0083300E">
        <w:t>далее - официальный сайт)</w:t>
      </w:r>
      <w:r w:rsidR="00A73310">
        <w:t>;</w:t>
      </w:r>
    </w:p>
    <w:p w:rsidR="00A16276" w:rsidRDefault="00A16276" w:rsidP="002C300D">
      <w:pPr>
        <w:pStyle w:val="ConsPlusNormal"/>
        <w:ind w:firstLine="540"/>
        <w:jc w:val="both"/>
      </w:pPr>
      <w:r>
        <w:t xml:space="preserve">4) обеспечивает государственную регистрацию утвержденного администрацией </w:t>
      </w:r>
      <w:proofErr w:type="spellStart"/>
      <w:r w:rsidR="00B933C0">
        <w:t>Новоалександровского</w:t>
      </w:r>
      <w:proofErr w:type="spellEnd"/>
      <w:r>
        <w:t xml:space="preserve"> муниципального округа прогноза развития муниципального округа на долгосрочный период (изменений в прогноз развития муниципального округа на долгосрочный период) в федеральном государственном реестре документов стратегического планирования в соответствии с требованиями Федерального </w:t>
      </w:r>
      <w:bookmarkStart w:id="0" w:name="_GoBack"/>
      <w:r w:rsidR="00A43FE5" w:rsidRPr="00A43FE5">
        <w:fldChar w:fldCharType="begin"/>
      </w:r>
      <w:r w:rsidR="00A43FE5" w:rsidRPr="00A43FE5">
        <w:instrText xml:space="preserve"> HYPERLINK "https://login.consultant.ru/link/?req=doc&amp;base=LAW&amp;n=439977&amp;date=02.11.2023" </w:instrText>
      </w:r>
      <w:r w:rsidR="00A43FE5" w:rsidRPr="00A43FE5">
        <w:fldChar w:fldCharType="separate"/>
      </w:r>
      <w:r w:rsidRPr="00A43FE5">
        <w:t>закона</w:t>
      </w:r>
      <w:r w:rsidR="00A43FE5" w:rsidRPr="00A43FE5">
        <w:fldChar w:fldCharType="end"/>
      </w:r>
      <w:bookmarkEnd w:id="0"/>
      <w:r>
        <w:t xml:space="preserve"> "О стратегическом планировании в Российской Федерации".</w:t>
      </w:r>
    </w:p>
    <w:p w:rsidR="00A73310" w:rsidRDefault="00A73310" w:rsidP="002C300D">
      <w:pPr>
        <w:pStyle w:val="ConsPlusNormal"/>
        <w:ind w:firstLine="540"/>
        <w:jc w:val="both"/>
      </w:pPr>
      <w:r>
        <w:t xml:space="preserve">12. Корректировка прогноза развития муниципального округа на долгосрочный период осуществляется с учетом прогноза социально-экономического развития </w:t>
      </w:r>
      <w:proofErr w:type="spellStart"/>
      <w:r w:rsidR="00F81E3C">
        <w:t>Новоалександровского</w:t>
      </w:r>
      <w:proofErr w:type="spellEnd"/>
      <w:r w:rsidR="00F81E3C">
        <w:t xml:space="preserve"> </w:t>
      </w:r>
      <w:r>
        <w:t>муниципального округа на среднесрочный период.</w:t>
      </w:r>
    </w:p>
    <w:p w:rsidR="00F81E3C" w:rsidRDefault="00F81E3C" w:rsidP="002C300D">
      <w:pPr>
        <w:pStyle w:val="ConsPlusNormal"/>
        <w:ind w:firstLine="540"/>
        <w:jc w:val="both"/>
      </w:pPr>
      <w:r>
        <w:t xml:space="preserve">13. Субъекты прогнозирования в течение 10 рабочих дней после принятия администрацией решения о необходимости корректировки прогноза развития муниципального округа на долгосрочный период на основе уточненных данных социально-экономического развития </w:t>
      </w:r>
      <w:proofErr w:type="spellStart"/>
      <w:r>
        <w:t>Новоалександровского</w:t>
      </w:r>
      <w:proofErr w:type="spellEnd"/>
      <w:r>
        <w:t xml:space="preserve"> муниципального округа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муниципальных программ </w:t>
      </w:r>
      <w:proofErr w:type="spellStart"/>
      <w:r>
        <w:t>Новоалександровского</w:t>
      </w:r>
      <w:proofErr w:type="spellEnd"/>
      <w:r>
        <w:t xml:space="preserve"> муниципального округа осуществляют корректировку соответствующих разделов формы представления прогноза развития муниципального округа на долгосрочный период и пояснительной записки (далее - данные, необходимые для корректировки прогноза развития муниципального округа на долгосрочный период) и представляют данные, необходимые для корректировки прогноза развития муниципального округа на долгосрочный период, в отдел экономического развития.</w:t>
      </w:r>
    </w:p>
    <w:p w:rsidR="00F81E3C" w:rsidRDefault="00F81E3C" w:rsidP="002C300D">
      <w:pPr>
        <w:pStyle w:val="ConsPlusNormal"/>
        <w:ind w:firstLine="540"/>
        <w:jc w:val="both"/>
      </w:pPr>
      <w:r>
        <w:t xml:space="preserve">14. Отдел экономического развития течение 10 рабочих дней обобщает представленные субъектами прогнозирования данные, необходимые для корректировки прогноза развития муниципального округа на долгосрочный </w:t>
      </w:r>
      <w:r>
        <w:lastRenderedPageBreak/>
        <w:t xml:space="preserve">период, подготавливает проект правового акта администрации </w:t>
      </w:r>
      <w:proofErr w:type="spellStart"/>
      <w:r>
        <w:t>Новоалександровского</w:t>
      </w:r>
      <w:proofErr w:type="spellEnd"/>
      <w:r>
        <w:t xml:space="preserve"> муниципального округа о внесении изменений в прогноз развития муниципального округа на долгосрочный период</w:t>
      </w:r>
      <w:r w:rsidRPr="00F81E3C">
        <w:t xml:space="preserve"> </w:t>
      </w:r>
      <w:r>
        <w:t xml:space="preserve">и </w:t>
      </w:r>
      <w:r w:rsidRPr="004712A2">
        <w:t xml:space="preserve">вносит его в установленном порядке на рассмотрение на заседание администрации </w:t>
      </w:r>
      <w:proofErr w:type="spellStart"/>
      <w:r w:rsidRPr="004712A2">
        <w:t>Новоалександровского</w:t>
      </w:r>
      <w:proofErr w:type="spellEnd"/>
      <w:r w:rsidRPr="004712A2">
        <w:t xml:space="preserve"> муниципального округа Ставропольского края</w:t>
      </w:r>
      <w:r>
        <w:t>.</w:t>
      </w:r>
    </w:p>
    <w:p w:rsidR="00134A14" w:rsidRPr="00134A14" w:rsidRDefault="00134A14" w:rsidP="00134A14">
      <w:pPr>
        <w:ind w:firstLine="708"/>
        <w:jc w:val="both"/>
        <w:rPr>
          <w:sz w:val="28"/>
          <w:szCs w:val="28"/>
        </w:rPr>
      </w:pPr>
      <w:r w:rsidRPr="00134A14">
        <w:rPr>
          <w:sz w:val="28"/>
          <w:szCs w:val="28"/>
        </w:rPr>
        <w:t>15.Мониторинг и контроль реализации прогноза развития муниципального округа на долгосрочный период осуществляется отделом экономического развития в целях выявления отклонений фактических значений показателей от показателей, утвержденных в долгосрочном периоде.</w:t>
      </w:r>
    </w:p>
    <w:p w:rsidR="00134A14" w:rsidRPr="00134A14" w:rsidRDefault="00134A14" w:rsidP="00134A14">
      <w:pPr>
        <w:widowControl w:val="0"/>
        <w:ind w:firstLine="709"/>
        <w:jc w:val="both"/>
        <w:rPr>
          <w:sz w:val="28"/>
          <w:szCs w:val="28"/>
        </w:rPr>
      </w:pPr>
      <w:r w:rsidRPr="00134A14">
        <w:rPr>
          <w:sz w:val="28"/>
          <w:szCs w:val="28"/>
        </w:rPr>
        <w:t>Мониторинг и контроль прогноза развития муниципального округа на долгосрочный период осуществляется в срок до 01 августа года, следующего за отчетным.</w:t>
      </w:r>
    </w:p>
    <w:p w:rsidR="00134A14" w:rsidRPr="00134A14" w:rsidRDefault="00134A14" w:rsidP="00134A14">
      <w:pPr>
        <w:ind w:firstLine="708"/>
        <w:jc w:val="both"/>
        <w:rPr>
          <w:sz w:val="28"/>
          <w:szCs w:val="28"/>
        </w:rPr>
      </w:pPr>
      <w:r w:rsidRPr="00134A14">
        <w:rPr>
          <w:sz w:val="28"/>
          <w:szCs w:val="28"/>
        </w:rPr>
        <w:t xml:space="preserve">Мониторинг и контроль реализации </w:t>
      </w:r>
      <w:r w:rsidRPr="00811FD7">
        <w:rPr>
          <w:sz w:val="28"/>
          <w:szCs w:val="28"/>
        </w:rPr>
        <w:t xml:space="preserve">прогноза развития муниципального округа на долгосрочный период </w:t>
      </w:r>
      <w:r w:rsidRPr="00134A14">
        <w:rPr>
          <w:sz w:val="28"/>
          <w:szCs w:val="28"/>
        </w:rPr>
        <w:t xml:space="preserve">осуществляется на основе данных официального статистического наблюдения, а также иной информации, представляемой структурными подразделениями администрации </w:t>
      </w:r>
      <w:proofErr w:type="spellStart"/>
      <w:r w:rsidRPr="00134A14">
        <w:rPr>
          <w:sz w:val="28"/>
          <w:szCs w:val="28"/>
        </w:rPr>
        <w:t>Новоалександровского</w:t>
      </w:r>
      <w:proofErr w:type="spellEnd"/>
      <w:r w:rsidRPr="00134A14">
        <w:rPr>
          <w:sz w:val="28"/>
          <w:szCs w:val="28"/>
        </w:rPr>
        <w:t xml:space="preserve"> муниципального округа, путем обобщения информации о социально-экономическом развитии </w:t>
      </w:r>
      <w:proofErr w:type="spellStart"/>
      <w:r w:rsidRPr="00134A14">
        <w:rPr>
          <w:sz w:val="28"/>
          <w:szCs w:val="28"/>
        </w:rPr>
        <w:t>Новоалександровского</w:t>
      </w:r>
      <w:proofErr w:type="spellEnd"/>
      <w:r w:rsidRPr="00134A14">
        <w:rPr>
          <w:sz w:val="28"/>
          <w:szCs w:val="28"/>
        </w:rPr>
        <w:t xml:space="preserve"> муниципального округа и оценки достижения показателей социально</w:t>
      </w:r>
      <w:r>
        <w:rPr>
          <w:sz w:val="28"/>
          <w:szCs w:val="28"/>
        </w:rPr>
        <w:t xml:space="preserve"> </w:t>
      </w:r>
      <w:r w:rsidRPr="00134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4A14">
        <w:rPr>
          <w:sz w:val="28"/>
          <w:szCs w:val="28"/>
        </w:rPr>
        <w:t xml:space="preserve">экономического развития </w:t>
      </w:r>
      <w:proofErr w:type="spellStart"/>
      <w:r w:rsidRPr="00134A14">
        <w:rPr>
          <w:sz w:val="28"/>
          <w:szCs w:val="28"/>
        </w:rPr>
        <w:t>Новоалександровского</w:t>
      </w:r>
      <w:proofErr w:type="spellEnd"/>
      <w:r w:rsidRPr="00134A14">
        <w:rPr>
          <w:sz w:val="28"/>
          <w:szCs w:val="28"/>
        </w:rPr>
        <w:t xml:space="preserve"> муниципального округа в долгосрочном периоде, по итогам которого отдел экономического развития ежегодно до </w:t>
      </w:r>
      <w:r>
        <w:rPr>
          <w:sz w:val="28"/>
          <w:szCs w:val="28"/>
        </w:rPr>
        <w:t>15 августа</w:t>
      </w:r>
      <w:r w:rsidRPr="00134A14">
        <w:rPr>
          <w:sz w:val="28"/>
          <w:szCs w:val="28"/>
        </w:rPr>
        <w:t xml:space="preserve"> года, следующего за отчетным представляет Главе </w:t>
      </w:r>
      <w:proofErr w:type="spellStart"/>
      <w:r w:rsidRPr="00134A14">
        <w:rPr>
          <w:sz w:val="28"/>
          <w:szCs w:val="28"/>
        </w:rPr>
        <w:t>Новоалександровского</w:t>
      </w:r>
      <w:proofErr w:type="spellEnd"/>
      <w:r w:rsidRPr="00134A14">
        <w:rPr>
          <w:sz w:val="28"/>
          <w:szCs w:val="28"/>
        </w:rPr>
        <w:t xml:space="preserve"> муниципального округа и размещает на официальном сайте ежегодный отчет «Об итогах социального</w:t>
      </w:r>
      <w:r>
        <w:rPr>
          <w:sz w:val="28"/>
          <w:szCs w:val="28"/>
        </w:rPr>
        <w:t xml:space="preserve"> </w:t>
      </w:r>
      <w:r w:rsidRPr="00134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4A14">
        <w:rPr>
          <w:sz w:val="28"/>
          <w:szCs w:val="28"/>
        </w:rPr>
        <w:t xml:space="preserve">экономического развития </w:t>
      </w:r>
      <w:proofErr w:type="spellStart"/>
      <w:r w:rsidRPr="00134A14">
        <w:rPr>
          <w:sz w:val="28"/>
          <w:szCs w:val="28"/>
        </w:rPr>
        <w:t>Новоалександровского</w:t>
      </w:r>
      <w:proofErr w:type="spellEnd"/>
      <w:r w:rsidRPr="00134A14">
        <w:rPr>
          <w:sz w:val="28"/>
          <w:szCs w:val="28"/>
        </w:rPr>
        <w:t xml:space="preserve"> муниципального округа Ставропольского края» (далее – ежегодный отчет), содержащий следующие показатели и характеристики за отчетный период:</w:t>
      </w:r>
    </w:p>
    <w:p w:rsidR="00134A14" w:rsidRPr="00134A14" w:rsidRDefault="00134A14" w:rsidP="00134A14">
      <w:pPr>
        <w:ind w:firstLine="708"/>
        <w:jc w:val="both"/>
        <w:rPr>
          <w:sz w:val="28"/>
          <w:szCs w:val="28"/>
        </w:rPr>
      </w:pPr>
      <w:r w:rsidRPr="00134A14">
        <w:rPr>
          <w:sz w:val="28"/>
          <w:szCs w:val="28"/>
        </w:rPr>
        <w:t>1) оценка степени достижения утвержденных показателей долгосрочного прогноза;</w:t>
      </w:r>
    </w:p>
    <w:p w:rsidR="00134A14" w:rsidRDefault="00134A14" w:rsidP="00134A14">
      <w:pPr>
        <w:ind w:firstLine="708"/>
        <w:jc w:val="both"/>
        <w:rPr>
          <w:sz w:val="28"/>
          <w:szCs w:val="28"/>
        </w:rPr>
      </w:pPr>
      <w:r w:rsidRPr="00134A14">
        <w:rPr>
          <w:sz w:val="28"/>
          <w:szCs w:val="28"/>
        </w:rPr>
        <w:t>2) оценка уровня социально</w:t>
      </w:r>
      <w:r>
        <w:rPr>
          <w:sz w:val="28"/>
          <w:szCs w:val="28"/>
        </w:rPr>
        <w:t xml:space="preserve"> </w:t>
      </w:r>
      <w:r w:rsidRPr="00134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4A14">
        <w:rPr>
          <w:sz w:val="28"/>
          <w:szCs w:val="28"/>
        </w:rPr>
        <w:t xml:space="preserve">экономического развития </w:t>
      </w:r>
      <w:proofErr w:type="spellStart"/>
      <w:r w:rsidRPr="00134A14">
        <w:rPr>
          <w:sz w:val="28"/>
          <w:szCs w:val="28"/>
        </w:rPr>
        <w:t>Новоалександровского</w:t>
      </w:r>
      <w:proofErr w:type="spellEnd"/>
      <w:r w:rsidRPr="00134A14">
        <w:rPr>
          <w:sz w:val="28"/>
          <w:szCs w:val="28"/>
        </w:rPr>
        <w:t xml:space="preserve"> муниципального округа, анализ возможных рисков.</w:t>
      </w:r>
    </w:p>
    <w:p w:rsidR="00134A14" w:rsidRDefault="00134A14" w:rsidP="00134A14">
      <w:pPr>
        <w:pStyle w:val="ConsPlusNormal"/>
        <w:ind w:firstLine="540"/>
        <w:jc w:val="both"/>
      </w:pPr>
      <w:r>
        <w:t xml:space="preserve">Результаты мониторинга и контроля прогноза развития округа на долгосрочный период, отраженные в ежегодном отчете, включаются в ежегодный отчет Главы </w:t>
      </w:r>
      <w:proofErr w:type="spellStart"/>
      <w:r>
        <w:t>Новоалександровского</w:t>
      </w:r>
      <w:proofErr w:type="spellEnd"/>
      <w:r>
        <w:t xml:space="preserve"> муниципального округа и сводный годовой доклад о ходе реализации и об оценке эффективности муниципальных программ </w:t>
      </w:r>
      <w:proofErr w:type="spellStart"/>
      <w:r>
        <w:t>Новоалександровского</w:t>
      </w:r>
      <w:proofErr w:type="spellEnd"/>
      <w:r>
        <w:t xml:space="preserve"> муниципального округа, которые размещаются на официальном сайте в информационно-телекоммуникационной сети "Интернет".</w:t>
      </w:r>
    </w:p>
    <w:p w:rsidR="00F81E3C" w:rsidRDefault="00F81E3C" w:rsidP="002C300D">
      <w:pPr>
        <w:pStyle w:val="ConsPlusNormal"/>
        <w:ind w:firstLine="540"/>
        <w:jc w:val="both"/>
      </w:pPr>
      <w:r>
        <w:t>Информация о результатах проведенного контроля реализации прогноза развития муниципального округа на долгосрочный период направляется уполномоченным органом субъектам прогнозирования.</w:t>
      </w:r>
    </w:p>
    <w:p w:rsidR="00F81E3C" w:rsidRDefault="00F81E3C" w:rsidP="002C300D">
      <w:pPr>
        <w:pStyle w:val="ConsPlusNormal"/>
        <w:jc w:val="both"/>
      </w:pPr>
    </w:p>
    <w:p w:rsidR="00A73310" w:rsidRDefault="00A73310" w:rsidP="002C300D">
      <w:pPr>
        <w:pStyle w:val="ConsPlusNormal"/>
        <w:ind w:firstLine="540"/>
        <w:jc w:val="both"/>
      </w:pPr>
    </w:p>
    <w:p w:rsidR="00A221F8" w:rsidRDefault="00A221F8" w:rsidP="002C300D">
      <w:pPr>
        <w:pStyle w:val="ConsPlusNormal"/>
        <w:ind w:firstLine="540"/>
        <w:jc w:val="both"/>
      </w:pPr>
    </w:p>
    <w:p w:rsidR="00A221F8" w:rsidRDefault="00A221F8" w:rsidP="00A221F8">
      <w:pPr>
        <w:ind w:left="4248"/>
        <w:rPr>
          <w:sz w:val="28"/>
          <w:szCs w:val="28"/>
        </w:rPr>
      </w:pPr>
    </w:p>
    <w:p w:rsidR="00A221F8" w:rsidRPr="001B36FC" w:rsidRDefault="00A221F8" w:rsidP="00D13A9F">
      <w:pPr>
        <w:ind w:left="4248"/>
        <w:jc w:val="right"/>
      </w:pPr>
      <w:r w:rsidRPr="001B36FC">
        <w:lastRenderedPageBreak/>
        <w:t>Приложение 1</w:t>
      </w:r>
    </w:p>
    <w:p w:rsidR="00A221F8" w:rsidRPr="001B36FC" w:rsidRDefault="00A221F8" w:rsidP="00D13A9F">
      <w:pPr>
        <w:ind w:left="4248"/>
        <w:jc w:val="right"/>
      </w:pPr>
      <w:proofErr w:type="gramStart"/>
      <w:r w:rsidRPr="001B36FC">
        <w:t>к</w:t>
      </w:r>
      <w:proofErr w:type="gramEnd"/>
      <w:r w:rsidRPr="001B36FC">
        <w:t xml:space="preserve"> Порядку разработки, корректировки,</w:t>
      </w:r>
    </w:p>
    <w:p w:rsidR="00A221F8" w:rsidRPr="001B36FC" w:rsidRDefault="00A221F8" w:rsidP="00D13A9F">
      <w:pPr>
        <w:ind w:left="4248"/>
        <w:jc w:val="right"/>
      </w:pPr>
      <w:proofErr w:type="gramStart"/>
      <w:r w:rsidRPr="001B36FC">
        <w:t>осуществления</w:t>
      </w:r>
      <w:proofErr w:type="gramEnd"/>
      <w:r w:rsidRPr="001B36FC">
        <w:t xml:space="preserve"> мониторинга</w:t>
      </w:r>
    </w:p>
    <w:p w:rsidR="00A221F8" w:rsidRPr="001B36FC" w:rsidRDefault="00A221F8" w:rsidP="00D13A9F">
      <w:pPr>
        <w:ind w:left="4248"/>
        <w:jc w:val="right"/>
      </w:pPr>
      <w:proofErr w:type="gramStart"/>
      <w:r w:rsidRPr="001B36FC">
        <w:t>и</w:t>
      </w:r>
      <w:proofErr w:type="gramEnd"/>
      <w:r w:rsidRPr="001B36FC">
        <w:t xml:space="preserve"> контроля реализации прогноза</w:t>
      </w:r>
    </w:p>
    <w:p w:rsidR="00A221F8" w:rsidRPr="001B36FC" w:rsidRDefault="00A221F8" w:rsidP="00D13A9F">
      <w:pPr>
        <w:ind w:left="4248"/>
        <w:jc w:val="right"/>
      </w:pPr>
      <w:proofErr w:type="gramStart"/>
      <w:r w:rsidRPr="001B36FC">
        <w:t>социально</w:t>
      </w:r>
      <w:proofErr w:type="gramEnd"/>
      <w:r w:rsidRPr="001B36FC">
        <w:t>-экономического развития</w:t>
      </w:r>
    </w:p>
    <w:p w:rsidR="00A221F8" w:rsidRPr="001B36FC" w:rsidRDefault="00A221F8" w:rsidP="00D13A9F">
      <w:pPr>
        <w:jc w:val="right"/>
      </w:pPr>
      <w:proofErr w:type="spellStart"/>
      <w:r w:rsidRPr="001B36FC">
        <w:t>Новоалександровского</w:t>
      </w:r>
      <w:proofErr w:type="spellEnd"/>
    </w:p>
    <w:p w:rsidR="00A221F8" w:rsidRPr="001B36FC" w:rsidRDefault="00D13A9F" w:rsidP="00D13A9F">
      <w:pPr>
        <w:jc w:val="right"/>
      </w:pPr>
      <w:proofErr w:type="gramStart"/>
      <w:r>
        <w:t>му</w:t>
      </w:r>
      <w:r w:rsidR="00A221F8" w:rsidRPr="001B36FC">
        <w:t>ниципального</w:t>
      </w:r>
      <w:proofErr w:type="gramEnd"/>
      <w:r w:rsidR="00A221F8" w:rsidRPr="001B36FC">
        <w:t xml:space="preserve"> округа </w:t>
      </w:r>
    </w:p>
    <w:p w:rsidR="00A221F8" w:rsidRPr="001B36FC" w:rsidRDefault="00A221F8" w:rsidP="00D13A9F">
      <w:pPr>
        <w:jc w:val="right"/>
      </w:pPr>
      <w:r w:rsidRPr="001B36FC">
        <w:t xml:space="preserve">Ставропольского края </w:t>
      </w:r>
    </w:p>
    <w:p w:rsidR="00A221F8" w:rsidRPr="001B36FC" w:rsidRDefault="00A221F8" w:rsidP="00D13A9F">
      <w:pPr>
        <w:ind w:left="4248"/>
        <w:jc w:val="right"/>
      </w:pPr>
      <w:proofErr w:type="gramStart"/>
      <w:r w:rsidRPr="001B36FC">
        <w:t>на</w:t>
      </w:r>
      <w:proofErr w:type="gramEnd"/>
      <w:r w:rsidRPr="001B36FC">
        <w:t xml:space="preserve"> долгосрочный период</w:t>
      </w:r>
    </w:p>
    <w:p w:rsidR="00A221F8" w:rsidRPr="001B36FC" w:rsidRDefault="00A221F8" w:rsidP="00A221F8">
      <w:pPr>
        <w:ind w:left="4248"/>
      </w:pPr>
    </w:p>
    <w:p w:rsidR="00A221F8" w:rsidRPr="001B36FC" w:rsidRDefault="00A221F8" w:rsidP="002C300D">
      <w:pPr>
        <w:pStyle w:val="ConsPlusNormal"/>
        <w:ind w:firstLine="540"/>
        <w:jc w:val="both"/>
        <w:rPr>
          <w:sz w:val="24"/>
          <w:szCs w:val="24"/>
        </w:rPr>
      </w:pPr>
    </w:p>
    <w:p w:rsidR="00A16276" w:rsidRPr="001B36FC" w:rsidRDefault="00A16276" w:rsidP="002C300D">
      <w:pPr>
        <w:pStyle w:val="ConsPlusNormal"/>
        <w:ind w:firstLine="540"/>
        <w:jc w:val="both"/>
        <w:rPr>
          <w:sz w:val="24"/>
          <w:szCs w:val="24"/>
        </w:rPr>
      </w:pPr>
    </w:p>
    <w:p w:rsidR="00222AB4" w:rsidRPr="001B36FC" w:rsidRDefault="00222AB4" w:rsidP="002C300D">
      <w:pPr>
        <w:pStyle w:val="ConsPlusNormal"/>
        <w:ind w:firstLine="540"/>
        <w:jc w:val="both"/>
        <w:rPr>
          <w:sz w:val="24"/>
          <w:szCs w:val="24"/>
        </w:rPr>
      </w:pPr>
    </w:p>
    <w:p w:rsidR="00247857" w:rsidRPr="001B36FC" w:rsidRDefault="00247857" w:rsidP="00247857">
      <w:pPr>
        <w:pStyle w:val="ConsPlusTitle"/>
        <w:tabs>
          <w:tab w:val="left" w:pos="1843"/>
        </w:tabs>
        <w:jc w:val="center"/>
        <w:outlineLvl w:val="1"/>
        <w:rPr>
          <w:b w:val="0"/>
          <w:sz w:val="24"/>
          <w:szCs w:val="24"/>
        </w:rPr>
      </w:pPr>
      <w:r w:rsidRPr="001B36FC">
        <w:rPr>
          <w:b w:val="0"/>
          <w:sz w:val="24"/>
          <w:szCs w:val="24"/>
        </w:rPr>
        <w:t>Перечень</w:t>
      </w:r>
    </w:p>
    <w:p w:rsidR="00247857" w:rsidRPr="001B36FC" w:rsidRDefault="00247857" w:rsidP="00247857">
      <w:pPr>
        <w:pStyle w:val="ConsPlusTitle"/>
        <w:jc w:val="both"/>
        <w:outlineLvl w:val="1"/>
        <w:rPr>
          <w:b w:val="0"/>
          <w:sz w:val="24"/>
          <w:szCs w:val="24"/>
        </w:rPr>
      </w:pPr>
      <w:proofErr w:type="gramStart"/>
      <w:r w:rsidRPr="001B36FC">
        <w:rPr>
          <w:b w:val="0"/>
          <w:sz w:val="24"/>
          <w:szCs w:val="24"/>
        </w:rPr>
        <w:t>структурных</w:t>
      </w:r>
      <w:proofErr w:type="gramEnd"/>
      <w:r w:rsidRPr="001B36FC">
        <w:rPr>
          <w:b w:val="0"/>
          <w:sz w:val="24"/>
          <w:szCs w:val="24"/>
        </w:rPr>
        <w:t xml:space="preserve"> подразделений администрации </w:t>
      </w:r>
      <w:proofErr w:type="spellStart"/>
      <w:r w:rsidRPr="001B36FC">
        <w:rPr>
          <w:b w:val="0"/>
          <w:sz w:val="24"/>
          <w:szCs w:val="24"/>
        </w:rPr>
        <w:t>Новоалександровского</w:t>
      </w:r>
      <w:proofErr w:type="spellEnd"/>
      <w:r w:rsidRPr="001B36FC">
        <w:rPr>
          <w:b w:val="0"/>
          <w:sz w:val="24"/>
          <w:szCs w:val="24"/>
        </w:rPr>
        <w:t xml:space="preserve"> муниципального округа Ставропольского края являющихся субъектами прогнозирования социально - экономического развития </w:t>
      </w:r>
      <w:proofErr w:type="spellStart"/>
      <w:r w:rsidRPr="001B36FC">
        <w:rPr>
          <w:b w:val="0"/>
          <w:sz w:val="24"/>
          <w:szCs w:val="24"/>
        </w:rPr>
        <w:t>Новоалександровского</w:t>
      </w:r>
      <w:proofErr w:type="spellEnd"/>
      <w:r w:rsidRPr="001B36FC">
        <w:rPr>
          <w:b w:val="0"/>
          <w:sz w:val="24"/>
          <w:szCs w:val="24"/>
        </w:rPr>
        <w:t xml:space="preserve"> муниципального округа Ставропольского края на долгосрочный период</w:t>
      </w:r>
    </w:p>
    <w:p w:rsidR="00247857" w:rsidRPr="001B36FC" w:rsidRDefault="00247857" w:rsidP="00247857">
      <w:pPr>
        <w:pStyle w:val="ConsPlusTitle"/>
        <w:jc w:val="both"/>
        <w:outlineLvl w:val="1"/>
        <w:rPr>
          <w:b w:val="0"/>
          <w:sz w:val="24"/>
          <w:szCs w:val="24"/>
        </w:rPr>
      </w:pPr>
    </w:p>
    <w:p w:rsidR="00247857" w:rsidRPr="001B36FC" w:rsidRDefault="00247857" w:rsidP="00247857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1B36FC">
        <w:rPr>
          <w:b w:val="0"/>
          <w:sz w:val="24"/>
          <w:szCs w:val="24"/>
        </w:rPr>
        <w:t xml:space="preserve">1. Отдел экономического развития администрации </w:t>
      </w:r>
      <w:proofErr w:type="spellStart"/>
      <w:r w:rsidRPr="001B36FC">
        <w:rPr>
          <w:b w:val="0"/>
          <w:sz w:val="24"/>
          <w:szCs w:val="24"/>
        </w:rPr>
        <w:t>Новоалександровского</w:t>
      </w:r>
      <w:proofErr w:type="spellEnd"/>
      <w:r w:rsidRPr="001B36FC">
        <w:rPr>
          <w:b w:val="0"/>
          <w:sz w:val="24"/>
          <w:szCs w:val="24"/>
        </w:rPr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  <w:r w:rsidRPr="001B36FC">
        <w:t xml:space="preserve">2. Отдел сельского хозяйства и охраны окружающей среды администрации </w:t>
      </w:r>
      <w:proofErr w:type="spellStart"/>
      <w:r w:rsidRPr="001B36FC">
        <w:t>Новоалександровского</w:t>
      </w:r>
      <w:proofErr w:type="spellEnd"/>
      <w:r w:rsidRPr="001B36FC"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  <w:r w:rsidRPr="001B36FC">
        <w:t xml:space="preserve">3. Отдел дорожного хозяйства и капитального строительства администрации </w:t>
      </w:r>
      <w:proofErr w:type="spellStart"/>
      <w:r w:rsidRPr="001B36FC">
        <w:t>Новоалександровского</w:t>
      </w:r>
      <w:proofErr w:type="spellEnd"/>
      <w:r w:rsidRPr="001B36FC"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  <w:r w:rsidRPr="001B36FC">
        <w:t xml:space="preserve">4. Управление труда и социальной защиты населения администрации </w:t>
      </w:r>
      <w:proofErr w:type="spellStart"/>
      <w:r w:rsidRPr="001B36FC">
        <w:t>Новоалександровского</w:t>
      </w:r>
      <w:proofErr w:type="spellEnd"/>
      <w:r w:rsidRPr="001B36FC"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  <w:r w:rsidRPr="001B36FC">
        <w:t xml:space="preserve">5. Отдел социального развития администрации </w:t>
      </w:r>
      <w:proofErr w:type="spellStart"/>
      <w:r w:rsidRPr="001B36FC">
        <w:t>Новоалександровского</w:t>
      </w:r>
      <w:proofErr w:type="spellEnd"/>
      <w:r w:rsidRPr="001B36FC"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  <w:r w:rsidRPr="001B36FC">
        <w:t xml:space="preserve">6. Управление образования администрации </w:t>
      </w:r>
      <w:proofErr w:type="spellStart"/>
      <w:r w:rsidRPr="001B36FC">
        <w:t>Новоалександровского</w:t>
      </w:r>
      <w:proofErr w:type="spellEnd"/>
      <w:r w:rsidRPr="001B36FC"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  <w:r w:rsidRPr="001B36FC">
        <w:t xml:space="preserve">7. Комитет по физической культуре и спорту администрации </w:t>
      </w:r>
      <w:proofErr w:type="spellStart"/>
      <w:r w:rsidRPr="001B36FC">
        <w:t>Новоалександровского</w:t>
      </w:r>
      <w:proofErr w:type="spellEnd"/>
      <w:r w:rsidRPr="001B36FC">
        <w:t xml:space="preserve"> муниципального округа Ставропольского края.</w:t>
      </w: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>
      <w:pPr>
        <w:jc w:val="both"/>
      </w:pPr>
    </w:p>
    <w:p w:rsidR="006F15CF" w:rsidRDefault="006F15CF" w:rsidP="00247857">
      <w:pPr>
        <w:pStyle w:val="ConsPlusNormal"/>
        <w:ind w:left="4788" w:firstLine="540"/>
        <w:jc w:val="both"/>
        <w:rPr>
          <w:sz w:val="24"/>
          <w:szCs w:val="24"/>
        </w:rPr>
      </w:pPr>
    </w:p>
    <w:p w:rsidR="006F15CF" w:rsidRDefault="006F15CF" w:rsidP="00247857">
      <w:pPr>
        <w:pStyle w:val="ConsPlusNormal"/>
        <w:ind w:left="4788" w:firstLine="540"/>
        <w:jc w:val="both"/>
        <w:rPr>
          <w:sz w:val="24"/>
          <w:szCs w:val="24"/>
        </w:rPr>
      </w:pPr>
    </w:p>
    <w:p w:rsidR="006F15CF" w:rsidRDefault="006F15CF" w:rsidP="00247857">
      <w:pPr>
        <w:pStyle w:val="ConsPlusNormal"/>
        <w:ind w:left="4788" w:firstLine="540"/>
        <w:jc w:val="both"/>
        <w:rPr>
          <w:sz w:val="24"/>
          <w:szCs w:val="24"/>
        </w:rPr>
      </w:pPr>
    </w:p>
    <w:p w:rsidR="006F15CF" w:rsidRDefault="006F15CF" w:rsidP="00247857">
      <w:pPr>
        <w:pStyle w:val="ConsPlusNormal"/>
        <w:ind w:left="4788" w:firstLine="540"/>
        <w:jc w:val="both"/>
        <w:rPr>
          <w:sz w:val="24"/>
          <w:szCs w:val="24"/>
        </w:rPr>
      </w:pPr>
    </w:p>
    <w:p w:rsidR="006F15CF" w:rsidRDefault="006F15CF" w:rsidP="00247857">
      <w:pPr>
        <w:pStyle w:val="ConsPlusNormal"/>
        <w:ind w:left="4788" w:firstLine="540"/>
        <w:jc w:val="both"/>
        <w:rPr>
          <w:sz w:val="24"/>
          <w:szCs w:val="24"/>
        </w:rPr>
      </w:pPr>
    </w:p>
    <w:p w:rsidR="006F15CF" w:rsidRDefault="006F15CF" w:rsidP="00247857">
      <w:pPr>
        <w:pStyle w:val="ConsPlusNormal"/>
        <w:ind w:left="4788" w:firstLine="540"/>
        <w:jc w:val="both"/>
        <w:rPr>
          <w:sz w:val="24"/>
          <w:szCs w:val="24"/>
        </w:rPr>
      </w:pPr>
    </w:p>
    <w:p w:rsidR="00811FD7" w:rsidRDefault="00811FD7" w:rsidP="00D13A9F">
      <w:pPr>
        <w:pStyle w:val="ConsPlusNormal"/>
        <w:ind w:left="4788" w:firstLine="540"/>
        <w:jc w:val="right"/>
        <w:rPr>
          <w:sz w:val="24"/>
          <w:szCs w:val="24"/>
        </w:rPr>
      </w:pPr>
    </w:p>
    <w:p w:rsidR="00811FD7" w:rsidRDefault="00811FD7" w:rsidP="00D13A9F">
      <w:pPr>
        <w:pStyle w:val="ConsPlusNormal"/>
        <w:ind w:left="4788" w:firstLine="540"/>
        <w:jc w:val="right"/>
        <w:rPr>
          <w:sz w:val="24"/>
          <w:szCs w:val="24"/>
        </w:rPr>
      </w:pP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r w:rsidRPr="001B36FC">
        <w:rPr>
          <w:sz w:val="24"/>
          <w:szCs w:val="24"/>
        </w:rPr>
        <w:lastRenderedPageBreak/>
        <w:t>Приложение 2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к</w:t>
      </w:r>
      <w:proofErr w:type="gramEnd"/>
      <w:r w:rsidRPr="001B36FC">
        <w:rPr>
          <w:sz w:val="24"/>
          <w:szCs w:val="24"/>
        </w:rPr>
        <w:t xml:space="preserve"> порядку разработки,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корректировки</w:t>
      </w:r>
      <w:proofErr w:type="gramEnd"/>
      <w:r w:rsidRPr="001B36FC">
        <w:rPr>
          <w:sz w:val="24"/>
          <w:szCs w:val="24"/>
        </w:rPr>
        <w:t>, осуществления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мониторинга</w:t>
      </w:r>
      <w:proofErr w:type="gramEnd"/>
      <w:r w:rsidRPr="001B36FC">
        <w:rPr>
          <w:sz w:val="24"/>
          <w:szCs w:val="24"/>
        </w:rPr>
        <w:t xml:space="preserve"> и контроля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реализации</w:t>
      </w:r>
      <w:proofErr w:type="gramEnd"/>
      <w:r w:rsidRPr="001B36FC">
        <w:rPr>
          <w:sz w:val="24"/>
          <w:szCs w:val="24"/>
        </w:rPr>
        <w:t xml:space="preserve"> прогноза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социально</w:t>
      </w:r>
      <w:proofErr w:type="gramEnd"/>
      <w:r w:rsidRPr="001B36FC">
        <w:rPr>
          <w:sz w:val="24"/>
          <w:szCs w:val="24"/>
        </w:rPr>
        <w:t xml:space="preserve"> - экономического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развития</w:t>
      </w:r>
      <w:proofErr w:type="gramEnd"/>
      <w:r w:rsidRPr="001B36FC">
        <w:rPr>
          <w:sz w:val="24"/>
          <w:szCs w:val="24"/>
        </w:rPr>
        <w:t xml:space="preserve"> </w:t>
      </w:r>
      <w:proofErr w:type="spellStart"/>
      <w:r w:rsidRPr="001B36FC">
        <w:rPr>
          <w:sz w:val="24"/>
          <w:szCs w:val="24"/>
        </w:rPr>
        <w:t>Новоалександровского</w:t>
      </w:r>
      <w:proofErr w:type="spellEnd"/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муниципального</w:t>
      </w:r>
      <w:proofErr w:type="gramEnd"/>
      <w:r w:rsidRPr="001B36FC">
        <w:rPr>
          <w:sz w:val="24"/>
          <w:szCs w:val="24"/>
        </w:rPr>
        <w:t xml:space="preserve"> округа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r w:rsidRPr="001B36FC">
        <w:rPr>
          <w:sz w:val="24"/>
          <w:szCs w:val="24"/>
        </w:rPr>
        <w:t xml:space="preserve">Ставропольского края </w:t>
      </w:r>
    </w:p>
    <w:p w:rsidR="00247857" w:rsidRPr="001B36FC" w:rsidRDefault="00247857" w:rsidP="00D13A9F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1B36FC">
        <w:rPr>
          <w:sz w:val="24"/>
          <w:szCs w:val="24"/>
        </w:rPr>
        <w:t>на</w:t>
      </w:r>
      <w:proofErr w:type="gramEnd"/>
      <w:r w:rsidRPr="001B36FC">
        <w:rPr>
          <w:sz w:val="24"/>
          <w:szCs w:val="24"/>
        </w:rPr>
        <w:t xml:space="preserve"> долгосрочный период</w:t>
      </w:r>
    </w:p>
    <w:p w:rsidR="00247857" w:rsidRPr="001B36FC" w:rsidRDefault="00247857" w:rsidP="00247857">
      <w:pPr>
        <w:jc w:val="center"/>
      </w:pPr>
    </w:p>
    <w:p w:rsidR="00247857" w:rsidRPr="001B36FC" w:rsidRDefault="00247857" w:rsidP="00247857">
      <w:pPr>
        <w:jc w:val="center"/>
      </w:pPr>
      <w:r w:rsidRPr="001B36FC">
        <w:t>Распределение</w:t>
      </w:r>
    </w:p>
    <w:p w:rsidR="00247857" w:rsidRPr="001B36FC" w:rsidRDefault="00247857" w:rsidP="00247857">
      <w:pPr>
        <w:pStyle w:val="ConsPlusTitle"/>
        <w:widowControl/>
        <w:jc w:val="both"/>
        <w:rPr>
          <w:b w:val="0"/>
          <w:sz w:val="24"/>
          <w:szCs w:val="24"/>
        </w:rPr>
      </w:pPr>
      <w:proofErr w:type="gramStart"/>
      <w:r w:rsidRPr="001B36FC">
        <w:rPr>
          <w:b w:val="0"/>
          <w:sz w:val="24"/>
          <w:szCs w:val="24"/>
        </w:rPr>
        <w:t>показателей</w:t>
      </w:r>
      <w:proofErr w:type="gramEnd"/>
      <w:r w:rsidRPr="001B36FC">
        <w:rPr>
          <w:b w:val="0"/>
          <w:sz w:val="24"/>
          <w:szCs w:val="24"/>
        </w:rPr>
        <w:t xml:space="preserve"> социально - экономического развития </w:t>
      </w:r>
      <w:proofErr w:type="spellStart"/>
      <w:r w:rsidRPr="001B36FC">
        <w:rPr>
          <w:b w:val="0"/>
          <w:sz w:val="24"/>
          <w:szCs w:val="24"/>
        </w:rPr>
        <w:t>Новоалександровского</w:t>
      </w:r>
      <w:proofErr w:type="spellEnd"/>
      <w:r w:rsidRPr="001B36FC">
        <w:rPr>
          <w:b w:val="0"/>
          <w:sz w:val="24"/>
          <w:szCs w:val="24"/>
        </w:rPr>
        <w:t xml:space="preserve"> муниципального округа Ставропольского края, </w:t>
      </w:r>
      <w:r w:rsidRPr="001B36FC">
        <w:rPr>
          <w:b w:val="0"/>
          <w:bCs w:val="0"/>
          <w:sz w:val="24"/>
          <w:szCs w:val="24"/>
        </w:rPr>
        <w:t>представляемых субъектами прогнозирования для разработки прогноза социально - экономического развития</w:t>
      </w:r>
      <w:r w:rsidRPr="001B36FC">
        <w:rPr>
          <w:b w:val="0"/>
          <w:sz w:val="24"/>
          <w:szCs w:val="24"/>
        </w:rPr>
        <w:t xml:space="preserve"> </w:t>
      </w:r>
      <w:proofErr w:type="spellStart"/>
      <w:r w:rsidRPr="001B36FC">
        <w:rPr>
          <w:b w:val="0"/>
          <w:sz w:val="24"/>
          <w:szCs w:val="24"/>
        </w:rPr>
        <w:t>Новоалександровского</w:t>
      </w:r>
      <w:proofErr w:type="spellEnd"/>
      <w:r w:rsidRPr="001B36FC">
        <w:rPr>
          <w:b w:val="0"/>
          <w:sz w:val="24"/>
          <w:szCs w:val="24"/>
        </w:rPr>
        <w:t xml:space="preserve"> муниципального округа Ставропольского края на долгосрочный период</w:t>
      </w:r>
    </w:p>
    <w:p w:rsidR="00247857" w:rsidRPr="001B36FC" w:rsidRDefault="00247857" w:rsidP="00247857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47857" w:rsidRPr="001B36FC" w:rsidRDefault="00247857" w:rsidP="00247857">
      <w:pPr>
        <w:jc w:val="both"/>
      </w:pPr>
    </w:p>
    <w:p w:rsidR="00247857" w:rsidRPr="001B36FC" w:rsidRDefault="00247857" w:rsidP="00247857"/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997"/>
        <w:gridCol w:w="2835"/>
      </w:tblGrid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center"/>
            </w:pPr>
            <w:r w:rsidRPr="001B36FC">
              <w:t>№ 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57" w:rsidRPr="001B36FC" w:rsidRDefault="00247857" w:rsidP="00910CA2">
            <w:pPr>
              <w:jc w:val="center"/>
            </w:pPr>
            <w:r w:rsidRPr="001B36FC">
              <w:t>Субъекты прогнозирования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57" w:rsidRPr="001B36FC" w:rsidRDefault="00247857" w:rsidP="00910CA2">
            <w:pPr>
              <w:jc w:val="center"/>
            </w:pPr>
            <w:r w:rsidRPr="001B36FC">
              <w:t xml:space="preserve">Порядковый номер показателя в таблице отчётных и прогнозных значений целевых показателей социально-экономического </w:t>
            </w:r>
            <w:proofErr w:type="spellStart"/>
            <w:r w:rsidRPr="001B36FC">
              <w:t>Новоалек-сандровского</w:t>
            </w:r>
            <w:proofErr w:type="spellEnd"/>
            <w:r w:rsidRPr="001B36FC">
              <w:t xml:space="preserve"> муниципального округа Ставропольского края на долгосрочный период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Отдел экономического развития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center"/>
            </w:pPr>
            <w:r w:rsidRPr="001B36FC">
              <w:t>1 – 4; 5 – 8; 18 – 24; 26 - 30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Отдел сельского хозяйства и охраны окружающей среды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center"/>
            </w:pPr>
            <w:r w:rsidRPr="001B36FC">
              <w:t>9 - 14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Отдел дорожного хозяйства и капитального строительства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ind w:left="-108"/>
              <w:jc w:val="center"/>
            </w:pPr>
            <w:r w:rsidRPr="001B36FC">
              <w:t>15 - 17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Управление труда и социальной защиты населения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ind w:left="-108"/>
              <w:jc w:val="center"/>
            </w:pPr>
            <w:r w:rsidRPr="001B36FC">
              <w:t>25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5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Отдел социального развития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ind w:left="-108"/>
              <w:jc w:val="center"/>
            </w:pPr>
            <w:r w:rsidRPr="001B36FC">
              <w:t>31, 33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6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Управление образования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ind w:left="-108"/>
              <w:jc w:val="center"/>
            </w:pPr>
            <w:r w:rsidRPr="001B36FC">
              <w:t>32, 34</w:t>
            </w:r>
          </w:p>
        </w:tc>
      </w:tr>
      <w:tr w:rsidR="00247857" w:rsidRPr="001B36FC" w:rsidTr="00910C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>7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jc w:val="both"/>
            </w:pPr>
            <w:r w:rsidRPr="001B36FC">
              <w:t xml:space="preserve">Комитет по физической культуре и спорту администрации </w:t>
            </w:r>
            <w:proofErr w:type="spellStart"/>
            <w:r w:rsidRPr="001B36FC">
              <w:t>Новоалександровского</w:t>
            </w:r>
            <w:proofErr w:type="spellEnd"/>
            <w:r w:rsidRPr="001B36FC">
              <w:t xml:space="preserve">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57" w:rsidRPr="001B36FC" w:rsidRDefault="00247857" w:rsidP="00910CA2">
            <w:pPr>
              <w:ind w:left="-108"/>
              <w:jc w:val="center"/>
            </w:pPr>
            <w:r w:rsidRPr="001B36FC">
              <w:t>35</w:t>
            </w:r>
          </w:p>
        </w:tc>
      </w:tr>
    </w:tbl>
    <w:p w:rsidR="00247857" w:rsidRPr="001B36FC" w:rsidRDefault="00247857" w:rsidP="00247857">
      <w:pPr>
        <w:jc w:val="both"/>
      </w:pPr>
    </w:p>
    <w:p w:rsidR="00D13A9F" w:rsidRDefault="00D13A9F" w:rsidP="00247857">
      <w:pPr>
        <w:jc w:val="both"/>
        <w:sectPr w:rsidR="00D13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571" w:rsidRPr="002D5571" w:rsidRDefault="002D5571" w:rsidP="002D5571">
      <w:pPr>
        <w:spacing w:line="240" w:lineRule="exact"/>
        <w:jc w:val="right"/>
        <w:rPr>
          <w:color w:val="000000"/>
        </w:rPr>
      </w:pPr>
      <w:r w:rsidRPr="002D5571">
        <w:rPr>
          <w:color w:val="000000"/>
        </w:rPr>
        <w:lastRenderedPageBreak/>
        <w:t xml:space="preserve">Приложение 3 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color w:val="000000"/>
          <w:sz w:val="24"/>
          <w:szCs w:val="24"/>
        </w:rPr>
        <w:t>к</w:t>
      </w:r>
      <w:proofErr w:type="gramEnd"/>
      <w:r w:rsidRPr="002D5571">
        <w:rPr>
          <w:color w:val="000000"/>
          <w:sz w:val="24"/>
          <w:szCs w:val="24"/>
        </w:rPr>
        <w:t xml:space="preserve"> порядку </w:t>
      </w:r>
      <w:r w:rsidRPr="002D5571">
        <w:rPr>
          <w:sz w:val="24"/>
          <w:szCs w:val="24"/>
        </w:rPr>
        <w:t>к порядку разработки,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корректировки</w:t>
      </w:r>
      <w:proofErr w:type="gramEnd"/>
      <w:r w:rsidRPr="002D5571">
        <w:rPr>
          <w:sz w:val="24"/>
          <w:szCs w:val="24"/>
        </w:rPr>
        <w:t>, осуществления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мониторинга</w:t>
      </w:r>
      <w:proofErr w:type="gramEnd"/>
      <w:r w:rsidRPr="002D5571">
        <w:rPr>
          <w:sz w:val="24"/>
          <w:szCs w:val="24"/>
        </w:rPr>
        <w:t xml:space="preserve"> и контроля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реализации</w:t>
      </w:r>
      <w:proofErr w:type="gramEnd"/>
      <w:r w:rsidRPr="002D5571">
        <w:rPr>
          <w:sz w:val="24"/>
          <w:szCs w:val="24"/>
        </w:rPr>
        <w:t xml:space="preserve"> прогноза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социально</w:t>
      </w:r>
      <w:proofErr w:type="gramEnd"/>
      <w:r w:rsidRPr="002D5571">
        <w:rPr>
          <w:sz w:val="24"/>
          <w:szCs w:val="24"/>
        </w:rPr>
        <w:t>-экономического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развития</w:t>
      </w:r>
      <w:proofErr w:type="gramEnd"/>
      <w:r w:rsidRPr="002D5571">
        <w:rPr>
          <w:sz w:val="24"/>
          <w:szCs w:val="24"/>
        </w:rPr>
        <w:t xml:space="preserve"> </w:t>
      </w:r>
      <w:proofErr w:type="spellStart"/>
      <w:r w:rsidRPr="002D5571">
        <w:rPr>
          <w:sz w:val="24"/>
          <w:szCs w:val="24"/>
        </w:rPr>
        <w:t>Новоалександровского</w:t>
      </w:r>
      <w:proofErr w:type="spellEnd"/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муниципального</w:t>
      </w:r>
      <w:proofErr w:type="gramEnd"/>
      <w:r w:rsidRPr="002D5571">
        <w:rPr>
          <w:sz w:val="24"/>
          <w:szCs w:val="24"/>
        </w:rPr>
        <w:t xml:space="preserve"> округа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r w:rsidRPr="002D5571">
        <w:rPr>
          <w:sz w:val="24"/>
          <w:szCs w:val="24"/>
        </w:rPr>
        <w:t xml:space="preserve">Ставропольского края </w:t>
      </w:r>
    </w:p>
    <w:p w:rsidR="002D5571" w:rsidRPr="002D5571" w:rsidRDefault="002D5571" w:rsidP="002D5571">
      <w:pPr>
        <w:pStyle w:val="ConsPlusNormal"/>
        <w:ind w:left="4788" w:firstLine="540"/>
        <w:jc w:val="right"/>
        <w:rPr>
          <w:sz w:val="24"/>
          <w:szCs w:val="24"/>
        </w:rPr>
      </w:pPr>
      <w:proofErr w:type="gramStart"/>
      <w:r w:rsidRPr="002D5571">
        <w:rPr>
          <w:sz w:val="24"/>
          <w:szCs w:val="24"/>
        </w:rPr>
        <w:t>на</w:t>
      </w:r>
      <w:proofErr w:type="gramEnd"/>
      <w:r w:rsidRPr="002D5571">
        <w:rPr>
          <w:sz w:val="24"/>
          <w:szCs w:val="24"/>
        </w:rPr>
        <w:t xml:space="preserve"> долгосрочный период</w:t>
      </w:r>
    </w:p>
    <w:p w:rsidR="002D5571" w:rsidRPr="002D5571" w:rsidRDefault="002D5571" w:rsidP="002D5571">
      <w:pPr>
        <w:spacing w:line="240" w:lineRule="exact"/>
        <w:jc w:val="both"/>
        <w:rPr>
          <w:color w:val="000000"/>
        </w:rPr>
      </w:pPr>
    </w:p>
    <w:p w:rsidR="002D5571" w:rsidRPr="002D5571" w:rsidRDefault="002D5571" w:rsidP="002D5571">
      <w:pPr>
        <w:spacing w:line="240" w:lineRule="exact"/>
        <w:jc w:val="center"/>
        <w:rPr>
          <w:color w:val="000000"/>
        </w:rPr>
      </w:pPr>
    </w:p>
    <w:p w:rsidR="002D5571" w:rsidRPr="002D5571" w:rsidRDefault="002D5571" w:rsidP="002D5571">
      <w:pPr>
        <w:spacing w:line="240" w:lineRule="exact"/>
        <w:jc w:val="center"/>
      </w:pPr>
      <w:r w:rsidRPr="002D5571">
        <w:rPr>
          <w:color w:val="000000"/>
        </w:rPr>
        <w:t>Т</w:t>
      </w:r>
      <w:r w:rsidR="006F15CF">
        <w:rPr>
          <w:color w:val="000000"/>
        </w:rPr>
        <w:t>аблица</w:t>
      </w:r>
    </w:p>
    <w:p w:rsidR="002D5571" w:rsidRPr="002D5571" w:rsidRDefault="002D5571" w:rsidP="002D5571">
      <w:pPr>
        <w:spacing w:line="240" w:lineRule="exact"/>
        <w:jc w:val="center"/>
        <w:outlineLvl w:val="0"/>
      </w:pPr>
      <w:proofErr w:type="gramStart"/>
      <w:r w:rsidRPr="002D5571">
        <w:rPr>
          <w:color w:val="000000"/>
        </w:rPr>
        <w:t>отчетных</w:t>
      </w:r>
      <w:proofErr w:type="gramEnd"/>
      <w:r w:rsidRPr="002D5571">
        <w:rPr>
          <w:color w:val="000000"/>
        </w:rPr>
        <w:t xml:space="preserve"> и прогнозных значений показателей социально</w:t>
      </w:r>
      <w:r w:rsidR="006F15CF">
        <w:rPr>
          <w:color w:val="000000"/>
        </w:rPr>
        <w:t xml:space="preserve"> </w:t>
      </w:r>
      <w:r w:rsidRPr="002D5571">
        <w:rPr>
          <w:color w:val="000000"/>
        </w:rPr>
        <w:t>-</w:t>
      </w:r>
      <w:r w:rsidR="006F15CF">
        <w:rPr>
          <w:color w:val="000000"/>
        </w:rPr>
        <w:t xml:space="preserve"> </w:t>
      </w:r>
      <w:r w:rsidRPr="002D5571">
        <w:rPr>
          <w:color w:val="000000"/>
        </w:rPr>
        <w:t xml:space="preserve">экономического развития </w:t>
      </w:r>
      <w:proofErr w:type="spellStart"/>
      <w:r w:rsidRPr="002D5571">
        <w:rPr>
          <w:color w:val="000000"/>
        </w:rPr>
        <w:t>Новоалександровского</w:t>
      </w:r>
      <w:proofErr w:type="spellEnd"/>
      <w:r w:rsidRPr="002D5571">
        <w:rPr>
          <w:color w:val="000000"/>
        </w:rPr>
        <w:t xml:space="preserve"> муниципального округа Ставропольского края </w:t>
      </w:r>
      <w:r w:rsidRPr="002D5571">
        <w:t>на долгосрочный период</w:t>
      </w:r>
    </w:p>
    <w:p w:rsidR="002D5571" w:rsidRPr="002D5571" w:rsidRDefault="002D5571" w:rsidP="002D5571">
      <w:pPr>
        <w:spacing w:line="240" w:lineRule="exact"/>
        <w:jc w:val="center"/>
        <w:outlineLvl w:val="0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2845"/>
        <w:gridCol w:w="1417"/>
        <w:gridCol w:w="1276"/>
        <w:gridCol w:w="1418"/>
        <w:gridCol w:w="1134"/>
        <w:gridCol w:w="1134"/>
        <w:gridCol w:w="1134"/>
        <w:gridCol w:w="1134"/>
        <w:gridCol w:w="1134"/>
        <w:gridCol w:w="1098"/>
      </w:tblGrid>
      <w:tr w:rsidR="002D5571" w:rsidRPr="002D5571" w:rsidTr="00910CA2">
        <w:trPr>
          <w:trHeight w:val="487"/>
        </w:trPr>
        <w:tc>
          <w:tcPr>
            <w:tcW w:w="836" w:type="dxa"/>
            <w:vMerge w:val="restart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№ п/п</w:t>
            </w:r>
          </w:p>
        </w:tc>
        <w:tc>
          <w:tcPr>
            <w:tcW w:w="2845" w:type="dxa"/>
            <w:vMerge w:val="restart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Показатели</w:t>
            </w:r>
          </w:p>
        </w:tc>
        <w:tc>
          <w:tcPr>
            <w:tcW w:w="1417" w:type="dxa"/>
            <w:vMerge w:val="restart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Единица измерения</w:t>
            </w:r>
          </w:p>
        </w:tc>
        <w:tc>
          <w:tcPr>
            <w:tcW w:w="1276" w:type="dxa"/>
            <w:vMerge w:val="restart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 xml:space="preserve">Отчетный </w:t>
            </w:r>
          </w:p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год</w:t>
            </w:r>
            <w:proofErr w:type="gramEnd"/>
          </w:p>
        </w:tc>
        <w:tc>
          <w:tcPr>
            <w:tcW w:w="1418" w:type="dxa"/>
            <w:vMerge w:val="restart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Текущий год</w:t>
            </w:r>
          </w:p>
        </w:tc>
        <w:tc>
          <w:tcPr>
            <w:tcW w:w="6768" w:type="dxa"/>
            <w:gridSpan w:val="6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прогноз</w:t>
            </w:r>
            <w:proofErr w:type="gramEnd"/>
          </w:p>
        </w:tc>
      </w:tr>
      <w:tr w:rsidR="002D5571" w:rsidRPr="002D5571" w:rsidTr="00910CA2">
        <w:tc>
          <w:tcPr>
            <w:tcW w:w="836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2845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3402" w:type="dxa"/>
            <w:gridSpan w:val="3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№ +1 год</w:t>
            </w:r>
          </w:p>
        </w:tc>
        <w:tc>
          <w:tcPr>
            <w:tcW w:w="3366" w:type="dxa"/>
            <w:gridSpan w:val="3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№ +…год</w:t>
            </w:r>
          </w:p>
        </w:tc>
      </w:tr>
      <w:tr w:rsidR="002D5571" w:rsidRPr="002D5571" w:rsidTr="00910CA2">
        <w:tc>
          <w:tcPr>
            <w:tcW w:w="836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2845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консервативный</w:t>
            </w:r>
            <w:proofErr w:type="gramEnd"/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базовый</w:t>
            </w:r>
            <w:proofErr w:type="gramEnd"/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целевой</w:t>
            </w:r>
            <w:proofErr w:type="gramEnd"/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консервативный</w:t>
            </w:r>
            <w:proofErr w:type="gramEnd"/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базовый</w:t>
            </w:r>
            <w:proofErr w:type="gramEnd"/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proofErr w:type="gramStart"/>
            <w:r w:rsidRPr="002D5571">
              <w:t>целевой</w:t>
            </w:r>
            <w:proofErr w:type="gramEnd"/>
          </w:p>
        </w:tc>
      </w:tr>
      <w:tr w:rsidR="002D5571" w:rsidRPr="002D5571" w:rsidTr="00910CA2">
        <w:tc>
          <w:tcPr>
            <w:tcW w:w="836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2845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  <w:vMerge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1 вариант</w:t>
            </w: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2 вариант</w:t>
            </w: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3 вариант</w:t>
            </w: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1 вариант</w:t>
            </w: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2 вариант</w:t>
            </w: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3 вариант</w:t>
            </w: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rPr>
                <w:b/>
                <w:bCs/>
                <w:color w:val="000000"/>
              </w:rPr>
            </w:pPr>
            <w:r w:rsidRPr="002D5571">
              <w:rPr>
                <w:b/>
                <w:bCs/>
                <w:color w:val="000000"/>
              </w:rPr>
              <w:t>1. Население</w:t>
            </w:r>
          </w:p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1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Численность постоянного населения (среднегодовая)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тыс. человек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2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число</w:t>
            </w:r>
            <w:proofErr w:type="gramEnd"/>
            <w:r w:rsidRPr="002D5571">
              <w:rPr>
                <w:color w:val="000000"/>
              </w:rPr>
              <w:t xml:space="preserve"> родившихся на 1000 населения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  <w:r w:rsidRPr="002D5571">
              <w:t>3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Общий коэффициент смертности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число</w:t>
            </w:r>
            <w:proofErr w:type="gramEnd"/>
            <w:r w:rsidRPr="002D5571">
              <w:rPr>
                <w:color w:val="000000"/>
              </w:rPr>
              <w:t xml:space="preserve"> умерших </w:t>
            </w:r>
            <w:r w:rsidRPr="002D5571">
              <w:rPr>
                <w:color w:val="000000"/>
              </w:rPr>
              <w:lastRenderedPageBreak/>
              <w:t>на 1000 населения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lastRenderedPageBreak/>
              <w:t>4</w:t>
            </w:r>
          </w:p>
        </w:tc>
        <w:tc>
          <w:tcPr>
            <w:tcW w:w="2845" w:type="dxa"/>
          </w:tcPr>
          <w:p w:rsidR="002D5571" w:rsidRPr="002D5571" w:rsidRDefault="002D5571" w:rsidP="00910CA2">
            <w:r w:rsidRPr="002D5571">
              <w:t>Миграционный прирост (убыль)</w:t>
            </w:r>
          </w:p>
        </w:tc>
        <w:tc>
          <w:tcPr>
            <w:tcW w:w="1417" w:type="dxa"/>
          </w:tcPr>
          <w:p w:rsidR="002D5571" w:rsidRPr="002D5571" w:rsidRDefault="002D5571" w:rsidP="00910CA2">
            <w:r w:rsidRPr="002D5571">
              <w:t>тыс. чел.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spacing w:line="240" w:lineRule="exact"/>
              <w:outlineLvl w:val="0"/>
              <w:rPr>
                <w:b/>
              </w:rPr>
            </w:pPr>
            <w:r w:rsidRPr="002D5571">
              <w:rPr>
                <w:b/>
              </w:rPr>
              <w:t>2. Промышленное производство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5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bCs/>
                <w:color w:val="000000"/>
              </w:rPr>
            </w:pPr>
            <w:r w:rsidRPr="002D5571"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6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% к предыдущему году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7</w:t>
            </w:r>
          </w:p>
        </w:tc>
        <w:tc>
          <w:tcPr>
            <w:tcW w:w="2845" w:type="dxa"/>
            <w:vAlign w:val="center"/>
          </w:tcPr>
          <w:p w:rsidR="002D5571" w:rsidRPr="002D5571" w:rsidRDefault="002D5571" w:rsidP="00910CA2">
            <w:pPr>
              <w:rPr>
                <w:bCs/>
                <w:color w:val="000000"/>
              </w:rPr>
            </w:pPr>
            <w:r w:rsidRPr="002D5571"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 –обрабатывающие производства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lastRenderedPageBreak/>
              <w:t>8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Темп роста отгрузки –обрабатывающие производства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% к предыдущему году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rPr>
                <w:b/>
                <w:color w:val="000000"/>
              </w:rPr>
            </w:pPr>
            <w:r w:rsidRPr="002D5571">
              <w:rPr>
                <w:b/>
                <w:bCs/>
                <w:color w:val="000000"/>
              </w:rPr>
              <w:t>3. Сельское хозяйство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9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bCs/>
                <w:color w:val="000000"/>
              </w:rPr>
            </w:pPr>
            <w:r w:rsidRPr="002D5571">
              <w:rPr>
                <w:color w:val="000000"/>
              </w:rPr>
              <w:t>Продукция сельского хозяйства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10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в</w:t>
            </w:r>
            <w:proofErr w:type="gramEnd"/>
            <w:r w:rsidRPr="002D5571">
              <w:rPr>
                <w:color w:val="000000"/>
              </w:rPr>
              <w:t xml:space="preserve"> % к предыдущему году в сопоставимых ценах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11</w:t>
            </w:r>
          </w:p>
        </w:tc>
        <w:tc>
          <w:tcPr>
            <w:tcW w:w="2845" w:type="dxa"/>
            <w:vAlign w:val="center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Продукция растениеводства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12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Индекс производства продукции растениеводства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в</w:t>
            </w:r>
            <w:proofErr w:type="gramEnd"/>
            <w:r w:rsidRPr="002D5571">
              <w:rPr>
                <w:color w:val="000000"/>
              </w:rPr>
              <w:t xml:space="preserve"> % к предыдущему году в сопоставимых ценах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13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Продукция животноводства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14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Индекс производства продукции животноводства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в</w:t>
            </w:r>
            <w:proofErr w:type="gramEnd"/>
            <w:r w:rsidRPr="002D5571">
              <w:rPr>
                <w:color w:val="000000"/>
              </w:rPr>
              <w:t xml:space="preserve"> % к предыдущему году в сопоставимых ценах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ind w:hanging="2"/>
              <w:jc w:val="both"/>
              <w:rPr>
                <w:b/>
                <w:color w:val="000000"/>
              </w:rPr>
            </w:pPr>
            <w:r w:rsidRPr="002D5571">
              <w:rPr>
                <w:b/>
                <w:color w:val="000000"/>
              </w:rPr>
              <w:t>4. Транспорт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15.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 xml:space="preserve">Протяженность автомобильных дорог общего пользования с твердым покрытием (федерального, регионального и </w:t>
            </w:r>
            <w:r w:rsidRPr="002D5571">
              <w:rPr>
                <w:sz w:val="24"/>
                <w:szCs w:val="24"/>
              </w:rPr>
              <w:lastRenderedPageBreak/>
              <w:t>межмуниципального, местного значения)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D5571">
              <w:rPr>
                <w:sz w:val="24"/>
                <w:szCs w:val="24"/>
              </w:rPr>
              <w:lastRenderedPageBreak/>
              <w:t>км</w:t>
            </w:r>
            <w:proofErr w:type="gramEnd"/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lastRenderedPageBreak/>
              <w:t>16</w:t>
            </w:r>
          </w:p>
        </w:tc>
        <w:tc>
          <w:tcPr>
            <w:tcW w:w="2845" w:type="dxa"/>
            <w:vAlign w:val="center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  <w:p w:rsidR="002D5571" w:rsidRPr="002D5571" w:rsidRDefault="002D5571" w:rsidP="00910CA2">
            <w:pPr>
              <w:ind w:leftChars="-1" w:hangingChars="1" w:hanging="2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км</w:t>
            </w:r>
            <w:proofErr w:type="gramEnd"/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17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ind w:hanging="2"/>
              <w:jc w:val="both"/>
              <w:rPr>
                <w:b/>
                <w:color w:val="000000"/>
              </w:rPr>
            </w:pPr>
            <w:r w:rsidRPr="002D5571">
              <w:rPr>
                <w:b/>
                <w:color w:val="000000"/>
              </w:rPr>
              <w:t>5. Торговля и услуги населению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18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bCs/>
                <w:color w:val="000000"/>
              </w:rPr>
            </w:pPr>
            <w:r w:rsidRPr="002D5571">
              <w:rPr>
                <w:color w:val="000000"/>
              </w:rPr>
              <w:t>Оборот розничной торговли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19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Оборот розничной торговли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20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Объём платных услуг населению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21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Объём платных услуг населению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ind w:firstLineChars="100" w:firstLine="240"/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% к предыду</w:t>
            </w:r>
            <w:r w:rsidRPr="002D5571">
              <w:rPr>
                <w:color w:val="000000"/>
              </w:rPr>
              <w:softHyphen/>
              <w:t>щему году в сопоставимых ценах</w:t>
            </w:r>
          </w:p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ind w:hanging="2"/>
              <w:jc w:val="both"/>
              <w:rPr>
                <w:b/>
                <w:color w:val="000000"/>
              </w:rPr>
            </w:pPr>
            <w:r w:rsidRPr="002D5571">
              <w:rPr>
                <w:b/>
                <w:color w:val="000000"/>
              </w:rPr>
              <w:t>6.Строительство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lastRenderedPageBreak/>
              <w:t>22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2" w:left="-5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 xml:space="preserve">Ввод в действие жилых домов 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тыс. кв. м в общей пло</w:t>
            </w:r>
            <w:r w:rsidRPr="002D5571">
              <w:rPr>
                <w:color w:val="000000"/>
              </w:rPr>
              <w:softHyphen/>
              <w:t>щади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ind w:hanging="2"/>
              <w:jc w:val="both"/>
              <w:rPr>
                <w:b/>
                <w:color w:val="000000"/>
              </w:rPr>
            </w:pPr>
            <w:r w:rsidRPr="002D5571">
              <w:rPr>
                <w:b/>
                <w:color w:val="000000"/>
              </w:rPr>
              <w:t>7. Инвестиции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23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jc w:val="both"/>
              <w:rPr>
                <w:bCs/>
                <w:color w:val="000000"/>
              </w:rPr>
            </w:pPr>
            <w:r w:rsidRPr="002D5571"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24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color w:val="000000"/>
              </w:rPr>
            </w:pPr>
            <w:r w:rsidRPr="002D5571">
              <w:rPr>
                <w:color w:val="000000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t>% к предыдущему году в сопос</w:t>
            </w:r>
            <w:r w:rsidRPr="002D5571">
              <w:rPr>
                <w:color w:val="000000"/>
              </w:rPr>
              <w:softHyphen/>
              <w:t>тавимых ценах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  <w:vAlign w:val="center"/>
          </w:tcPr>
          <w:p w:rsidR="002D5571" w:rsidRPr="002D5571" w:rsidRDefault="002D5571" w:rsidP="00910CA2">
            <w:pPr>
              <w:ind w:leftChars="-1" w:hangingChars="1" w:hanging="2"/>
              <w:jc w:val="both"/>
              <w:rPr>
                <w:b/>
                <w:color w:val="000000"/>
              </w:rPr>
            </w:pPr>
            <w:r w:rsidRPr="002D5571">
              <w:rPr>
                <w:b/>
                <w:bCs/>
                <w:color w:val="000000"/>
              </w:rPr>
              <w:t>8. Труд и занятость</w:t>
            </w:r>
          </w:p>
        </w:tc>
        <w:tc>
          <w:tcPr>
            <w:tcW w:w="1417" w:type="dxa"/>
            <w:vAlign w:val="center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25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26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27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D5571">
              <w:rPr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lastRenderedPageBreak/>
              <w:t>28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% г/г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29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30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% г/г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31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b/>
                <w:sz w:val="24"/>
                <w:szCs w:val="24"/>
              </w:rPr>
            </w:pPr>
            <w:r w:rsidRPr="002D5571">
              <w:rPr>
                <w:b/>
                <w:bCs/>
                <w:color w:val="000000"/>
                <w:sz w:val="24"/>
                <w:szCs w:val="24"/>
              </w:rPr>
              <w:t>9.Развитие социальной сферы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32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2845" w:type="dxa"/>
          </w:tcPr>
          <w:p w:rsidR="002D5571" w:rsidRPr="002D5571" w:rsidRDefault="002D5571" w:rsidP="00910CA2">
            <w:pPr>
              <w:pStyle w:val="ConsPlusNormal"/>
              <w:rPr>
                <w:sz w:val="24"/>
                <w:szCs w:val="24"/>
              </w:rPr>
            </w:pPr>
            <w:r w:rsidRPr="002D5571">
              <w:rPr>
                <w:sz w:val="24"/>
                <w:szCs w:val="24"/>
              </w:rPr>
              <w:t>Обеспеченность: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33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больничными</w:t>
            </w:r>
            <w:proofErr w:type="gramEnd"/>
            <w:r w:rsidRPr="002D5571">
              <w:rPr>
                <w:color w:val="000000"/>
              </w:rPr>
              <w:t xml:space="preserve"> койками на 10 000 человек населения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коек</w:t>
            </w:r>
            <w:proofErr w:type="gramEnd"/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34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дошкольными</w:t>
            </w:r>
            <w:proofErr w:type="gramEnd"/>
            <w:r w:rsidRPr="002D5571">
              <w:rPr>
                <w:color w:val="000000"/>
              </w:rPr>
              <w:t xml:space="preserve"> образовательными учреждениями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proofErr w:type="gramStart"/>
            <w:r w:rsidRPr="002D5571">
              <w:rPr>
                <w:color w:val="000000"/>
              </w:rPr>
              <w:t>мест</w:t>
            </w:r>
            <w:proofErr w:type="gramEnd"/>
            <w:r w:rsidRPr="002D5571">
              <w:rPr>
                <w:color w:val="000000"/>
              </w:rPr>
              <w:t xml:space="preserve"> на 1000 детей в возрасте 1</w:t>
            </w:r>
            <w:r w:rsidR="00D13A9F">
              <w:rPr>
                <w:color w:val="000000"/>
              </w:rPr>
              <w:t xml:space="preserve"> </w:t>
            </w:r>
            <w:r w:rsidRPr="002D5571">
              <w:rPr>
                <w:color w:val="000000"/>
              </w:rPr>
              <w:t>-</w:t>
            </w:r>
            <w:r w:rsidR="00D13A9F">
              <w:rPr>
                <w:color w:val="000000"/>
              </w:rPr>
              <w:t xml:space="preserve"> </w:t>
            </w:r>
            <w:r w:rsidRPr="002D5571">
              <w:rPr>
                <w:color w:val="000000"/>
              </w:rPr>
              <w:t>6 лет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  <w:tr w:rsidR="002D5571" w:rsidRPr="002D5571" w:rsidTr="00910CA2">
        <w:tc>
          <w:tcPr>
            <w:tcW w:w="836" w:type="dxa"/>
          </w:tcPr>
          <w:p w:rsidR="002D5571" w:rsidRPr="002D5571" w:rsidRDefault="002D5571" w:rsidP="00910CA2">
            <w:pPr>
              <w:spacing w:line="240" w:lineRule="exact"/>
              <w:ind w:left="30" w:right="-108"/>
              <w:jc w:val="center"/>
              <w:outlineLvl w:val="0"/>
            </w:pPr>
            <w:r w:rsidRPr="002D5571">
              <w:t>35</w:t>
            </w:r>
          </w:p>
        </w:tc>
        <w:tc>
          <w:tcPr>
            <w:tcW w:w="2845" w:type="dxa"/>
          </w:tcPr>
          <w:p w:rsidR="002D5571" w:rsidRPr="002D5571" w:rsidRDefault="002D5571" w:rsidP="00910CA2">
            <w:pPr>
              <w:rPr>
                <w:color w:val="000000"/>
              </w:rPr>
            </w:pPr>
            <w:r w:rsidRPr="002D5571">
              <w:rPr>
                <w:color w:val="000000"/>
              </w:rPr>
              <w:t xml:space="preserve">Доля граждан, систематически занимающихся физической культурой и </w:t>
            </w:r>
            <w:r w:rsidRPr="002D5571">
              <w:rPr>
                <w:color w:val="000000"/>
              </w:rPr>
              <w:lastRenderedPageBreak/>
              <w:t>спортом, в общей численности населения</w:t>
            </w:r>
          </w:p>
        </w:tc>
        <w:tc>
          <w:tcPr>
            <w:tcW w:w="1417" w:type="dxa"/>
          </w:tcPr>
          <w:p w:rsidR="002D5571" w:rsidRPr="002D5571" w:rsidRDefault="002D5571" w:rsidP="00910CA2">
            <w:pPr>
              <w:jc w:val="center"/>
              <w:rPr>
                <w:color w:val="000000"/>
              </w:rPr>
            </w:pPr>
            <w:r w:rsidRPr="002D5571">
              <w:rPr>
                <w:color w:val="000000"/>
              </w:rPr>
              <w:lastRenderedPageBreak/>
              <w:t>%</w:t>
            </w:r>
          </w:p>
        </w:tc>
        <w:tc>
          <w:tcPr>
            <w:tcW w:w="1276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134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  <w:tc>
          <w:tcPr>
            <w:tcW w:w="1098" w:type="dxa"/>
          </w:tcPr>
          <w:p w:rsidR="002D5571" w:rsidRPr="002D5571" w:rsidRDefault="002D5571" w:rsidP="00910CA2">
            <w:pPr>
              <w:spacing w:line="240" w:lineRule="exact"/>
              <w:jc w:val="center"/>
              <w:outlineLvl w:val="0"/>
            </w:pPr>
          </w:p>
        </w:tc>
      </w:tr>
    </w:tbl>
    <w:p w:rsidR="002D5571" w:rsidRPr="002D5571" w:rsidRDefault="002D5571" w:rsidP="002D5571">
      <w:pPr>
        <w:spacing w:line="240" w:lineRule="exact"/>
        <w:jc w:val="center"/>
        <w:outlineLvl w:val="0"/>
      </w:pPr>
    </w:p>
    <w:p w:rsidR="002D5571" w:rsidRPr="002D5571" w:rsidRDefault="002D5571" w:rsidP="002D5571">
      <w:pPr>
        <w:spacing w:line="240" w:lineRule="exact"/>
        <w:outlineLvl w:val="0"/>
      </w:pPr>
    </w:p>
    <w:p w:rsidR="002D5571" w:rsidRPr="002D5571" w:rsidRDefault="002D5571" w:rsidP="002D5571">
      <w:pPr>
        <w:spacing w:line="240" w:lineRule="exact"/>
        <w:outlineLvl w:val="0"/>
      </w:pPr>
    </w:p>
    <w:p w:rsidR="002D5571" w:rsidRPr="002D5571" w:rsidRDefault="002D5571" w:rsidP="002C300D"/>
    <w:p w:rsidR="001B36FC" w:rsidRPr="002D5571" w:rsidRDefault="001B36FC" w:rsidP="002C300D"/>
    <w:p w:rsidR="001B36FC" w:rsidRPr="002D5571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p w:rsidR="001B36FC" w:rsidRPr="001B36FC" w:rsidRDefault="001B36FC" w:rsidP="002C300D"/>
    <w:sectPr w:rsidR="001B36FC" w:rsidRPr="001B36FC" w:rsidSect="00D13A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8"/>
    <w:rsid w:val="00032293"/>
    <w:rsid w:val="00134A14"/>
    <w:rsid w:val="00174B43"/>
    <w:rsid w:val="001A6D33"/>
    <w:rsid w:val="001B36FC"/>
    <w:rsid w:val="00201190"/>
    <w:rsid w:val="00222AB4"/>
    <w:rsid w:val="00247857"/>
    <w:rsid w:val="00290C49"/>
    <w:rsid w:val="002C300D"/>
    <w:rsid w:val="002D5571"/>
    <w:rsid w:val="00354880"/>
    <w:rsid w:val="00577B8E"/>
    <w:rsid w:val="005A77DD"/>
    <w:rsid w:val="005F6EF2"/>
    <w:rsid w:val="00647A19"/>
    <w:rsid w:val="006B607E"/>
    <w:rsid w:val="006F15CF"/>
    <w:rsid w:val="00760C48"/>
    <w:rsid w:val="007A42F5"/>
    <w:rsid w:val="00811FD7"/>
    <w:rsid w:val="00904299"/>
    <w:rsid w:val="00994554"/>
    <w:rsid w:val="009B0B6B"/>
    <w:rsid w:val="00A16276"/>
    <w:rsid w:val="00A221F8"/>
    <w:rsid w:val="00A43FE5"/>
    <w:rsid w:val="00A73310"/>
    <w:rsid w:val="00B845E9"/>
    <w:rsid w:val="00B933C0"/>
    <w:rsid w:val="00B93F9C"/>
    <w:rsid w:val="00BC5C42"/>
    <w:rsid w:val="00BE1BF9"/>
    <w:rsid w:val="00C95156"/>
    <w:rsid w:val="00D13A9F"/>
    <w:rsid w:val="00D22231"/>
    <w:rsid w:val="00DE32EB"/>
    <w:rsid w:val="00E41458"/>
    <w:rsid w:val="00E546E2"/>
    <w:rsid w:val="00EA55E9"/>
    <w:rsid w:val="00F31453"/>
    <w:rsid w:val="00F631A9"/>
    <w:rsid w:val="00F81E3C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52267-C367-4803-8B4E-D9A00802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647A19"/>
    <w:rPr>
      <w:sz w:val="32"/>
    </w:rPr>
  </w:style>
  <w:style w:type="character" w:customStyle="1" w:styleId="a4">
    <w:name w:val="Основной текст Знак"/>
    <w:basedOn w:val="a0"/>
    <w:link w:val="a3"/>
    <w:rsid w:val="00647A1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647A19"/>
    <w:pPr>
      <w:ind w:left="720"/>
      <w:contextualSpacing/>
    </w:pPr>
  </w:style>
  <w:style w:type="character" w:styleId="a6">
    <w:name w:val="Hyperlink"/>
    <w:rsid w:val="00647A19"/>
    <w:rPr>
      <w:rFonts w:cs="Times New Roman"/>
      <w:color w:val="0000FF"/>
      <w:u w:val="single"/>
    </w:rPr>
  </w:style>
  <w:style w:type="character" w:customStyle="1" w:styleId="layout">
    <w:name w:val="layout"/>
    <w:basedOn w:val="a0"/>
    <w:rsid w:val="00647A19"/>
  </w:style>
  <w:style w:type="paragraph" w:customStyle="1" w:styleId="ConsPlusTitle">
    <w:name w:val="ConsPlusTitle"/>
    <w:rsid w:val="00247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39"/>
    <w:rsid w:val="002D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6E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alexandrovsk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hyperlink" Target="consultantplus://offline/ref=7E80597EB7397CC072253BA0EA731C1EC7B1C410F5F1F321834864272983F8F9E6FBE2F3E1B703FAX920J" TargetMode="External"/><Relationship Id="rId4" Type="http://schemas.openxmlformats.org/officeDocument/2006/relationships/hyperlink" Target="consultantplus://offline/ref=7E80597EB7397CC072253BA0EA731C1EC7BEC81BF7F7F321834864272983F8F9E6FBE2F3E1B500FDX927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Селезнева</dc:creator>
  <cp:keywords/>
  <dc:description/>
  <cp:lastModifiedBy>Светлана Селезнева</cp:lastModifiedBy>
  <cp:revision>33</cp:revision>
  <cp:lastPrinted>2023-11-10T07:32:00Z</cp:lastPrinted>
  <dcterms:created xsi:type="dcterms:W3CDTF">2023-11-02T11:12:00Z</dcterms:created>
  <dcterms:modified xsi:type="dcterms:W3CDTF">2023-11-10T08:22:00Z</dcterms:modified>
</cp:coreProperties>
</file>