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11" w:rsidRDefault="00FF76B8" w:rsidP="0083621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406385" w:rsidRPr="00406385" w:rsidTr="00406385">
        <w:tc>
          <w:tcPr>
            <w:tcW w:w="9468" w:type="dxa"/>
            <w:gridSpan w:val="3"/>
          </w:tcPr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2448" w:type="dxa"/>
          </w:tcPr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6385" w:rsidRPr="00406385" w:rsidTr="00406385">
        <w:tc>
          <w:tcPr>
            <w:tcW w:w="2448" w:type="dxa"/>
          </w:tcPr>
          <w:p w:rsidR="00406385" w:rsidRPr="00406385" w:rsidRDefault="00406385" w:rsidP="0040638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6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406385" w:rsidRPr="00406385" w:rsidRDefault="00406385" w:rsidP="0040638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городского округа Ставропольского края от 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30 декабря 2020 года № 2100 </w:t>
      </w:r>
    </w:p>
    <w:p w:rsidR="00406385" w:rsidRPr="00406385" w:rsidRDefault="00406385" w:rsidP="004063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6385" w:rsidRPr="00406385" w:rsidRDefault="00406385" w:rsidP="00B35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решением Совета депутатов Новоалександровского городского округа Ставропольского края от </w:t>
      </w:r>
      <w:r w:rsidR="00B354B0">
        <w:rPr>
          <w:rFonts w:ascii="Times New Roman" w:hAnsi="Times New Roman" w:cs="Times New Roman"/>
          <w:sz w:val="28"/>
          <w:szCs w:val="28"/>
        </w:rPr>
        <w:t>2</w:t>
      </w:r>
      <w:r w:rsidR="00C44855">
        <w:rPr>
          <w:rFonts w:ascii="Times New Roman" w:hAnsi="Times New Roman" w:cs="Times New Roman"/>
          <w:sz w:val="28"/>
          <w:szCs w:val="28"/>
        </w:rPr>
        <w:t>5</w:t>
      </w:r>
      <w:r w:rsidR="00B354B0">
        <w:rPr>
          <w:rFonts w:ascii="Times New Roman" w:hAnsi="Times New Roman" w:cs="Times New Roman"/>
          <w:sz w:val="28"/>
          <w:szCs w:val="28"/>
        </w:rPr>
        <w:t xml:space="preserve"> </w:t>
      </w:r>
      <w:r w:rsidR="00C44855">
        <w:rPr>
          <w:rFonts w:ascii="Times New Roman" w:hAnsi="Times New Roman" w:cs="Times New Roman"/>
          <w:sz w:val="28"/>
          <w:szCs w:val="28"/>
        </w:rPr>
        <w:t>октября</w:t>
      </w:r>
      <w:r w:rsidR="00B354B0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C44855">
        <w:rPr>
          <w:rFonts w:ascii="Times New Roman" w:hAnsi="Times New Roman" w:cs="Times New Roman"/>
          <w:sz w:val="28"/>
          <w:szCs w:val="28"/>
        </w:rPr>
        <w:t>3/593</w:t>
      </w:r>
      <w:r w:rsidR="00B354B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Новоалександровского городского округа Ставропольского края от </w:t>
      </w:r>
      <w:r w:rsidRPr="00406385">
        <w:rPr>
          <w:rFonts w:ascii="Times New Roman" w:hAnsi="Times New Roman" w:cs="Times New Roman"/>
          <w:sz w:val="28"/>
          <w:szCs w:val="28"/>
        </w:rPr>
        <w:t>15 декабря 202</w:t>
      </w:r>
      <w:r>
        <w:rPr>
          <w:rFonts w:ascii="Times New Roman" w:hAnsi="Times New Roman" w:cs="Times New Roman"/>
          <w:sz w:val="28"/>
          <w:szCs w:val="28"/>
        </w:rPr>
        <w:t>1 года № 57/521</w:t>
      </w:r>
      <w:r w:rsidRPr="00406385">
        <w:rPr>
          <w:rFonts w:ascii="Times New Roman" w:hAnsi="Times New Roman" w:cs="Times New Roman"/>
          <w:sz w:val="28"/>
          <w:szCs w:val="28"/>
        </w:rPr>
        <w:t xml:space="preserve"> «О бюджете Новоалександровского городского округа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2 год и плановый период 2023</w:t>
      </w:r>
      <w:r w:rsidRPr="0040638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6385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Новоалександровского городского округа Ставропольского края</w:t>
      </w:r>
    </w:p>
    <w:p w:rsidR="00406385" w:rsidRPr="00406385" w:rsidRDefault="00406385" w:rsidP="00406385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ПОСТАНОВЛЯЕТ: </w:t>
      </w:r>
    </w:p>
    <w:p w:rsidR="00406385" w:rsidRPr="00406385" w:rsidRDefault="00406385" w:rsidP="00406385">
      <w:pPr>
        <w:tabs>
          <w:tab w:val="left" w:pos="5760"/>
          <w:tab w:val="left" w:pos="59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изменения, которые вносятся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 от 30 декабря 2020 года № 2100.</w:t>
      </w: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Обнародовать настоящее постановление путем размещения его полного текста в библиотеке, расположенной по адресу: г. Новоалександровск, ул. Ленина, д.101, и разместить на официальном портале Новоалександровского городского округа Ставропольского края (www.newalexandrovsk.ru).</w:t>
      </w: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406385" w:rsidRPr="00406385" w:rsidRDefault="00406385" w:rsidP="004063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обнародования. 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4B" w:rsidRPr="00406385" w:rsidRDefault="0004264B" w:rsidP="0040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406385" w:rsidRPr="00406385" w:rsidRDefault="00406385" w:rsidP="00406385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</w:t>
      </w:r>
      <w:r w:rsidR="000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Э.А. Колтунов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2D6F77" w:rsidRDefault="002D6F77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2D6F77" w:rsidRDefault="002D6F77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D223B1" w:rsidRDefault="00D223B1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</w:pP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Новоалександровского городского округа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Ставропольского края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</w:p>
    <w:p w:rsidR="00406385" w:rsidRPr="00406385" w:rsidRDefault="00406385" w:rsidP="004063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06385" w:rsidRPr="00406385" w:rsidRDefault="00406385" w:rsidP="004063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6385" w:rsidRPr="00406385" w:rsidRDefault="00406385" w:rsidP="0040638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ИЗМЕНЕНИЯ, 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которые вносятся в муниципальную программу 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края», утвержденную постановлением администрации Новоалександровского муниципального района Ставропольского края</w:t>
      </w: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от 30 декабря 2020 года № 2100 </w:t>
      </w:r>
    </w:p>
    <w:p w:rsidR="00406385" w:rsidRPr="00406385" w:rsidRDefault="00406385" w:rsidP="00406385">
      <w:pPr>
        <w:tabs>
          <w:tab w:val="left" w:pos="802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06385" w:rsidRPr="00406385" w:rsidRDefault="00406385" w:rsidP="0040638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паспорте Программы:</w:t>
      </w:r>
    </w:p>
    <w:p w:rsidR="00406385" w:rsidRPr="00406385" w:rsidRDefault="00406385" w:rsidP="00406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063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- </w:t>
      </w:r>
      <w:r w:rsidRPr="00406385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раздел «</w:t>
      </w:r>
      <w:r w:rsidRPr="00406385">
        <w:rPr>
          <w:rFonts w:ascii="Times New Roman" w:eastAsia="Times New Roman" w:hAnsi="Times New Roman" w:cs="Arial"/>
          <w:sz w:val="28"/>
          <w:szCs w:val="28"/>
          <w:lang w:eastAsia="ru-RU"/>
        </w:rPr>
        <w:t>Объемы и источники финансового обеспечения Программы» изложить в следующей редакции:</w:t>
      </w:r>
    </w:p>
    <w:tbl>
      <w:tblPr>
        <w:tblStyle w:val="110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2569"/>
        <w:gridCol w:w="6578"/>
        <w:gridCol w:w="562"/>
      </w:tblGrid>
      <w:tr w:rsidR="00406385" w:rsidRPr="00406385" w:rsidTr="004F5835">
        <w:trPr>
          <w:trHeight w:val="1578"/>
        </w:trPr>
        <w:tc>
          <w:tcPr>
            <w:tcW w:w="356" w:type="dxa"/>
          </w:tcPr>
          <w:p w:rsidR="00406385" w:rsidRPr="00406385" w:rsidRDefault="00406385" w:rsidP="00406385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69" w:type="dxa"/>
          </w:tcPr>
          <w:p w:rsidR="00406385" w:rsidRPr="00406385" w:rsidRDefault="00406385" w:rsidP="0040638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578" w:type="dxa"/>
          </w:tcPr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Объем финансового обеспечения Программы составит </w:t>
            </w:r>
          </w:p>
          <w:p w:rsidR="006E14E1" w:rsidRPr="006E14E1" w:rsidRDefault="00BD0BE6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76 214,62</w:t>
            </w:r>
            <w:r w:rsidR="004F50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E14E1" w:rsidRPr="006E14E1">
              <w:rPr>
                <w:rFonts w:ascii="Times New Roman" w:hAnsi="Times New Roman"/>
                <w:sz w:val="28"/>
                <w:szCs w:val="24"/>
              </w:rPr>
              <w:t>тыс. рублей, в том числе по источникам: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2021 год               2</w:t>
            </w:r>
            <w:r w:rsidR="00D223B1">
              <w:rPr>
                <w:rFonts w:ascii="Times New Roman" w:hAnsi="Times New Roman"/>
                <w:sz w:val="28"/>
                <w:szCs w:val="24"/>
              </w:rPr>
              <w:t>1 998,20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2022 год               </w:t>
            </w:r>
            <w:r w:rsidR="00BD0BE6">
              <w:rPr>
                <w:rFonts w:ascii="Times New Roman" w:eastAsia="Calibri" w:hAnsi="Times New Roman" w:cs="Times New Roman"/>
                <w:sz w:val="28"/>
                <w:szCs w:val="28"/>
              </w:rPr>
              <w:t>21 323,73</w:t>
            </w:r>
            <w:r w:rsidRPr="006E14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2023 год               8 223,1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8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2024 год               8 223,17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2025 год               8 223,17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2026 год               8 223,17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За счет средств бюджета Новоалександровского городского округа Ставропольского края (местного бюджета) составит </w:t>
            </w:r>
            <w:r w:rsidR="00632E17">
              <w:rPr>
                <w:rFonts w:ascii="Times New Roman" w:hAnsi="Times New Roman"/>
                <w:sz w:val="28"/>
                <w:szCs w:val="24"/>
              </w:rPr>
              <w:t>73638,19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>2021 год               21</w:t>
            </w:r>
            <w:r w:rsidR="00D223B1">
              <w:rPr>
                <w:rFonts w:ascii="Times New Roman" w:hAnsi="Times New Roman"/>
                <w:sz w:val="28"/>
                <w:szCs w:val="24"/>
              </w:rPr>
              <w:t> 017,57</w:t>
            </w:r>
            <w:r w:rsidRPr="006E14E1">
              <w:rPr>
                <w:rFonts w:ascii="Times New Roman" w:hAnsi="Times New Roman"/>
                <w:b/>
                <w:bCs/>
                <w:i/>
                <w:iCs/>
                <w:color w:val="000000"/>
                <w:szCs w:val="20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2022 год               </w:t>
            </w:r>
            <w:r w:rsidR="00BD0BE6">
              <w:rPr>
                <w:rFonts w:ascii="Times New Roman" w:eastAsia="Calibri" w:hAnsi="Times New Roman" w:cs="Times New Roman"/>
                <w:sz w:val="28"/>
                <w:szCs w:val="28"/>
              </w:rPr>
              <w:t>21 004,57</w:t>
            </w:r>
            <w:r w:rsidR="004F5025" w:rsidRPr="006E1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2023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7 904,02</w:t>
            </w:r>
            <w:r w:rsidR="004F5025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2024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7 904,01</w:t>
            </w:r>
            <w:r w:rsidR="00D223B1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2025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7 904,01</w:t>
            </w:r>
            <w:r w:rsidR="00D223B1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2026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7 904,01</w:t>
            </w:r>
            <w:r w:rsidR="00D223B1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За счет бюджета Ставропольского края (краевого бюджета) составит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2 576,43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рублей, в том числе по годам: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2021 год               </w:t>
            </w:r>
            <w:r w:rsidRPr="004F50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980,63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6E14E1">
              <w:rPr>
                <w:rFonts w:ascii="Times New Roman" w:hAnsi="Times New Roman"/>
                <w:sz w:val="28"/>
                <w:szCs w:val="28"/>
              </w:rPr>
              <w:t>ыс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2022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319,16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 xml:space="preserve"> 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2023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319,16</w:t>
            </w:r>
            <w:r w:rsidR="00D223B1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2024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319,16</w:t>
            </w:r>
            <w:r w:rsidR="00D223B1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2025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319,16</w:t>
            </w:r>
            <w:r w:rsidR="00D223B1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6E14E1" w:rsidRPr="006E14E1" w:rsidRDefault="006E14E1" w:rsidP="006E14E1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E14E1">
              <w:rPr>
                <w:rFonts w:ascii="Times New Roman" w:hAnsi="Times New Roman"/>
                <w:sz w:val="28"/>
                <w:szCs w:val="24"/>
              </w:rPr>
              <w:t xml:space="preserve">2026 год               </w:t>
            </w:r>
            <w:r w:rsidR="00D223B1">
              <w:rPr>
                <w:rFonts w:ascii="Times New Roman" w:hAnsi="Times New Roman"/>
                <w:sz w:val="28"/>
                <w:szCs w:val="24"/>
              </w:rPr>
              <w:t>319,16</w:t>
            </w:r>
            <w:r w:rsidR="00D223B1" w:rsidRPr="006E14E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E14E1">
              <w:rPr>
                <w:rFonts w:ascii="Times New Roman" w:hAnsi="Times New Roman"/>
                <w:sz w:val="28"/>
                <w:szCs w:val="24"/>
              </w:rPr>
              <w:t>тыс. рублей</w:t>
            </w:r>
          </w:p>
          <w:p w:rsidR="00406385" w:rsidRPr="00406385" w:rsidRDefault="0033375F" w:rsidP="0033375F">
            <w:pPr>
              <w:snapToGrid w:val="0"/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2" w:type="dxa"/>
            <w:vAlign w:val="bottom"/>
          </w:tcPr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P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85" w:rsidRDefault="00406385" w:rsidP="0040638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9E5" w:rsidRDefault="00C479E5" w:rsidP="00C479E5">
            <w:pPr>
              <w:snapToGri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9E5" w:rsidRPr="00406385" w:rsidRDefault="00C479E5" w:rsidP="00C479E5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385" w:rsidRDefault="00406385"/>
    <w:p w:rsidR="00406385" w:rsidRPr="00C479E5" w:rsidRDefault="00C479E5">
      <w:pPr>
        <w:rPr>
          <w:rFonts w:ascii="Times New Roman" w:hAnsi="Times New Roman" w:cs="Times New Roman"/>
          <w:sz w:val="28"/>
          <w:szCs w:val="28"/>
        </w:rPr>
      </w:pPr>
      <w:r w:rsidRPr="00C479E5">
        <w:rPr>
          <w:rFonts w:ascii="Times New Roman" w:hAnsi="Times New Roman" w:cs="Times New Roman"/>
          <w:sz w:val="28"/>
          <w:szCs w:val="28"/>
        </w:rPr>
        <w:t xml:space="preserve">2. Приложение </w:t>
      </w:r>
      <w:r w:rsidR="00DA525D">
        <w:rPr>
          <w:rFonts w:ascii="Times New Roman" w:hAnsi="Times New Roman" w:cs="Times New Roman"/>
          <w:sz w:val="28"/>
          <w:szCs w:val="28"/>
        </w:rPr>
        <w:t>3</w:t>
      </w:r>
      <w:r w:rsidRPr="00C479E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6385" w:rsidRPr="00C479E5" w:rsidRDefault="00406385">
      <w:pPr>
        <w:rPr>
          <w:rFonts w:ascii="Times New Roman" w:hAnsi="Times New Roman" w:cs="Times New Roman"/>
          <w:sz w:val="28"/>
          <w:szCs w:val="28"/>
        </w:rPr>
        <w:sectPr w:rsidR="00406385" w:rsidRPr="00C479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-8212"/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96"/>
        <w:gridCol w:w="2691"/>
        <w:gridCol w:w="1306"/>
        <w:gridCol w:w="254"/>
        <w:gridCol w:w="987"/>
        <w:gridCol w:w="223"/>
        <w:gridCol w:w="1013"/>
        <w:gridCol w:w="197"/>
        <w:gridCol w:w="1109"/>
        <w:gridCol w:w="101"/>
        <w:gridCol w:w="1205"/>
        <w:gridCol w:w="1408"/>
      </w:tblGrid>
      <w:tr w:rsidR="00D85E9E" w:rsidRPr="00406385" w:rsidTr="00C9044F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1F0502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="00D85E9E"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5E9E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5E9E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1DA8" w:rsidRDefault="00C71DA8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5E9E" w:rsidRDefault="005D4343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«Приложение № 3</w:t>
            </w:r>
          </w:p>
          <w:p w:rsidR="00D85E9E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муниципальной</w:t>
            </w:r>
          </w:p>
          <w:p w:rsidR="00D85E9E" w:rsidRPr="00406385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программе «Развитие </w:t>
            </w:r>
          </w:p>
        </w:tc>
      </w:tr>
      <w:tr w:rsidR="00D85E9E" w:rsidRPr="00406385" w:rsidTr="00C9044F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 коммунальной инфраструктуры,</w:t>
            </w:r>
          </w:p>
        </w:tc>
      </w:tr>
      <w:tr w:rsidR="00D85E9E" w:rsidRPr="00406385" w:rsidTr="00C9044F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защита населения и территории</w:t>
            </w:r>
          </w:p>
        </w:tc>
      </w:tr>
      <w:tr w:rsidR="00D85E9E" w:rsidRPr="00406385" w:rsidTr="00C9044F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чрезвычайных ситуаций </w:t>
            </w:r>
          </w:p>
        </w:tc>
      </w:tr>
      <w:tr w:rsidR="00D85E9E" w:rsidRPr="00406385" w:rsidTr="00C9044F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Новоалександровском городском </w:t>
            </w:r>
          </w:p>
        </w:tc>
      </w:tr>
      <w:tr w:rsidR="00D85E9E" w:rsidRPr="00406385" w:rsidTr="00C9044F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округе Ставропольского края»</w:t>
            </w:r>
          </w:p>
        </w:tc>
      </w:tr>
      <w:tr w:rsidR="00D85E9E" w:rsidRPr="00406385" w:rsidTr="00C9044F">
        <w:trPr>
          <w:trHeight w:val="270"/>
        </w:trPr>
        <w:tc>
          <w:tcPr>
            <w:tcW w:w="146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ОБЪЁМЫ И ИСТОЧНИКИ</w:t>
            </w:r>
          </w:p>
        </w:tc>
      </w:tr>
      <w:tr w:rsidR="00D85E9E" w:rsidRPr="00406385" w:rsidTr="00C9044F">
        <w:trPr>
          <w:trHeight w:val="240"/>
        </w:trPr>
        <w:tc>
          <w:tcPr>
            <w:tcW w:w="146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финансового обеспечения основных мероприятий муниципальной программы</w:t>
            </w:r>
          </w:p>
        </w:tc>
      </w:tr>
      <w:tr w:rsidR="00D85E9E" w:rsidRPr="00406385" w:rsidTr="00C9044F">
        <w:trPr>
          <w:trHeight w:val="540"/>
        </w:trPr>
        <w:tc>
          <w:tcPr>
            <w:tcW w:w="146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«Развитие систем коммунальной инфраструктуры, защита населения и территории от чрезвычайных ситуаций в Новоалександровском городском округе Ставропольского края»</w:t>
            </w:r>
          </w:p>
        </w:tc>
      </w:tr>
      <w:tr w:rsidR="00D85E9E" w:rsidRPr="00406385" w:rsidTr="00C9044F">
        <w:trPr>
          <w:trHeight w:val="300"/>
        </w:trPr>
        <w:tc>
          <w:tcPr>
            <w:tcW w:w="1460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Таблица 3</w:t>
            </w:r>
          </w:p>
        </w:tc>
      </w:tr>
      <w:tr w:rsidR="00D85E9E" w:rsidRPr="00406385" w:rsidTr="00C9044F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</w:tcBorders>
            <w:shd w:val="clear" w:color="FFFFFF" w:fill="FFFFFF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</w:tcBorders>
            <w:shd w:val="clear" w:color="FFFFFF" w:fill="FFFFFF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 мероприятия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</w:tcBorders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 по годам (тыс. руб.)</w:t>
            </w:r>
          </w:p>
        </w:tc>
      </w:tr>
      <w:tr w:rsidR="00D85E9E" w:rsidRPr="00406385" w:rsidTr="00C9044F">
        <w:trPr>
          <w:trHeight w:val="975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год</w:t>
            </w:r>
          </w:p>
        </w:tc>
        <w:tc>
          <w:tcPr>
            <w:tcW w:w="1241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3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30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30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Четвертый год планового периода</w:t>
            </w:r>
          </w:p>
        </w:tc>
        <w:tc>
          <w:tcPr>
            <w:tcW w:w="1408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Пятый год планового периода</w:t>
            </w:r>
          </w:p>
        </w:tc>
      </w:tr>
      <w:tr w:rsidR="00D85E9E" w:rsidRPr="00406385" w:rsidTr="00C9044F">
        <w:trPr>
          <w:trHeight w:val="255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41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08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D85E9E" w:rsidRPr="00406385" w:rsidTr="00C9044F">
        <w:trPr>
          <w:trHeight w:val="255"/>
        </w:trPr>
        <w:tc>
          <w:tcPr>
            <w:tcW w:w="617" w:type="dxa"/>
            <w:shd w:val="clear" w:color="FFFFFF" w:fill="FFFFFF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6" w:type="dxa"/>
            <w:shd w:val="clear" w:color="auto" w:fill="auto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1" w:type="dxa"/>
            <w:shd w:val="clear" w:color="FFFFFF" w:fill="FFFFFF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6" w:type="dxa"/>
            <w:gridSpan w:val="2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8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F3134" w:rsidRPr="00406385" w:rsidTr="00C9044F">
        <w:trPr>
          <w:trHeight w:val="780"/>
        </w:trPr>
        <w:tc>
          <w:tcPr>
            <w:tcW w:w="617" w:type="dxa"/>
            <w:vMerge w:val="restart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 на реализацию Программы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бюджет Новоалександровского городского округа Ставропольского края (далее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городского округа)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406385" w:rsidRDefault="008F3134" w:rsidP="00D85E9E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21998,20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8F3134" w:rsidRPr="00B354B0" w:rsidRDefault="00BD0BE6" w:rsidP="0022075D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21323,73</w:t>
            </w:r>
          </w:p>
        </w:tc>
        <w:tc>
          <w:tcPr>
            <w:tcW w:w="1236" w:type="dxa"/>
            <w:gridSpan w:val="2"/>
            <w:shd w:val="clear" w:color="FFFFFF" w:fill="FFFFFF"/>
            <w:hideMark/>
          </w:tcPr>
          <w:p w:rsidR="008F3134" w:rsidRPr="00406385" w:rsidRDefault="008F3134" w:rsidP="00D85E9E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223,18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406385" w:rsidRDefault="008F3134" w:rsidP="00D85E9E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8223,17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406385" w:rsidRDefault="008F3134" w:rsidP="00D85E9E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8223,17</w:t>
            </w:r>
          </w:p>
        </w:tc>
        <w:tc>
          <w:tcPr>
            <w:tcW w:w="1408" w:type="dxa"/>
            <w:shd w:val="clear" w:color="FFFFFF" w:fill="FFFFFF"/>
          </w:tcPr>
          <w:p w:rsidR="008F3134" w:rsidRPr="00406385" w:rsidRDefault="008F3134" w:rsidP="00D85E9E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8223,17</w:t>
            </w:r>
          </w:p>
        </w:tc>
      </w:tr>
      <w:tr w:rsidR="008F3134" w:rsidRPr="00406385" w:rsidTr="00C9044F">
        <w:trPr>
          <w:trHeight w:val="300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134" w:rsidRPr="00406385" w:rsidTr="00C9044F">
        <w:trPr>
          <w:trHeight w:val="319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Ставропольского края (далее-краевой бюджет)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D223B1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2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980,63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D223B1" w:rsidRDefault="008F3134" w:rsidP="00D85E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D223B1" w:rsidRDefault="008F3134" w:rsidP="00D85E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D223B1" w:rsidRDefault="008F3134" w:rsidP="00D85E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D223B1" w:rsidRDefault="008F3134" w:rsidP="00D85E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  <w:tc>
          <w:tcPr>
            <w:tcW w:w="1408" w:type="dxa"/>
            <w:shd w:val="clear" w:color="FFFFFF" w:fill="FFFFFF"/>
          </w:tcPr>
          <w:p w:rsidR="008F3134" w:rsidRPr="00D223B1" w:rsidRDefault="008F3134" w:rsidP="00D85E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</w:tr>
      <w:tr w:rsidR="008F3134" w:rsidRPr="00406385" w:rsidTr="00C9044F">
        <w:trPr>
          <w:trHeight w:val="300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406385" w:rsidRDefault="008F3134" w:rsidP="00D85E9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406385" w:rsidRDefault="008F3134" w:rsidP="00D85E9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406385" w:rsidRDefault="008F3134" w:rsidP="00D85E9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8" w:type="dxa"/>
            <w:shd w:val="clear" w:color="FFFFFF" w:fill="FFFFFF"/>
          </w:tcPr>
          <w:p w:rsidR="008F3134" w:rsidRPr="00406385" w:rsidRDefault="008F3134" w:rsidP="00D85E9E">
            <w:pPr>
              <w:rPr>
                <w:rFonts w:ascii="Calibri" w:eastAsia="Calibri" w:hAnsi="Calibri" w:cs="Times New Roman"/>
              </w:rPr>
            </w:pPr>
          </w:p>
        </w:tc>
      </w:tr>
      <w:tr w:rsidR="008F3134" w:rsidRPr="00406385" w:rsidTr="00C9044F">
        <w:trPr>
          <w:trHeight w:val="351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D223B1" w:rsidRDefault="008F3134" w:rsidP="00D85E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D223B1" w:rsidRDefault="008F3134" w:rsidP="00D85E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D223B1" w:rsidRDefault="008F3134" w:rsidP="00D85E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D223B1" w:rsidRDefault="008F3134" w:rsidP="00D85E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  <w:tc>
          <w:tcPr>
            <w:tcW w:w="1408" w:type="dxa"/>
            <w:shd w:val="clear" w:color="FFFFFF" w:fill="FFFFFF"/>
          </w:tcPr>
          <w:p w:rsidR="008F3134" w:rsidRPr="00D223B1" w:rsidRDefault="008F3134" w:rsidP="00D85E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23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319,16</w:t>
            </w:r>
          </w:p>
        </w:tc>
      </w:tr>
      <w:tr w:rsidR="008F3134" w:rsidRPr="00406385" w:rsidTr="00C9044F">
        <w:trPr>
          <w:trHeight w:val="414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390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300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300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300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300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300"/>
        </w:trPr>
        <w:tc>
          <w:tcPr>
            <w:tcW w:w="617" w:type="dxa"/>
            <w:vMerge/>
            <w:shd w:val="clear" w:color="FFFFFF" w:fill="FFFFFF"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134" w:rsidRPr="00406385" w:rsidTr="00C9044F">
        <w:trPr>
          <w:trHeight w:val="446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21017,57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000CB0" w:rsidRDefault="00BD0BE6" w:rsidP="00D85E9E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21004,57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Default="008F3134" w:rsidP="00D85E9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7904,02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Default="008F3134" w:rsidP="00D85E9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7904,01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Default="008F3134" w:rsidP="00D85E9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7904,01</w:t>
            </w:r>
          </w:p>
        </w:tc>
        <w:tc>
          <w:tcPr>
            <w:tcW w:w="1408" w:type="dxa"/>
            <w:shd w:val="clear" w:color="FFFFFF" w:fill="FFFFFF"/>
          </w:tcPr>
          <w:p w:rsidR="008F3134" w:rsidRDefault="008F3134" w:rsidP="00D85E9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7904,01</w:t>
            </w:r>
          </w:p>
        </w:tc>
      </w:tr>
      <w:tr w:rsidR="008F3134" w:rsidRPr="00406385" w:rsidTr="00C9044F">
        <w:trPr>
          <w:trHeight w:val="266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134" w:rsidRPr="00406385" w:rsidTr="00C9044F">
        <w:trPr>
          <w:trHeight w:val="266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1208,12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8F3134" w:rsidRPr="00055C19" w:rsidRDefault="00A2775B" w:rsidP="00A2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398,29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F3134" w:rsidRPr="00406385" w:rsidTr="00C9044F">
        <w:trPr>
          <w:trHeight w:val="266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3882,31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8F3134" w:rsidRPr="00055C19" w:rsidRDefault="00A2775B" w:rsidP="003D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13140,9</w:t>
            </w:r>
            <w:r w:rsidR="003D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F3134" w:rsidRPr="00406385" w:rsidTr="00C9044F">
        <w:trPr>
          <w:trHeight w:val="266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3494,35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8F3134" w:rsidRPr="00055C19" w:rsidRDefault="00A2775B" w:rsidP="00D5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5316,20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F3134" w:rsidRPr="00406385" w:rsidTr="00C9044F">
        <w:trPr>
          <w:trHeight w:val="266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769,78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8F3134" w:rsidRPr="00055C19" w:rsidRDefault="00540946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656,38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F3134" w:rsidRPr="00406385" w:rsidTr="00C9044F">
        <w:trPr>
          <w:trHeight w:val="266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 отношений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162,76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8F3134" w:rsidRPr="00055C1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162,47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F3134" w:rsidRPr="00406385" w:rsidTr="00C9044F">
        <w:trPr>
          <w:trHeight w:val="266"/>
        </w:trPr>
        <w:tc>
          <w:tcPr>
            <w:tcW w:w="617" w:type="dxa"/>
            <w:vMerge w:val="restart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8F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1372,14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8F3134" w:rsidRPr="00055C19" w:rsidRDefault="00A2775B" w:rsidP="003D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1053,3</w:t>
            </w:r>
            <w:r w:rsidR="003D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F3134" w:rsidRPr="00406385" w:rsidTr="00C9044F">
        <w:trPr>
          <w:trHeight w:val="266"/>
        </w:trPr>
        <w:tc>
          <w:tcPr>
            <w:tcW w:w="617" w:type="dxa"/>
            <w:vMerge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116,11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8F3134" w:rsidRPr="00055C19" w:rsidRDefault="00A2775B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252,93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F3134" w:rsidRPr="00406385" w:rsidTr="00C9044F">
        <w:trPr>
          <w:trHeight w:val="266"/>
        </w:trPr>
        <w:tc>
          <w:tcPr>
            <w:tcW w:w="617" w:type="dxa"/>
            <w:vMerge/>
            <w:shd w:val="clear" w:color="FFFFFF" w:fill="FFFFFF"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8F3134" w:rsidRPr="00055C19" w:rsidRDefault="00A2775B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24,01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vMerge w:val="restart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городского округа, всего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404,19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1261,71</w:t>
            </w: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краевого бюджета, всего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342,31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1261,71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F3134" w:rsidRPr="00406385" w:rsidTr="00C9044F">
        <w:trPr>
          <w:trHeight w:val="1116"/>
        </w:trPr>
        <w:tc>
          <w:tcPr>
            <w:tcW w:w="617" w:type="dxa"/>
            <w:shd w:val="clear" w:color="FFFFFF" w:fill="FFFFFF"/>
            <w:hideMark/>
          </w:tcPr>
          <w:p w:rsidR="008F3134" w:rsidRPr="00406385" w:rsidRDefault="008F3134" w:rsidP="00674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природного газа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266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холодной воды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266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электрической энергии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210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67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приборов учета тепловой энергии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679,37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210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  <w:p w:rsidR="008F3134" w:rsidRPr="00406385" w:rsidRDefault="008F3134" w:rsidP="0067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уличного освещения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210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67421E" w:rsidRDefault="0067421E" w:rsidP="0067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оконных блоков на энергосберегающие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666,83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67421E" w:rsidP="0067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210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67421E" w:rsidP="0067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  <w:r w:rsidR="008F3134"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теплоснабжения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684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67421E" w:rsidP="0067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внутренних систем водоснабжения и водоотведения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255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  <w:p w:rsidR="0067421E" w:rsidRPr="00406385" w:rsidRDefault="008F3134" w:rsidP="0067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осветительной и силовой сети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8F3134" w:rsidRPr="00540946" w:rsidRDefault="00540946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4094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272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  <w:p w:rsidR="008F3134" w:rsidRPr="00406385" w:rsidRDefault="008F3134" w:rsidP="00BC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кровель зданий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2028,23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8F3134" w:rsidRPr="00540946" w:rsidRDefault="00540946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4094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1142,91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475"/>
        </w:trPr>
        <w:tc>
          <w:tcPr>
            <w:tcW w:w="617" w:type="dxa"/>
            <w:vMerge w:val="restart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отопительному сезону и прохождение осенне-зимнего периода муниципальными учреждениями социальной сферы, находящихся в собственности Новоалександровского городского округа, всего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shd w:val="clear" w:color="auto" w:fill="auto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D27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4063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8F3134" w:rsidRPr="006B126E" w:rsidRDefault="00BD0BE6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10865,34</w:t>
            </w: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3985,86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3985,86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3985,86</w:t>
            </w:r>
          </w:p>
        </w:tc>
      </w:tr>
      <w:tr w:rsidR="008F3134" w:rsidRPr="00406385" w:rsidTr="00C9044F">
        <w:trPr>
          <w:trHeight w:val="218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6B126E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134" w:rsidRPr="00406385" w:rsidTr="00C9044F">
        <w:trPr>
          <w:trHeight w:val="319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9670,69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F21CED" w:rsidRDefault="00BD0BE6" w:rsidP="00D85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10865,34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3985,85</w:t>
            </w:r>
          </w:p>
        </w:tc>
      </w:tr>
      <w:tr w:rsidR="008F3134" w:rsidRPr="00406385" w:rsidTr="00C9044F">
        <w:trPr>
          <w:trHeight w:val="216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134" w:rsidRPr="00406385" w:rsidTr="00C9044F">
        <w:trPr>
          <w:trHeight w:val="319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127,64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F21CED" w:rsidRDefault="00F21CED" w:rsidP="00D85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241,81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78,74</w:t>
            </w:r>
          </w:p>
        </w:tc>
      </w:tr>
      <w:tr w:rsidR="008F3134" w:rsidRPr="00406385" w:rsidTr="00C9044F">
        <w:trPr>
          <w:trHeight w:val="319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F21CED" w:rsidRDefault="008F3134" w:rsidP="00D2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27F89"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  <w:r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,87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F21CED" w:rsidRDefault="00F21CED" w:rsidP="00D85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6858,33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2 237,58</w:t>
            </w:r>
          </w:p>
        </w:tc>
      </w:tr>
      <w:tr w:rsidR="008F3134" w:rsidRPr="00406385" w:rsidTr="00C9044F">
        <w:trPr>
          <w:trHeight w:val="319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1092,81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F21CED" w:rsidRDefault="00F21CED" w:rsidP="00F21C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2056,09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609,93</w:t>
            </w:r>
          </w:p>
        </w:tc>
      </w:tr>
      <w:tr w:rsidR="008F3134" w:rsidRPr="00406385" w:rsidTr="00C9044F">
        <w:trPr>
          <w:trHeight w:val="319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635,00</w:t>
            </w:r>
          </w:p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F21CED" w:rsidRDefault="00540946" w:rsidP="00D85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584,41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571,68</w:t>
            </w:r>
          </w:p>
        </w:tc>
      </w:tr>
      <w:tr w:rsidR="008F3134" w:rsidRPr="00406385" w:rsidTr="00C9044F">
        <w:trPr>
          <w:trHeight w:val="319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145,16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124,27</w:t>
            </w:r>
          </w:p>
        </w:tc>
      </w:tr>
      <w:tr w:rsidR="008F3134" w:rsidRPr="00406385" w:rsidTr="00C9044F">
        <w:trPr>
          <w:trHeight w:val="300"/>
        </w:trPr>
        <w:tc>
          <w:tcPr>
            <w:tcW w:w="617" w:type="dxa"/>
            <w:vMerge w:val="restart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F21CED" w:rsidRDefault="008F3134" w:rsidP="00D2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27F89"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F21CED" w:rsidRDefault="00F21CED" w:rsidP="009C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781,</w:t>
            </w:r>
            <w:r w:rsidR="009C5FC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267,14</w:t>
            </w:r>
          </w:p>
        </w:tc>
      </w:tr>
      <w:tr w:rsidR="008F3134" w:rsidRPr="00406385" w:rsidTr="00C9044F">
        <w:trPr>
          <w:trHeight w:val="300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58,51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F21CED" w:rsidRDefault="00F21CED" w:rsidP="00D85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209,33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96,51</w:t>
            </w:r>
          </w:p>
        </w:tc>
      </w:tr>
      <w:tr w:rsidR="008F3134" w:rsidRPr="00406385" w:rsidTr="00C9044F">
        <w:trPr>
          <w:trHeight w:val="300"/>
        </w:trPr>
        <w:tc>
          <w:tcPr>
            <w:tcW w:w="617" w:type="dxa"/>
            <w:vMerge/>
            <w:shd w:val="clear" w:color="FFFFFF" w:fill="FFFFFF"/>
            <w:vAlign w:val="center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9C5FC7" w:rsidRDefault="00F21CED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F21CED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узлов учета тепловой энергии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547,87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887D1B" w:rsidRDefault="00887D1B" w:rsidP="00460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506,63</w:t>
            </w:r>
          </w:p>
        </w:tc>
        <w:tc>
          <w:tcPr>
            <w:tcW w:w="1236" w:type="dxa"/>
            <w:gridSpan w:val="2"/>
            <w:shd w:val="clear" w:color="FFFFFF" w:fill="FFFFFF"/>
            <w:hideMark/>
          </w:tcPr>
          <w:p w:rsidR="008F3134" w:rsidRPr="00F21CED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8F3134" w:rsidRPr="00F21CED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8F3134" w:rsidRPr="00F21CED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  <w:tc>
          <w:tcPr>
            <w:tcW w:w="1408" w:type="dxa"/>
            <w:shd w:val="clear" w:color="FFFFFF" w:fill="FFFFFF"/>
            <w:hideMark/>
          </w:tcPr>
          <w:p w:rsidR="008F3134" w:rsidRPr="00F21CED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510,04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C4F6B" w:rsidRPr="00406385" w:rsidRDefault="008F3134" w:rsidP="00BC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 отопления централизованного теплоснабжения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691,8</w:t>
            </w:r>
          </w:p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887D1B" w:rsidRDefault="00BC4F6B" w:rsidP="002B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B0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539,13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F21CED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F21CED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F21CED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  <w:tc>
          <w:tcPr>
            <w:tcW w:w="1408" w:type="dxa"/>
            <w:shd w:val="clear" w:color="FFFFFF" w:fill="FFFFFF"/>
          </w:tcPr>
          <w:p w:rsidR="008F3134" w:rsidRPr="00F21CED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442,55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и гидроиспытание систем отопления централизованного теплоснабжения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130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1364,19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F21CED" w:rsidRDefault="002B0CB9" w:rsidP="002B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1519,9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F21CED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F21CED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F21CED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</w:tcPr>
          <w:p w:rsidR="008F3134" w:rsidRPr="00F21CED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21C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измерительных приборов на системах отопления централизованного теплоснабжения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130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63,95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2B0CB9" w:rsidRDefault="002B0CB9" w:rsidP="0013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B0C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BC4F6B" w:rsidRPr="002B0C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,48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2B0CB9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B0C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2B0CB9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B0C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2B0CB9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B0C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408" w:type="dxa"/>
            <w:shd w:val="clear" w:color="FFFFFF" w:fill="FFFFFF"/>
          </w:tcPr>
          <w:p w:rsidR="008F3134" w:rsidRPr="002B0CB9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B0CB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13,05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hideMark/>
          </w:tcPr>
          <w:p w:rsidR="008F3134" w:rsidRPr="00406385" w:rsidRDefault="008F3134" w:rsidP="0013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  <w:p w:rsidR="008F3134" w:rsidRPr="00406385" w:rsidRDefault="008F3134" w:rsidP="0013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13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тепловой энергии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130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47,34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8F3134" w:rsidRPr="007F5970" w:rsidRDefault="002B0CB9" w:rsidP="002B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191</w:t>
            </w:r>
            <w:r w:rsidR="00BC4F6B"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6" w:type="dxa"/>
            <w:gridSpan w:val="2"/>
            <w:shd w:val="clear" w:color="FFFFFF" w:fill="FFFFFF"/>
            <w:hideMark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408" w:type="dxa"/>
            <w:shd w:val="clear" w:color="FFFFFF" w:fill="FFFFFF"/>
            <w:hideMark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64,36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hideMark/>
          </w:tcPr>
          <w:p w:rsidR="008F3134" w:rsidRPr="00406385" w:rsidRDefault="008F3134" w:rsidP="0013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  <w:p w:rsidR="008F3134" w:rsidRPr="00406385" w:rsidRDefault="008F3134" w:rsidP="0013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13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газоприемного оборудования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130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1027,06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7F5970" w:rsidRDefault="002B0CB9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2524,09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  <w:tc>
          <w:tcPr>
            <w:tcW w:w="1408" w:type="dxa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1019,48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hideMark/>
          </w:tcPr>
          <w:p w:rsidR="008F3134" w:rsidRPr="00406385" w:rsidRDefault="008F3134" w:rsidP="0013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  <w:p w:rsidR="008F3134" w:rsidRPr="00406385" w:rsidRDefault="008F3134" w:rsidP="0013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сигнализаторов загазованности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130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159,41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7F5970" w:rsidRDefault="002B0CB9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118,26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  <w:tc>
          <w:tcPr>
            <w:tcW w:w="1408" w:type="dxa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152,17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сигнализаторов загазованности</w:t>
            </w:r>
            <w:r w:rsidR="0013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130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157,78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7F5970" w:rsidRDefault="002B0CB9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192,80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  <w:tc>
          <w:tcPr>
            <w:tcW w:w="1408" w:type="dxa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154,36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дымоходов и вентиляционных каналов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1301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229,4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7F5970" w:rsidRDefault="002B0CB9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268,84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  <w:tc>
          <w:tcPr>
            <w:tcW w:w="1408" w:type="dxa"/>
            <w:shd w:val="clear" w:color="FFFFFF" w:fill="FFFFFF"/>
          </w:tcPr>
          <w:p w:rsidR="008F3134" w:rsidRPr="007F5970" w:rsidRDefault="008F3134" w:rsidP="0013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235,45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52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электрооборудования и осветительной сети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5255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8F3134" w:rsidRPr="007F5970" w:rsidRDefault="008F3134" w:rsidP="0052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4765,17</w:t>
            </w:r>
          </w:p>
          <w:p w:rsidR="008F3134" w:rsidRPr="007F5970" w:rsidRDefault="008F3134" w:rsidP="0052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7F5970" w:rsidRDefault="002B0CB9" w:rsidP="002B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  <w:r w:rsidR="00460DB1"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460DB1"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7F5970" w:rsidRDefault="008F3134" w:rsidP="0052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52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52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  <w:tc>
          <w:tcPr>
            <w:tcW w:w="1408" w:type="dxa"/>
            <w:shd w:val="clear" w:color="FFFFFF" w:fill="FFFFFF"/>
          </w:tcPr>
          <w:p w:rsidR="008F3134" w:rsidRPr="007F5970" w:rsidRDefault="008F3134" w:rsidP="0052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71,35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hideMark/>
          </w:tcPr>
          <w:p w:rsidR="008F3134" w:rsidRPr="00406385" w:rsidRDefault="008F3134" w:rsidP="0052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  <w:p w:rsidR="008F3134" w:rsidRPr="00406385" w:rsidRDefault="008F3134" w:rsidP="0052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операторов котельных установок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5255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8F3134" w:rsidRPr="007F5970" w:rsidRDefault="008F3134" w:rsidP="0052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7F5970" w:rsidRDefault="00BC4F6B" w:rsidP="002B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2B0CB9"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84,16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7F5970" w:rsidRDefault="008F3134" w:rsidP="0052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52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52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408" w:type="dxa"/>
            <w:shd w:val="clear" w:color="FFFFFF" w:fill="FFFFFF"/>
          </w:tcPr>
          <w:p w:rsidR="008F3134" w:rsidRPr="007F5970" w:rsidRDefault="008F3134" w:rsidP="00525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223,5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электроустановки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F11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7F5970" w:rsidRDefault="00BC4F6B" w:rsidP="002B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</w:t>
            </w:r>
            <w:r w:rsidR="002B0CB9"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408" w:type="dxa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270,00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3496" w:type="dxa"/>
            <w:shd w:val="clear" w:color="auto" w:fill="auto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ответственных за газовое хозяйство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D85E9E" w:rsidRPr="007F5970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D85E9E" w:rsidRPr="007F5970" w:rsidRDefault="00BC4F6B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D85E9E" w:rsidRPr="007F5970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D85E9E" w:rsidRPr="007F5970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D85E9E" w:rsidRPr="007F5970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D85E9E" w:rsidRPr="007F5970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190,00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2.14.</w:t>
            </w:r>
          </w:p>
          <w:p w:rsidR="00F11BF2" w:rsidRPr="00406385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ответственных лиц перед началом отопительного периода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F11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85,17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7F5970" w:rsidRDefault="002B0CB9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75,44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1408" w:type="dxa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83,52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2.15.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аппаратчиков химводоочистки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F11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7F5970" w:rsidRDefault="00BC4F6B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08" w:type="dxa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8F3134" w:rsidRPr="00406385" w:rsidTr="00C9044F">
        <w:trPr>
          <w:trHeight w:val="284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2.16.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системы вентиляции и кондиционирования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7F5970" w:rsidRDefault="002B0CB9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139,15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311,10</w:t>
            </w:r>
          </w:p>
        </w:tc>
      </w:tr>
      <w:tr w:rsidR="008F3134" w:rsidRPr="00406385" w:rsidTr="00C9044F">
        <w:trPr>
          <w:trHeight w:val="284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2.17.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узла учета электрической энергии на границу балансовой принадлежности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F11B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7F5970" w:rsidRDefault="007F5970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408" w:type="dxa"/>
            <w:shd w:val="clear" w:color="FFFFFF" w:fill="FFFFFF"/>
          </w:tcPr>
          <w:p w:rsidR="008F3134" w:rsidRPr="007F5970" w:rsidRDefault="008F3134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8F3134" w:rsidRPr="00406385" w:rsidTr="00C9044F">
        <w:trPr>
          <w:trHeight w:val="284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2.18.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газа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274,33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7F5970" w:rsidRDefault="007F5970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1686,77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174,44</w:t>
            </w:r>
          </w:p>
        </w:tc>
      </w:tr>
      <w:tr w:rsidR="008F3134" w:rsidRPr="00406385" w:rsidTr="00C9044F">
        <w:trPr>
          <w:trHeight w:val="284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2.19.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 холодной воды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7F5970" w:rsidRDefault="00460DB1" w:rsidP="007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="007F5970"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7F5970"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7F5970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43,87</w:t>
            </w:r>
          </w:p>
        </w:tc>
      </w:tr>
      <w:tr w:rsidR="00634F18" w:rsidRPr="00406385" w:rsidTr="00C9044F">
        <w:trPr>
          <w:trHeight w:val="284"/>
        </w:trPr>
        <w:tc>
          <w:tcPr>
            <w:tcW w:w="617" w:type="dxa"/>
            <w:shd w:val="clear" w:color="FFFFFF" w:fill="FFFFFF"/>
            <w:vAlign w:val="center"/>
          </w:tcPr>
          <w:p w:rsidR="00634F18" w:rsidRPr="00406385" w:rsidRDefault="00634F18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2.20.</w:t>
            </w:r>
          </w:p>
        </w:tc>
        <w:tc>
          <w:tcPr>
            <w:tcW w:w="3496" w:type="dxa"/>
            <w:shd w:val="clear" w:color="auto" w:fill="auto"/>
          </w:tcPr>
          <w:p w:rsidR="00634F18" w:rsidRPr="00406385" w:rsidRDefault="00634F18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системы отопления </w:t>
            </w:r>
          </w:p>
        </w:tc>
        <w:tc>
          <w:tcPr>
            <w:tcW w:w="2691" w:type="dxa"/>
            <w:shd w:val="clear" w:color="FFFFFF" w:fill="FFFFFF"/>
            <w:vAlign w:val="center"/>
          </w:tcPr>
          <w:p w:rsidR="00634F18" w:rsidRPr="00406385" w:rsidRDefault="00634F18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34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634F18" w:rsidRPr="007F5970" w:rsidRDefault="00634F18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634F18" w:rsidRPr="007F5970" w:rsidRDefault="00634F18" w:rsidP="007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150,</w:t>
            </w:r>
            <w:r w:rsidR="007F5970"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634F18" w:rsidRPr="007F5970" w:rsidRDefault="00634F18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634F18" w:rsidRPr="007F5970" w:rsidRDefault="00634F18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634F18" w:rsidRPr="007F5970" w:rsidRDefault="00634F18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634F18" w:rsidRPr="007F5970" w:rsidRDefault="00634F18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59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8F3134" w:rsidRPr="00406385" w:rsidTr="00C9044F">
        <w:trPr>
          <w:trHeight w:val="244"/>
        </w:trPr>
        <w:tc>
          <w:tcPr>
            <w:tcW w:w="617" w:type="dxa"/>
            <w:vMerge w:val="restart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городского округа, всего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8F3134" w:rsidRPr="0079146C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F3134" w:rsidRPr="0079146C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935,00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8F3134" w:rsidRPr="006B126E" w:rsidRDefault="00BD0BE6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8777,53</w:t>
            </w: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3818,15</w:t>
            </w:r>
          </w:p>
        </w:tc>
      </w:tr>
      <w:tr w:rsidR="008F3134" w:rsidRPr="00406385" w:rsidTr="00C9044F">
        <w:trPr>
          <w:trHeight w:val="297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79146C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6B126E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134" w:rsidRPr="00406385" w:rsidTr="00C9044F">
        <w:trPr>
          <w:trHeight w:val="418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79146C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935,00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6B126E" w:rsidRDefault="00BD0BE6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8777,53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3592,48</w:t>
            </w:r>
          </w:p>
        </w:tc>
      </w:tr>
      <w:tr w:rsidR="008F3134" w:rsidRPr="00406385" w:rsidTr="00C9044F">
        <w:trPr>
          <w:trHeight w:val="408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8F3134" w:rsidRPr="0079146C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8F3134" w:rsidRPr="006B126E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134" w:rsidRPr="00406385" w:rsidTr="00C9044F">
        <w:trPr>
          <w:trHeight w:val="244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79146C" w:rsidRDefault="008F3134" w:rsidP="00981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</w:t>
            </w:r>
            <w:r w:rsidR="009817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6B126E" w:rsidRDefault="008F3134" w:rsidP="007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  <w:r w:rsid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42,40</w:t>
            </w:r>
          </w:p>
        </w:tc>
      </w:tr>
      <w:tr w:rsidR="008F3134" w:rsidRPr="00406385" w:rsidTr="00C9044F">
        <w:trPr>
          <w:trHeight w:val="244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79146C" w:rsidRDefault="008F3134" w:rsidP="00D85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850,8</w:t>
            </w:r>
            <w:r w:rsidR="009817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  <w:p w:rsidR="008F3134" w:rsidRPr="0079146C" w:rsidRDefault="008F3134" w:rsidP="00D85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6B126E" w:rsidRDefault="007F5970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6282,66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2273,10</w:t>
            </w:r>
          </w:p>
        </w:tc>
      </w:tr>
      <w:tr w:rsidR="008F3134" w:rsidRPr="00406385" w:rsidTr="00C9044F">
        <w:trPr>
          <w:trHeight w:val="244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79146C" w:rsidRDefault="00981733" w:rsidP="00981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1326</w:t>
            </w:r>
            <w:r w:rsidR="008F3134"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="008F313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6B126E" w:rsidRDefault="007F5970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1998,4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879,96</w:t>
            </w:r>
          </w:p>
        </w:tc>
      </w:tr>
      <w:tr w:rsidR="008F3134" w:rsidRPr="00406385" w:rsidTr="00C9044F">
        <w:trPr>
          <w:trHeight w:val="244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79146C" w:rsidRDefault="008F3134" w:rsidP="00D85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6B126E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71,97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134,77</w:t>
            </w:r>
          </w:p>
        </w:tc>
      </w:tr>
      <w:tr w:rsidR="008F3134" w:rsidRPr="00406385" w:rsidTr="00C9044F">
        <w:trPr>
          <w:trHeight w:val="244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79146C" w:rsidRDefault="008F3134" w:rsidP="00D85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914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17,60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6B126E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8F3134" w:rsidRPr="00406385" w:rsidTr="00C9044F">
        <w:trPr>
          <w:trHeight w:val="244"/>
        </w:trPr>
        <w:tc>
          <w:tcPr>
            <w:tcW w:w="617" w:type="dxa"/>
            <w:vMerge w:val="restart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следующие мероприятия: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8F3134" w:rsidRPr="0079146C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F3134" w:rsidRPr="0079146C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84,91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6B126E" w:rsidRDefault="00540946" w:rsidP="007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7F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  <w:r w:rsidR="00C6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175,05</w:t>
            </w:r>
          </w:p>
        </w:tc>
      </w:tr>
      <w:tr w:rsidR="008F3134" w:rsidRPr="00406385" w:rsidTr="00C9044F">
        <w:trPr>
          <w:trHeight w:val="276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79146C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6B126E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8F3134" w:rsidRPr="00406385" w:rsidTr="00C9044F">
        <w:trPr>
          <w:trHeight w:val="276"/>
        </w:trPr>
        <w:tc>
          <w:tcPr>
            <w:tcW w:w="617" w:type="dxa"/>
            <w:vMerge/>
            <w:shd w:val="clear" w:color="FFFFFF" w:fill="FFFFFF"/>
            <w:vAlign w:val="center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79146C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4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6B126E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B12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8F3134" w:rsidRPr="00406385" w:rsidTr="00C9044F">
        <w:trPr>
          <w:trHeight w:val="279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1219,70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C603C9" w:rsidRDefault="00966BCD" w:rsidP="0096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  <w:r w:rsidR="00BC3427" w:rsidRPr="00C6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1209,90</w:t>
            </w:r>
          </w:p>
        </w:tc>
      </w:tr>
      <w:tr w:rsidR="008F3134" w:rsidRPr="00406385" w:rsidTr="00C9044F">
        <w:trPr>
          <w:trHeight w:val="382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пожарной сигнализации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3549,38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C603C9" w:rsidRDefault="00966BCD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2533,84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28,21</w:t>
            </w:r>
          </w:p>
        </w:tc>
      </w:tr>
      <w:tr w:rsidR="008F3134" w:rsidRPr="00406385" w:rsidTr="00C9044F">
        <w:trPr>
          <w:trHeight w:val="342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ПАК Стрелец-Мониторинг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C603C9" w:rsidRDefault="00966BCD" w:rsidP="0096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  <w:r w:rsidR="00BC3427" w:rsidRPr="00C6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1284,00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BC3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Огнезащитная обработка 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428,85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C603C9" w:rsidRDefault="00966BCD" w:rsidP="0013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2552</w:t>
            </w:r>
            <w:r w:rsidR="00BC3427"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1336B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305,61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огнезащитной обработки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C603C9" w:rsidRDefault="00966BCD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93,42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248,00</w:t>
            </w:r>
          </w:p>
        </w:tc>
      </w:tr>
      <w:tr w:rsidR="00BC3427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</w:tcPr>
          <w:p w:rsidR="00BC3427" w:rsidRPr="00406385" w:rsidRDefault="00BC3427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496" w:type="dxa"/>
            <w:shd w:val="clear" w:color="auto" w:fill="auto"/>
          </w:tcPr>
          <w:p w:rsidR="00BC3427" w:rsidRPr="00406385" w:rsidRDefault="00BC3427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2691" w:type="dxa"/>
            <w:shd w:val="clear" w:color="FFFFFF" w:fill="FFFFFF"/>
            <w:vAlign w:val="center"/>
          </w:tcPr>
          <w:p w:rsidR="00BC3427" w:rsidRPr="00406385" w:rsidRDefault="00BC3427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BC3427" w:rsidRPr="00C603C9" w:rsidRDefault="00BC3427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BC3427" w:rsidRPr="00C603C9" w:rsidRDefault="00966BCD" w:rsidP="0096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  <w:r w:rsidR="00BC3427" w:rsidRPr="00C6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C3427" w:rsidRPr="00C6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BC3427" w:rsidRPr="00C603C9" w:rsidRDefault="00BC3427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BC3427" w:rsidRPr="00C603C9" w:rsidRDefault="00BC3427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BC3427" w:rsidRPr="00C603C9" w:rsidRDefault="00BC3427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BC3427" w:rsidRPr="00C603C9" w:rsidRDefault="00BC3427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C3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F3134" w:rsidRPr="00406385" w:rsidRDefault="008F3134" w:rsidP="008F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пожарно-технического минимума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8F3134" w:rsidRPr="00C603C9" w:rsidRDefault="00966BCD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="00BC3427" w:rsidRPr="00C60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408" w:type="dxa"/>
            <w:shd w:val="clear" w:color="FFFFFF" w:fill="FFFFFF"/>
            <w:vAlign w:val="bottom"/>
          </w:tcPr>
          <w:p w:rsidR="008F3134" w:rsidRPr="00C603C9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C3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Испытание пожарных кранов, внутреннего противопожарного водопровода, перекатка пожарных рукавов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C904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8F3134" w:rsidRPr="00C603C9" w:rsidRDefault="008F3134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330,06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C603C9" w:rsidRDefault="00966BCD" w:rsidP="0096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103</w:t>
            </w:r>
            <w:r w:rsidR="00BC3427"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C603C9" w:rsidRDefault="008F3134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C603C9" w:rsidRDefault="008F3134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C603C9" w:rsidRDefault="008F3134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</w:tcPr>
          <w:p w:rsidR="008F3134" w:rsidRPr="00C603C9" w:rsidRDefault="008F3134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070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F3134" w:rsidRPr="00406385" w:rsidRDefault="008F3134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пожарной сигнализации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C904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8F3134" w:rsidRPr="00C603C9" w:rsidRDefault="008F3134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191,62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C603C9" w:rsidRDefault="00CE6A26" w:rsidP="00CE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</w:t>
            </w:r>
            <w:r w:rsidR="0013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C603C9" w:rsidRDefault="008F3134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C603C9" w:rsidRDefault="008F3134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C603C9" w:rsidRDefault="008F3134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</w:tcPr>
          <w:p w:rsidR="008F3134" w:rsidRPr="00C603C9" w:rsidRDefault="008F3134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D85E9E" w:rsidRPr="00406385" w:rsidRDefault="00070323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  <w:r w:rsidR="00D85E9E"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85E9E" w:rsidRPr="00406385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монтаж пожарных стендов, шкафов</w:t>
            </w:r>
          </w:p>
        </w:tc>
        <w:tc>
          <w:tcPr>
            <w:tcW w:w="2691" w:type="dxa"/>
            <w:shd w:val="clear" w:color="FFFFFF" w:fill="FFFFFF"/>
            <w:hideMark/>
          </w:tcPr>
          <w:p w:rsidR="00D85E9E" w:rsidRPr="00406385" w:rsidRDefault="00D85E9E" w:rsidP="00C904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D85E9E" w:rsidRPr="00C603C9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D85E9E" w:rsidRPr="00C603C9" w:rsidRDefault="00CE6A26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23,07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D85E9E" w:rsidRPr="00C603C9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D85E9E" w:rsidRPr="00C603C9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D85E9E" w:rsidRPr="00C603C9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408" w:type="dxa"/>
            <w:shd w:val="clear" w:color="FFFFFF" w:fill="FFFFFF"/>
          </w:tcPr>
          <w:p w:rsidR="00D85E9E" w:rsidRPr="00C603C9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12,96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 w:val="restart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размещению отходов потребления и осуществлению деятельности по обращению с животными без владельцев на территории Новоалександровского городского округа Ставропольского края, всего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D85E9E" w:rsidRPr="00C603C9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603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D85E9E" w:rsidRPr="00406385" w:rsidRDefault="00D85E9E" w:rsidP="00D85E9E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D85E9E" w:rsidRPr="00406385" w:rsidRDefault="00D85E9E" w:rsidP="00D85E9E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D85E9E" w:rsidRPr="00406385" w:rsidRDefault="00D85E9E" w:rsidP="00D85E9E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shd w:val="clear" w:color="auto" w:fill="auto"/>
          </w:tcPr>
          <w:p w:rsidR="00D85E9E" w:rsidRPr="00406385" w:rsidRDefault="00D85E9E" w:rsidP="00D85E9E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</w:tcPr>
          <w:p w:rsidR="00D85E9E" w:rsidRPr="00406385" w:rsidRDefault="00D85E9E" w:rsidP="00D85E9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shd w:val="clear" w:color="FFFFFF" w:fill="FFFFFF"/>
          </w:tcPr>
          <w:p w:rsidR="00D85E9E" w:rsidRPr="00406385" w:rsidRDefault="00D85E9E" w:rsidP="00D85E9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6" w:type="dxa"/>
            <w:gridSpan w:val="2"/>
            <w:shd w:val="clear" w:color="FFFFFF" w:fill="FFFFFF"/>
          </w:tcPr>
          <w:p w:rsidR="00D85E9E" w:rsidRPr="00406385" w:rsidRDefault="00D85E9E" w:rsidP="00D85E9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8" w:type="dxa"/>
            <w:shd w:val="clear" w:color="FFFFFF" w:fill="FFFFFF"/>
          </w:tcPr>
          <w:p w:rsidR="00D85E9E" w:rsidRPr="00406385" w:rsidRDefault="00D85E9E" w:rsidP="00D85E9E">
            <w:pPr>
              <w:rPr>
                <w:rFonts w:ascii="Calibri" w:eastAsia="Calibri" w:hAnsi="Calibri" w:cs="Times New Roman"/>
              </w:rPr>
            </w:pP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краевого бюджета, всего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D85E9E" w:rsidRPr="00C603C9" w:rsidRDefault="00D85E9E" w:rsidP="00D85E9E">
            <w:pPr>
              <w:rPr>
                <w:rFonts w:ascii="Calibri" w:eastAsia="Calibri" w:hAnsi="Calibri" w:cs="Times New Roman"/>
              </w:rPr>
            </w:pPr>
            <w:r w:rsidRPr="00C6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D85E9E" w:rsidRPr="00C603C9" w:rsidRDefault="00D85E9E" w:rsidP="00D85E9E">
            <w:pPr>
              <w:rPr>
                <w:rFonts w:ascii="Calibri" w:eastAsia="Calibri" w:hAnsi="Calibri" w:cs="Times New Roman"/>
              </w:rPr>
            </w:pPr>
            <w:r w:rsidRPr="00C6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D85E9E" w:rsidRPr="00C603C9" w:rsidRDefault="00D85E9E" w:rsidP="00D85E9E">
            <w:pPr>
              <w:rPr>
                <w:rFonts w:ascii="Calibri" w:eastAsia="Calibri" w:hAnsi="Calibri" w:cs="Times New Roman"/>
              </w:rPr>
            </w:pPr>
            <w:r w:rsidRPr="00C6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shd w:val="clear" w:color="FFFFFF" w:fill="FFFFFF"/>
          </w:tcPr>
          <w:p w:rsidR="00D85E9E" w:rsidRPr="00C603C9" w:rsidRDefault="00D85E9E" w:rsidP="00D85E9E">
            <w:pPr>
              <w:rPr>
                <w:rFonts w:ascii="Calibri" w:eastAsia="Calibri" w:hAnsi="Calibri" w:cs="Times New Roman"/>
              </w:rPr>
            </w:pPr>
            <w:r w:rsidRPr="00C6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D85E9E" w:rsidRPr="00406385" w:rsidRDefault="00D85E9E" w:rsidP="00D85E9E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D85E9E" w:rsidRPr="00406385" w:rsidRDefault="00D85E9E" w:rsidP="00D85E9E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D85E9E" w:rsidRPr="00406385" w:rsidRDefault="00D85E9E" w:rsidP="00D85E9E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D85E9E" w:rsidRPr="00406385" w:rsidRDefault="00D85E9E" w:rsidP="00D85E9E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shd w:val="clear" w:color="FFFFFF" w:fill="FFFFFF"/>
          </w:tcPr>
          <w:p w:rsidR="00D85E9E" w:rsidRPr="00406385" w:rsidRDefault="00D85E9E" w:rsidP="00D85E9E">
            <w:pPr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shd w:val="clear" w:color="FFFFFF" w:fill="FFFFFF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6" w:type="dxa"/>
            <w:vMerge/>
            <w:vAlign w:val="center"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shd w:val="clear" w:color="FFFFFF" w:fill="FFFFFF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F3134" w:rsidRPr="00406385" w:rsidTr="00C9044F">
        <w:trPr>
          <w:trHeight w:val="2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  <w:p w:rsidR="008F3134" w:rsidRPr="00406385" w:rsidRDefault="008F3134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F3134" w:rsidRPr="00406385" w:rsidRDefault="008F3134" w:rsidP="0007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8F3134" w:rsidRPr="00406385" w:rsidRDefault="008F3134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2691" w:type="dxa"/>
            <w:shd w:val="clear" w:color="FFFFFF" w:fill="FFFFFF"/>
            <w:hideMark/>
          </w:tcPr>
          <w:p w:rsidR="008F3134" w:rsidRPr="00406385" w:rsidRDefault="008F3134" w:rsidP="00C904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8F3134" w:rsidRPr="00BE4B2C" w:rsidRDefault="008F3134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638,32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8F3134" w:rsidRPr="00406385" w:rsidRDefault="008F3134" w:rsidP="00C9044F">
            <w:pPr>
              <w:jc w:val="center"/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8F3134" w:rsidRPr="00406385" w:rsidRDefault="008F3134" w:rsidP="00C9044F">
            <w:pPr>
              <w:jc w:val="center"/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406385" w:rsidRDefault="008F3134" w:rsidP="00C9044F">
            <w:pPr>
              <w:jc w:val="center"/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8F3134" w:rsidRPr="00406385" w:rsidRDefault="008F3134" w:rsidP="00C9044F">
            <w:pPr>
              <w:jc w:val="center"/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  <w:tc>
          <w:tcPr>
            <w:tcW w:w="1408" w:type="dxa"/>
            <w:shd w:val="clear" w:color="FFFFFF" w:fill="FFFFFF"/>
          </w:tcPr>
          <w:p w:rsidR="008F3134" w:rsidRPr="00406385" w:rsidRDefault="008F3134" w:rsidP="00C9044F">
            <w:pPr>
              <w:jc w:val="center"/>
              <w:rPr>
                <w:rFonts w:ascii="Calibri" w:eastAsia="Calibri" w:hAnsi="Calibri" w:cs="Times New Roman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319,16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 w:val="restart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в Новоалександровском городском округе Ставропольского края, всего,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округа всего, </w:t>
            </w:r>
          </w:p>
        </w:tc>
        <w:tc>
          <w:tcPr>
            <w:tcW w:w="1306" w:type="dxa"/>
            <w:shd w:val="clear" w:color="auto" w:fill="auto"/>
            <w:vAlign w:val="bottom"/>
          </w:tcPr>
          <w:p w:rsidR="00D85E9E" w:rsidRPr="00BE4B2C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41" w:type="dxa"/>
            <w:gridSpan w:val="2"/>
            <w:shd w:val="clear" w:color="auto" w:fill="auto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36" w:type="dxa"/>
            <w:gridSpan w:val="2"/>
            <w:shd w:val="clear" w:color="auto" w:fill="auto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D85E9E" w:rsidRPr="00BE4B2C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бюджета, всего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D85E9E" w:rsidRPr="00BE4B2C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предусмотренные: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D85E9E" w:rsidRPr="00BE4B2C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D85E9E" w:rsidRPr="00BE4B2C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образования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культуры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комитету по физической культуре и спорту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имущественных отношений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 w:val="restart"/>
            <w:shd w:val="clear" w:color="auto" w:fill="auto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следующие мероприятия: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территориальным отделам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финансовому управлению</w:t>
            </w:r>
          </w:p>
        </w:tc>
        <w:tc>
          <w:tcPr>
            <w:tcW w:w="1306" w:type="dxa"/>
            <w:shd w:val="clear" w:color="FFFFFF" w:fill="FFFFFF"/>
            <w:vAlign w:val="bottom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  <w:vAlign w:val="bottom"/>
            <w:hideMark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227"/>
        </w:trPr>
        <w:tc>
          <w:tcPr>
            <w:tcW w:w="617" w:type="dxa"/>
            <w:vMerge/>
            <w:vAlign w:val="center"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vMerge/>
            <w:vAlign w:val="center"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 труда</w:t>
            </w:r>
          </w:p>
        </w:tc>
        <w:tc>
          <w:tcPr>
            <w:tcW w:w="1306" w:type="dxa"/>
            <w:shd w:val="clear" w:color="FFFFFF" w:fill="FFFFFF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8" w:type="dxa"/>
            <w:shd w:val="clear" w:color="FFFFFF" w:fill="FFFFFF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85E9E" w:rsidRPr="00406385" w:rsidTr="00C9044F">
        <w:trPr>
          <w:trHeight w:val="300"/>
        </w:trPr>
        <w:tc>
          <w:tcPr>
            <w:tcW w:w="617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9044F" w:rsidRPr="00406385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hideMark/>
          </w:tcPr>
          <w:p w:rsidR="00D85E9E" w:rsidRPr="00406385" w:rsidRDefault="00D85E9E" w:rsidP="00D85E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6385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Профессиональное обучение специалистов, обеспечивающих деятельность штаба ГО и ЧС администрации городского округа</w:t>
            </w:r>
          </w:p>
        </w:tc>
        <w:tc>
          <w:tcPr>
            <w:tcW w:w="2691" w:type="dxa"/>
            <w:shd w:val="clear" w:color="FFFFFF" w:fill="FFFFFF"/>
            <w:hideMark/>
          </w:tcPr>
          <w:p w:rsidR="00D85E9E" w:rsidRPr="00406385" w:rsidRDefault="00D85E9E" w:rsidP="00C904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D85E9E" w:rsidRPr="00BE4B2C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D85E9E" w:rsidRPr="00BE4B2C" w:rsidRDefault="00BE4B2C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gridSpan w:val="2"/>
            <w:shd w:val="clear" w:color="FFFFFF" w:fill="FFFFFF"/>
            <w:hideMark/>
          </w:tcPr>
          <w:p w:rsidR="00D85E9E" w:rsidRPr="00BE4B2C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D85E9E" w:rsidRPr="00BE4B2C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D85E9E" w:rsidRPr="00BE4B2C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08" w:type="dxa"/>
            <w:shd w:val="clear" w:color="FFFFFF" w:fill="FFFFFF"/>
            <w:hideMark/>
          </w:tcPr>
          <w:p w:rsidR="00D85E9E" w:rsidRPr="00BE4B2C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33,00</w:t>
            </w:r>
          </w:p>
        </w:tc>
      </w:tr>
      <w:tr w:rsidR="00D85E9E" w:rsidRPr="00406385" w:rsidTr="00C9044F">
        <w:trPr>
          <w:trHeight w:val="3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:rsidR="00D85E9E" w:rsidRDefault="00D85E9E" w:rsidP="00D85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Материально-техническое обеспечение штаба ГО и ЧС администрации городского округа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D85E9E" w:rsidRPr="00BE4B2C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D85E9E" w:rsidRPr="00BE4B2C" w:rsidRDefault="00BE4B2C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D85E9E"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6" w:type="dxa"/>
            <w:gridSpan w:val="2"/>
            <w:shd w:val="clear" w:color="FFFFFF" w:fill="FFFFFF"/>
            <w:hideMark/>
          </w:tcPr>
          <w:p w:rsidR="00D85E9E" w:rsidRPr="00BE4B2C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D85E9E" w:rsidRPr="00BE4B2C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D85E9E" w:rsidRPr="00BE4B2C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shd w:val="clear" w:color="FFFFFF" w:fill="FFFFFF"/>
            <w:hideMark/>
          </w:tcPr>
          <w:p w:rsidR="00D85E9E" w:rsidRPr="00BE4B2C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D85E9E" w:rsidRPr="00406385" w:rsidTr="00C9044F">
        <w:trPr>
          <w:trHeight w:val="327"/>
        </w:trPr>
        <w:tc>
          <w:tcPr>
            <w:tcW w:w="617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6" w:type="dxa"/>
            <w:shd w:val="clear" w:color="auto" w:fill="auto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документации, обеспечивающей функционирование деятельности штаба ГО и ЧС администрации городского округа в части защиты населения от негативного воздействия вод и ликвидации его последствий</w:t>
            </w:r>
          </w:p>
        </w:tc>
        <w:tc>
          <w:tcPr>
            <w:tcW w:w="2691" w:type="dxa"/>
            <w:shd w:val="clear" w:color="FFFFFF" w:fill="FFFFFF"/>
            <w:vAlign w:val="center"/>
            <w:hideMark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  <w:hideMark/>
          </w:tcPr>
          <w:p w:rsidR="00D85E9E" w:rsidRPr="00BE4B2C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41" w:type="dxa"/>
            <w:gridSpan w:val="2"/>
            <w:shd w:val="clear" w:color="FFFFFF" w:fill="FFFFFF"/>
            <w:hideMark/>
          </w:tcPr>
          <w:p w:rsidR="00D85E9E" w:rsidRPr="00BE4B2C" w:rsidRDefault="00BE4B2C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36" w:type="dxa"/>
            <w:gridSpan w:val="2"/>
            <w:shd w:val="clear" w:color="FFFFFF" w:fill="FFFFFF"/>
            <w:hideMark/>
          </w:tcPr>
          <w:p w:rsidR="00D85E9E" w:rsidRPr="00BE4B2C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D85E9E" w:rsidRPr="00BE4B2C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06" w:type="dxa"/>
            <w:gridSpan w:val="2"/>
            <w:shd w:val="clear" w:color="FFFFFF" w:fill="FFFFFF"/>
            <w:hideMark/>
          </w:tcPr>
          <w:p w:rsidR="00D85E9E" w:rsidRPr="00BE4B2C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408" w:type="dxa"/>
            <w:shd w:val="clear" w:color="FFFFFF" w:fill="FFFFFF"/>
            <w:hideMark/>
          </w:tcPr>
          <w:p w:rsidR="00D85E9E" w:rsidRPr="00BE4B2C" w:rsidRDefault="00D85E9E" w:rsidP="00C9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D85E9E" w:rsidRPr="00406385" w:rsidTr="00C9044F">
        <w:trPr>
          <w:trHeight w:val="328"/>
        </w:trPr>
        <w:tc>
          <w:tcPr>
            <w:tcW w:w="617" w:type="dxa"/>
            <w:shd w:val="clear" w:color="FFFFFF" w:fill="FFFFFF"/>
            <w:vAlign w:val="center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96" w:type="dxa"/>
            <w:vAlign w:val="center"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проектно-сметной документации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установку муниципальной системы оповещения в рамках 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>функционировани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6D4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штаба ГО и ЧС администрации городского округа</w:t>
            </w:r>
          </w:p>
        </w:tc>
        <w:tc>
          <w:tcPr>
            <w:tcW w:w="2691" w:type="dxa"/>
            <w:shd w:val="clear" w:color="FFFFFF" w:fill="FFFFFF"/>
            <w:vAlign w:val="center"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D85E9E" w:rsidRPr="00BE4B2C" w:rsidRDefault="00D85E9E" w:rsidP="00D85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D85E9E" w:rsidRPr="00BE4B2C" w:rsidRDefault="00D85E9E" w:rsidP="00D85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D85E9E" w:rsidRPr="00BE4B2C" w:rsidRDefault="00D85E9E" w:rsidP="00D85E9E">
            <w:pPr>
              <w:jc w:val="center"/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D85E9E" w:rsidRPr="00BE4B2C" w:rsidRDefault="00D85E9E" w:rsidP="00D85E9E">
            <w:pPr>
              <w:jc w:val="center"/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D85E9E" w:rsidRPr="00BE4B2C" w:rsidRDefault="00D85E9E" w:rsidP="00D85E9E">
            <w:pPr>
              <w:jc w:val="center"/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shd w:val="clear" w:color="FFFFFF" w:fill="FFFFFF"/>
          </w:tcPr>
          <w:p w:rsidR="00D85E9E" w:rsidRPr="00BE4B2C" w:rsidRDefault="00D85E9E" w:rsidP="00D85E9E">
            <w:pPr>
              <w:jc w:val="center"/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85E9E" w:rsidTr="00C9044F">
        <w:trPr>
          <w:trHeight w:val="328"/>
        </w:trPr>
        <w:tc>
          <w:tcPr>
            <w:tcW w:w="617" w:type="dxa"/>
            <w:shd w:val="clear" w:color="FFFFFF" w:fill="FFFFFF"/>
            <w:vAlign w:val="center"/>
          </w:tcPr>
          <w:p w:rsidR="00D85E9E" w:rsidRPr="00406385" w:rsidRDefault="00D85E9E" w:rsidP="00D8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496" w:type="dxa"/>
            <w:vAlign w:val="center"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документации, обеспечивающей функционирование деятельности штаба ГО и ЧС администрации городского округа</w:t>
            </w:r>
          </w:p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shd w:val="clear" w:color="FFFFFF" w:fill="FFFFFF"/>
            <w:vAlign w:val="center"/>
          </w:tcPr>
          <w:p w:rsidR="00D85E9E" w:rsidRPr="00406385" w:rsidRDefault="00D85E9E" w:rsidP="00D8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06" w:type="dxa"/>
            <w:shd w:val="clear" w:color="FFFFFF" w:fill="FFFFFF"/>
          </w:tcPr>
          <w:p w:rsidR="00D85E9E" w:rsidRPr="00BE4B2C" w:rsidRDefault="00D85E9E" w:rsidP="00D85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241" w:type="dxa"/>
            <w:gridSpan w:val="2"/>
            <w:shd w:val="clear" w:color="FFFFFF" w:fill="FFFFFF"/>
          </w:tcPr>
          <w:p w:rsidR="00D85E9E" w:rsidRPr="00BE4B2C" w:rsidRDefault="00D85E9E" w:rsidP="00D85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6" w:type="dxa"/>
            <w:gridSpan w:val="2"/>
            <w:shd w:val="clear" w:color="FFFFFF" w:fill="FFFFFF"/>
          </w:tcPr>
          <w:p w:rsidR="00D85E9E" w:rsidRPr="00BE4B2C" w:rsidRDefault="00D85E9E" w:rsidP="00D85E9E">
            <w:pPr>
              <w:jc w:val="center"/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D85E9E" w:rsidRPr="00BE4B2C" w:rsidRDefault="00D85E9E" w:rsidP="00D85E9E">
            <w:pPr>
              <w:jc w:val="center"/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gridSpan w:val="2"/>
            <w:shd w:val="clear" w:color="FFFFFF" w:fill="FFFFFF"/>
          </w:tcPr>
          <w:p w:rsidR="00D85E9E" w:rsidRPr="00BE4B2C" w:rsidRDefault="00D85E9E" w:rsidP="00D85E9E">
            <w:pPr>
              <w:jc w:val="center"/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8" w:type="dxa"/>
            <w:shd w:val="clear" w:color="FFFFFF" w:fill="FFFFFF"/>
          </w:tcPr>
          <w:p w:rsidR="00D85E9E" w:rsidRPr="00BE4B2C" w:rsidRDefault="00D85E9E" w:rsidP="00D85E9E">
            <w:pPr>
              <w:jc w:val="center"/>
            </w:pPr>
            <w:r w:rsidRPr="00BE4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1F0502" w:rsidRDefault="001F0502" w:rsidP="001F0502">
      <w:pPr>
        <w:spacing w:after="0"/>
      </w:pPr>
    </w:p>
    <w:p w:rsidR="00406385" w:rsidRPr="008C5C22" w:rsidRDefault="008C5C22" w:rsidP="008C5C22">
      <w:pPr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22">
        <w:rPr>
          <w:rFonts w:ascii="Times New Roman" w:hAnsi="Times New Roman" w:cs="Times New Roman"/>
          <w:sz w:val="28"/>
          <w:szCs w:val="28"/>
        </w:rPr>
        <w:t>»</w:t>
      </w:r>
    </w:p>
    <w:p w:rsidR="00D85E9E" w:rsidRDefault="00D85E9E">
      <w:pPr>
        <w:rPr>
          <w:rFonts w:ascii="Times New Roman" w:hAnsi="Times New Roman" w:cs="Times New Roman"/>
          <w:sz w:val="24"/>
          <w:szCs w:val="24"/>
        </w:rPr>
      </w:pPr>
    </w:p>
    <w:p w:rsidR="007011E4" w:rsidRPr="007011E4" w:rsidRDefault="007011E4">
      <w:pPr>
        <w:rPr>
          <w:rFonts w:ascii="Times New Roman" w:hAnsi="Times New Roman" w:cs="Times New Roman"/>
          <w:sz w:val="24"/>
          <w:szCs w:val="24"/>
        </w:rPr>
      </w:pPr>
      <w:r w:rsidRPr="007011E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Новоалександровского городского округа Ставропольского края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011E4">
        <w:rPr>
          <w:rFonts w:ascii="Times New Roman" w:hAnsi="Times New Roman" w:cs="Times New Roman"/>
          <w:sz w:val="24"/>
          <w:szCs w:val="24"/>
        </w:rPr>
        <w:t xml:space="preserve">          С.А. Волочек</w:t>
      </w:r>
    </w:p>
    <w:sectPr w:rsidR="007011E4" w:rsidRPr="007011E4" w:rsidSect="001F050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5B" w:rsidRDefault="00A2775B" w:rsidP="00DA525D">
      <w:pPr>
        <w:spacing w:after="0" w:line="240" w:lineRule="auto"/>
      </w:pPr>
      <w:r>
        <w:separator/>
      </w:r>
    </w:p>
  </w:endnote>
  <w:endnote w:type="continuationSeparator" w:id="0">
    <w:p w:rsidR="00A2775B" w:rsidRDefault="00A2775B" w:rsidP="00D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5B" w:rsidRDefault="00A2775B" w:rsidP="00DA525D">
      <w:pPr>
        <w:spacing w:after="0" w:line="240" w:lineRule="auto"/>
      </w:pPr>
      <w:r>
        <w:separator/>
      </w:r>
    </w:p>
  </w:footnote>
  <w:footnote w:type="continuationSeparator" w:id="0">
    <w:p w:rsidR="00A2775B" w:rsidRDefault="00A2775B" w:rsidP="00DA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AD4"/>
    <w:multiLevelType w:val="hybridMultilevel"/>
    <w:tmpl w:val="D6284B78"/>
    <w:lvl w:ilvl="0" w:tplc="A17CBB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A63EC"/>
    <w:multiLevelType w:val="hybridMultilevel"/>
    <w:tmpl w:val="457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02955"/>
    <w:multiLevelType w:val="hybridMultilevel"/>
    <w:tmpl w:val="9D8684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85"/>
    <w:rsid w:val="00000CB0"/>
    <w:rsid w:val="000119A8"/>
    <w:rsid w:val="0004264B"/>
    <w:rsid w:val="00055C19"/>
    <w:rsid w:val="00070323"/>
    <w:rsid w:val="000D5EBC"/>
    <w:rsid w:val="000F2F5F"/>
    <w:rsid w:val="00104C0B"/>
    <w:rsid w:val="001177AC"/>
    <w:rsid w:val="001301AD"/>
    <w:rsid w:val="001336BC"/>
    <w:rsid w:val="00161B6C"/>
    <w:rsid w:val="001F0502"/>
    <w:rsid w:val="001F2E46"/>
    <w:rsid w:val="0022075D"/>
    <w:rsid w:val="00295E76"/>
    <w:rsid w:val="002B0CB9"/>
    <w:rsid w:val="002B49AB"/>
    <w:rsid w:val="002D6F77"/>
    <w:rsid w:val="0033375F"/>
    <w:rsid w:val="00363C3A"/>
    <w:rsid w:val="003D772F"/>
    <w:rsid w:val="00406385"/>
    <w:rsid w:val="004278EC"/>
    <w:rsid w:val="00460DB1"/>
    <w:rsid w:val="004672FB"/>
    <w:rsid w:val="00494965"/>
    <w:rsid w:val="004979F5"/>
    <w:rsid w:val="004B39C5"/>
    <w:rsid w:val="004E4E84"/>
    <w:rsid w:val="004F5025"/>
    <w:rsid w:val="004F5835"/>
    <w:rsid w:val="00501A14"/>
    <w:rsid w:val="005147D7"/>
    <w:rsid w:val="005255A7"/>
    <w:rsid w:val="00540946"/>
    <w:rsid w:val="005D22FE"/>
    <w:rsid w:val="005D4343"/>
    <w:rsid w:val="00632E17"/>
    <w:rsid w:val="00634F18"/>
    <w:rsid w:val="00665201"/>
    <w:rsid w:val="0067421E"/>
    <w:rsid w:val="006777AC"/>
    <w:rsid w:val="006B126E"/>
    <w:rsid w:val="006E14E1"/>
    <w:rsid w:val="007011E4"/>
    <w:rsid w:val="00702DAF"/>
    <w:rsid w:val="0079146C"/>
    <w:rsid w:val="007F5970"/>
    <w:rsid w:val="00822087"/>
    <w:rsid w:val="00836211"/>
    <w:rsid w:val="00882842"/>
    <w:rsid w:val="00887D1B"/>
    <w:rsid w:val="00890735"/>
    <w:rsid w:val="008A46E4"/>
    <w:rsid w:val="008C5C22"/>
    <w:rsid w:val="008C7239"/>
    <w:rsid w:val="008F3134"/>
    <w:rsid w:val="00933BC1"/>
    <w:rsid w:val="00943F17"/>
    <w:rsid w:val="00966BCD"/>
    <w:rsid w:val="00981733"/>
    <w:rsid w:val="009836C4"/>
    <w:rsid w:val="009C5FC7"/>
    <w:rsid w:val="009F45BC"/>
    <w:rsid w:val="00A1396A"/>
    <w:rsid w:val="00A2775B"/>
    <w:rsid w:val="00A41813"/>
    <w:rsid w:val="00A73DFB"/>
    <w:rsid w:val="00AD4478"/>
    <w:rsid w:val="00B34DB2"/>
    <w:rsid w:val="00B354B0"/>
    <w:rsid w:val="00BC3427"/>
    <w:rsid w:val="00BC40EE"/>
    <w:rsid w:val="00BC4F6B"/>
    <w:rsid w:val="00BD0BE6"/>
    <w:rsid w:val="00BE4B2C"/>
    <w:rsid w:val="00C21721"/>
    <w:rsid w:val="00C44855"/>
    <w:rsid w:val="00C479E5"/>
    <w:rsid w:val="00C603C9"/>
    <w:rsid w:val="00C64143"/>
    <w:rsid w:val="00C64D91"/>
    <w:rsid w:val="00C71DA8"/>
    <w:rsid w:val="00C9044F"/>
    <w:rsid w:val="00CE6A26"/>
    <w:rsid w:val="00D048E1"/>
    <w:rsid w:val="00D223B1"/>
    <w:rsid w:val="00D25A9B"/>
    <w:rsid w:val="00D27F89"/>
    <w:rsid w:val="00D34AF7"/>
    <w:rsid w:val="00D3628A"/>
    <w:rsid w:val="00D411A4"/>
    <w:rsid w:val="00D54BA1"/>
    <w:rsid w:val="00D60184"/>
    <w:rsid w:val="00D85E9E"/>
    <w:rsid w:val="00DA525D"/>
    <w:rsid w:val="00DB0591"/>
    <w:rsid w:val="00DC5131"/>
    <w:rsid w:val="00DE2350"/>
    <w:rsid w:val="00E02A53"/>
    <w:rsid w:val="00E24C1E"/>
    <w:rsid w:val="00E35DFB"/>
    <w:rsid w:val="00E628F5"/>
    <w:rsid w:val="00E768DC"/>
    <w:rsid w:val="00EF30AC"/>
    <w:rsid w:val="00F11BF2"/>
    <w:rsid w:val="00F21CED"/>
    <w:rsid w:val="00F8164C"/>
    <w:rsid w:val="00FA33BF"/>
    <w:rsid w:val="00FF552F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2C62A-59A0-4EDC-BC2C-89093322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6385"/>
  </w:style>
  <w:style w:type="table" w:customStyle="1" w:styleId="10">
    <w:name w:val="Сетка таблицы1"/>
    <w:basedOn w:val="a1"/>
    <w:next w:val="a3"/>
    <w:uiPriority w:val="59"/>
    <w:rsid w:val="004063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0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0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063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406385"/>
  </w:style>
  <w:style w:type="paragraph" w:styleId="a4">
    <w:name w:val="No Spacing"/>
    <w:uiPriority w:val="1"/>
    <w:qFormat/>
    <w:rsid w:val="004063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0638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406385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0638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406385"/>
    <w:rPr>
      <w:rFonts w:ascii="Times New Roman" w:eastAsia="Calibri" w:hAnsi="Times New Roman" w:cs="Times New Roman"/>
      <w:sz w:val="28"/>
      <w:szCs w:val="28"/>
    </w:rPr>
  </w:style>
  <w:style w:type="table" w:customStyle="1" w:styleId="4">
    <w:name w:val="Сетка таблицы4"/>
    <w:basedOn w:val="a1"/>
    <w:next w:val="a3"/>
    <w:uiPriority w:val="59"/>
    <w:rsid w:val="00406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638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6385"/>
    <w:rPr>
      <w:rFonts w:ascii="Segoe UI" w:eastAsia="Calibri" w:hAnsi="Segoe UI" w:cs="Segoe UI"/>
      <w:sz w:val="18"/>
      <w:szCs w:val="18"/>
    </w:rPr>
  </w:style>
  <w:style w:type="table" w:customStyle="1" w:styleId="110">
    <w:name w:val="Сетка таблицы11"/>
    <w:basedOn w:val="a1"/>
    <w:next w:val="a3"/>
    <w:uiPriority w:val="59"/>
    <w:rsid w:val="004063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0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Алена Лазарева</cp:lastModifiedBy>
  <cp:revision>26</cp:revision>
  <cp:lastPrinted>2022-11-07T12:53:00Z</cp:lastPrinted>
  <dcterms:created xsi:type="dcterms:W3CDTF">2022-08-15T13:43:00Z</dcterms:created>
  <dcterms:modified xsi:type="dcterms:W3CDTF">2022-11-07T12:55:00Z</dcterms:modified>
</cp:coreProperties>
</file>