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119D0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119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19D0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19D0" w:rsidRPr="00E119D0">
        <w:rPr>
          <w:rFonts w:ascii="Times New Roman" w:eastAsia="Calibri" w:hAnsi="Times New Roman" w:cs="Times New Roman"/>
          <w:sz w:val="28"/>
          <w:szCs w:val="28"/>
        </w:rPr>
        <w:t>решения Совета депутатов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119D0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второго созыва </w:t>
      </w:r>
      <w:r w:rsidR="00E119D0">
        <w:rPr>
          <w:rFonts w:ascii="Times New Roman" w:hAnsi="Times New Roman" w:cs="Times New Roman"/>
          <w:bCs/>
          <w:sz w:val="28"/>
          <w:szCs w:val="28"/>
        </w:rPr>
        <w:t>«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3E3638" w:rsidRPr="003E3638">
        <w:rPr>
          <w:rFonts w:ascii="Times New Roman" w:hAnsi="Times New Roman" w:cs="Times New Roman"/>
          <w:bCs/>
          <w:sz w:val="28"/>
          <w:szCs w:val="28"/>
        </w:rPr>
        <w:t xml:space="preserve">Порядка принятия решений об установлении тарифов на услуги и работы, предоставляемые и выполняемые муниципальными предприятиями и муниципальными учреждениями </w:t>
      </w:r>
      <w:proofErr w:type="spellStart"/>
      <w:r w:rsidR="003E3638" w:rsidRPr="003E3638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3E3638" w:rsidRPr="003E3638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r w:rsidR="003E3638">
        <w:rPr>
          <w:rFonts w:ascii="Times New Roman" w:hAnsi="Times New Roman" w:cs="Times New Roman"/>
          <w:bCs/>
          <w:sz w:val="28"/>
          <w:szCs w:val="28"/>
        </w:rPr>
        <w:t>»</w:t>
      </w:r>
    </w:p>
    <w:p w:rsidR="00CB0E4E" w:rsidRPr="00CB0E4E" w:rsidRDefault="00CB0E4E" w:rsidP="00CB0E4E">
      <w:pPr>
        <w:pStyle w:val="ConsPlusNormal"/>
        <w:ind w:firstLine="709"/>
        <w:jc w:val="both"/>
        <w:rPr>
          <w:szCs w:val="28"/>
        </w:rPr>
      </w:pPr>
    </w:p>
    <w:p w:rsidR="00CF6304" w:rsidRPr="00E119D0" w:rsidRDefault="00CF6304" w:rsidP="00CF6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19D0" w:rsidRDefault="00475C7B" w:rsidP="00E11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9D0"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 w:rsidR="00E119D0" w:rsidRPr="00E119D0">
        <w:rPr>
          <w:rFonts w:ascii="Times New Roman" w:hAnsi="Times New Roman" w:cs="Times New Roman"/>
          <w:sz w:val="28"/>
          <w:szCs w:val="28"/>
        </w:rPr>
        <w:t>решения Совета депутатов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119D0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E119D0" w:rsidRPr="00E119D0">
        <w:rPr>
          <w:rFonts w:ascii="Times New Roman" w:eastAsia="Calibri" w:hAnsi="Times New Roman" w:cs="Times New Roman"/>
          <w:sz w:val="28"/>
          <w:szCs w:val="28"/>
        </w:rPr>
        <w:t xml:space="preserve"> второго созыва</w:t>
      </w:r>
      <w:r w:rsidRP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>«Об утверждении</w:t>
      </w:r>
      <w:r w:rsidR="003E363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E3638" w:rsidRPr="003E3638">
        <w:rPr>
          <w:rFonts w:ascii="Times New Roman" w:hAnsi="Times New Roman" w:cs="Times New Roman"/>
          <w:bCs/>
          <w:sz w:val="28"/>
          <w:szCs w:val="28"/>
        </w:rPr>
        <w:t xml:space="preserve">Порядка принятия решений об установлении тарифов на услуги и работы, предоставляемые и выполняемые муниципальными предприятиями и муниципальными учреждениями </w:t>
      </w:r>
      <w:proofErr w:type="spellStart"/>
      <w:r w:rsidR="003E3638" w:rsidRPr="003E3638">
        <w:rPr>
          <w:rFonts w:ascii="Times New Roman" w:hAnsi="Times New Roman" w:cs="Times New Roman"/>
          <w:bCs/>
          <w:sz w:val="28"/>
          <w:szCs w:val="28"/>
        </w:rPr>
        <w:t>Новоалександровского</w:t>
      </w:r>
      <w:proofErr w:type="spellEnd"/>
      <w:r w:rsidR="003E3638" w:rsidRPr="003E3638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</w:t>
      </w:r>
      <w:r w:rsidR="00E119D0" w:rsidRPr="00E119D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B0E4E" w:rsidRP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19D0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E119D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</w:t>
      </w:r>
      <w:hyperlink r:id="rId5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правлении в Ставропольском крае», </w:t>
      </w:r>
      <w:hyperlink r:id="rId7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</w:p>
    <w:p w:rsidR="00475C7B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CB0E4E" w:rsidP="00E119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E4E">
        <w:rPr>
          <w:rFonts w:ascii="Times New Roman" w:hAnsi="Times New Roman" w:cs="Times New Roman"/>
          <w:sz w:val="28"/>
          <w:szCs w:val="28"/>
        </w:rPr>
        <w:t>Действующ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CB0E4E">
        <w:rPr>
          <w:rFonts w:ascii="Times New Roman" w:hAnsi="Times New Roman" w:cs="Times New Roman"/>
          <w:sz w:val="28"/>
          <w:szCs w:val="28"/>
        </w:rPr>
        <w:t xml:space="preserve"> </w:t>
      </w:r>
      <w:r w:rsidR="00E119D0">
        <w:rPr>
          <w:rFonts w:ascii="Times New Roman" w:hAnsi="Times New Roman" w:cs="Times New Roman"/>
          <w:sz w:val="28"/>
          <w:szCs w:val="28"/>
        </w:rPr>
        <w:t>решение Совета депутатов</w:t>
      </w:r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>Новоалександровского</w:t>
      </w:r>
      <w:proofErr w:type="spellEnd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городского округа Ставропольского края </w:t>
      </w:r>
      <w:bookmarkStart w:id="0" w:name="_GoBack"/>
      <w:bookmarkEnd w:id="0"/>
      <w:r w:rsidR="00E119D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первого </w:t>
      </w:r>
      <w:r w:rsidR="008045B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созыва 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от 28 февраля 2018 г. № 12/149 «</w:t>
      </w:r>
      <w:r w:rsidR="00E119D0"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оложения о порядке установления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тарифов на услуги муниципальных предприятий и учреждений, выполнение работ, подлежащих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регулированию органами местного самоуправления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119D0">
        <w:rPr>
          <w:rFonts w:ascii="Times New Roman" w:hAnsi="Times New Roman" w:cs="Times New Roman"/>
          <w:bCs/>
          <w:sz w:val="28"/>
          <w:szCs w:val="28"/>
        </w:rPr>
        <w:t>Н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овоалександровского</w:t>
      </w:r>
      <w:proofErr w:type="spellEnd"/>
      <w:r w:rsidR="00E119D0" w:rsidRPr="008E43D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E119D0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E119D0"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  <w:r w:rsidR="00E119D0">
        <w:rPr>
          <w:rFonts w:ascii="Times New Roman" w:hAnsi="Times New Roman" w:cs="Times New Roman"/>
          <w:bCs/>
          <w:sz w:val="28"/>
          <w:szCs w:val="28"/>
        </w:rPr>
        <w:t>»</w:t>
      </w:r>
      <w:r w:rsidR="00E119D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="00475C7B" w:rsidRPr="00373A76">
        <w:rPr>
          <w:rFonts w:ascii="Times New Roman" w:hAnsi="Times New Roman" w:cs="Times New Roman"/>
          <w:sz w:val="28"/>
          <w:szCs w:val="28"/>
        </w:rPr>
        <w:t>буд</w:t>
      </w:r>
      <w:r w:rsidR="00E119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признан</w:t>
      </w:r>
      <w:r w:rsidR="00E119D0">
        <w:rPr>
          <w:rFonts w:ascii="Times New Roman" w:hAnsi="Times New Roman" w:cs="Times New Roman"/>
          <w:sz w:val="28"/>
          <w:szCs w:val="28"/>
        </w:rPr>
        <w:t>о</w:t>
      </w:r>
      <w:r w:rsidR="00475C7B" w:rsidRPr="00373A7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/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332A8E"/>
    <w:rsid w:val="003A5E1F"/>
    <w:rsid w:val="003E3638"/>
    <w:rsid w:val="00475C7B"/>
    <w:rsid w:val="00476C1E"/>
    <w:rsid w:val="005B0352"/>
    <w:rsid w:val="008045B9"/>
    <w:rsid w:val="00CB0E4E"/>
    <w:rsid w:val="00CF6304"/>
    <w:rsid w:val="00D42761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8EAF3C5DF55FF246DD4BE74D40574586530A2D284B0B7B7DE116A6542154DCDBCEC990B982C39ED515C981q4z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8EAF3C5DF55FF246DD4BE74D40574586530A2D28480A7777E616A6542154DCDBCEC990B982C39ED515CD83q4z6I" TargetMode="External"/><Relationship Id="rId5" Type="http://schemas.openxmlformats.org/officeDocument/2006/relationships/hyperlink" Target="consultantplus://offline/ref=138EAF3C5DF55FF246DD55EA5B2C094F83505320294A022928B310F10B7152899B8ECFC7FAqCz1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Екатерина Селюкова</cp:lastModifiedBy>
  <cp:revision>9</cp:revision>
  <cp:lastPrinted>2024-02-28T12:02:00Z</cp:lastPrinted>
  <dcterms:created xsi:type="dcterms:W3CDTF">2024-02-28T10:51:00Z</dcterms:created>
  <dcterms:modified xsi:type="dcterms:W3CDTF">2024-05-24T10:51:00Z</dcterms:modified>
</cp:coreProperties>
</file>