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71A" w:rsidRPr="00B0671A" w:rsidRDefault="00B0671A" w:rsidP="00B0671A">
      <w:pPr>
        <w:spacing w:line="240" w:lineRule="atLeast"/>
        <w:jc w:val="center"/>
        <w:rPr>
          <w:b/>
        </w:rPr>
      </w:pPr>
      <w:r w:rsidRPr="00B0671A">
        <w:rPr>
          <w:b/>
        </w:rPr>
        <w:t>ПОЯСНИТЕЛЬНАЯ ЗАПИСКА</w:t>
      </w:r>
    </w:p>
    <w:p w:rsidR="00B0671A" w:rsidRPr="00B0671A" w:rsidRDefault="00B0671A" w:rsidP="00B0671A">
      <w:pPr>
        <w:spacing w:line="240" w:lineRule="atLeast"/>
        <w:jc w:val="center"/>
        <w:rPr>
          <w:b/>
        </w:rPr>
      </w:pPr>
    </w:p>
    <w:p w:rsidR="00B0671A" w:rsidRPr="00B0671A" w:rsidRDefault="00B0671A" w:rsidP="00B0671A">
      <w:pPr>
        <w:suppressAutoHyphens/>
        <w:spacing w:line="240" w:lineRule="atLeast"/>
        <w:jc w:val="both"/>
        <w:rPr>
          <w:b/>
        </w:rPr>
      </w:pPr>
      <w:r w:rsidRPr="00B0671A">
        <w:rPr>
          <w:rFonts w:eastAsia="Arial"/>
          <w:b/>
          <w:kern w:val="2"/>
        </w:rPr>
        <w:t xml:space="preserve">к проекту постановления администрации Новоалександровского </w:t>
      </w:r>
      <w:r w:rsidR="008E42C9">
        <w:rPr>
          <w:rFonts w:eastAsia="Arial"/>
          <w:b/>
          <w:kern w:val="2"/>
        </w:rPr>
        <w:t>муниципального</w:t>
      </w:r>
      <w:r w:rsidRPr="00B0671A">
        <w:rPr>
          <w:rFonts w:eastAsia="Arial"/>
          <w:b/>
          <w:kern w:val="2"/>
        </w:rPr>
        <w:t xml:space="preserve"> округа Ставропольского края </w:t>
      </w:r>
      <w:r w:rsidRPr="00B0671A">
        <w:rPr>
          <w:b/>
        </w:rPr>
        <w:t>«</w:t>
      </w:r>
      <w:r w:rsidRPr="00B0671A">
        <w:rPr>
          <w:b/>
          <w:lang w:eastAsia="ru-RU"/>
        </w:rPr>
        <w:t xml:space="preserve">О межведомственной комиссии по вопросам реализации подпрограммы «Оказание содействия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населения», на территории Новоалександровского </w:t>
      </w:r>
      <w:r w:rsidR="008E42C9">
        <w:rPr>
          <w:b/>
          <w:lang w:eastAsia="ru-RU"/>
        </w:rPr>
        <w:t>муниципального</w:t>
      </w:r>
      <w:r w:rsidRPr="00B0671A">
        <w:rPr>
          <w:b/>
          <w:lang w:eastAsia="ru-RU"/>
        </w:rPr>
        <w:t xml:space="preserve"> округа Ставропольского края»</w:t>
      </w:r>
    </w:p>
    <w:p w:rsidR="00B0671A" w:rsidRPr="00B0671A" w:rsidRDefault="00B0671A" w:rsidP="00B0671A">
      <w:pPr>
        <w:suppressAutoHyphens/>
        <w:spacing w:line="240" w:lineRule="atLeast"/>
        <w:jc w:val="both"/>
        <w:rPr>
          <w:b/>
          <w:bCs/>
        </w:rPr>
      </w:pPr>
    </w:p>
    <w:p w:rsidR="00B0671A" w:rsidRPr="00B0671A" w:rsidRDefault="00B0671A" w:rsidP="00B0671A">
      <w:pPr>
        <w:pStyle w:val="a3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B0671A">
        <w:rPr>
          <w:sz w:val="28"/>
          <w:szCs w:val="28"/>
        </w:rPr>
        <w:t xml:space="preserve">Проект постановления администрации </w:t>
      </w:r>
      <w:r w:rsidRPr="00B0671A">
        <w:rPr>
          <w:rFonts w:eastAsia="Arial"/>
          <w:kern w:val="2"/>
          <w:sz w:val="28"/>
          <w:szCs w:val="28"/>
        </w:rPr>
        <w:t xml:space="preserve">Новоалександровского </w:t>
      </w:r>
      <w:r w:rsidR="008E42C9">
        <w:rPr>
          <w:rFonts w:eastAsia="Arial"/>
          <w:kern w:val="2"/>
          <w:sz w:val="28"/>
          <w:szCs w:val="28"/>
        </w:rPr>
        <w:t>муниципального</w:t>
      </w:r>
      <w:r w:rsidRPr="00B0671A">
        <w:rPr>
          <w:rFonts w:eastAsia="Arial"/>
          <w:kern w:val="2"/>
          <w:sz w:val="28"/>
          <w:szCs w:val="28"/>
        </w:rPr>
        <w:t xml:space="preserve"> округа Ставропольского края</w:t>
      </w:r>
      <w:r w:rsidRPr="00B0671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671A">
        <w:rPr>
          <w:sz w:val="28"/>
          <w:szCs w:val="28"/>
          <w:lang w:eastAsia="ru-RU"/>
        </w:rPr>
        <w:t xml:space="preserve">О межведомственной комиссии по вопросам реализации подпрограммы «Оказание содействия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населения», на территории Новоалександровского </w:t>
      </w:r>
      <w:r w:rsidR="008E42C9">
        <w:rPr>
          <w:sz w:val="28"/>
          <w:szCs w:val="28"/>
          <w:lang w:eastAsia="ru-RU"/>
        </w:rPr>
        <w:t>муниципального</w:t>
      </w:r>
      <w:r w:rsidRPr="00B0671A">
        <w:rPr>
          <w:sz w:val="28"/>
          <w:szCs w:val="28"/>
          <w:lang w:eastAsia="ru-RU"/>
        </w:rPr>
        <w:t xml:space="preserve"> округа Ставропольского края</w:t>
      </w:r>
      <w:r>
        <w:rPr>
          <w:sz w:val="28"/>
          <w:szCs w:val="28"/>
          <w:lang w:eastAsia="ru-RU"/>
        </w:rPr>
        <w:t>», в</w:t>
      </w:r>
      <w:r w:rsidRPr="00B0671A">
        <w:rPr>
          <w:rFonts w:eastAsiaTheme="minorHAnsi"/>
          <w:sz w:val="28"/>
          <w:szCs w:val="28"/>
          <w:lang w:eastAsia="en-US"/>
        </w:rPr>
        <w:t xml:space="preserve"> соответствии с Указом Президента Российской Федерации от 22 июня 2006 г. № 637 «О мерах по оказанию содействия добровольному переселению в Российскую Федерацию соотечественников, проживающих за рубежом», </w:t>
      </w:r>
      <w:r w:rsidR="009C2AA7" w:rsidRPr="00F36ACD">
        <w:rPr>
          <w:color w:val="000000" w:themeColor="text1"/>
          <w:spacing w:val="2"/>
          <w:sz w:val="28"/>
          <w:szCs w:val="28"/>
          <w:lang w:eastAsia="ru-RU"/>
        </w:rPr>
        <w:t>Законом Ставропольского края от 30.05.2023 № 50-кз «О наделении Новоалександровского городского округа Ставропольского края статусом муниципального округа»</w:t>
      </w:r>
      <w:r w:rsidR="009C2AA7">
        <w:rPr>
          <w:color w:val="000000" w:themeColor="text1"/>
          <w:spacing w:val="2"/>
          <w:sz w:val="28"/>
          <w:szCs w:val="28"/>
          <w:lang w:eastAsia="ru-RU"/>
        </w:rPr>
        <w:t xml:space="preserve">, </w:t>
      </w:r>
      <w:r w:rsidRPr="00B0671A">
        <w:rPr>
          <w:rFonts w:eastAsiaTheme="minorHAnsi"/>
          <w:sz w:val="28"/>
          <w:szCs w:val="28"/>
          <w:lang w:eastAsia="en-US"/>
        </w:rPr>
        <w:t>подпрограммы «Оказание добровольному переселению в Ставропольский край соотечественников, проживающих за рубежом» государственной программы Ставропольского края «Развитие сферы труда и занятости населения», утвержденной постановлением Правительства Ставропольского края от 28 декабря 2018 г. № 612-п «Об утверждении государственной программы Ставропольского края «Развитие сферы труда и занятости населения»</w:t>
      </w:r>
      <w:r w:rsidR="00B26AA3">
        <w:rPr>
          <w:rFonts w:eastAsiaTheme="minorHAnsi"/>
          <w:sz w:val="28"/>
          <w:szCs w:val="28"/>
          <w:lang w:eastAsia="en-US"/>
        </w:rPr>
        <w:t>,</w:t>
      </w:r>
      <w:r w:rsidRPr="00B0671A">
        <w:rPr>
          <w:rFonts w:eastAsiaTheme="minorHAnsi"/>
          <w:sz w:val="28"/>
          <w:szCs w:val="28"/>
          <w:lang w:eastAsia="en-US"/>
        </w:rPr>
        <w:t>.</w:t>
      </w:r>
    </w:p>
    <w:p w:rsidR="00F060FA" w:rsidRPr="00F060FA" w:rsidRDefault="00F060FA" w:rsidP="00F060FA">
      <w:pPr>
        <w:autoSpaceDE w:val="0"/>
        <w:ind w:firstLine="709"/>
        <w:jc w:val="both"/>
        <w:rPr>
          <w:rFonts w:eastAsia="Arial"/>
          <w:kern w:val="2"/>
          <w:szCs w:val="26"/>
        </w:rPr>
      </w:pPr>
      <w:r w:rsidRPr="00F060FA">
        <w:rPr>
          <w:rFonts w:eastAsia="Arial"/>
          <w:kern w:val="2"/>
          <w:szCs w:val="26"/>
        </w:rPr>
        <w:t xml:space="preserve">Представленный документ разработан в целях оказания содействия добровольному переселению в Новоалександровский </w:t>
      </w:r>
      <w:r w:rsidR="008E42C9">
        <w:rPr>
          <w:rFonts w:eastAsia="Arial"/>
          <w:kern w:val="2"/>
          <w:szCs w:val="26"/>
        </w:rPr>
        <w:t>муниципальный</w:t>
      </w:r>
      <w:r>
        <w:rPr>
          <w:rFonts w:eastAsia="Arial"/>
          <w:kern w:val="2"/>
          <w:szCs w:val="26"/>
        </w:rPr>
        <w:t xml:space="preserve"> </w:t>
      </w:r>
      <w:r w:rsidRPr="00F060FA">
        <w:rPr>
          <w:rFonts w:eastAsia="Arial"/>
          <w:kern w:val="2"/>
          <w:szCs w:val="26"/>
        </w:rPr>
        <w:t>округ</w:t>
      </w:r>
      <w:r>
        <w:rPr>
          <w:rFonts w:eastAsia="Arial"/>
          <w:kern w:val="2"/>
          <w:szCs w:val="26"/>
        </w:rPr>
        <w:t xml:space="preserve"> Ставропольского края</w:t>
      </w:r>
      <w:r w:rsidRPr="00F060FA">
        <w:rPr>
          <w:rFonts w:eastAsia="Arial"/>
          <w:kern w:val="2"/>
          <w:szCs w:val="26"/>
        </w:rPr>
        <w:t>.</w:t>
      </w:r>
    </w:p>
    <w:p w:rsidR="00B0671A" w:rsidRDefault="00B0671A" w:rsidP="00B0671A">
      <w:pPr>
        <w:autoSpaceDE w:val="0"/>
        <w:ind w:firstLine="709"/>
        <w:jc w:val="both"/>
        <w:rPr>
          <w:rFonts w:eastAsia="Arial"/>
          <w:kern w:val="2"/>
          <w:sz w:val="26"/>
          <w:szCs w:val="26"/>
        </w:rPr>
      </w:pPr>
      <w:bookmarkStart w:id="0" w:name="_GoBack"/>
      <w:bookmarkEnd w:id="0"/>
    </w:p>
    <w:sectPr w:rsidR="00B06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A9E"/>
    <w:rsid w:val="00607A9E"/>
    <w:rsid w:val="00643D36"/>
    <w:rsid w:val="008952AF"/>
    <w:rsid w:val="008D78CD"/>
    <w:rsid w:val="008E42C9"/>
    <w:rsid w:val="009C2AA7"/>
    <w:rsid w:val="00A2609C"/>
    <w:rsid w:val="00B0671A"/>
    <w:rsid w:val="00B26AA3"/>
    <w:rsid w:val="00D158FF"/>
    <w:rsid w:val="00D57BEF"/>
    <w:rsid w:val="00F0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8244E-3DB1-474E-AA7F-02031C29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71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671A"/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0671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71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11</cp:revision>
  <cp:lastPrinted>2024-02-05T12:03:00Z</cp:lastPrinted>
  <dcterms:created xsi:type="dcterms:W3CDTF">2022-02-07T12:20:00Z</dcterms:created>
  <dcterms:modified xsi:type="dcterms:W3CDTF">2024-02-06T08:23:00Z</dcterms:modified>
</cp:coreProperties>
</file>