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47" w:rsidRPr="00F428D9" w:rsidRDefault="00B51347"/>
    <w:p w:rsidR="00023838" w:rsidRPr="00F428D9" w:rsidRDefault="00023838" w:rsidP="00023838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F428D9">
        <w:rPr>
          <w:sz w:val="28"/>
          <w:szCs w:val="28"/>
          <w:lang w:eastAsia="ru-RU"/>
        </w:rPr>
        <w:t>Проект</w:t>
      </w:r>
    </w:p>
    <w:p w:rsidR="00093D42" w:rsidRPr="00F428D9" w:rsidRDefault="00093D42" w:rsidP="0002383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noProof/>
          <w:sz w:val="28"/>
          <w:szCs w:val="28"/>
          <w:lang w:eastAsia="ru-RU"/>
        </w:rPr>
      </w:pPr>
    </w:p>
    <w:p w:rsidR="0013370B" w:rsidRPr="00F428D9" w:rsidRDefault="0013370B" w:rsidP="0013370B">
      <w:pPr>
        <w:widowControl w:val="0"/>
        <w:tabs>
          <w:tab w:val="left" w:pos="0"/>
        </w:tabs>
        <w:jc w:val="center"/>
        <w:rPr>
          <w:snapToGrid w:val="0"/>
          <w:sz w:val="28"/>
          <w:szCs w:val="28"/>
        </w:rPr>
      </w:pPr>
      <w:r w:rsidRPr="00F428D9">
        <w:rPr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13370B" w:rsidRPr="00F428D9" w:rsidRDefault="0013370B" w:rsidP="0013370B">
      <w:pPr>
        <w:widowControl w:val="0"/>
        <w:tabs>
          <w:tab w:val="left" w:pos="0"/>
        </w:tabs>
        <w:jc w:val="center"/>
        <w:rPr>
          <w:snapToGrid w:val="0"/>
        </w:rPr>
      </w:pPr>
    </w:p>
    <w:p w:rsidR="0013370B" w:rsidRPr="00F428D9" w:rsidRDefault="0013370B" w:rsidP="0013370B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F428D9">
        <w:rPr>
          <w:sz w:val="28"/>
          <w:szCs w:val="28"/>
        </w:rPr>
        <w:t>РЕШЕНИЕ</w:t>
      </w:r>
    </w:p>
    <w:p w:rsidR="0013370B" w:rsidRPr="00F428D9" w:rsidRDefault="0013370B" w:rsidP="0013370B">
      <w:pPr>
        <w:jc w:val="center"/>
        <w:rPr>
          <w:sz w:val="28"/>
        </w:rPr>
      </w:pPr>
      <w:r w:rsidRPr="00F428D9">
        <w:rPr>
          <w:sz w:val="28"/>
        </w:rPr>
        <w:t>г. Новоалександровск</w:t>
      </w:r>
    </w:p>
    <w:p w:rsidR="00023838" w:rsidRPr="00F428D9" w:rsidRDefault="00023838" w:rsidP="000238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023838" w:rsidRPr="00F428D9" w:rsidRDefault="00023838" w:rsidP="000238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023838" w:rsidRPr="00F428D9" w:rsidRDefault="00023838" w:rsidP="00023838">
      <w:pPr>
        <w:jc w:val="both"/>
        <w:rPr>
          <w:sz w:val="28"/>
          <w:szCs w:val="28"/>
          <w:lang w:eastAsia="ru-RU"/>
        </w:rPr>
      </w:pPr>
    </w:p>
    <w:p w:rsidR="00023838" w:rsidRPr="00F428D9" w:rsidRDefault="00C62651" w:rsidP="00C62651">
      <w:pPr>
        <w:snapToGrid w:val="0"/>
        <w:ind w:firstLine="708"/>
        <w:jc w:val="both"/>
        <w:rPr>
          <w:sz w:val="28"/>
        </w:rPr>
      </w:pPr>
      <w:r>
        <w:rPr>
          <w:sz w:val="28"/>
        </w:rPr>
        <w:t xml:space="preserve">Об утверждении порядка </w:t>
      </w:r>
      <w:r w:rsidRPr="00C62651">
        <w:rPr>
          <w:sz w:val="28"/>
        </w:rPr>
        <w:t>определения начальной платы по договору на размещение нестационарных т</w:t>
      </w:r>
      <w:r>
        <w:rPr>
          <w:sz w:val="28"/>
        </w:rPr>
        <w:t>орговых объектов на территории Н</w:t>
      </w:r>
      <w:r w:rsidRPr="00C62651">
        <w:rPr>
          <w:sz w:val="28"/>
        </w:rPr>
        <w:t>овоалек</w:t>
      </w:r>
      <w:r>
        <w:rPr>
          <w:sz w:val="28"/>
        </w:rPr>
        <w:t>сандровского городского округа С</w:t>
      </w:r>
      <w:r w:rsidRPr="00C62651">
        <w:rPr>
          <w:sz w:val="28"/>
        </w:rPr>
        <w:t>тавропольского края</w:t>
      </w:r>
    </w:p>
    <w:p w:rsidR="00023838" w:rsidRPr="00F428D9" w:rsidRDefault="00023838" w:rsidP="00023838">
      <w:pPr>
        <w:jc w:val="both"/>
        <w:rPr>
          <w:sz w:val="28"/>
        </w:rPr>
      </w:pPr>
    </w:p>
    <w:p w:rsidR="00023838" w:rsidRPr="00F428D9" w:rsidRDefault="002E5698" w:rsidP="00240A65">
      <w:pPr>
        <w:ind w:firstLine="709"/>
        <w:jc w:val="both"/>
        <w:rPr>
          <w:sz w:val="28"/>
        </w:rPr>
      </w:pPr>
      <w:r w:rsidRPr="00F428D9">
        <w:rPr>
          <w:sz w:val="28"/>
        </w:rPr>
        <w:t xml:space="preserve">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от 29 июля 1998 г. № 135-ФЗ «Об оценочной деятельности в Российской Федерации», </w:t>
      </w:r>
      <w:r w:rsidR="00023838" w:rsidRPr="00F428D9">
        <w:rPr>
          <w:sz w:val="28"/>
        </w:rPr>
        <w:t xml:space="preserve">Уставом Новоалександровского </w:t>
      </w:r>
      <w:r w:rsidR="0013370B" w:rsidRPr="00F428D9">
        <w:rPr>
          <w:sz w:val="28"/>
        </w:rPr>
        <w:t>городского округа</w:t>
      </w:r>
      <w:r w:rsidR="00023838" w:rsidRPr="00F428D9">
        <w:rPr>
          <w:sz w:val="28"/>
        </w:rPr>
        <w:t xml:space="preserve"> Ставропольского края</w:t>
      </w:r>
      <w:r w:rsidR="000211A1" w:rsidRPr="00F428D9">
        <w:rPr>
          <w:sz w:val="28"/>
        </w:rPr>
        <w:t>,</w:t>
      </w:r>
      <w:r w:rsidR="00023838" w:rsidRPr="00F428D9">
        <w:rPr>
          <w:sz w:val="28"/>
        </w:rPr>
        <w:t xml:space="preserve"> Совет </w:t>
      </w:r>
      <w:r w:rsidR="0013370B" w:rsidRPr="00F428D9">
        <w:rPr>
          <w:sz w:val="28"/>
        </w:rPr>
        <w:t xml:space="preserve">депутатов </w:t>
      </w:r>
      <w:r w:rsidR="00023838" w:rsidRPr="00F428D9">
        <w:rPr>
          <w:sz w:val="28"/>
        </w:rPr>
        <w:t xml:space="preserve">Новоалександровского </w:t>
      </w:r>
      <w:r w:rsidR="0013370B" w:rsidRPr="00F428D9">
        <w:rPr>
          <w:sz w:val="28"/>
        </w:rPr>
        <w:t>городского округа</w:t>
      </w:r>
      <w:r w:rsidR="00023838" w:rsidRPr="00F428D9">
        <w:rPr>
          <w:sz w:val="28"/>
        </w:rPr>
        <w:t xml:space="preserve"> Ставропольского края</w:t>
      </w:r>
    </w:p>
    <w:p w:rsidR="00023838" w:rsidRPr="00F428D9" w:rsidRDefault="00023838" w:rsidP="00023838">
      <w:pPr>
        <w:jc w:val="both"/>
        <w:rPr>
          <w:sz w:val="28"/>
        </w:rPr>
      </w:pPr>
    </w:p>
    <w:p w:rsidR="00023838" w:rsidRPr="00F428D9" w:rsidRDefault="00023838" w:rsidP="00023838">
      <w:pPr>
        <w:jc w:val="both"/>
        <w:rPr>
          <w:sz w:val="28"/>
        </w:rPr>
      </w:pPr>
      <w:r w:rsidRPr="00F428D9">
        <w:rPr>
          <w:sz w:val="28"/>
        </w:rPr>
        <w:t>РЕШИЛ:</w:t>
      </w:r>
    </w:p>
    <w:p w:rsidR="00023838" w:rsidRPr="00F428D9" w:rsidRDefault="00023838" w:rsidP="00023838">
      <w:pPr>
        <w:jc w:val="both"/>
        <w:rPr>
          <w:sz w:val="28"/>
        </w:rPr>
      </w:pPr>
    </w:p>
    <w:p w:rsidR="00023838" w:rsidRPr="00F428D9" w:rsidRDefault="005401FA" w:rsidP="005401FA">
      <w:pPr>
        <w:ind w:firstLine="567"/>
        <w:jc w:val="both"/>
        <w:rPr>
          <w:sz w:val="28"/>
        </w:rPr>
      </w:pPr>
      <w:r w:rsidRPr="00F428D9">
        <w:rPr>
          <w:sz w:val="28"/>
        </w:rPr>
        <w:t>1.</w:t>
      </w:r>
      <w:r w:rsidR="00F428D9" w:rsidRPr="00F428D9">
        <w:rPr>
          <w:sz w:val="28"/>
        </w:rPr>
        <w:t xml:space="preserve"> </w:t>
      </w:r>
      <w:r w:rsidR="002E5698" w:rsidRPr="00F428D9">
        <w:rPr>
          <w:sz w:val="28"/>
        </w:rPr>
        <w:t>Утвердить</w:t>
      </w:r>
      <w:r w:rsidR="002E5698" w:rsidRPr="00F428D9">
        <w:t xml:space="preserve"> </w:t>
      </w:r>
      <w:r w:rsidR="002E5698" w:rsidRPr="00F428D9">
        <w:rPr>
          <w:sz w:val="28"/>
        </w:rPr>
        <w:t xml:space="preserve">порядок </w:t>
      </w:r>
      <w:r w:rsidR="00C62651" w:rsidRPr="00C62651">
        <w:rPr>
          <w:sz w:val="28"/>
        </w:rPr>
        <w:t>определения начальной платы по договору на размещение нестационарных торговых объектов на территории Новоалександровского городского округа Ставропольского края</w:t>
      </w:r>
      <w:r w:rsidR="00023838" w:rsidRPr="00F428D9">
        <w:rPr>
          <w:sz w:val="28"/>
        </w:rPr>
        <w:t>.</w:t>
      </w:r>
    </w:p>
    <w:p w:rsidR="00023838" w:rsidRPr="00F428D9" w:rsidRDefault="00023838" w:rsidP="00023838">
      <w:pPr>
        <w:jc w:val="both"/>
        <w:rPr>
          <w:sz w:val="28"/>
        </w:rPr>
      </w:pPr>
    </w:p>
    <w:p w:rsidR="000A3954" w:rsidRPr="00F428D9" w:rsidRDefault="000A3954" w:rsidP="000A3954">
      <w:pPr>
        <w:pStyle w:val="a5"/>
        <w:ind w:firstLine="567"/>
        <w:jc w:val="both"/>
        <w:rPr>
          <w:szCs w:val="28"/>
        </w:rPr>
      </w:pPr>
      <w:r w:rsidRPr="00F428D9">
        <w:rPr>
          <w:szCs w:val="28"/>
        </w:rPr>
        <w:t>2.</w:t>
      </w:r>
      <w:r w:rsidR="00F428D9" w:rsidRPr="00F428D9">
        <w:rPr>
          <w:szCs w:val="28"/>
        </w:rPr>
        <w:t xml:space="preserve"> </w:t>
      </w:r>
      <w:r w:rsidR="00C62651" w:rsidRPr="00C62651">
        <w:rPr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</w:t>
      </w:r>
      <w:r w:rsidRPr="00F428D9">
        <w:rPr>
          <w:szCs w:val="28"/>
        </w:rPr>
        <w:t>.</w:t>
      </w:r>
    </w:p>
    <w:p w:rsidR="00023838" w:rsidRPr="00F428D9" w:rsidRDefault="00023838" w:rsidP="00023838">
      <w:pPr>
        <w:ind w:firstLine="708"/>
        <w:jc w:val="both"/>
        <w:rPr>
          <w:sz w:val="28"/>
        </w:rPr>
      </w:pPr>
    </w:p>
    <w:p w:rsidR="00023838" w:rsidRPr="00F428D9" w:rsidRDefault="005401FA" w:rsidP="005401FA">
      <w:pPr>
        <w:ind w:firstLine="567"/>
        <w:jc w:val="both"/>
        <w:rPr>
          <w:sz w:val="28"/>
        </w:rPr>
      </w:pPr>
      <w:r w:rsidRPr="00F428D9">
        <w:rPr>
          <w:sz w:val="28"/>
        </w:rPr>
        <w:t>3.</w:t>
      </w:r>
      <w:r w:rsidR="00F428D9" w:rsidRPr="00F428D9">
        <w:rPr>
          <w:sz w:val="28"/>
        </w:rPr>
        <w:t xml:space="preserve"> </w:t>
      </w:r>
      <w:r w:rsidR="00023838" w:rsidRPr="00F428D9">
        <w:rPr>
          <w:sz w:val="28"/>
        </w:rPr>
        <w:t xml:space="preserve">Настоящее решение вступает в силу со дня его </w:t>
      </w:r>
      <w:r w:rsidR="00F428D9" w:rsidRPr="00F428D9">
        <w:rPr>
          <w:sz w:val="28"/>
        </w:rPr>
        <w:t>официального опубликования</w:t>
      </w:r>
      <w:r w:rsidR="00023838" w:rsidRPr="00F428D9">
        <w:rPr>
          <w:sz w:val="28"/>
        </w:rPr>
        <w:t>.</w:t>
      </w:r>
    </w:p>
    <w:p w:rsidR="00093D42" w:rsidRPr="00F428D9" w:rsidRDefault="00093D42" w:rsidP="00023838">
      <w:pPr>
        <w:ind w:firstLine="708"/>
        <w:jc w:val="both"/>
        <w:rPr>
          <w:sz w:val="28"/>
        </w:rPr>
      </w:pPr>
    </w:p>
    <w:p w:rsidR="00023838" w:rsidRDefault="00023838" w:rsidP="00023838">
      <w:pPr>
        <w:jc w:val="both"/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53"/>
      </w:tblGrid>
      <w:tr w:rsidR="00C62651" w:rsidTr="00C62651">
        <w:tc>
          <w:tcPr>
            <w:tcW w:w="4361" w:type="dxa"/>
          </w:tcPr>
          <w:p w:rsidR="00C62651" w:rsidRPr="00C62651" w:rsidRDefault="00C62651" w:rsidP="00C6265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  <w:p w:rsidR="00C62651" w:rsidRPr="00C62651" w:rsidRDefault="00C62651" w:rsidP="00C62651">
            <w:pPr>
              <w:jc w:val="both"/>
              <w:rPr>
                <w:sz w:val="28"/>
              </w:rPr>
            </w:pPr>
            <w:r w:rsidRPr="00C62651">
              <w:rPr>
                <w:sz w:val="28"/>
              </w:rPr>
              <w:t xml:space="preserve">Новоалександровского </w:t>
            </w:r>
          </w:p>
          <w:p w:rsidR="00C62651" w:rsidRPr="00C62651" w:rsidRDefault="00C62651" w:rsidP="00C62651">
            <w:pPr>
              <w:jc w:val="both"/>
              <w:rPr>
                <w:sz w:val="28"/>
              </w:rPr>
            </w:pPr>
            <w:r w:rsidRPr="00C62651">
              <w:rPr>
                <w:sz w:val="28"/>
              </w:rPr>
              <w:t>Городского округа</w:t>
            </w:r>
          </w:p>
          <w:p w:rsidR="00C62651" w:rsidRPr="00C62651" w:rsidRDefault="00C62651" w:rsidP="00C62651">
            <w:pPr>
              <w:jc w:val="both"/>
              <w:rPr>
                <w:sz w:val="28"/>
              </w:rPr>
            </w:pPr>
            <w:r w:rsidRPr="00C62651">
              <w:rPr>
                <w:sz w:val="28"/>
              </w:rPr>
              <w:t xml:space="preserve">Ставропольского края                                                             </w:t>
            </w:r>
          </w:p>
          <w:p w:rsidR="00C62651" w:rsidRPr="00C62651" w:rsidRDefault="00C62651" w:rsidP="00C62651">
            <w:pPr>
              <w:jc w:val="both"/>
              <w:rPr>
                <w:sz w:val="28"/>
              </w:rPr>
            </w:pPr>
          </w:p>
          <w:p w:rsidR="00C62651" w:rsidRDefault="00C62651" w:rsidP="00C62651">
            <w:pPr>
              <w:jc w:val="both"/>
              <w:rPr>
                <w:sz w:val="28"/>
              </w:rPr>
            </w:pPr>
            <w:r w:rsidRPr="00C62651">
              <w:rPr>
                <w:sz w:val="28"/>
              </w:rPr>
              <w:t xml:space="preserve">                                   Д. В. Страхов</w:t>
            </w:r>
          </w:p>
        </w:tc>
        <w:tc>
          <w:tcPr>
            <w:tcW w:w="5353" w:type="dxa"/>
          </w:tcPr>
          <w:p w:rsidR="00C62651" w:rsidRPr="00C62651" w:rsidRDefault="00C62651" w:rsidP="00C62651">
            <w:pPr>
              <w:jc w:val="both"/>
              <w:rPr>
                <w:sz w:val="28"/>
              </w:rPr>
            </w:pPr>
            <w:r w:rsidRPr="00C62651">
              <w:rPr>
                <w:sz w:val="28"/>
              </w:rPr>
              <w:t>Исполняющий обязанности главы</w:t>
            </w:r>
          </w:p>
          <w:p w:rsidR="00C62651" w:rsidRPr="00C62651" w:rsidRDefault="00C62651" w:rsidP="00C62651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</w:t>
            </w:r>
            <w:r w:rsidRPr="00C62651">
              <w:rPr>
                <w:sz w:val="28"/>
              </w:rPr>
              <w:t>дминистрации</w:t>
            </w:r>
            <w:proofErr w:type="gramEnd"/>
            <w:r>
              <w:rPr>
                <w:sz w:val="28"/>
              </w:rPr>
              <w:t xml:space="preserve"> </w:t>
            </w:r>
            <w:r w:rsidRPr="00C62651">
              <w:rPr>
                <w:sz w:val="28"/>
              </w:rPr>
              <w:t>Новоалександровского</w:t>
            </w:r>
          </w:p>
          <w:p w:rsidR="00C62651" w:rsidRPr="00C62651" w:rsidRDefault="00C62651" w:rsidP="00C62651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округа </w:t>
            </w:r>
            <w:r w:rsidRPr="00C62651">
              <w:rPr>
                <w:sz w:val="28"/>
              </w:rPr>
              <w:t>Ставропольского края</w:t>
            </w:r>
            <w:r>
              <w:rPr>
                <w:sz w:val="28"/>
              </w:rPr>
              <w:t xml:space="preserve">, заместитель главы администрации – начальник </w:t>
            </w:r>
            <w:r w:rsidRPr="00C62651">
              <w:rPr>
                <w:sz w:val="28"/>
              </w:rPr>
              <w:t xml:space="preserve">территориального отдела </w:t>
            </w:r>
          </w:p>
          <w:p w:rsidR="00C62651" w:rsidRPr="00C62651" w:rsidRDefault="00C62651" w:rsidP="00C62651">
            <w:pPr>
              <w:jc w:val="both"/>
              <w:rPr>
                <w:sz w:val="28"/>
              </w:rPr>
            </w:pPr>
            <w:r w:rsidRPr="00C62651">
              <w:rPr>
                <w:sz w:val="28"/>
              </w:rPr>
              <w:t>г. Новоалександровск</w:t>
            </w:r>
            <w:r>
              <w:rPr>
                <w:sz w:val="28"/>
              </w:rPr>
              <w:t>а</w:t>
            </w:r>
            <w:r w:rsidRPr="00C62651">
              <w:rPr>
                <w:sz w:val="28"/>
              </w:rPr>
              <w:t xml:space="preserve"> администрации</w:t>
            </w:r>
          </w:p>
          <w:p w:rsidR="00C62651" w:rsidRDefault="00C62651" w:rsidP="00C6265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Новоалександровского городского округа </w:t>
            </w:r>
            <w:r w:rsidRPr="00C62651">
              <w:rPr>
                <w:sz w:val="28"/>
              </w:rPr>
              <w:t>Ставропольского края</w:t>
            </w:r>
          </w:p>
          <w:p w:rsidR="00C62651" w:rsidRDefault="00C62651" w:rsidP="00C62651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И.В. Картишко</w:t>
            </w:r>
          </w:p>
        </w:tc>
      </w:tr>
    </w:tbl>
    <w:p w:rsidR="00F428D9" w:rsidRPr="00F428D9" w:rsidRDefault="00F428D9" w:rsidP="00B32C8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8D9" w:rsidRPr="00F428D9" w:rsidRDefault="00F428D9" w:rsidP="00F428D9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428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28D9" w:rsidRPr="00F428D9" w:rsidRDefault="00F428D9" w:rsidP="00F428D9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28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28D9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F428D9" w:rsidRPr="00F428D9" w:rsidRDefault="00F428D9" w:rsidP="00F428D9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428D9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F428D9" w:rsidRPr="00F428D9" w:rsidRDefault="00F428D9" w:rsidP="00F428D9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428D9"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F428D9" w:rsidRPr="00F428D9" w:rsidRDefault="00F428D9" w:rsidP="00F428D9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28D9" w:rsidRPr="00F428D9" w:rsidRDefault="00F428D9" w:rsidP="00F428D9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77CFA" w:rsidRDefault="00877CFA" w:rsidP="00F428D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428D9" w:rsidRDefault="00877CFA" w:rsidP="00F428D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7CFA">
        <w:rPr>
          <w:rFonts w:ascii="Times New Roman" w:hAnsi="Times New Roman" w:cs="Times New Roman"/>
          <w:sz w:val="28"/>
          <w:szCs w:val="28"/>
        </w:rPr>
        <w:t>ОПРЕДЕЛЕНИЯ НАЧАЛЬНОЙ ПЛАТЫ ПО ДОГОВОРУ НА РАЗМЕЩЕНИЕ НЕСТАЦИОНАРНЫХ Т</w:t>
      </w:r>
      <w:r>
        <w:rPr>
          <w:rFonts w:ascii="Times New Roman" w:hAnsi="Times New Roman" w:cs="Times New Roman"/>
          <w:sz w:val="28"/>
          <w:szCs w:val="28"/>
        </w:rPr>
        <w:t>ОРГОВЫХ ОБЪЕКТОВ НА ТЕРРИТОРИИ Н</w:t>
      </w:r>
      <w:r w:rsidRPr="00877CFA">
        <w:rPr>
          <w:rFonts w:ascii="Times New Roman" w:hAnsi="Times New Roman" w:cs="Times New Roman"/>
          <w:sz w:val="28"/>
          <w:szCs w:val="28"/>
        </w:rPr>
        <w:t>ОВОАЛЕК</w:t>
      </w:r>
      <w:r>
        <w:rPr>
          <w:rFonts w:ascii="Times New Roman" w:hAnsi="Times New Roman" w:cs="Times New Roman"/>
          <w:sz w:val="28"/>
          <w:szCs w:val="28"/>
        </w:rPr>
        <w:t>САНДРОВСКОГО ГОРОДСКОГО ОКРУГА С</w:t>
      </w:r>
      <w:r w:rsidRPr="00877CFA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7C6830" w:rsidRDefault="007C6830" w:rsidP="00F428D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6830" w:rsidRPr="00A46A32" w:rsidRDefault="00A46A32" w:rsidP="00A46A32">
      <w:pPr>
        <w:pStyle w:val="ConsNormal"/>
        <w:numPr>
          <w:ilvl w:val="0"/>
          <w:numId w:val="3"/>
        </w:numPr>
        <w:ind w:left="0"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C6830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7C6830" w:rsidRPr="007C6830">
        <w:rPr>
          <w:rFonts w:ascii="Times New Roman" w:hAnsi="Times New Roman" w:cs="Times New Roman"/>
          <w:sz w:val="28"/>
          <w:szCs w:val="28"/>
        </w:rPr>
        <w:t xml:space="preserve"> определения начальной платы по договору на размещение нестационарных торговых объектов на территории Новоалександровского городского округа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6830" w:rsidRPr="007C6830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, НТО, городской округ</w:t>
      </w:r>
      <w:r w:rsidR="007C6830" w:rsidRPr="007C6830">
        <w:rPr>
          <w:rFonts w:ascii="Times New Roman" w:hAnsi="Times New Roman" w:cs="Times New Roman"/>
          <w:sz w:val="28"/>
          <w:szCs w:val="28"/>
        </w:rPr>
        <w:t xml:space="preserve">) разработан в целях определения размера </w:t>
      </w:r>
      <w:r>
        <w:rPr>
          <w:rFonts w:ascii="Times New Roman" w:hAnsi="Times New Roman" w:cs="Times New Roman"/>
          <w:sz w:val="28"/>
          <w:szCs w:val="28"/>
        </w:rPr>
        <w:t>начальной цены предмета аукциона (лота) на право заключения договора на размещение НТО на территории городского округа.</w:t>
      </w:r>
    </w:p>
    <w:p w:rsidR="007C6830" w:rsidRDefault="00A46A32" w:rsidP="00A46A32">
      <w:pPr>
        <w:pStyle w:val="ConsNormal"/>
        <w:numPr>
          <w:ilvl w:val="0"/>
          <w:numId w:val="3"/>
        </w:numPr>
        <w:ind w:left="0" w:righ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начальной платы по договору на размещение НТО устанавливается на основании</w:t>
      </w:r>
      <w:r w:rsidR="006E7DC4">
        <w:rPr>
          <w:rFonts w:ascii="Times New Roman" w:hAnsi="Times New Roman" w:cs="Times New Roman"/>
          <w:sz w:val="28"/>
          <w:szCs w:val="28"/>
        </w:rPr>
        <w:t xml:space="preserve"> отчета об оценке объекта оценки, выполненного по результатам независимой оценки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Pr="00A46A32">
        <w:rPr>
          <w:rFonts w:ascii="Times New Roman" w:hAnsi="Times New Roman" w:cs="Times New Roman"/>
          <w:sz w:val="28"/>
          <w:szCs w:val="28"/>
        </w:rPr>
        <w:t>от 29 июля 1998 г. № 135-ФЗ «Об оценочной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A32" w:rsidRDefault="006E7DC4" w:rsidP="00BA330D">
      <w:pPr>
        <w:pStyle w:val="ConsNormal"/>
        <w:numPr>
          <w:ilvl w:val="0"/>
          <w:numId w:val="3"/>
        </w:numPr>
        <w:ind w:left="0" w:righ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оценке подготавливается</w:t>
      </w:r>
      <w:r w:rsidR="00A4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каждого места для размещения НТО, указанного в схеме </w:t>
      </w:r>
      <w:r w:rsidR="00BA330D" w:rsidRPr="00BA330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A330D">
        <w:rPr>
          <w:rFonts w:ascii="Times New Roman" w:hAnsi="Times New Roman" w:cs="Times New Roman"/>
          <w:sz w:val="28"/>
          <w:szCs w:val="28"/>
        </w:rPr>
        <w:t>НТО</w:t>
      </w:r>
      <w:r w:rsidR="00BA330D" w:rsidRPr="00BA330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A330D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BA330D" w:rsidRDefault="00BA330D" w:rsidP="00BA330D">
      <w:pPr>
        <w:pStyle w:val="ConsNormal"/>
        <w:numPr>
          <w:ilvl w:val="0"/>
          <w:numId w:val="3"/>
        </w:numPr>
        <w:ind w:left="0" w:righ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поставщика (оценщика) услуг по оценке мест для размещения НТО, указанных в </w:t>
      </w:r>
      <w:r w:rsidRPr="00BA330D">
        <w:rPr>
          <w:rFonts w:ascii="Times New Roman" w:hAnsi="Times New Roman" w:cs="Times New Roman"/>
          <w:sz w:val="28"/>
          <w:szCs w:val="28"/>
        </w:rPr>
        <w:t>схеме размещения НТО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требованиями </w:t>
      </w:r>
      <w:r w:rsidRPr="007C683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683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830">
        <w:rPr>
          <w:rFonts w:ascii="Times New Roman" w:hAnsi="Times New Roman" w:cs="Times New Roman"/>
          <w:sz w:val="28"/>
          <w:szCs w:val="28"/>
        </w:rPr>
        <w:t xml:space="preserve">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30D" w:rsidRDefault="00BA330D" w:rsidP="00BA330D">
      <w:pPr>
        <w:pStyle w:val="ConsNormal"/>
        <w:numPr>
          <w:ilvl w:val="0"/>
          <w:numId w:val="3"/>
        </w:numPr>
        <w:ind w:left="0" w:righ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 оценщика осуществляется на основании муниципального контракта за счет средств бюджета городского округа, в рамках муниципальной программы городского округа «</w:t>
      </w:r>
      <w:r w:rsidRPr="00BA330D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330D" w:rsidRDefault="00BA330D" w:rsidP="00BA330D">
      <w:pPr>
        <w:pStyle w:val="ConsNormal"/>
        <w:ind w:righ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муниципального контракта определяется как произведение стоимости услуг по оценке одного объекта оценки на количество объектов оценки. </w:t>
      </w:r>
    </w:p>
    <w:p w:rsidR="00A46A32" w:rsidRDefault="00A46A32" w:rsidP="00A46A3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46A32" w:rsidRDefault="00A46A32" w:rsidP="00A46A3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46A32" w:rsidRDefault="00A46A32" w:rsidP="00A46A3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46A32" w:rsidRDefault="00A46A32" w:rsidP="00A46A3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46A32" w:rsidRDefault="00A46A32" w:rsidP="00A46A3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46A32" w:rsidRPr="00A46A32" w:rsidRDefault="00A46A32" w:rsidP="00BA330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46A32" w:rsidRPr="00A46A32" w:rsidSect="004D7F96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074F"/>
    <w:multiLevelType w:val="hybridMultilevel"/>
    <w:tmpl w:val="06D8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83362"/>
    <w:multiLevelType w:val="hybridMultilevel"/>
    <w:tmpl w:val="D6ECD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F33574"/>
    <w:multiLevelType w:val="hybridMultilevel"/>
    <w:tmpl w:val="56DE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38"/>
    <w:rsid w:val="00004531"/>
    <w:rsid w:val="00004E32"/>
    <w:rsid w:val="00013B3E"/>
    <w:rsid w:val="00015159"/>
    <w:rsid w:val="000211A1"/>
    <w:rsid w:val="00023838"/>
    <w:rsid w:val="00093D42"/>
    <w:rsid w:val="000A3954"/>
    <w:rsid w:val="000E38A7"/>
    <w:rsid w:val="000E73CB"/>
    <w:rsid w:val="000F14D0"/>
    <w:rsid w:val="0012227A"/>
    <w:rsid w:val="0013370B"/>
    <w:rsid w:val="0014304A"/>
    <w:rsid w:val="001A6FB2"/>
    <w:rsid w:val="001B3C2D"/>
    <w:rsid w:val="001C72EE"/>
    <w:rsid w:val="001E4F62"/>
    <w:rsid w:val="001F1EDD"/>
    <w:rsid w:val="001F292F"/>
    <w:rsid w:val="00240A65"/>
    <w:rsid w:val="00271B49"/>
    <w:rsid w:val="00281A71"/>
    <w:rsid w:val="0028309B"/>
    <w:rsid w:val="00292C03"/>
    <w:rsid w:val="002C26DF"/>
    <w:rsid w:val="002D2C45"/>
    <w:rsid w:val="002E5698"/>
    <w:rsid w:val="00346615"/>
    <w:rsid w:val="003A46F7"/>
    <w:rsid w:val="003B5D13"/>
    <w:rsid w:val="003C6316"/>
    <w:rsid w:val="00414DF4"/>
    <w:rsid w:val="004479AA"/>
    <w:rsid w:val="004640E6"/>
    <w:rsid w:val="004B669F"/>
    <w:rsid w:val="004D60FF"/>
    <w:rsid w:val="004D7F96"/>
    <w:rsid w:val="004E2687"/>
    <w:rsid w:val="005401FA"/>
    <w:rsid w:val="00546494"/>
    <w:rsid w:val="005478B0"/>
    <w:rsid w:val="00581289"/>
    <w:rsid w:val="005851DA"/>
    <w:rsid w:val="005E2E2C"/>
    <w:rsid w:val="00605E1E"/>
    <w:rsid w:val="00606BCF"/>
    <w:rsid w:val="00607640"/>
    <w:rsid w:val="0067119D"/>
    <w:rsid w:val="00695F07"/>
    <w:rsid w:val="006B1B86"/>
    <w:rsid w:val="006B37AE"/>
    <w:rsid w:val="006E7DC4"/>
    <w:rsid w:val="007071C6"/>
    <w:rsid w:val="00726E17"/>
    <w:rsid w:val="007555D4"/>
    <w:rsid w:val="00767E19"/>
    <w:rsid w:val="00780C51"/>
    <w:rsid w:val="007C6830"/>
    <w:rsid w:val="007E1D2F"/>
    <w:rsid w:val="008206AA"/>
    <w:rsid w:val="008232AD"/>
    <w:rsid w:val="00837687"/>
    <w:rsid w:val="0086626D"/>
    <w:rsid w:val="00870B48"/>
    <w:rsid w:val="00877CFA"/>
    <w:rsid w:val="008A1FFC"/>
    <w:rsid w:val="008B0E5C"/>
    <w:rsid w:val="008B24B0"/>
    <w:rsid w:val="00942593"/>
    <w:rsid w:val="009E1F0E"/>
    <w:rsid w:val="009E2F75"/>
    <w:rsid w:val="009F2AF8"/>
    <w:rsid w:val="00A46A32"/>
    <w:rsid w:val="00A47D92"/>
    <w:rsid w:val="00A51D3D"/>
    <w:rsid w:val="00A8158B"/>
    <w:rsid w:val="00AB351D"/>
    <w:rsid w:val="00B128DE"/>
    <w:rsid w:val="00B16EF3"/>
    <w:rsid w:val="00B32C85"/>
    <w:rsid w:val="00B33FE0"/>
    <w:rsid w:val="00B51347"/>
    <w:rsid w:val="00B87111"/>
    <w:rsid w:val="00BA330D"/>
    <w:rsid w:val="00BA4DFC"/>
    <w:rsid w:val="00BE4B88"/>
    <w:rsid w:val="00C62651"/>
    <w:rsid w:val="00CB247B"/>
    <w:rsid w:val="00D21EFD"/>
    <w:rsid w:val="00D262BD"/>
    <w:rsid w:val="00D5231C"/>
    <w:rsid w:val="00D95848"/>
    <w:rsid w:val="00DA4536"/>
    <w:rsid w:val="00DB4669"/>
    <w:rsid w:val="00DB6704"/>
    <w:rsid w:val="00E727B3"/>
    <w:rsid w:val="00E76158"/>
    <w:rsid w:val="00E9756E"/>
    <w:rsid w:val="00EB244A"/>
    <w:rsid w:val="00EF79CC"/>
    <w:rsid w:val="00F07116"/>
    <w:rsid w:val="00F24B92"/>
    <w:rsid w:val="00F428D9"/>
    <w:rsid w:val="00F913DF"/>
    <w:rsid w:val="00FA52E9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9929-4DBE-419C-A022-6AFCFB24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3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B32C85"/>
    <w:pPr>
      <w:suppressAutoHyphens/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B32C8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B32C85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337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428D9"/>
    <w:pP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CB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C6830"/>
    <w:pPr>
      <w:ind w:left="720"/>
      <w:contextualSpacing/>
    </w:pPr>
  </w:style>
  <w:style w:type="table" w:styleId="aa">
    <w:name w:val="Table Grid"/>
    <w:basedOn w:val="a1"/>
    <w:uiPriority w:val="59"/>
    <w:rsid w:val="00C6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F881-EE1F-483A-9456-2520A2C7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Ирина Кузнецова</cp:lastModifiedBy>
  <cp:revision>31</cp:revision>
  <cp:lastPrinted>2020-07-24T13:26:00Z</cp:lastPrinted>
  <dcterms:created xsi:type="dcterms:W3CDTF">2017-04-18T06:41:00Z</dcterms:created>
  <dcterms:modified xsi:type="dcterms:W3CDTF">2020-07-27T09:04:00Z</dcterms:modified>
</cp:coreProperties>
</file>