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406385" w:rsidRPr="00406385" w:rsidTr="00406385">
        <w:tc>
          <w:tcPr>
            <w:tcW w:w="9468" w:type="dxa"/>
            <w:gridSpan w:val="3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2448" w:type="dxa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2448" w:type="dxa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городского округа Ставропольского края от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30 декабря 2020 года № 2100 </w:t>
      </w:r>
    </w:p>
    <w:p w:rsidR="00406385" w:rsidRPr="00406385" w:rsidRDefault="00406385" w:rsidP="004063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6385" w:rsidRPr="00406385" w:rsidRDefault="00406385" w:rsidP="004063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6385" w:rsidRPr="00406385" w:rsidRDefault="00406385" w:rsidP="0040638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от 15 декабря 202</w:t>
      </w:r>
      <w:r>
        <w:rPr>
          <w:rFonts w:ascii="Times New Roman" w:hAnsi="Times New Roman" w:cs="Times New Roman"/>
          <w:sz w:val="28"/>
          <w:szCs w:val="28"/>
        </w:rPr>
        <w:t>1 года № 57/521</w:t>
      </w:r>
      <w:r w:rsidRPr="00406385">
        <w:rPr>
          <w:rFonts w:ascii="Times New Roman" w:hAnsi="Times New Roman" w:cs="Times New Roman"/>
          <w:sz w:val="28"/>
          <w:szCs w:val="28"/>
        </w:rPr>
        <w:t xml:space="preserve"> «О бюджете Новоалександровского городского округа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2 год и плановый период 2023</w:t>
      </w:r>
      <w:r w:rsidRPr="0040638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385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406385" w:rsidRPr="00406385" w:rsidRDefault="00406385" w:rsidP="0040638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ПОСТАНОВЛЯЕТ: </w:t>
      </w:r>
    </w:p>
    <w:p w:rsidR="00406385" w:rsidRPr="00406385" w:rsidRDefault="00406385" w:rsidP="0040638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изменения, 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 от 30 декабря 2020 года № 2100.</w:t>
      </w: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Обнародовать настоящее постановление путем размещения его полного текста в библиотеке, расположенной по адресу: г. Новоалександровск, ул. Ленина, д.101, и разместить на официальном портале Новоалександровского городского округа Ставропольского края (www.newalexandrovsk.ru).</w:t>
      </w: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обнародования.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С.Ф.Сагалаев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 xml:space="preserve">Проект постановления вносит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Новоалександровского городского округа Ставропольского края 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С.А. Волочек</w:t>
      </w:r>
    </w:p>
    <w:p w:rsidR="00406385" w:rsidRPr="00406385" w:rsidRDefault="00406385" w:rsidP="00406385">
      <w:pPr>
        <w:shd w:val="clear" w:color="auto" w:fill="FFFFFF"/>
        <w:suppressAutoHyphens/>
        <w:spacing w:after="200" w:line="240" w:lineRule="auto"/>
        <w:ind w:left="5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</w:p>
    <w:p w:rsidR="00406385" w:rsidRPr="00406385" w:rsidRDefault="00406385" w:rsidP="00406385">
      <w:pPr>
        <w:shd w:val="clear" w:color="auto" w:fill="FFFFFF"/>
        <w:suppressAutoHyphens/>
        <w:spacing w:after="20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385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46"/>
        <w:gridCol w:w="2732"/>
      </w:tblGrid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</w:t>
            </w: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главы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Н.Г. Дубинин</w:t>
            </w: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pStyle w:val="ab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7"/>
                <w:szCs w:val="27"/>
              </w:rPr>
              <w:t>Исполняющий обязанности заместителя главы администрации-начальника финансового управления администрации Новоалександровского городского округа Ставропольского края, заместитель начальника финансового управления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0CB0" w:rsidRDefault="00000CB0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0CB0" w:rsidRDefault="00000CB0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0CB0" w:rsidRDefault="00000CB0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0CB0" w:rsidRDefault="00000CB0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И.В.Неровнов</w:t>
            </w: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экономического развития администрация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И.И. Митрофанова</w:t>
            </w: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000CB0" w:rsidP="00000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="00406385"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ачальник правового отдела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0CB0" w:rsidRDefault="00000CB0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000CB0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В.Е.Гмирин </w:t>
            </w: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общего отдела администрации </w:t>
            </w:r>
          </w:p>
          <w:p w:rsidR="00406385" w:rsidRPr="00406385" w:rsidRDefault="00406385" w:rsidP="0040638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Е.В. Красюкова</w:t>
            </w: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жилищно-коммунального хозяйства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А.И. Щепин</w:t>
            </w: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38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Проект постановления подготовлен заместителем начальника 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жилищно-коммунального хозяйства администрации Новоалександровского городского округа Ставропольского края                                                         </w:t>
      </w:r>
    </w:p>
    <w:p w:rsidR="00406385" w:rsidRPr="00406385" w:rsidRDefault="00406385" w:rsidP="00406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О.Е.Зайцева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Утверждены</w:t>
      </w: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Ставропольского края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:rsidR="00406385" w:rsidRPr="00406385" w:rsidRDefault="00406385" w:rsidP="004063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6385" w:rsidRPr="00406385" w:rsidRDefault="00406385" w:rsidP="004063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ИЗМЕНЕНИЯ, 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от 30 декабря 2020 года № 2100 </w:t>
      </w:r>
    </w:p>
    <w:p w:rsidR="00406385" w:rsidRPr="00406385" w:rsidRDefault="00406385" w:rsidP="00406385">
      <w:pPr>
        <w:tabs>
          <w:tab w:val="left" w:pos="80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06385" w:rsidRPr="00406385" w:rsidRDefault="00406385" w:rsidP="0040638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паспорте Программы:</w:t>
      </w: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Pr="00406385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раздел «</w:t>
      </w:r>
      <w:r w:rsidRPr="00406385">
        <w:rPr>
          <w:rFonts w:ascii="Times New Roman" w:eastAsia="Times New Roman" w:hAnsi="Times New Roman" w:cs="Arial"/>
          <w:sz w:val="28"/>
          <w:szCs w:val="28"/>
          <w:lang w:eastAsia="ru-RU"/>
        </w:rPr>
        <w:t>Объемы и источники финансового обеспечения Программы» изложить в следующей редакции:</w:t>
      </w:r>
    </w:p>
    <w:tbl>
      <w:tblPr>
        <w:tblStyle w:val="110"/>
        <w:tblW w:w="10065" w:type="dxa"/>
        <w:tblInd w:w="-284" w:type="dxa"/>
        <w:tblLook w:val="04A0" w:firstRow="1" w:lastRow="0" w:firstColumn="1" w:lastColumn="0" w:noHBand="0" w:noVBand="1"/>
      </w:tblPr>
      <w:tblGrid>
        <w:gridCol w:w="356"/>
        <w:gridCol w:w="2569"/>
        <w:gridCol w:w="6578"/>
        <w:gridCol w:w="562"/>
      </w:tblGrid>
      <w:tr w:rsidR="00406385" w:rsidRPr="00406385" w:rsidTr="00406385">
        <w:trPr>
          <w:trHeight w:val="1578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6385" w:rsidRPr="00406385" w:rsidRDefault="00406385" w:rsidP="0040638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85" w:rsidRPr="00406385" w:rsidRDefault="00406385" w:rsidP="0040638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на реализацию Программы составит 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66525,19</w:t>
            </w:r>
            <w:bookmarkStart w:id="0" w:name="_GoBack"/>
            <w:bookmarkEnd w:id="0"/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и годам: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на реализацию Программы из бюджета Ставропольского края составит 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980,63</w:t>
            </w: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2021 год                980,63 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2022 год                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2023 год                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2024 год                   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2025 год                   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2026 год                   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на реализацию Программы из бюджета Новоалександровского городского округа Ставропольского края составит 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65544,56</w:t>
            </w: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2021 год                2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137,41 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2022 год                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11514,46</w:t>
            </w: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2023 год                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8223,18</w:t>
            </w: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2024 год                   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8223,17</w:t>
            </w: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2025 год                   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8223,17</w:t>
            </w:r>
            <w:r w:rsidR="0079146C"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2026 год                   </w:t>
            </w:r>
            <w:r w:rsidR="0079146C">
              <w:rPr>
                <w:rFonts w:ascii="Times New Roman" w:hAnsi="Times New Roman" w:cs="Times New Roman"/>
                <w:sz w:val="28"/>
                <w:szCs w:val="28"/>
              </w:rPr>
              <w:t>8223,17</w:t>
            </w:r>
            <w:r w:rsidR="0079146C" w:rsidRPr="00406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>
      <w:pPr>
        <w:sectPr w:rsidR="004063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6385" w:rsidRDefault="00406385"/>
    <w:p w:rsidR="00406385" w:rsidRPr="00406385" w:rsidRDefault="00406385" w:rsidP="0040638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06385" w:rsidRPr="00406385" w:rsidRDefault="00406385" w:rsidP="0040638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06385" w:rsidRPr="00406385" w:rsidRDefault="00406385" w:rsidP="0040638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06385" w:rsidRPr="00406385" w:rsidRDefault="00406385" w:rsidP="0040638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07" w:type="dxa"/>
        <w:tblInd w:w="70" w:type="dxa"/>
        <w:tblLook w:val="04A0" w:firstRow="1" w:lastRow="0" w:firstColumn="1" w:lastColumn="0" w:noHBand="0" w:noVBand="1"/>
      </w:tblPr>
      <w:tblGrid>
        <w:gridCol w:w="617"/>
        <w:gridCol w:w="2254"/>
        <w:gridCol w:w="3933"/>
        <w:gridCol w:w="1306"/>
        <w:gridCol w:w="254"/>
        <w:gridCol w:w="917"/>
        <w:gridCol w:w="293"/>
        <w:gridCol w:w="1013"/>
        <w:gridCol w:w="197"/>
        <w:gridCol w:w="1109"/>
        <w:gridCol w:w="101"/>
        <w:gridCol w:w="1205"/>
        <w:gridCol w:w="8"/>
        <w:gridCol w:w="1400"/>
      </w:tblGrid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Приложение3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муниципальной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программе «Развитие 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 коммунальной инфраструктуры,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защита населения и территории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чрезвычайных ситуаций 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Новоалександровском городском 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округе Ставропольского края»</w:t>
            </w:r>
          </w:p>
        </w:tc>
      </w:tr>
      <w:tr w:rsidR="00406385" w:rsidRPr="00406385" w:rsidTr="0079146C">
        <w:trPr>
          <w:trHeight w:val="27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И ИСТОЧНИКИ</w:t>
            </w:r>
          </w:p>
        </w:tc>
      </w:tr>
      <w:tr w:rsidR="00406385" w:rsidRPr="00406385" w:rsidTr="0079146C">
        <w:trPr>
          <w:trHeight w:val="2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финансового обеспечения основных мероприятий муниципальной программы</w:t>
            </w:r>
          </w:p>
        </w:tc>
      </w:tr>
      <w:tr w:rsidR="00406385" w:rsidRPr="00406385" w:rsidTr="0079146C">
        <w:trPr>
          <w:trHeight w:val="5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406385" w:rsidRPr="00406385" w:rsidTr="0079146C">
        <w:trPr>
          <w:trHeight w:val="30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 по годам (тыс. руб.)</w:t>
            </w:r>
          </w:p>
        </w:tc>
      </w:tr>
      <w:tr w:rsidR="00406385" w:rsidRPr="00406385" w:rsidTr="0079146C">
        <w:trPr>
          <w:trHeight w:val="97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 год планового периода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год планового периода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06385" w:rsidRPr="00406385" w:rsidTr="0079146C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 на реализацию Программы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бюджет Новоалександровского городского округа Ставропольского края (далее - бюджет городского округа)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22118,04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000CB0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11514,4</w:t>
            </w:r>
            <w:r w:rsidR="0000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0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223,18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8223,17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8223,17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8223,17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CB0" w:rsidRPr="00406385" w:rsidTr="0079146C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Ставропольского края (далее-краевой бюджет)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980,63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345C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345C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345C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345C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</w:tr>
      <w:tr w:rsidR="00000CB0" w:rsidRPr="00406385" w:rsidTr="0079146C">
        <w:trPr>
          <w:trHeight w:val="35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C43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C43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C43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C43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C43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79146C">
        <w:trPr>
          <w:trHeight w:val="41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CB0" w:rsidRPr="00406385" w:rsidTr="0079146C">
        <w:trPr>
          <w:trHeight w:val="44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21137,41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Pr="00000CB0" w:rsidRDefault="00000CB0" w:rsidP="00000CB0">
            <w:pPr>
              <w:rPr>
                <w:rFonts w:ascii="Calibri" w:eastAsia="Calibri" w:hAnsi="Calibri" w:cs="Times New Roman"/>
                <w:b/>
              </w:rPr>
            </w:pPr>
            <w:r w:rsidRPr="00000CB0">
              <w:rPr>
                <w:rFonts w:ascii="Calibri" w:eastAsia="Calibri" w:hAnsi="Calibri" w:cs="Times New Roman"/>
                <w:b/>
              </w:rPr>
              <w:t>11514,46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4A68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4A68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4A68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4A68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679,37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16078,16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3650,27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3380,95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000CB0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краевого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000CB0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3038,64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1075,41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природного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электрической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679,37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679,37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оконных блоков на энергосберегающие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666,83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360,33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осветительной и силовой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7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кровель зданий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2028,23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отопительному сезону и прохождение осенне-зимнего периода муниципальными учреждениями социальной сферы, находящихся в собственности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Новоалександровского городского округа, всего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9975,11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</w:t>
            </w:r>
            <w:r w:rsidR="0000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</w:t>
            </w:r>
            <w:r w:rsidR="0000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3985,86</w:t>
            </w:r>
          </w:p>
        </w:tc>
      </w:tr>
      <w:tr w:rsidR="00406385" w:rsidRPr="00406385" w:rsidTr="0079146C">
        <w:trPr>
          <w:trHeight w:val="2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9975,11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</w:tr>
      <w:tr w:rsidR="00406385" w:rsidRPr="00406385" w:rsidTr="0079146C">
        <w:trPr>
          <w:trHeight w:val="21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</w:tr>
      <w:tr w:rsidR="00406385" w:rsidRPr="00406385" w:rsidTr="0079146C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7435,77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</w:tr>
      <w:tr w:rsidR="00406385" w:rsidRPr="00406385" w:rsidTr="0079146C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</w:tr>
      <w:tr w:rsidR="00406385" w:rsidRPr="00406385" w:rsidTr="0079146C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629,87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</w:tr>
      <w:tr w:rsidR="00406385" w:rsidRPr="00406385" w:rsidTr="0079146C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узлов учета тепловой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547,87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450,17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691,8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490,71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1364,19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Поверка измерительных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приборов на системах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63,95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47,34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газоприемного оборудования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1027,06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511,98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226,99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159,41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157,78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дымоходов и вентиляционных каналов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электрооборудования и осветительной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4765,17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4106,75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285,75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359,10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операторов котельных установок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электроустановки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газовое хозяйство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85,17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аппаратчиков химводоочистки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системы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вентиляции и кондиционирования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</w:tr>
      <w:tr w:rsidR="00406385" w:rsidRPr="00406385" w:rsidTr="0079146C">
        <w:trPr>
          <w:trHeight w:val="38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274,33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</w:tr>
      <w:tr w:rsidR="00406385" w:rsidRPr="00406385" w:rsidTr="0079146C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225,91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22,98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0CB0" w:rsidRPr="00406385" w:rsidTr="0079146C">
        <w:trPr>
          <w:trHeight w:val="2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CB0" w:rsidRPr="00406385" w:rsidRDefault="00000CB0" w:rsidP="00000CB0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7773,66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CB0" w:rsidRPr="00406385" w:rsidRDefault="00000CB0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7109,4</w:t>
            </w:r>
            <w:r w:rsidR="00E24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</w:tr>
      <w:tr w:rsidR="00000CB0" w:rsidRPr="00406385" w:rsidTr="0079146C">
        <w:trPr>
          <w:trHeight w:val="2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CB0" w:rsidRPr="00406385" w:rsidTr="0079146C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7773,66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</w:tr>
      <w:tr w:rsidR="00000CB0" w:rsidRPr="00406385" w:rsidTr="0079146C">
        <w:trPr>
          <w:trHeight w:val="40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CB0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sz w:val="20"/>
                <w:szCs w:val="20"/>
              </w:rPr>
              <w:t>49,81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</w:tr>
      <w:tr w:rsidR="00000CB0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5723,96</w:t>
            </w:r>
          </w:p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</w:tr>
      <w:tr w:rsidR="00000CB0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1362,86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</w:tr>
      <w:tr w:rsidR="00000CB0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</w:tr>
      <w:tr w:rsidR="00000CB0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000CB0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0CB0" w:rsidRPr="0079146C" w:rsidRDefault="004B39C5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415,06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</w:tr>
      <w:tr w:rsidR="00000CB0" w:rsidRPr="00406385" w:rsidTr="0079146C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4B39C5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000CB0" w:rsidRPr="00406385" w:rsidTr="0079146C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4B39C5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406385" w:rsidRPr="00406385" w:rsidTr="0079146C">
        <w:trPr>
          <w:trHeight w:val="27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79146C" w:rsidRDefault="004B39C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1219,70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</w:tr>
      <w:tr w:rsidR="00406385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B39C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406385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B39C5" w:rsidRDefault="004B39C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</w:tr>
      <w:tr w:rsidR="00406385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79146C" w:rsidRDefault="004B39C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</w:tr>
      <w:tr w:rsidR="00406385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79146C" w:rsidRDefault="0079146C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406385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79146C" w:rsidRDefault="0079146C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406385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79146C" w:rsidRDefault="0079146C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</w:tr>
      <w:tr w:rsidR="00406385" w:rsidRPr="00406385" w:rsidTr="0079146C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79146C" w:rsidRDefault="0079146C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406385" w:rsidRPr="00406385" w:rsidTr="0079146C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79146C" w:rsidRDefault="0079146C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79146C" w:rsidRPr="00406385" w:rsidTr="0079146C">
        <w:trPr>
          <w:trHeight w:val="38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3549,38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3368,48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AB4842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34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ПАК Стрелец-Мониторинг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Огнезащитная обработка деревянных конструкций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42DA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428,85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огнезащитной обработки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2DA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2DA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516,8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пожарно-технического минимума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330,06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29,68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300,38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191,62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монтаж пожарных стендов, шкафов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размещению отходов потребления и осуществлению деятельности по обращению с животными без владельцев на территории Новоалександровского городского округа Ставропольского края,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краевого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в Новоалександровском городском округе Ставропольского края, всего,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hideMark/>
          </w:tcPr>
          <w:p w:rsidR="00406385" w:rsidRPr="00406385" w:rsidRDefault="00406385" w:rsidP="004063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1E" w:rsidRDefault="00E24C1E" w:rsidP="00406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406385"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06385"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406385" w:rsidRPr="00406385" w:rsidTr="0079146C">
        <w:trPr>
          <w:trHeight w:val="3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4C1E" w:rsidRPr="00406385" w:rsidTr="0079146C">
        <w:trPr>
          <w:trHeight w:val="3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документации, обеспечивающей функционирование деятельности штаба ГО и ЧС администрации городского округа в части защиты населения от негативного воздействия вод и ликвидации его последствий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35DFB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E24C1E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35DFB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E24C1E" w:rsidRPr="00406385" w:rsidTr="0079146C">
        <w:trPr>
          <w:trHeight w:val="3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79146C">
        <w:trPr>
          <w:trHeight w:val="3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4C1E" w:rsidRPr="00406385" w:rsidTr="0079146C">
        <w:trPr>
          <w:trHeight w:val="32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24C1E" w:rsidRPr="00406385" w:rsidRDefault="00E24C1E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="00E35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C1E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проектно-сметной документации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установку муниципальной системы оповещения в рамках 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>функционировани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штаба ГО и ЧС администрации городского округа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Pr="00406385" w:rsidRDefault="00E35DFB" w:rsidP="00E24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Pr="00406385" w:rsidRDefault="00E24C1E" w:rsidP="00E24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Default="00E24C1E" w:rsidP="00E24C1E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Default="00E24C1E" w:rsidP="00E24C1E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Default="00E24C1E" w:rsidP="00E24C1E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Default="00E24C1E" w:rsidP="00E24C1E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E35DFB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E35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Default="00406385" w:rsidP="00E35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5DFB" w:rsidRPr="00406385" w:rsidRDefault="00E35DFB" w:rsidP="00E35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5DFB" w:rsidTr="0079146C">
        <w:trPr>
          <w:trHeight w:val="32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документации, обеспечивающей функционирование деятельности штаба ГО и ЧС администрации городского округа</w:t>
            </w:r>
          </w:p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Default="00E35DFB" w:rsidP="00E35DFB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Default="00E35DFB" w:rsidP="00E35DFB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Default="00E35DFB" w:rsidP="00E35DFB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Default="00E35DFB" w:rsidP="00E35DFB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35DFB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79146C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6385" w:rsidRPr="00406385" w:rsidSect="0040638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sectPr w:rsidR="00406385" w:rsidSect="004063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AD4"/>
    <w:multiLevelType w:val="hybridMultilevel"/>
    <w:tmpl w:val="D6284B78"/>
    <w:lvl w:ilvl="0" w:tplc="A17CBB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02955"/>
    <w:multiLevelType w:val="hybridMultilevel"/>
    <w:tmpl w:val="9D8684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85"/>
    <w:rsid w:val="00000CB0"/>
    <w:rsid w:val="00406385"/>
    <w:rsid w:val="004B39C5"/>
    <w:rsid w:val="005147D7"/>
    <w:rsid w:val="0079146C"/>
    <w:rsid w:val="00E02A53"/>
    <w:rsid w:val="00E24C1E"/>
    <w:rsid w:val="00E3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96271-7200-4632-958A-9A5E08E0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6385"/>
  </w:style>
  <w:style w:type="table" w:customStyle="1" w:styleId="10">
    <w:name w:val="Сетка таблицы1"/>
    <w:basedOn w:val="a1"/>
    <w:next w:val="a3"/>
    <w:uiPriority w:val="59"/>
    <w:rsid w:val="00406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06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406385"/>
  </w:style>
  <w:style w:type="paragraph" w:styleId="a4">
    <w:name w:val="No Spacing"/>
    <w:uiPriority w:val="1"/>
    <w:qFormat/>
    <w:rsid w:val="004063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0638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06385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0638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406385"/>
    <w:rPr>
      <w:rFonts w:ascii="Times New Roman" w:eastAsia="Calibri" w:hAnsi="Times New Roman" w:cs="Times New Roman"/>
      <w:sz w:val="28"/>
      <w:szCs w:val="28"/>
    </w:rPr>
  </w:style>
  <w:style w:type="table" w:customStyle="1" w:styleId="4">
    <w:name w:val="Сетка таблицы4"/>
    <w:basedOn w:val="a1"/>
    <w:next w:val="a3"/>
    <w:uiPriority w:val="5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638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6385"/>
    <w:rPr>
      <w:rFonts w:ascii="Segoe UI" w:eastAsia="Calibri" w:hAnsi="Segoe UI" w:cs="Segoe UI"/>
      <w:sz w:val="18"/>
      <w:szCs w:val="18"/>
    </w:rPr>
  </w:style>
  <w:style w:type="table" w:customStyle="1" w:styleId="110">
    <w:name w:val="Сетка таблицы11"/>
    <w:basedOn w:val="a1"/>
    <w:next w:val="a3"/>
    <w:uiPriority w:val="59"/>
    <w:rsid w:val="004063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0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23</Pages>
  <Words>5179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1</cp:revision>
  <dcterms:created xsi:type="dcterms:W3CDTF">2022-01-19T10:22:00Z</dcterms:created>
  <dcterms:modified xsi:type="dcterms:W3CDTF">2022-01-19T11:23:00Z</dcterms:modified>
</cp:coreProperties>
</file>