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421CA7" w:rsidRPr="00956A66" w:rsidTr="005A70C1">
        <w:tc>
          <w:tcPr>
            <w:tcW w:w="9468" w:type="dxa"/>
            <w:gridSpan w:val="3"/>
          </w:tcPr>
          <w:p w:rsidR="00421CA7" w:rsidRPr="00AA11CA" w:rsidRDefault="00421CA7" w:rsidP="005A70C1">
            <w:pPr>
              <w:pStyle w:val="2"/>
              <w:numPr>
                <w:ilvl w:val="1"/>
                <w:numId w:val="1"/>
              </w:numPr>
              <w:jc w:val="right"/>
              <w:rPr>
                <w:bCs/>
                <w:lang w:val="ru-RU"/>
              </w:rPr>
            </w:pPr>
            <w:r w:rsidRPr="00AA11CA">
              <w:rPr>
                <w:bCs/>
                <w:lang w:val="ru-RU"/>
              </w:rPr>
              <w:t>Проект</w:t>
            </w:r>
          </w:p>
          <w:p w:rsidR="00421CA7" w:rsidRDefault="00421CA7" w:rsidP="005A70C1">
            <w:pPr>
              <w:pStyle w:val="2"/>
              <w:numPr>
                <w:ilvl w:val="1"/>
                <w:numId w:val="1"/>
              </w:numPr>
              <w:rPr>
                <w:b/>
                <w:bCs/>
                <w:sz w:val="24"/>
                <w:szCs w:val="24"/>
                <w:lang w:val="ru-RU"/>
              </w:rPr>
            </w:pPr>
          </w:p>
          <w:p w:rsidR="00421CA7" w:rsidRPr="000B5BC8" w:rsidRDefault="00421CA7" w:rsidP="005A70C1">
            <w:pPr>
              <w:pStyle w:val="2"/>
              <w:numPr>
                <w:ilvl w:val="1"/>
                <w:numId w:val="1"/>
              </w:numPr>
              <w:rPr>
                <w:b/>
                <w:bCs/>
                <w:sz w:val="24"/>
                <w:szCs w:val="24"/>
                <w:lang w:val="ru-RU"/>
              </w:rPr>
            </w:pPr>
            <w:r w:rsidRPr="00956A66">
              <w:rPr>
                <w:b/>
                <w:bCs/>
                <w:sz w:val="24"/>
                <w:szCs w:val="24"/>
              </w:rPr>
              <w:t>АДМИНИСТРАЦИЯ НОВОАЛЕКСАНДРОВСКОГО</w:t>
            </w:r>
          </w:p>
          <w:p w:rsidR="00421CA7" w:rsidRDefault="000E534B" w:rsidP="005A70C1">
            <w:pPr>
              <w:pStyle w:val="2"/>
              <w:numPr>
                <w:ilvl w:val="1"/>
                <w:numId w:val="1"/>
              </w:num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ГОРОДСКОГО ОКРУГА</w:t>
            </w:r>
            <w:r w:rsidR="00421CA7" w:rsidRPr="00956A66">
              <w:rPr>
                <w:b/>
                <w:bCs/>
                <w:sz w:val="24"/>
                <w:szCs w:val="24"/>
              </w:rPr>
              <w:t xml:space="preserve"> СТАВРОПОЛЬСКОГО КРАЯ</w:t>
            </w:r>
          </w:p>
          <w:p w:rsidR="00421CA7" w:rsidRPr="000B5BC8" w:rsidRDefault="00421CA7" w:rsidP="005A70C1"/>
        </w:tc>
      </w:tr>
      <w:tr w:rsidR="00421CA7" w:rsidRPr="00956A66" w:rsidTr="005A70C1">
        <w:tc>
          <w:tcPr>
            <w:tcW w:w="2448" w:type="dxa"/>
          </w:tcPr>
          <w:p w:rsidR="00421CA7" w:rsidRPr="00956A66" w:rsidRDefault="00421CA7" w:rsidP="005A70C1">
            <w:pPr>
              <w:pStyle w:val="2"/>
              <w:numPr>
                <w:ilvl w:val="1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4500" w:type="dxa"/>
          </w:tcPr>
          <w:p w:rsidR="00421CA7" w:rsidRPr="00956A66" w:rsidRDefault="00421CA7" w:rsidP="005A70C1">
            <w:pPr>
              <w:jc w:val="center"/>
              <w:rPr>
                <w:b/>
                <w:sz w:val="36"/>
                <w:szCs w:val="36"/>
              </w:rPr>
            </w:pPr>
            <w:r w:rsidRPr="00956A66">
              <w:rPr>
                <w:b/>
                <w:sz w:val="36"/>
                <w:szCs w:val="36"/>
              </w:rPr>
              <w:t>ПОСТАНОВЛЕНИЕ</w:t>
            </w:r>
          </w:p>
          <w:p w:rsidR="00421CA7" w:rsidRPr="00956A66" w:rsidRDefault="00421CA7" w:rsidP="005A70C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421CA7" w:rsidRPr="00956A66" w:rsidRDefault="00421CA7" w:rsidP="005A70C1">
            <w:pPr>
              <w:jc w:val="both"/>
              <w:rPr>
                <w:sz w:val="28"/>
                <w:szCs w:val="28"/>
              </w:rPr>
            </w:pPr>
          </w:p>
        </w:tc>
      </w:tr>
      <w:tr w:rsidR="00421CA7" w:rsidRPr="00956A66" w:rsidTr="005A70C1">
        <w:tc>
          <w:tcPr>
            <w:tcW w:w="2448" w:type="dxa"/>
          </w:tcPr>
          <w:p w:rsidR="00421CA7" w:rsidRPr="007833B0" w:rsidRDefault="00421CA7" w:rsidP="00C81708">
            <w:pPr>
              <w:pStyle w:val="2"/>
              <w:numPr>
                <w:ilvl w:val="1"/>
                <w:numId w:val="1"/>
              </w:num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 </w:t>
            </w:r>
          </w:p>
        </w:tc>
        <w:tc>
          <w:tcPr>
            <w:tcW w:w="4500" w:type="dxa"/>
          </w:tcPr>
          <w:p w:rsidR="00421CA7" w:rsidRPr="00956A66" w:rsidRDefault="00421CA7" w:rsidP="005A70C1">
            <w:pPr>
              <w:jc w:val="center"/>
            </w:pPr>
            <w:r w:rsidRPr="00956A66">
              <w:t>г. Новоалександровск</w:t>
            </w:r>
          </w:p>
        </w:tc>
        <w:tc>
          <w:tcPr>
            <w:tcW w:w="2520" w:type="dxa"/>
          </w:tcPr>
          <w:p w:rsidR="00421CA7" w:rsidRPr="00956A66" w:rsidRDefault="00421CA7" w:rsidP="00421CA7">
            <w:pPr>
              <w:rPr>
                <w:sz w:val="28"/>
                <w:szCs w:val="28"/>
              </w:rPr>
            </w:pPr>
          </w:p>
        </w:tc>
      </w:tr>
    </w:tbl>
    <w:p w:rsidR="00421CA7" w:rsidRDefault="00421CA7" w:rsidP="00421CA7">
      <w:pPr>
        <w:jc w:val="both"/>
      </w:pPr>
    </w:p>
    <w:p w:rsidR="00421CA7" w:rsidRDefault="00EE3F01" w:rsidP="00421CA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718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мерах по реализации отдельных положений Федерального закона от 21.07.2005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48718A">
        <w:rPr>
          <w:rFonts w:ascii="Times New Roman" w:eastAsia="Times New Roman" w:hAnsi="Times New Roman"/>
          <w:sz w:val="28"/>
          <w:szCs w:val="28"/>
          <w:lang w:eastAsia="ru-RU"/>
        </w:rPr>
        <w:t xml:space="preserve"> 115-ФЗ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8718A">
        <w:rPr>
          <w:rFonts w:ascii="Times New Roman" w:eastAsia="Times New Roman" w:hAnsi="Times New Roman"/>
          <w:sz w:val="28"/>
          <w:szCs w:val="28"/>
          <w:lang w:eastAsia="ru-RU"/>
        </w:rPr>
        <w:t>О концессионных соглашениях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8718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</w:t>
      </w:r>
      <w:r w:rsidR="000F4DEE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Новоалександровского </w:t>
      </w:r>
      <w:r w:rsidRPr="0048718A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Ставропольского края</w:t>
      </w:r>
      <w:r w:rsidR="00421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708" w:rsidRDefault="00C81708" w:rsidP="00421CA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E534B" w:rsidRPr="00EC0160" w:rsidRDefault="000E534B" w:rsidP="00421CA7">
      <w:pPr>
        <w:pStyle w:val="Default"/>
        <w:jc w:val="both"/>
        <w:rPr>
          <w:rFonts w:ascii="Times New Roman" w:hAnsi="Times New Roman" w:cs="Times New Roman"/>
          <w:szCs w:val="28"/>
        </w:rPr>
      </w:pPr>
    </w:p>
    <w:p w:rsidR="00EC0160" w:rsidRPr="001F36CE" w:rsidRDefault="00421CA7" w:rsidP="00DF209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0160">
        <w:rPr>
          <w:sz w:val="28"/>
          <w:szCs w:val="28"/>
        </w:rPr>
        <w:tab/>
      </w:r>
      <w:r w:rsidR="00B575EC" w:rsidRPr="00B575EC">
        <w:rPr>
          <w:sz w:val="28"/>
          <w:szCs w:val="28"/>
        </w:rPr>
        <w:t xml:space="preserve">Руководствуясь Гражданским кодексом Российской Федерации, </w:t>
      </w:r>
      <w:r w:rsidR="00B575EC">
        <w:rPr>
          <w:sz w:val="28"/>
          <w:szCs w:val="28"/>
        </w:rPr>
        <w:t>Ф</w:t>
      </w:r>
      <w:r w:rsidR="00B575EC" w:rsidRPr="00B575EC">
        <w:rPr>
          <w:sz w:val="28"/>
          <w:szCs w:val="28"/>
        </w:rPr>
        <w:t>едеральным закон</w:t>
      </w:r>
      <w:r w:rsidR="00B575EC">
        <w:rPr>
          <w:sz w:val="28"/>
          <w:szCs w:val="28"/>
        </w:rPr>
        <w:t>о</w:t>
      </w:r>
      <w:r w:rsidR="00B575EC" w:rsidRPr="00B575EC">
        <w:rPr>
          <w:sz w:val="28"/>
          <w:szCs w:val="28"/>
        </w:rPr>
        <w:t>м от 06 октября 2003</w:t>
      </w:r>
      <w:r w:rsidR="00EE3F01">
        <w:rPr>
          <w:sz w:val="28"/>
          <w:szCs w:val="28"/>
        </w:rPr>
        <w:t xml:space="preserve"> г.</w:t>
      </w:r>
      <w:r w:rsidR="00B575EC" w:rsidRPr="00B575EC">
        <w:rPr>
          <w:sz w:val="28"/>
          <w:szCs w:val="28"/>
        </w:rPr>
        <w:t xml:space="preserve"> </w:t>
      </w:r>
      <w:r w:rsidR="00B575EC">
        <w:rPr>
          <w:sz w:val="28"/>
          <w:szCs w:val="28"/>
        </w:rPr>
        <w:t>№</w:t>
      </w:r>
      <w:r w:rsidR="00B575EC" w:rsidRPr="00B575EC">
        <w:rPr>
          <w:sz w:val="28"/>
          <w:szCs w:val="28"/>
        </w:rPr>
        <w:t xml:space="preserve"> 131-ФЗ </w:t>
      </w:r>
      <w:r w:rsidR="00BB7566">
        <w:rPr>
          <w:sz w:val="28"/>
          <w:szCs w:val="28"/>
        </w:rPr>
        <w:t>«</w:t>
      </w:r>
      <w:r w:rsidR="00B575EC" w:rsidRPr="00B575E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B7566">
        <w:rPr>
          <w:sz w:val="28"/>
          <w:szCs w:val="28"/>
        </w:rPr>
        <w:t>»</w:t>
      </w:r>
      <w:r w:rsidR="00B575EC" w:rsidRPr="00B575EC">
        <w:rPr>
          <w:sz w:val="28"/>
          <w:szCs w:val="28"/>
        </w:rPr>
        <w:t xml:space="preserve">, </w:t>
      </w:r>
      <w:r w:rsidR="00B575EC">
        <w:rPr>
          <w:sz w:val="28"/>
          <w:szCs w:val="28"/>
        </w:rPr>
        <w:t>Ф</w:t>
      </w:r>
      <w:r w:rsidR="00B575EC" w:rsidRPr="00B575EC">
        <w:rPr>
          <w:sz w:val="28"/>
          <w:szCs w:val="28"/>
        </w:rPr>
        <w:t>едеральным закон</w:t>
      </w:r>
      <w:r w:rsidR="00B575EC">
        <w:rPr>
          <w:sz w:val="28"/>
          <w:szCs w:val="28"/>
        </w:rPr>
        <w:t>о</w:t>
      </w:r>
      <w:r w:rsidR="00B575EC" w:rsidRPr="00B575EC">
        <w:rPr>
          <w:sz w:val="28"/>
          <w:szCs w:val="28"/>
        </w:rPr>
        <w:t>м от 21 июля 2005</w:t>
      </w:r>
      <w:r w:rsidR="00B575EC">
        <w:rPr>
          <w:sz w:val="28"/>
          <w:szCs w:val="28"/>
        </w:rPr>
        <w:t xml:space="preserve"> </w:t>
      </w:r>
      <w:r w:rsidR="00EE3F01">
        <w:rPr>
          <w:sz w:val="28"/>
          <w:szCs w:val="28"/>
        </w:rPr>
        <w:t>г.</w:t>
      </w:r>
      <w:r w:rsidR="00B575EC" w:rsidRPr="00B575EC">
        <w:rPr>
          <w:sz w:val="28"/>
          <w:szCs w:val="28"/>
        </w:rPr>
        <w:t xml:space="preserve"> </w:t>
      </w:r>
      <w:r w:rsidR="00B575EC">
        <w:rPr>
          <w:sz w:val="28"/>
          <w:szCs w:val="28"/>
        </w:rPr>
        <w:t>№</w:t>
      </w:r>
      <w:r w:rsidR="00B575EC" w:rsidRPr="00B575EC">
        <w:rPr>
          <w:sz w:val="28"/>
          <w:szCs w:val="28"/>
        </w:rPr>
        <w:t xml:space="preserve"> 115-ФЗ </w:t>
      </w:r>
      <w:r w:rsidR="00E736E4">
        <w:rPr>
          <w:sz w:val="28"/>
          <w:szCs w:val="28"/>
        </w:rPr>
        <w:t>«</w:t>
      </w:r>
      <w:r w:rsidR="00B575EC" w:rsidRPr="00B575EC">
        <w:rPr>
          <w:sz w:val="28"/>
          <w:szCs w:val="28"/>
        </w:rPr>
        <w:t>О концессионных соглашениях</w:t>
      </w:r>
      <w:r w:rsidR="00BB7566">
        <w:rPr>
          <w:sz w:val="28"/>
          <w:szCs w:val="28"/>
        </w:rPr>
        <w:t>»</w:t>
      </w:r>
      <w:r w:rsidR="00B575EC" w:rsidRPr="00B575EC">
        <w:rPr>
          <w:sz w:val="28"/>
          <w:szCs w:val="28"/>
        </w:rPr>
        <w:t>, Уставом Новоалександровского городского округа Ставропольского края</w:t>
      </w:r>
      <w:r w:rsidR="00B575EC">
        <w:rPr>
          <w:sz w:val="28"/>
          <w:szCs w:val="28"/>
        </w:rPr>
        <w:t xml:space="preserve">, </w:t>
      </w:r>
      <w:r w:rsidR="00DF209C">
        <w:rPr>
          <w:sz w:val="28"/>
          <w:szCs w:val="28"/>
        </w:rPr>
        <w:t>р</w:t>
      </w:r>
      <w:r w:rsidR="00B575EC">
        <w:rPr>
          <w:sz w:val="28"/>
          <w:szCs w:val="28"/>
        </w:rPr>
        <w:t>ешени</w:t>
      </w:r>
      <w:r w:rsidR="00DF209C">
        <w:rPr>
          <w:sz w:val="28"/>
          <w:szCs w:val="28"/>
        </w:rPr>
        <w:t>ем</w:t>
      </w:r>
      <w:r w:rsidR="00B575EC">
        <w:rPr>
          <w:sz w:val="28"/>
          <w:szCs w:val="28"/>
        </w:rPr>
        <w:t xml:space="preserve"> Совета депутатов Новоалександровского городского округа Ставропольского края первого созыва от 28 февраля 2018 г. № 12/44 «</w:t>
      </w:r>
      <w:r w:rsidR="00B575EC" w:rsidRPr="00B575EC">
        <w:rPr>
          <w:sz w:val="28"/>
          <w:szCs w:val="28"/>
        </w:rPr>
        <w:t xml:space="preserve">Об утверждении Порядка управления и распоряжения имуществом, находящимся в </w:t>
      </w:r>
      <w:r w:rsidR="00DD04C1" w:rsidRPr="00B575EC">
        <w:rPr>
          <w:sz w:val="28"/>
          <w:szCs w:val="28"/>
        </w:rPr>
        <w:t>муниципально</w:t>
      </w:r>
      <w:r w:rsidR="00B7036F">
        <w:rPr>
          <w:sz w:val="28"/>
          <w:szCs w:val="28"/>
        </w:rPr>
        <w:t>й</w:t>
      </w:r>
      <w:r w:rsidR="00DD04C1">
        <w:rPr>
          <w:sz w:val="28"/>
          <w:szCs w:val="28"/>
        </w:rPr>
        <w:t xml:space="preserve"> </w:t>
      </w:r>
      <w:r w:rsidR="00B7036F" w:rsidRPr="00B575EC">
        <w:rPr>
          <w:sz w:val="28"/>
          <w:szCs w:val="28"/>
        </w:rPr>
        <w:t xml:space="preserve">собственности </w:t>
      </w:r>
      <w:r w:rsidR="00B575EC" w:rsidRPr="00B575EC">
        <w:rPr>
          <w:sz w:val="28"/>
          <w:szCs w:val="28"/>
        </w:rPr>
        <w:t>Новоалександровского городского округа Ставропольского края</w:t>
      </w:r>
      <w:r w:rsidR="004457DE">
        <w:rPr>
          <w:sz w:val="28"/>
          <w:szCs w:val="28"/>
        </w:rPr>
        <w:t>»</w:t>
      </w:r>
      <w:r w:rsidR="00B575EC">
        <w:rPr>
          <w:sz w:val="28"/>
          <w:szCs w:val="28"/>
        </w:rPr>
        <w:t>,</w:t>
      </w:r>
      <w:r w:rsidR="00B575EC" w:rsidRPr="00B575EC">
        <w:rPr>
          <w:sz w:val="28"/>
          <w:szCs w:val="28"/>
        </w:rPr>
        <w:t xml:space="preserve"> </w:t>
      </w:r>
      <w:r w:rsidR="00B575EC">
        <w:rPr>
          <w:sz w:val="28"/>
          <w:szCs w:val="28"/>
        </w:rPr>
        <w:t>с</w:t>
      </w:r>
      <w:r w:rsidR="00B575EC" w:rsidRPr="00B575EC">
        <w:rPr>
          <w:sz w:val="28"/>
          <w:szCs w:val="28"/>
        </w:rPr>
        <w:t xml:space="preserve"> цел</w:t>
      </w:r>
      <w:r w:rsidR="00B575EC">
        <w:rPr>
          <w:sz w:val="28"/>
          <w:szCs w:val="28"/>
        </w:rPr>
        <w:t>ью</w:t>
      </w:r>
      <w:r w:rsidR="00B575EC" w:rsidRPr="00B575EC">
        <w:rPr>
          <w:sz w:val="28"/>
          <w:szCs w:val="28"/>
        </w:rPr>
        <w:t xml:space="preserve"> привлечени</w:t>
      </w:r>
      <w:r w:rsidR="00B575EC">
        <w:rPr>
          <w:sz w:val="28"/>
          <w:szCs w:val="28"/>
        </w:rPr>
        <w:t>я</w:t>
      </w:r>
      <w:r w:rsidR="00B575EC" w:rsidRPr="00B575EC">
        <w:rPr>
          <w:sz w:val="28"/>
          <w:szCs w:val="28"/>
        </w:rPr>
        <w:t xml:space="preserve"> инвестиций в экономику Новоалександровского городск</w:t>
      </w:r>
      <w:r w:rsidR="00B575EC">
        <w:rPr>
          <w:sz w:val="28"/>
          <w:szCs w:val="28"/>
        </w:rPr>
        <w:t xml:space="preserve">ого округа Ставропольского края и </w:t>
      </w:r>
      <w:r w:rsidR="00B575EC" w:rsidRPr="00B575EC">
        <w:rPr>
          <w:sz w:val="28"/>
          <w:szCs w:val="28"/>
        </w:rPr>
        <w:t>эффективного использования имущества, находящегося в муниципальной собственности</w:t>
      </w:r>
      <w:r w:rsidR="00DF209C">
        <w:rPr>
          <w:sz w:val="28"/>
          <w:szCs w:val="28"/>
        </w:rPr>
        <w:t xml:space="preserve"> </w:t>
      </w:r>
      <w:r w:rsidR="00DF209C" w:rsidRPr="00B575EC">
        <w:rPr>
          <w:sz w:val="28"/>
          <w:szCs w:val="28"/>
        </w:rPr>
        <w:t>Новоалександровского городск</w:t>
      </w:r>
      <w:r w:rsidR="00DF209C">
        <w:rPr>
          <w:sz w:val="28"/>
          <w:szCs w:val="28"/>
        </w:rPr>
        <w:t>ого округа Ставропольского края</w:t>
      </w:r>
      <w:r w:rsidR="00B7036F">
        <w:rPr>
          <w:sz w:val="28"/>
          <w:szCs w:val="28"/>
        </w:rPr>
        <w:t>,</w:t>
      </w:r>
      <w:r w:rsidR="004E3F52">
        <w:rPr>
          <w:sz w:val="28"/>
          <w:szCs w:val="28"/>
        </w:rPr>
        <w:t xml:space="preserve"> на условиях концессионных соглашений,</w:t>
      </w:r>
      <w:r w:rsidR="00B7036F">
        <w:rPr>
          <w:sz w:val="28"/>
          <w:szCs w:val="28"/>
        </w:rPr>
        <w:t xml:space="preserve"> администрация </w:t>
      </w:r>
      <w:r w:rsidR="00B7036F" w:rsidRPr="00B575EC">
        <w:rPr>
          <w:sz w:val="28"/>
          <w:szCs w:val="28"/>
        </w:rPr>
        <w:t>Новоалександровского городск</w:t>
      </w:r>
      <w:r w:rsidR="00B7036F">
        <w:rPr>
          <w:sz w:val="28"/>
          <w:szCs w:val="28"/>
        </w:rPr>
        <w:t>ого округа Ставропольского края</w:t>
      </w:r>
    </w:p>
    <w:p w:rsidR="00421CA7" w:rsidRDefault="00421CA7" w:rsidP="00421CA7">
      <w:pPr>
        <w:ind w:firstLine="708"/>
        <w:jc w:val="both"/>
      </w:pPr>
    </w:p>
    <w:p w:rsidR="00EC0160" w:rsidRPr="00756597" w:rsidRDefault="00EC0160" w:rsidP="00421CA7">
      <w:pPr>
        <w:ind w:firstLine="708"/>
        <w:jc w:val="both"/>
      </w:pPr>
    </w:p>
    <w:p w:rsidR="00421CA7" w:rsidRDefault="00421CA7" w:rsidP="00421CA7">
      <w:pPr>
        <w:tabs>
          <w:tab w:val="left" w:pos="5760"/>
          <w:tab w:val="left" w:pos="5940"/>
          <w:tab w:val="left" w:pos="6300"/>
        </w:tabs>
        <w:jc w:val="both"/>
        <w:rPr>
          <w:b/>
          <w:sz w:val="28"/>
          <w:szCs w:val="28"/>
        </w:rPr>
      </w:pPr>
      <w:r w:rsidRPr="00956A66">
        <w:rPr>
          <w:b/>
          <w:sz w:val="28"/>
          <w:szCs w:val="28"/>
        </w:rPr>
        <w:t xml:space="preserve">ПОСТАНОВЛЯЕТ: </w:t>
      </w:r>
    </w:p>
    <w:p w:rsidR="00421CA7" w:rsidRDefault="00421CA7" w:rsidP="00421CA7">
      <w:pPr>
        <w:tabs>
          <w:tab w:val="left" w:pos="5760"/>
          <w:tab w:val="left" w:pos="5940"/>
          <w:tab w:val="left" w:pos="6300"/>
        </w:tabs>
        <w:jc w:val="both"/>
        <w:rPr>
          <w:b/>
          <w:sz w:val="28"/>
          <w:szCs w:val="28"/>
        </w:rPr>
      </w:pPr>
    </w:p>
    <w:p w:rsidR="00A4209E" w:rsidRDefault="00A4209E" w:rsidP="00A4209E">
      <w:pPr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1708">
        <w:rPr>
          <w:sz w:val="28"/>
          <w:szCs w:val="28"/>
        </w:rPr>
        <w:t xml:space="preserve"> </w:t>
      </w:r>
      <w:r w:rsidR="005A4366">
        <w:rPr>
          <w:sz w:val="28"/>
          <w:szCs w:val="28"/>
        </w:rPr>
        <w:t xml:space="preserve">Определить </w:t>
      </w:r>
      <w:r w:rsidR="00EE3F01">
        <w:rPr>
          <w:sz w:val="28"/>
          <w:szCs w:val="28"/>
        </w:rPr>
        <w:t xml:space="preserve">отдел экономического развития </w:t>
      </w:r>
      <w:r w:rsidR="005A4366">
        <w:rPr>
          <w:rFonts w:eastAsia="Calibri"/>
          <w:sz w:val="28"/>
          <w:szCs w:val="28"/>
        </w:rPr>
        <w:t>администраци</w:t>
      </w:r>
      <w:r w:rsidR="00EE3F01">
        <w:rPr>
          <w:rFonts w:eastAsia="Calibri"/>
          <w:sz w:val="28"/>
          <w:szCs w:val="28"/>
        </w:rPr>
        <w:t>и</w:t>
      </w:r>
      <w:r w:rsidR="005A4366">
        <w:rPr>
          <w:rFonts w:eastAsia="Calibri"/>
          <w:sz w:val="28"/>
          <w:szCs w:val="28"/>
        </w:rPr>
        <w:t xml:space="preserve"> Новоалександровского городского округа Ставропольского края, </w:t>
      </w:r>
      <w:r w:rsidR="00E8683E">
        <w:rPr>
          <w:rFonts w:eastAsia="Calibri"/>
          <w:sz w:val="28"/>
          <w:szCs w:val="28"/>
        </w:rPr>
        <w:t xml:space="preserve">ответственным за организацию </w:t>
      </w:r>
      <w:r w:rsidR="005A4366">
        <w:rPr>
          <w:sz w:val="28"/>
          <w:szCs w:val="28"/>
        </w:rPr>
        <w:t>рассмотрени</w:t>
      </w:r>
      <w:r w:rsidR="00E8683E">
        <w:rPr>
          <w:sz w:val="28"/>
          <w:szCs w:val="28"/>
        </w:rPr>
        <w:t>я</w:t>
      </w:r>
      <w:r w:rsidR="005A4366">
        <w:rPr>
          <w:sz w:val="28"/>
          <w:szCs w:val="28"/>
        </w:rPr>
        <w:t xml:space="preserve"> предложения лица, выступившего с инициативой заключения концессионного соглашения, поступившего в соответствии с пунктом 4.2 статьи 37 </w:t>
      </w:r>
      <w:r w:rsidR="005A4366">
        <w:rPr>
          <w:rFonts w:eastAsia="Calibri"/>
          <w:sz w:val="28"/>
          <w:szCs w:val="28"/>
        </w:rPr>
        <w:t>Федерального закона от 21 июля 2005 года № 115-ФЗ «О концессионных соглашениях»</w:t>
      </w:r>
      <w:r w:rsidR="000A0A16">
        <w:rPr>
          <w:rFonts w:eastAsia="Calibri"/>
          <w:sz w:val="28"/>
          <w:szCs w:val="28"/>
        </w:rPr>
        <w:t>.</w:t>
      </w:r>
    </w:p>
    <w:p w:rsidR="00C81708" w:rsidRDefault="00C81708" w:rsidP="00A4209E">
      <w:pPr>
        <w:ind w:firstLine="545"/>
        <w:jc w:val="both"/>
        <w:rPr>
          <w:sz w:val="28"/>
          <w:szCs w:val="28"/>
        </w:rPr>
      </w:pPr>
    </w:p>
    <w:p w:rsidR="00C957AE" w:rsidRDefault="005A4366" w:rsidP="00E8683E">
      <w:pPr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A436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C957AE">
        <w:rPr>
          <w:sz w:val="28"/>
          <w:szCs w:val="28"/>
        </w:rPr>
        <w:t>Утвердить прилагаемые:</w:t>
      </w:r>
    </w:p>
    <w:p w:rsidR="00C957AE" w:rsidRDefault="00E8683E" w:rsidP="00C957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57AE">
        <w:rPr>
          <w:sz w:val="28"/>
          <w:szCs w:val="28"/>
        </w:rPr>
        <w:t xml:space="preserve">.1. Порядок взаимодействия структурных подразделений администрации </w:t>
      </w:r>
      <w:r w:rsidR="001C7EE2" w:rsidRPr="00B575EC">
        <w:rPr>
          <w:sz w:val="28"/>
          <w:szCs w:val="28"/>
        </w:rPr>
        <w:t>Новоалександровского</w:t>
      </w:r>
      <w:r w:rsidR="00C957AE">
        <w:rPr>
          <w:sz w:val="28"/>
          <w:szCs w:val="28"/>
        </w:rPr>
        <w:t xml:space="preserve"> городского округа Ставропольского края на этапе разработки, рассмотрения, принятия решения о заключении концессионных соглашений</w:t>
      </w:r>
      <w:r w:rsidR="00C957AE" w:rsidRPr="00414F2F">
        <w:rPr>
          <w:sz w:val="28"/>
          <w:szCs w:val="28"/>
        </w:rPr>
        <w:t xml:space="preserve"> </w:t>
      </w:r>
      <w:r w:rsidR="00C957AE">
        <w:rPr>
          <w:sz w:val="28"/>
          <w:szCs w:val="28"/>
        </w:rPr>
        <w:t xml:space="preserve">в отношении объектов, находящихся в </w:t>
      </w:r>
      <w:r w:rsidR="001C7EE2">
        <w:rPr>
          <w:sz w:val="28"/>
          <w:szCs w:val="28"/>
        </w:rPr>
        <w:t xml:space="preserve">муниципальной </w:t>
      </w:r>
      <w:r w:rsidR="00C957AE">
        <w:rPr>
          <w:sz w:val="28"/>
          <w:szCs w:val="28"/>
        </w:rPr>
        <w:t xml:space="preserve">собственности </w:t>
      </w:r>
      <w:r w:rsidR="00EE3F01">
        <w:rPr>
          <w:sz w:val="28"/>
          <w:szCs w:val="28"/>
        </w:rPr>
        <w:t xml:space="preserve">Новоалександровского </w:t>
      </w:r>
      <w:r w:rsidR="00C957AE">
        <w:rPr>
          <w:sz w:val="28"/>
          <w:szCs w:val="28"/>
        </w:rPr>
        <w:t xml:space="preserve">городского округа Ставропольского края, инициаторами которых являются структурные подразделения </w:t>
      </w:r>
      <w:r w:rsidR="00C957AE">
        <w:rPr>
          <w:sz w:val="28"/>
          <w:szCs w:val="28"/>
        </w:rPr>
        <w:lastRenderedPageBreak/>
        <w:t xml:space="preserve">администрации </w:t>
      </w:r>
      <w:r w:rsidR="001C7EE2">
        <w:rPr>
          <w:sz w:val="28"/>
          <w:szCs w:val="28"/>
        </w:rPr>
        <w:t xml:space="preserve">Новоалександровского </w:t>
      </w:r>
      <w:r w:rsidR="00C957AE">
        <w:rPr>
          <w:sz w:val="28"/>
          <w:szCs w:val="28"/>
        </w:rPr>
        <w:t>городского округа Ставропольского края.</w:t>
      </w:r>
    </w:p>
    <w:p w:rsidR="00C957AE" w:rsidRDefault="00E8683E" w:rsidP="00C957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57AE">
        <w:rPr>
          <w:sz w:val="28"/>
          <w:szCs w:val="28"/>
        </w:rPr>
        <w:t xml:space="preserve">.2. Порядок формирования и утверждения перечня объектов, находящихся в </w:t>
      </w:r>
      <w:r w:rsidR="001C7EE2">
        <w:rPr>
          <w:sz w:val="28"/>
          <w:szCs w:val="28"/>
        </w:rPr>
        <w:t xml:space="preserve">муниципальной </w:t>
      </w:r>
      <w:r w:rsidR="00C957AE">
        <w:rPr>
          <w:sz w:val="28"/>
          <w:szCs w:val="28"/>
        </w:rPr>
        <w:t xml:space="preserve">собственности </w:t>
      </w:r>
      <w:r w:rsidR="001C7EE2">
        <w:rPr>
          <w:sz w:val="28"/>
          <w:szCs w:val="28"/>
        </w:rPr>
        <w:t xml:space="preserve">Новоалександровского </w:t>
      </w:r>
      <w:r w:rsidR="00C957AE">
        <w:rPr>
          <w:sz w:val="28"/>
          <w:szCs w:val="28"/>
        </w:rPr>
        <w:t>городского округа Ставропольского края, в отношении которых планируется заключение концессионных соглашений.</w:t>
      </w:r>
    </w:p>
    <w:p w:rsidR="00EC7615" w:rsidRDefault="00E8683E" w:rsidP="00EC76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7615">
        <w:rPr>
          <w:sz w:val="28"/>
          <w:szCs w:val="28"/>
        </w:rPr>
        <w:t xml:space="preserve">.3. Порядок рассмотрения предложения лица, выступившего с инициативой заключения концессионного соглашения в отношении объектов, находящихся в муниципальной собственности </w:t>
      </w:r>
      <w:r w:rsidR="00EC7615" w:rsidRPr="00EC7615">
        <w:rPr>
          <w:sz w:val="28"/>
          <w:szCs w:val="28"/>
        </w:rPr>
        <w:t>Новоалександровского</w:t>
      </w:r>
      <w:r w:rsidR="00EC7615">
        <w:rPr>
          <w:sz w:val="28"/>
          <w:szCs w:val="28"/>
        </w:rPr>
        <w:t xml:space="preserve"> городского округа Ставропольского края</w:t>
      </w:r>
      <w:r w:rsidR="00244ED3">
        <w:rPr>
          <w:sz w:val="28"/>
          <w:szCs w:val="28"/>
        </w:rPr>
        <w:t>.</w:t>
      </w:r>
    </w:p>
    <w:p w:rsidR="00C957AE" w:rsidRDefault="00C957AE" w:rsidP="00C957AE">
      <w:pPr>
        <w:ind w:firstLine="540"/>
        <w:jc w:val="both"/>
        <w:rPr>
          <w:sz w:val="28"/>
          <w:szCs w:val="28"/>
        </w:rPr>
      </w:pPr>
    </w:p>
    <w:p w:rsidR="00A4209E" w:rsidRPr="00B1284D" w:rsidRDefault="00E8683E" w:rsidP="00B1284D">
      <w:pPr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3F52">
        <w:rPr>
          <w:sz w:val="28"/>
          <w:szCs w:val="28"/>
        </w:rPr>
        <w:t xml:space="preserve">. </w:t>
      </w:r>
      <w:r w:rsidR="004E3F52" w:rsidRPr="002B563C">
        <w:rPr>
          <w:sz w:val="28"/>
          <w:szCs w:val="28"/>
        </w:rPr>
        <w:t>Опубликовать настоящее постановление в муниципальной газете «Новоалександровский вестник» и разместить на официальном</w:t>
      </w:r>
      <w:r>
        <w:rPr>
          <w:sz w:val="28"/>
          <w:szCs w:val="28"/>
        </w:rPr>
        <w:t xml:space="preserve"> информационном</w:t>
      </w:r>
      <w:r w:rsidR="004E3F52" w:rsidRPr="002B5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Интернет - </w:t>
      </w:r>
      <w:r w:rsidR="004E3F52" w:rsidRPr="002B563C">
        <w:rPr>
          <w:sz w:val="28"/>
          <w:szCs w:val="28"/>
        </w:rPr>
        <w:t>портале Новоалександровского городского округа Ставропольского края (http://newalexandrovsk.ru)</w:t>
      </w:r>
      <w:r w:rsidR="004E3F52">
        <w:rPr>
          <w:sz w:val="28"/>
          <w:szCs w:val="28"/>
        </w:rPr>
        <w:t>.</w:t>
      </w:r>
      <w:r w:rsidR="00A4209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D47B34" w:rsidRDefault="00D47B34" w:rsidP="00421CA7">
      <w:pPr>
        <w:ind w:firstLine="540"/>
        <w:jc w:val="both"/>
        <w:rPr>
          <w:sz w:val="28"/>
          <w:szCs w:val="28"/>
        </w:rPr>
      </w:pPr>
    </w:p>
    <w:p w:rsidR="00DB5102" w:rsidRDefault="00E8683E" w:rsidP="00EC01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1CA7" w:rsidRPr="00956A66">
        <w:rPr>
          <w:sz w:val="28"/>
          <w:szCs w:val="28"/>
        </w:rPr>
        <w:t>.</w:t>
      </w:r>
      <w:r w:rsidR="00331961">
        <w:rPr>
          <w:sz w:val="28"/>
          <w:szCs w:val="28"/>
        </w:rPr>
        <w:t xml:space="preserve"> </w:t>
      </w:r>
      <w:r w:rsidR="00421CA7">
        <w:rPr>
          <w:sz w:val="28"/>
        </w:rPr>
        <w:t xml:space="preserve">Контроль, за выполнением настоящего постановления возложить на </w:t>
      </w:r>
      <w:r w:rsidR="002D15C3">
        <w:rPr>
          <w:bCs/>
          <w:sz w:val="28"/>
          <w:szCs w:val="28"/>
        </w:rPr>
        <w:t>заместител</w:t>
      </w:r>
      <w:r w:rsidR="00611946">
        <w:rPr>
          <w:bCs/>
          <w:sz w:val="28"/>
          <w:szCs w:val="28"/>
        </w:rPr>
        <w:t>я</w:t>
      </w:r>
      <w:r w:rsidR="002D15C3">
        <w:rPr>
          <w:bCs/>
          <w:sz w:val="28"/>
          <w:szCs w:val="28"/>
        </w:rPr>
        <w:t xml:space="preserve"> главы администрации </w:t>
      </w:r>
      <w:r w:rsidR="002D15C3" w:rsidRPr="00E63C63">
        <w:rPr>
          <w:bCs/>
          <w:sz w:val="28"/>
          <w:szCs w:val="28"/>
        </w:rPr>
        <w:t>Новоалександровского</w:t>
      </w:r>
      <w:r w:rsidR="002D15C3">
        <w:rPr>
          <w:bCs/>
          <w:sz w:val="28"/>
          <w:szCs w:val="28"/>
        </w:rPr>
        <w:t xml:space="preserve"> городского округа Ставропольского края</w:t>
      </w:r>
      <w:r w:rsidR="002D15C3" w:rsidRPr="00E63C63">
        <w:rPr>
          <w:sz w:val="28"/>
          <w:szCs w:val="28"/>
        </w:rPr>
        <w:t xml:space="preserve"> </w:t>
      </w:r>
      <w:r w:rsidR="0045167A">
        <w:rPr>
          <w:sz w:val="28"/>
          <w:szCs w:val="28"/>
        </w:rPr>
        <w:t>Соболева А</w:t>
      </w:r>
      <w:r w:rsidR="00DB5102">
        <w:rPr>
          <w:sz w:val="28"/>
          <w:szCs w:val="28"/>
        </w:rPr>
        <w:t>.А.</w:t>
      </w:r>
    </w:p>
    <w:p w:rsidR="00DB5102" w:rsidRDefault="00DB5102" w:rsidP="00EC0160">
      <w:pPr>
        <w:ind w:firstLine="540"/>
        <w:jc w:val="both"/>
        <w:rPr>
          <w:sz w:val="28"/>
          <w:szCs w:val="28"/>
        </w:rPr>
      </w:pPr>
    </w:p>
    <w:p w:rsidR="00421CA7" w:rsidRPr="004A3857" w:rsidRDefault="00E8683E" w:rsidP="00421CA7">
      <w:pPr>
        <w:pStyle w:val="a3"/>
        <w:spacing w:after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421CA7" w:rsidRPr="00956A66">
        <w:rPr>
          <w:sz w:val="28"/>
          <w:szCs w:val="28"/>
        </w:rPr>
        <w:t>. Настоящее постановление вступа</w:t>
      </w:r>
      <w:r w:rsidR="00421CA7">
        <w:rPr>
          <w:sz w:val="28"/>
          <w:szCs w:val="28"/>
        </w:rPr>
        <w:t xml:space="preserve">ет </w:t>
      </w:r>
      <w:r w:rsidR="004E3F52">
        <w:rPr>
          <w:sz w:val="28"/>
          <w:szCs w:val="28"/>
          <w:lang w:val="ru-RU"/>
        </w:rPr>
        <w:t>со дня его официального опубликования</w:t>
      </w:r>
      <w:r w:rsidR="00421CA7" w:rsidRPr="00956A66">
        <w:rPr>
          <w:sz w:val="28"/>
          <w:szCs w:val="28"/>
        </w:rPr>
        <w:t>.</w:t>
      </w:r>
    </w:p>
    <w:p w:rsidR="006D080B" w:rsidRDefault="006D080B" w:rsidP="00421CA7">
      <w:pPr>
        <w:jc w:val="both"/>
        <w:rPr>
          <w:b/>
          <w:sz w:val="28"/>
          <w:szCs w:val="28"/>
        </w:rPr>
      </w:pPr>
    </w:p>
    <w:p w:rsidR="006D080B" w:rsidRDefault="006D080B" w:rsidP="00421CA7">
      <w:pPr>
        <w:jc w:val="both"/>
        <w:rPr>
          <w:b/>
          <w:sz w:val="28"/>
          <w:szCs w:val="28"/>
        </w:rPr>
      </w:pPr>
    </w:p>
    <w:p w:rsidR="006D080B" w:rsidRDefault="006D080B" w:rsidP="00421CA7">
      <w:pPr>
        <w:jc w:val="both"/>
        <w:rPr>
          <w:b/>
          <w:sz w:val="28"/>
          <w:szCs w:val="28"/>
        </w:rPr>
      </w:pPr>
    </w:p>
    <w:p w:rsidR="00421CA7" w:rsidRPr="00956A66" w:rsidRDefault="00421CA7" w:rsidP="00421CA7">
      <w:pPr>
        <w:jc w:val="both"/>
        <w:rPr>
          <w:b/>
          <w:sz w:val="28"/>
          <w:szCs w:val="28"/>
        </w:rPr>
      </w:pPr>
      <w:r w:rsidRPr="00956A66">
        <w:rPr>
          <w:b/>
          <w:sz w:val="28"/>
          <w:szCs w:val="28"/>
        </w:rPr>
        <w:t>Глава Новоалександровского</w:t>
      </w:r>
    </w:p>
    <w:p w:rsidR="00421CA7" w:rsidRPr="00956A66" w:rsidRDefault="001827E1" w:rsidP="00421C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 w:rsidR="00421CA7" w:rsidRPr="00956A66">
        <w:rPr>
          <w:b/>
          <w:sz w:val="28"/>
          <w:szCs w:val="28"/>
        </w:rPr>
        <w:t xml:space="preserve"> </w:t>
      </w:r>
    </w:p>
    <w:p w:rsidR="00421CA7" w:rsidRDefault="00421CA7" w:rsidP="00421CA7">
      <w:pPr>
        <w:rPr>
          <w:b/>
          <w:sz w:val="28"/>
          <w:szCs w:val="28"/>
        </w:rPr>
      </w:pPr>
      <w:r w:rsidRPr="00956A66">
        <w:rPr>
          <w:b/>
          <w:sz w:val="28"/>
          <w:szCs w:val="28"/>
        </w:rPr>
        <w:t>Ставропольского края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827E1">
        <w:rPr>
          <w:b/>
          <w:sz w:val="28"/>
          <w:szCs w:val="28"/>
        </w:rPr>
        <w:t xml:space="preserve">              </w:t>
      </w:r>
      <w:r w:rsidR="00B1284D">
        <w:rPr>
          <w:b/>
          <w:sz w:val="28"/>
          <w:szCs w:val="28"/>
        </w:rPr>
        <w:t>Э</w:t>
      </w:r>
      <w:r w:rsidRPr="00956A66">
        <w:rPr>
          <w:b/>
          <w:sz w:val="28"/>
          <w:szCs w:val="28"/>
        </w:rPr>
        <w:t>.</w:t>
      </w:r>
      <w:r w:rsidR="00B1284D">
        <w:rPr>
          <w:b/>
          <w:sz w:val="28"/>
          <w:szCs w:val="28"/>
        </w:rPr>
        <w:t>А</w:t>
      </w:r>
      <w:r w:rsidRPr="00956A66">
        <w:rPr>
          <w:b/>
          <w:sz w:val="28"/>
          <w:szCs w:val="28"/>
        </w:rPr>
        <w:t xml:space="preserve">. </w:t>
      </w:r>
      <w:r w:rsidR="00B1284D">
        <w:rPr>
          <w:b/>
          <w:sz w:val="28"/>
          <w:szCs w:val="28"/>
        </w:rPr>
        <w:t>Колтунов</w:t>
      </w:r>
    </w:p>
    <w:p w:rsidR="00421CA7" w:rsidRDefault="00421CA7" w:rsidP="00421CA7">
      <w:pPr>
        <w:rPr>
          <w:b/>
          <w:sz w:val="28"/>
          <w:szCs w:val="28"/>
        </w:rPr>
      </w:pPr>
    </w:p>
    <w:p w:rsidR="00421CA7" w:rsidRDefault="00421CA7" w:rsidP="00421CA7">
      <w:pPr>
        <w:rPr>
          <w:b/>
          <w:sz w:val="28"/>
          <w:szCs w:val="28"/>
        </w:rPr>
      </w:pPr>
    </w:p>
    <w:p w:rsidR="00421CA7" w:rsidRDefault="00421CA7" w:rsidP="00421CA7">
      <w:pPr>
        <w:rPr>
          <w:b/>
          <w:sz w:val="28"/>
          <w:szCs w:val="28"/>
        </w:rPr>
      </w:pPr>
    </w:p>
    <w:p w:rsidR="00421CA7" w:rsidRDefault="00421CA7" w:rsidP="00421CA7">
      <w:pPr>
        <w:rPr>
          <w:b/>
          <w:sz w:val="28"/>
          <w:szCs w:val="28"/>
        </w:rPr>
      </w:pPr>
    </w:p>
    <w:p w:rsidR="00421CA7" w:rsidRDefault="00421CA7" w:rsidP="00421CA7">
      <w:pPr>
        <w:rPr>
          <w:b/>
          <w:sz w:val="28"/>
          <w:szCs w:val="28"/>
        </w:rPr>
      </w:pPr>
    </w:p>
    <w:p w:rsidR="00421CA7" w:rsidRDefault="00421CA7" w:rsidP="00421CA7">
      <w:pPr>
        <w:rPr>
          <w:b/>
          <w:sz w:val="28"/>
          <w:szCs w:val="28"/>
        </w:rPr>
      </w:pPr>
    </w:p>
    <w:p w:rsidR="00421CA7" w:rsidRDefault="00421CA7" w:rsidP="00421CA7">
      <w:pPr>
        <w:rPr>
          <w:b/>
          <w:sz w:val="28"/>
          <w:szCs w:val="28"/>
        </w:rPr>
      </w:pPr>
    </w:p>
    <w:p w:rsidR="00421CA7" w:rsidRDefault="00421CA7" w:rsidP="00421CA7">
      <w:pPr>
        <w:rPr>
          <w:b/>
          <w:sz w:val="28"/>
          <w:szCs w:val="28"/>
        </w:rPr>
      </w:pPr>
    </w:p>
    <w:p w:rsidR="00421CA7" w:rsidRDefault="00421CA7" w:rsidP="00421CA7">
      <w:pPr>
        <w:rPr>
          <w:b/>
          <w:sz w:val="28"/>
          <w:szCs w:val="28"/>
        </w:rPr>
      </w:pPr>
    </w:p>
    <w:p w:rsidR="00421CA7" w:rsidRDefault="00421CA7" w:rsidP="00421CA7">
      <w:pPr>
        <w:rPr>
          <w:b/>
          <w:sz w:val="28"/>
          <w:szCs w:val="28"/>
        </w:rPr>
      </w:pPr>
    </w:p>
    <w:p w:rsidR="00421CA7" w:rsidRDefault="00421CA7" w:rsidP="00421CA7">
      <w:pPr>
        <w:rPr>
          <w:b/>
          <w:sz w:val="28"/>
          <w:szCs w:val="28"/>
        </w:rPr>
      </w:pPr>
    </w:p>
    <w:p w:rsidR="00421CA7" w:rsidRDefault="00421CA7" w:rsidP="00421CA7">
      <w:pPr>
        <w:rPr>
          <w:b/>
          <w:sz w:val="28"/>
          <w:szCs w:val="28"/>
        </w:rPr>
      </w:pPr>
    </w:p>
    <w:p w:rsidR="004E3F52" w:rsidRDefault="004E3F52" w:rsidP="00421CA7">
      <w:pPr>
        <w:ind w:firstLine="708"/>
        <w:jc w:val="both"/>
        <w:rPr>
          <w:sz w:val="28"/>
          <w:szCs w:val="28"/>
        </w:rPr>
      </w:pPr>
    </w:p>
    <w:p w:rsidR="001C7EE2" w:rsidRDefault="001C7EE2" w:rsidP="00421CA7">
      <w:pPr>
        <w:ind w:firstLine="708"/>
        <w:jc w:val="both"/>
        <w:rPr>
          <w:sz w:val="28"/>
          <w:szCs w:val="28"/>
        </w:rPr>
      </w:pPr>
    </w:p>
    <w:p w:rsidR="004E3F52" w:rsidRDefault="004E3F52" w:rsidP="00421CA7">
      <w:pPr>
        <w:ind w:firstLine="708"/>
        <w:jc w:val="both"/>
        <w:rPr>
          <w:sz w:val="28"/>
          <w:szCs w:val="28"/>
        </w:rPr>
      </w:pPr>
    </w:p>
    <w:p w:rsidR="00EE3F01" w:rsidRDefault="00EE3F01" w:rsidP="00421CA7">
      <w:pPr>
        <w:ind w:firstLine="708"/>
        <w:jc w:val="both"/>
        <w:rPr>
          <w:sz w:val="28"/>
          <w:szCs w:val="28"/>
        </w:rPr>
      </w:pPr>
    </w:p>
    <w:p w:rsidR="004E3F52" w:rsidRDefault="004E3F52" w:rsidP="00421CA7">
      <w:pPr>
        <w:ind w:firstLine="708"/>
        <w:jc w:val="both"/>
        <w:rPr>
          <w:sz w:val="28"/>
          <w:szCs w:val="28"/>
        </w:rPr>
      </w:pPr>
    </w:p>
    <w:p w:rsidR="00455577" w:rsidRDefault="00455577" w:rsidP="00421CA7">
      <w:pPr>
        <w:ind w:firstLine="708"/>
        <w:jc w:val="both"/>
        <w:rPr>
          <w:sz w:val="28"/>
          <w:szCs w:val="28"/>
        </w:rPr>
      </w:pPr>
    </w:p>
    <w:p w:rsidR="00775558" w:rsidRDefault="00775558" w:rsidP="00421CA7">
      <w:pPr>
        <w:ind w:firstLine="708"/>
        <w:jc w:val="both"/>
        <w:rPr>
          <w:sz w:val="28"/>
          <w:szCs w:val="28"/>
        </w:rPr>
      </w:pPr>
    </w:p>
    <w:p w:rsidR="00E8683E" w:rsidRDefault="00E8683E" w:rsidP="00865CBC">
      <w:pPr>
        <w:jc w:val="both"/>
        <w:rPr>
          <w:sz w:val="28"/>
          <w:szCs w:val="28"/>
        </w:rPr>
      </w:pPr>
    </w:p>
    <w:p w:rsidR="00E8683E" w:rsidRDefault="00E8683E" w:rsidP="00865CBC">
      <w:pPr>
        <w:jc w:val="both"/>
        <w:rPr>
          <w:sz w:val="28"/>
          <w:szCs w:val="28"/>
        </w:rPr>
      </w:pPr>
    </w:p>
    <w:p w:rsidR="00E8683E" w:rsidRDefault="00E8683E" w:rsidP="00865CBC">
      <w:pPr>
        <w:jc w:val="both"/>
        <w:rPr>
          <w:sz w:val="28"/>
          <w:szCs w:val="28"/>
        </w:rPr>
      </w:pPr>
    </w:p>
    <w:p w:rsidR="00E8683E" w:rsidRDefault="00E8683E" w:rsidP="00865CBC">
      <w:pPr>
        <w:jc w:val="both"/>
        <w:rPr>
          <w:sz w:val="28"/>
          <w:szCs w:val="28"/>
        </w:rPr>
      </w:pPr>
    </w:p>
    <w:p w:rsidR="00E8683E" w:rsidRDefault="00E8683E" w:rsidP="00865CBC">
      <w:pPr>
        <w:jc w:val="both"/>
        <w:rPr>
          <w:sz w:val="28"/>
          <w:szCs w:val="28"/>
        </w:rPr>
      </w:pPr>
    </w:p>
    <w:p w:rsidR="00E8683E" w:rsidRDefault="00E8683E" w:rsidP="00865CBC">
      <w:pPr>
        <w:jc w:val="both"/>
        <w:rPr>
          <w:sz w:val="28"/>
          <w:szCs w:val="28"/>
        </w:rPr>
      </w:pPr>
    </w:p>
    <w:p w:rsidR="00E8683E" w:rsidRDefault="00E8683E" w:rsidP="00865CBC">
      <w:pPr>
        <w:jc w:val="both"/>
        <w:rPr>
          <w:sz w:val="28"/>
          <w:szCs w:val="28"/>
        </w:rPr>
      </w:pPr>
    </w:p>
    <w:p w:rsidR="00E8683E" w:rsidRDefault="00E8683E" w:rsidP="00865CBC">
      <w:pPr>
        <w:jc w:val="both"/>
        <w:rPr>
          <w:sz w:val="28"/>
          <w:szCs w:val="28"/>
        </w:rPr>
      </w:pPr>
    </w:p>
    <w:p w:rsidR="00E8683E" w:rsidRDefault="00E8683E" w:rsidP="00865CBC">
      <w:pPr>
        <w:jc w:val="both"/>
        <w:rPr>
          <w:sz w:val="28"/>
          <w:szCs w:val="28"/>
        </w:rPr>
      </w:pPr>
    </w:p>
    <w:p w:rsidR="00C469B6" w:rsidRDefault="00421CA7" w:rsidP="00865CBC">
      <w:pPr>
        <w:jc w:val="both"/>
        <w:rPr>
          <w:sz w:val="28"/>
          <w:szCs w:val="28"/>
        </w:rPr>
      </w:pPr>
      <w:r w:rsidRPr="00E63C63">
        <w:rPr>
          <w:sz w:val="28"/>
          <w:szCs w:val="28"/>
        </w:rPr>
        <w:t xml:space="preserve">Проект постановления вносит </w:t>
      </w:r>
      <w:r>
        <w:rPr>
          <w:bCs/>
          <w:sz w:val="28"/>
          <w:szCs w:val="28"/>
        </w:rPr>
        <w:t xml:space="preserve">заместитель главы администрации </w:t>
      </w:r>
      <w:r w:rsidR="00C469B6">
        <w:rPr>
          <w:bCs/>
          <w:sz w:val="28"/>
          <w:szCs w:val="28"/>
        </w:rPr>
        <w:t>Н</w:t>
      </w:r>
      <w:r w:rsidRPr="00E63C63">
        <w:rPr>
          <w:bCs/>
          <w:sz w:val="28"/>
          <w:szCs w:val="28"/>
        </w:rPr>
        <w:t>овоалександровского</w:t>
      </w:r>
      <w:r>
        <w:rPr>
          <w:bCs/>
          <w:sz w:val="28"/>
          <w:szCs w:val="28"/>
        </w:rPr>
        <w:t xml:space="preserve"> городского округа Ставропольского края</w:t>
      </w:r>
      <w:r w:rsidRPr="00E63C63">
        <w:rPr>
          <w:sz w:val="28"/>
          <w:szCs w:val="28"/>
        </w:rPr>
        <w:t xml:space="preserve"> </w:t>
      </w:r>
    </w:p>
    <w:p w:rsidR="00421CA7" w:rsidRDefault="00C469B6" w:rsidP="00421CA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А. А. Соболев                                                                   </w:t>
      </w:r>
      <w:r w:rsidR="00421CA7" w:rsidRPr="00E63C63">
        <w:rPr>
          <w:sz w:val="28"/>
          <w:szCs w:val="28"/>
        </w:rPr>
        <w:t xml:space="preserve">   </w:t>
      </w:r>
      <w:r w:rsidR="00421CA7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421CA7">
        <w:rPr>
          <w:sz w:val="28"/>
          <w:szCs w:val="28"/>
        </w:rPr>
        <w:t xml:space="preserve">                                                                                         </w:t>
      </w:r>
    </w:p>
    <w:p w:rsidR="00421CA7" w:rsidRDefault="00421CA7" w:rsidP="00421CA7">
      <w:pPr>
        <w:rPr>
          <w:b/>
          <w:sz w:val="28"/>
          <w:szCs w:val="28"/>
        </w:rPr>
      </w:pPr>
    </w:p>
    <w:p w:rsidR="00421CA7" w:rsidRPr="000177ED" w:rsidRDefault="00421CA7" w:rsidP="00421CA7">
      <w:pPr>
        <w:jc w:val="both"/>
        <w:rPr>
          <w:sz w:val="28"/>
          <w:szCs w:val="28"/>
        </w:rPr>
      </w:pPr>
      <w:r w:rsidRPr="000177ED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421CA7" w:rsidRDefault="00421CA7" w:rsidP="002D15C3">
      <w:pPr>
        <w:jc w:val="both"/>
        <w:rPr>
          <w:b/>
          <w:sz w:val="28"/>
          <w:szCs w:val="28"/>
        </w:rPr>
      </w:pPr>
      <w:r w:rsidRPr="000177ED">
        <w:rPr>
          <w:b/>
          <w:sz w:val="28"/>
          <w:szCs w:val="28"/>
        </w:rPr>
        <w:t>СОГЛАСОВАНО:</w:t>
      </w:r>
    </w:p>
    <w:p w:rsidR="00421CA7" w:rsidRDefault="00421CA7" w:rsidP="002D15C3">
      <w:pPr>
        <w:jc w:val="both"/>
        <w:rPr>
          <w:b/>
          <w:sz w:val="28"/>
          <w:szCs w:val="28"/>
        </w:rPr>
      </w:pPr>
    </w:p>
    <w:p w:rsidR="00421CA7" w:rsidRPr="00CE632B" w:rsidRDefault="00421CA7" w:rsidP="002D15C3">
      <w:pPr>
        <w:pStyle w:val="a5"/>
        <w:rPr>
          <w:sz w:val="28"/>
          <w:szCs w:val="28"/>
        </w:rPr>
      </w:pPr>
      <w:r w:rsidRPr="00CE632B">
        <w:rPr>
          <w:sz w:val="28"/>
          <w:szCs w:val="28"/>
        </w:rPr>
        <w:t xml:space="preserve">Заместитель главы администрации </w:t>
      </w:r>
    </w:p>
    <w:p w:rsidR="00421CA7" w:rsidRPr="00CE632B" w:rsidRDefault="00421CA7" w:rsidP="002D15C3">
      <w:pPr>
        <w:pStyle w:val="a5"/>
        <w:rPr>
          <w:sz w:val="28"/>
          <w:szCs w:val="28"/>
        </w:rPr>
      </w:pPr>
      <w:r w:rsidRPr="00CE632B">
        <w:rPr>
          <w:sz w:val="28"/>
          <w:szCs w:val="28"/>
        </w:rPr>
        <w:t>Новоалександровского городского округа</w:t>
      </w:r>
    </w:p>
    <w:p w:rsidR="00421CA7" w:rsidRDefault="00421CA7" w:rsidP="002D15C3">
      <w:pPr>
        <w:pStyle w:val="a5"/>
        <w:rPr>
          <w:sz w:val="28"/>
          <w:szCs w:val="28"/>
        </w:rPr>
      </w:pPr>
      <w:r w:rsidRPr="00CE632B">
        <w:rPr>
          <w:sz w:val="28"/>
          <w:szCs w:val="28"/>
        </w:rPr>
        <w:t xml:space="preserve">Ставропольского края                                    </w:t>
      </w:r>
      <w:r w:rsidR="002C0D46">
        <w:rPr>
          <w:sz w:val="28"/>
          <w:szCs w:val="28"/>
        </w:rPr>
        <w:t xml:space="preserve">                </w:t>
      </w:r>
      <w:r w:rsidR="00865CBC">
        <w:rPr>
          <w:sz w:val="28"/>
          <w:szCs w:val="28"/>
        </w:rPr>
        <w:t xml:space="preserve">            </w:t>
      </w:r>
      <w:r w:rsidR="002C0D4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CE632B">
        <w:rPr>
          <w:sz w:val="28"/>
          <w:szCs w:val="28"/>
        </w:rPr>
        <w:t>Н. Г. Дубинин</w:t>
      </w:r>
    </w:p>
    <w:p w:rsidR="001B2E4A" w:rsidRDefault="001B2E4A" w:rsidP="002D15C3">
      <w:pPr>
        <w:pStyle w:val="a5"/>
        <w:rPr>
          <w:sz w:val="28"/>
          <w:szCs w:val="28"/>
        </w:rPr>
      </w:pPr>
    </w:p>
    <w:p w:rsidR="00421CA7" w:rsidRPr="000177ED" w:rsidRDefault="00421CA7" w:rsidP="002D15C3">
      <w:pPr>
        <w:rPr>
          <w:sz w:val="28"/>
          <w:szCs w:val="28"/>
        </w:rPr>
      </w:pPr>
      <w:r w:rsidRPr="000177ED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общего отдела</w:t>
      </w:r>
    </w:p>
    <w:p w:rsidR="00421CA7" w:rsidRDefault="00421CA7" w:rsidP="002D15C3">
      <w:pPr>
        <w:rPr>
          <w:sz w:val="28"/>
          <w:szCs w:val="28"/>
        </w:rPr>
      </w:pPr>
      <w:r w:rsidRPr="000177ED">
        <w:rPr>
          <w:sz w:val="28"/>
          <w:szCs w:val="28"/>
        </w:rPr>
        <w:t xml:space="preserve">администрации </w:t>
      </w:r>
    </w:p>
    <w:p w:rsidR="00421CA7" w:rsidRPr="000177ED" w:rsidRDefault="00421CA7" w:rsidP="002D15C3">
      <w:pPr>
        <w:rPr>
          <w:sz w:val="28"/>
          <w:szCs w:val="28"/>
        </w:rPr>
      </w:pPr>
      <w:r w:rsidRPr="000177ED">
        <w:rPr>
          <w:sz w:val="28"/>
          <w:szCs w:val="28"/>
        </w:rPr>
        <w:t>Новоалександровского</w:t>
      </w:r>
    </w:p>
    <w:p w:rsidR="00421CA7" w:rsidRPr="000177ED" w:rsidRDefault="00421CA7" w:rsidP="002D15C3">
      <w:pPr>
        <w:tabs>
          <w:tab w:val="left" w:pos="5760"/>
          <w:tab w:val="left" w:pos="5940"/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Pr="000177ED">
        <w:rPr>
          <w:sz w:val="28"/>
          <w:szCs w:val="28"/>
        </w:rPr>
        <w:t xml:space="preserve">    </w:t>
      </w:r>
    </w:p>
    <w:p w:rsidR="00421CA7" w:rsidRPr="000177ED" w:rsidRDefault="00421CA7" w:rsidP="002D15C3">
      <w:pPr>
        <w:tabs>
          <w:tab w:val="left" w:pos="5760"/>
          <w:tab w:val="left" w:pos="5940"/>
          <w:tab w:val="left" w:pos="6300"/>
        </w:tabs>
        <w:rPr>
          <w:sz w:val="28"/>
          <w:szCs w:val="28"/>
        </w:rPr>
      </w:pPr>
      <w:r w:rsidRPr="000177ED">
        <w:rPr>
          <w:sz w:val="28"/>
          <w:szCs w:val="28"/>
        </w:rPr>
        <w:t xml:space="preserve">Ставропольского края                           </w:t>
      </w:r>
      <w:r w:rsidR="002C0D46">
        <w:rPr>
          <w:sz w:val="28"/>
          <w:szCs w:val="28"/>
        </w:rPr>
        <w:t xml:space="preserve">                     </w:t>
      </w:r>
      <w:r w:rsidR="00865CBC">
        <w:rPr>
          <w:sz w:val="28"/>
          <w:szCs w:val="28"/>
        </w:rPr>
        <w:t xml:space="preserve">           </w:t>
      </w:r>
      <w:r w:rsidR="002C0D4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0177ED">
        <w:rPr>
          <w:sz w:val="28"/>
          <w:szCs w:val="28"/>
        </w:rPr>
        <w:t xml:space="preserve">Е.В. </w:t>
      </w:r>
      <w:proofErr w:type="spellStart"/>
      <w:r w:rsidRPr="000177ED">
        <w:rPr>
          <w:sz w:val="28"/>
          <w:szCs w:val="28"/>
        </w:rPr>
        <w:t>Красюкова</w:t>
      </w:r>
      <w:proofErr w:type="spellEnd"/>
    </w:p>
    <w:p w:rsidR="00421CA7" w:rsidRPr="000177ED" w:rsidRDefault="00421CA7" w:rsidP="002D15C3">
      <w:pPr>
        <w:rPr>
          <w:sz w:val="28"/>
          <w:szCs w:val="28"/>
        </w:rPr>
      </w:pPr>
    </w:p>
    <w:p w:rsidR="00421CA7" w:rsidRPr="002C6D0F" w:rsidRDefault="00B1284D" w:rsidP="002D15C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21CA7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421CA7" w:rsidRPr="002C6D0F">
        <w:rPr>
          <w:rFonts w:ascii="Times New Roman" w:hAnsi="Times New Roman" w:cs="Times New Roman"/>
          <w:sz w:val="28"/>
          <w:szCs w:val="28"/>
        </w:rPr>
        <w:t>правового</w:t>
      </w:r>
      <w:r w:rsidR="00421CA7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421CA7" w:rsidRPr="002C6D0F" w:rsidRDefault="00421CA7" w:rsidP="002D15C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2C6D0F">
        <w:rPr>
          <w:rFonts w:ascii="Times New Roman" w:hAnsi="Times New Roman" w:cs="Times New Roman"/>
          <w:sz w:val="28"/>
          <w:szCs w:val="28"/>
        </w:rPr>
        <w:t>администрации</w:t>
      </w:r>
      <w:r w:rsidR="00331961">
        <w:rPr>
          <w:rFonts w:ascii="Times New Roman" w:hAnsi="Times New Roman" w:cs="Times New Roman"/>
          <w:sz w:val="28"/>
          <w:szCs w:val="28"/>
        </w:rPr>
        <w:t xml:space="preserve"> </w:t>
      </w:r>
      <w:r w:rsidRPr="002C6D0F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421CA7" w:rsidRPr="002C6D0F" w:rsidRDefault="002C0D46" w:rsidP="002D15C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21CA7" w:rsidRPr="002C6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CA7" w:rsidRDefault="00421CA7" w:rsidP="002D15C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2C6D0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C6D0F">
        <w:rPr>
          <w:rFonts w:ascii="Times New Roman" w:hAnsi="Times New Roman" w:cs="Times New Roman"/>
          <w:sz w:val="28"/>
          <w:szCs w:val="28"/>
        </w:rPr>
        <w:tab/>
      </w:r>
      <w:r w:rsidRPr="002C6D0F">
        <w:rPr>
          <w:rFonts w:ascii="Times New Roman" w:hAnsi="Times New Roman" w:cs="Times New Roman"/>
          <w:sz w:val="28"/>
          <w:szCs w:val="28"/>
        </w:rPr>
        <w:tab/>
      </w:r>
      <w:r w:rsidRPr="002C6D0F">
        <w:rPr>
          <w:rFonts w:ascii="Times New Roman" w:hAnsi="Times New Roman" w:cs="Times New Roman"/>
          <w:sz w:val="28"/>
          <w:szCs w:val="28"/>
        </w:rPr>
        <w:tab/>
      </w:r>
      <w:r w:rsidRPr="002C6D0F">
        <w:rPr>
          <w:rFonts w:ascii="Times New Roman" w:hAnsi="Times New Roman" w:cs="Times New Roman"/>
          <w:sz w:val="28"/>
          <w:szCs w:val="28"/>
        </w:rPr>
        <w:tab/>
      </w:r>
      <w:r w:rsidRPr="002C6D0F">
        <w:rPr>
          <w:rFonts w:ascii="Times New Roman" w:hAnsi="Times New Roman" w:cs="Times New Roman"/>
          <w:sz w:val="28"/>
          <w:szCs w:val="28"/>
        </w:rPr>
        <w:tab/>
      </w:r>
      <w:r w:rsidRPr="002C6D0F">
        <w:rPr>
          <w:rFonts w:ascii="Times New Roman" w:hAnsi="Times New Roman" w:cs="Times New Roman"/>
          <w:sz w:val="28"/>
          <w:szCs w:val="28"/>
        </w:rPr>
        <w:tab/>
      </w:r>
      <w:r w:rsidR="00865C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2C0D46">
        <w:rPr>
          <w:rFonts w:ascii="Times New Roman" w:hAnsi="Times New Roman" w:cs="Times New Roman"/>
          <w:sz w:val="28"/>
          <w:szCs w:val="28"/>
        </w:rPr>
        <w:t xml:space="preserve">   </w:t>
      </w:r>
      <w:r w:rsidR="00331961">
        <w:rPr>
          <w:rFonts w:ascii="Times New Roman" w:hAnsi="Times New Roman" w:cs="Times New Roman"/>
          <w:sz w:val="28"/>
          <w:szCs w:val="28"/>
        </w:rPr>
        <w:t xml:space="preserve">        </w:t>
      </w:r>
      <w:r w:rsidR="002C0D46">
        <w:rPr>
          <w:rFonts w:ascii="Times New Roman" w:hAnsi="Times New Roman" w:cs="Times New Roman"/>
          <w:sz w:val="28"/>
          <w:szCs w:val="28"/>
        </w:rPr>
        <w:t xml:space="preserve"> </w:t>
      </w:r>
      <w:r w:rsidR="00B128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284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84D">
        <w:rPr>
          <w:rFonts w:ascii="Times New Roman" w:hAnsi="Times New Roman" w:cs="Times New Roman"/>
          <w:sz w:val="28"/>
          <w:szCs w:val="28"/>
        </w:rPr>
        <w:t>Гмирин</w:t>
      </w:r>
      <w:proofErr w:type="spellEnd"/>
    </w:p>
    <w:p w:rsidR="00EE3F01" w:rsidRDefault="00EE3F01" w:rsidP="002D15C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E3F01" w:rsidRDefault="00EE3F01" w:rsidP="00EE3F0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 –</w:t>
      </w:r>
    </w:p>
    <w:p w:rsidR="00EE3F01" w:rsidRDefault="00EE3F01" w:rsidP="00EE3F0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архитектор </w:t>
      </w:r>
      <w:r w:rsidRPr="002C6D0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F01" w:rsidRPr="002C6D0F" w:rsidRDefault="00EE3F01" w:rsidP="00EE3F0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2C6D0F">
        <w:rPr>
          <w:rFonts w:ascii="Times New Roman" w:hAnsi="Times New Roman" w:cs="Times New Roman"/>
          <w:sz w:val="28"/>
          <w:szCs w:val="28"/>
        </w:rPr>
        <w:t>Новоалександровского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2C6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F01" w:rsidRDefault="00EE3F01" w:rsidP="00EE3F0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2C6D0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C6D0F">
        <w:rPr>
          <w:rFonts w:ascii="Times New Roman" w:hAnsi="Times New Roman" w:cs="Times New Roman"/>
          <w:sz w:val="28"/>
          <w:szCs w:val="28"/>
        </w:rPr>
        <w:tab/>
      </w:r>
      <w:r w:rsidRPr="002C6D0F">
        <w:rPr>
          <w:rFonts w:ascii="Times New Roman" w:hAnsi="Times New Roman" w:cs="Times New Roman"/>
          <w:sz w:val="28"/>
          <w:szCs w:val="28"/>
        </w:rPr>
        <w:tab/>
      </w:r>
      <w:r w:rsidRPr="002C6D0F">
        <w:rPr>
          <w:rFonts w:ascii="Times New Roman" w:hAnsi="Times New Roman" w:cs="Times New Roman"/>
          <w:sz w:val="28"/>
          <w:szCs w:val="28"/>
        </w:rPr>
        <w:tab/>
      </w:r>
      <w:r w:rsidRPr="002C6D0F">
        <w:rPr>
          <w:rFonts w:ascii="Times New Roman" w:hAnsi="Times New Roman" w:cs="Times New Roman"/>
          <w:sz w:val="28"/>
          <w:szCs w:val="28"/>
        </w:rPr>
        <w:tab/>
      </w:r>
      <w:r w:rsidRPr="002C6D0F">
        <w:rPr>
          <w:rFonts w:ascii="Times New Roman" w:hAnsi="Times New Roman" w:cs="Times New Roman"/>
          <w:sz w:val="28"/>
          <w:szCs w:val="28"/>
        </w:rPr>
        <w:tab/>
      </w:r>
      <w:r w:rsidRPr="002C6D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5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76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761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C7615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</w:p>
    <w:p w:rsidR="00EE3F01" w:rsidRDefault="00EE3F01" w:rsidP="002D15C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21CA7" w:rsidRPr="00CE632B" w:rsidRDefault="00421CA7" w:rsidP="002D15C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E632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30A12" w:rsidRDefault="00830A12" w:rsidP="00830A1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 развития</w:t>
      </w:r>
    </w:p>
    <w:p w:rsidR="00830A12" w:rsidRDefault="00830A12" w:rsidP="00830A1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Новоалександровского</w:t>
      </w:r>
    </w:p>
    <w:p w:rsidR="00830A12" w:rsidRDefault="00830A12" w:rsidP="00830A1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                              И.И. Митрофанова</w:t>
      </w:r>
    </w:p>
    <w:p w:rsidR="00830A12" w:rsidRPr="00830A12" w:rsidRDefault="00830A12" w:rsidP="00830A1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30A12" w:rsidRPr="00830A12" w:rsidRDefault="00830A12" w:rsidP="00830A1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30A12" w:rsidRPr="00830A12" w:rsidRDefault="00830A12" w:rsidP="00830A1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1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E4A5D">
        <w:rPr>
          <w:rFonts w:ascii="Times New Roman" w:hAnsi="Times New Roman" w:cs="Times New Roman"/>
          <w:sz w:val="28"/>
          <w:szCs w:val="28"/>
        </w:rPr>
        <w:t>постановления</w:t>
      </w:r>
      <w:r w:rsidRPr="00830A12">
        <w:rPr>
          <w:rFonts w:ascii="Times New Roman" w:hAnsi="Times New Roman" w:cs="Times New Roman"/>
          <w:sz w:val="28"/>
          <w:szCs w:val="28"/>
        </w:rPr>
        <w:t xml:space="preserve"> подготовил руководитель группы по связям с инвесторами отдела экономического развития администрации Новоалександровского городского округа Ставропольского края                                                              </w:t>
      </w:r>
    </w:p>
    <w:p w:rsidR="00830A12" w:rsidRPr="00830A12" w:rsidRDefault="00830A12" w:rsidP="00830A1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830A12">
        <w:rPr>
          <w:rFonts w:ascii="Times New Roman" w:hAnsi="Times New Roman" w:cs="Times New Roman"/>
          <w:sz w:val="28"/>
          <w:szCs w:val="28"/>
        </w:rPr>
        <w:tab/>
      </w:r>
      <w:r w:rsidRPr="00830A12">
        <w:rPr>
          <w:rFonts w:ascii="Times New Roman" w:hAnsi="Times New Roman" w:cs="Times New Roman"/>
          <w:sz w:val="28"/>
          <w:szCs w:val="28"/>
        </w:rPr>
        <w:tab/>
      </w:r>
      <w:r w:rsidRPr="00830A12">
        <w:rPr>
          <w:rFonts w:ascii="Times New Roman" w:hAnsi="Times New Roman" w:cs="Times New Roman"/>
          <w:sz w:val="28"/>
          <w:szCs w:val="28"/>
        </w:rPr>
        <w:tab/>
      </w:r>
      <w:r w:rsidRPr="00830A12">
        <w:rPr>
          <w:rFonts w:ascii="Times New Roman" w:hAnsi="Times New Roman" w:cs="Times New Roman"/>
          <w:sz w:val="28"/>
          <w:szCs w:val="28"/>
        </w:rPr>
        <w:tab/>
      </w:r>
      <w:r w:rsidRPr="00830A12">
        <w:rPr>
          <w:rFonts w:ascii="Times New Roman" w:hAnsi="Times New Roman" w:cs="Times New Roman"/>
          <w:sz w:val="28"/>
          <w:szCs w:val="28"/>
        </w:rPr>
        <w:tab/>
      </w:r>
      <w:r w:rsidRPr="00830A12">
        <w:rPr>
          <w:rFonts w:ascii="Times New Roman" w:hAnsi="Times New Roman" w:cs="Times New Roman"/>
          <w:sz w:val="28"/>
          <w:szCs w:val="28"/>
        </w:rPr>
        <w:tab/>
      </w:r>
      <w:r w:rsidRPr="00830A12">
        <w:rPr>
          <w:rFonts w:ascii="Times New Roman" w:hAnsi="Times New Roman" w:cs="Times New Roman"/>
          <w:sz w:val="28"/>
          <w:szCs w:val="28"/>
        </w:rPr>
        <w:tab/>
      </w:r>
      <w:r w:rsidRPr="00830A12">
        <w:rPr>
          <w:rFonts w:ascii="Times New Roman" w:hAnsi="Times New Roman" w:cs="Times New Roman"/>
          <w:sz w:val="28"/>
          <w:szCs w:val="28"/>
        </w:rPr>
        <w:tab/>
      </w:r>
      <w:r w:rsidRPr="00830A12">
        <w:rPr>
          <w:rFonts w:ascii="Times New Roman" w:hAnsi="Times New Roman" w:cs="Times New Roman"/>
          <w:sz w:val="28"/>
          <w:szCs w:val="28"/>
        </w:rPr>
        <w:tab/>
      </w:r>
      <w:r w:rsidRPr="00830A12">
        <w:rPr>
          <w:rFonts w:ascii="Times New Roman" w:hAnsi="Times New Roman" w:cs="Times New Roman"/>
          <w:sz w:val="28"/>
          <w:szCs w:val="28"/>
        </w:rPr>
        <w:tab/>
      </w:r>
      <w:r w:rsidR="00865CBC">
        <w:rPr>
          <w:rFonts w:ascii="Times New Roman" w:hAnsi="Times New Roman" w:cs="Times New Roman"/>
          <w:sz w:val="28"/>
          <w:szCs w:val="28"/>
        </w:rPr>
        <w:t xml:space="preserve">  </w:t>
      </w:r>
      <w:r w:rsidRPr="00830A12">
        <w:rPr>
          <w:rFonts w:ascii="Times New Roman" w:hAnsi="Times New Roman" w:cs="Times New Roman"/>
          <w:sz w:val="28"/>
          <w:szCs w:val="28"/>
        </w:rPr>
        <w:tab/>
      </w:r>
      <w:r w:rsidR="00865CBC">
        <w:rPr>
          <w:rFonts w:ascii="Times New Roman" w:hAnsi="Times New Roman" w:cs="Times New Roman"/>
          <w:sz w:val="28"/>
          <w:szCs w:val="28"/>
        </w:rPr>
        <w:t xml:space="preserve">   </w:t>
      </w:r>
      <w:r w:rsidRPr="00830A12">
        <w:rPr>
          <w:rFonts w:ascii="Times New Roman" w:hAnsi="Times New Roman" w:cs="Times New Roman"/>
          <w:sz w:val="28"/>
          <w:szCs w:val="28"/>
        </w:rPr>
        <w:t>В.А. Лосев</w:t>
      </w:r>
    </w:p>
    <w:p w:rsidR="00421CA7" w:rsidRDefault="00421CA7" w:rsidP="002D15C3">
      <w:pPr>
        <w:tabs>
          <w:tab w:val="left" w:pos="660"/>
        </w:tabs>
        <w:jc w:val="both"/>
        <w:rPr>
          <w:sz w:val="28"/>
          <w:szCs w:val="28"/>
        </w:rPr>
      </w:pPr>
      <w:r w:rsidRPr="00CE632B">
        <w:rPr>
          <w:sz w:val="28"/>
          <w:szCs w:val="28"/>
        </w:rPr>
        <w:t xml:space="preserve">  </w:t>
      </w:r>
    </w:p>
    <w:p w:rsidR="00854EB2" w:rsidRDefault="00854EB2" w:rsidP="002D15C3">
      <w:pPr>
        <w:ind w:left="5529" w:hanging="284"/>
        <w:jc w:val="both"/>
        <w:rPr>
          <w:sz w:val="20"/>
          <w:szCs w:val="20"/>
        </w:rPr>
      </w:pPr>
    </w:p>
    <w:p w:rsidR="00334B13" w:rsidRPr="00334B13" w:rsidRDefault="00334B13" w:rsidP="00334B13">
      <w:pPr>
        <w:tabs>
          <w:tab w:val="left" w:pos="2079"/>
        </w:tabs>
        <w:jc w:val="right"/>
        <w:rPr>
          <w:sz w:val="28"/>
          <w:szCs w:val="28"/>
        </w:rPr>
      </w:pPr>
      <w:r w:rsidRPr="00334B13">
        <w:rPr>
          <w:sz w:val="28"/>
          <w:szCs w:val="28"/>
        </w:rPr>
        <w:t>Утвержден</w:t>
      </w:r>
    </w:p>
    <w:p w:rsidR="00334B13" w:rsidRPr="00BF7A52" w:rsidRDefault="00334B13" w:rsidP="00334B13">
      <w:pPr>
        <w:tabs>
          <w:tab w:val="left" w:pos="2079"/>
        </w:tabs>
        <w:jc w:val="right"/>
        <w:rPr>
          <w:sz w:val="28"/>
          <w:szCs w:val="28"/>
        </w:rPr>
      </w:pPr>
      <w:r w:rsidRPr="00BF7A52">
        <w:rPr>
          <w:sz w:val="28"/>
          <w:szCs w:val="28"/>
        </w:rPr>
        <w:t>постановлением</w:t>
      </w:r>
    </w:p>
    <w:p w:rsidR="00334B13" w:rsidRPr="00334B13" w:rsidRDefault="00334B13" w:rsidP="00334B13">
      <w:pPr>
        <w:tabs>
          <w:tab w:val="left" w:pos="2079"/>
        </w:tabs>
        <w:jc w:val="right"/>
        <w:rPr>
          <w:sz w:val="28"/>
          <w:szCs w:val="28"/>
        </w:rPr>
      </w:pPr>
      <w:r w:rsidRPr="00BF7A52">
        <w:rPr>
          <w:sz w:val="28"/>
          <w:szCs w:val="28"/>
        </w:rPr>
        <w:t>администрации</w:t>
      </w:r>
    </w:p>
    <w:p w:rsidR="00334B13" w:rsidRPr="00BF7A52" w:rsidRDefault="00334B13" w:rsidP="00334B13">
      <w:pPr>
        <w:tabs>
          <w:tab w:val="left" w:pos="2079"/>
        </w:tabs>
        <w:jc w:val="right"/>
        <w:rPr>
          <w:sz w:val="28"/>
          <w:szCs w:val="28"/>
        </w:rPr>
      </w:pPr>
      <w:r w:rsidRPr="00BF7A52">
        <w:rPr>
          <w:sz w:val="28"/>
          <w:szCs w:val="28"/>
        </w:rPr>
        <w:t>Новоалександровского</w:t>
      </w:r>
    </w:p>
    <w:p w:rsidR="00334B13" w:rsidRPr="00BF7A52" w:rsidRDefault="00334B13" w:rsidP="00334B13">
      <w:pPr>
        <w:tabs>
          <w:tab w:val="left" w:pos="2079"/>
        </w:tabs>
        <w:jc w:val="right"/>
        <w:rPr>
          <w:sz w:val="28"/>
          <w:szCs w:val="28"/>
        </w:rPr>
      </w:pPr>
      <w:r w:rsidRPr="00BF7A52">
        <w:rPr>
          <w:sz w:val="28"/>
          <w:szCs w:val="28"/>
        </w:rPr>
        <w:t>городского округа</w:t>
      </w:r>
    </w:p>
    <w:p w:rsidR="00334B13" w:rsidRDefault="00334B13" w:rsidP="00334B13">
      <w:pPr>
        <w:tabs>
          <w:tab w:val="left" w:pos="2079"/>
        </w:tabs>
        <w:jc w:val="right"/>
        <w:rPr>
          <w:sz w:val="28"/>
          <w:szCs w:val="28"/>
        </w:rPr>
      </w:pPr>
      <w:r w:rsidRPr="00334B13">
        <w:rPr>
          <w:sz w:val="28"/>
          <w:szCs w:val="28"/>
        </w:rPr>
        <w:t>Ставропольского края</w:t>
      </w:r>
    </w:p>
    <w:p w:rsidR="00334B13" w:rsidRPr="007406DC" w:rsidRDefault="00334B13" w:rsidP="00334B13">
      <w:pPr>
        <w:tabs>
          <w:tab w:val="left" w:pos="2079"/>
        </w:tabs>
        <w:jc w:val="right"/>
      </w:pPr>
    </w:p>
    <w:p w:rsidR="001C7EE2" w:rsidRPr="004509CF" w:rsidRDefault="001C7EE2" w:rsidP="00332646">
      <w:pPr>
        <w:tabs>
          <w:tab w:val="left" w:pos="2079"/>
        </w:tabs>
        <w:jc w:val="center"/>
        <w:rPr>
          <w:b/>
          <w:sz w:val="28"/>
          <w:szCs w:val="28"/>
        </w:rPr>
      </w:pPr>
      <w:bookmarkStart w:id="0" w:name="sub_58"/>
      <w:r w:rsidRPr="004509CF">
        <w:rPr>
          <w:b/>
          <w:sz w:val="28"/>
          <w:szCs w:val="28"/>
        </w:rPr>
        <w:t>ПОРЯДОК</w:t>
      </w:r>
    </w:p>
    <w:p w:rsidR="001C7EE2" w:rsidRPr="004509CF" w:rsidRDefault="001C7EE2" w:rsidP="00332646">
      <w:pPr>
        <w:tabs>
          <w:tab w:val="left" w:pos="2079"/>
        </w:tabs>
        <w:jc w:val="center"/>
        <w:rPr>
          <w:b/>
          <w:sz w:val="28"/>
          <w:szCs w:val="28"/>
        </w:rPr>
      </w:pPr>
      <w:r w:rsidRPr="004509CF">
        <w:rPr>
          <w:b/>
          <w:sz w:val="28"/>
          <w:szCs w:val="28"/>
        </w:rPr>
        <w:t xml:space="preserve">взаимодействия структурных подразделений администрации </w:t>
      </w:r>
      <w:r w:rsidR="004509CF" w:rsidRPr="004509CF">
        <w:rPr>
          <w:b/>
          <w:sz w:val="28"/>
          <w:szCs w:val="28"/>
        </w:rPr>
        <w:t>Новоалександровского</w:t>
      </w:r>
      <w:r w:rsidRPr="004509CF">
        <w:rPr>
          <w:b/>
          <w:sz w:val="28"/>
          <w:szCs w:val="28"/>
        </w:rPr>
        <w:t xml:space="preserve"> городского округа Ставропольского края на этапе разработки, рассмотрения, принятия решения о заключении концессионных соглашений в отношении объектов, </w:t>
      </w:r>
      <w:r w:rsidRPr="00204532">
        <w:rPr>
          <w:b/>
          <w:sz w:val="28"/>
          <w:szCs w:val="28"/>
        </w:rPr>
        <w:t xml:space="preserve">находящихся в </w:t>
      </w:r>
      <w:r w:rsidR="00EC7615" w:rsidRPr="00204532">
        <w:rPr>
          <w:b/>
          <w:sz w:val="28"/>
          <w:szCs w:val="28"/>
        </w:rPr>
        <w:t xml:space="preserve">муниципальной </w:t>
      </w:r>
      <w:r w:rsidRPr="00204532">
        <w:rPr>
          <w:b/>
          <w:sz w:val="28"/>
          <w:szCs w:val="28"/>
        </w:rPr>
        <w:t>собственности</w:t>
      </w:r>
      <w:r w:rsidRPr="004509CF">
        <w:rPr>
          <w:b/>
          <w:sz w:val="28"/>
          <w:szCs w:val="28"/>
        </w:rPr>
        <w:t xml:space="preserve"> </w:t>
      </w:r>
      <w:r w:rsidR="00EC7615">
        <w:rPr>
          <w:b/>
          <w:sz w:val="28"/>
          <w:szCs w:val="28"/>
        </w:rPr>
        <w:t>Новоалександровского</w:t>
      </w:r>
      <w:r w:rsidRPr="004509CF">
        <w:rPr>
          <w:b/>
          <w:sz w:val="28"/>
          <w:szCs w:val="28"/>
        </w:rPr>
        <w:t xml:space="preserve"> городского округа Ставропольского края, инициаторами которых являются структурные подразделения администрации </w:t>
      </w:r>
      <w:r w:rsidR="00EC7615">
        <w:rPr>
          <w:b/>
          <w:sz w:val="28"/>
          <w:szCs w:val="28"/>
        </w:rPr>
        <w:t xml:space="preserve">Новоалександровского </w:t>
      </w:r>
      <w:r w:rsidRPr="004509CF">
        <w:rPr>
          <w:b/>
          <w:sz w:val="28"/>
          <w:szCs w:val="28"/>
        </w:rPr>
        <w:t>городского округа Ставропольского края</w:t>
      </w:r>
    </w:p>
    <w:p w:rsidR="001C7EE2" w:rsidRPr="007966AA" w:rsidRDefault="001C7EE2" w:rsidP="00332646">
      <w:pPr>
        <w:tabs>
          <w:tab w:val="left" w:pos="2079"/>
        </w:tabs>
        <w:jc w:val="center"/>
        <w:rPr>
          <w:lang w:val="en-US"/>
        </w:rPr>
      </w:pPr>
    </w:p>
    <w:p w:rsidR="001C7EE2" w:rsidRDefault="001C7EE2" w:rsidP="001C7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D29AA">
        <w:rPr>
          <w:sz w:val="28"/>
          <w:szCs w:val="28"/>
        </w:rPr>
        <w:t xml:space="preserve">Настоящий Порядок </w:t>
      </w:r>
      <w:r w:rsidRPr="00155322">
        <w:rPr>
          <w:sz w:val="28"/>
          <w:szCs w:val="28"/>
        </w:rPr>
        <w:t>разработан в соответствии с Федеральным</w:t>
      </w:r>
      <w:r>
        <w:rPr>
          <w:sz w:val="28"/>
          <w:szCs w:val="28"/>
        </w:rPr>
        <w:t>и</w:t>
      </w:r>
      <w:r w:rsidRPr="0015532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55322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155322">
        <w:rPr>
          <w:sz w:val="28"/>
          <w:szCs w:val="28"/>
        </w:rPr>
        <w:t xml:space="preserve"> от 21 июля 2005 года № 115-ФЗ «О концессионных соглашениях» (далее – Федеральный закон), </w:t>
      </w:r>
      <w:r>
        <w:rPr>
          <w:sz w:val="28"/>
          <w:szCs w:val="28"/>
        </w:rPr>
        <w:t xml:space="preserve">от 06.10.2003 года № 131-ФЗ «Об общих принципах организации местного самоуправления в Российской Федерации», пунктом 6 статьи 78 Бюджетного кодекса Российской Федерации, </w:t>
      </w:r>
      <w:r w:rsidRPr="00155322">
        <w:rPr>
          <w:sz w:val="28"/>
          <w:szCs w:val="28"/>
        </w:rPr>
        <w:t>а также иными нормативными правов</w:t>
      </w:r>
      <w:r>
        <w:rPr>
          <w:sz w:val="28"/>
          <w:szCs w:val="28"/>
        </w:rPr>
        <w:t xml:space="preserve">ыми актами Российской Федерации, </w:t>
      </w:r>
      <w:r w:rsidRPr="00155322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</w:t>
      </w:r>
      <w:r w:rsidRPr="00AC77AA">
        <w:rPr>
          <w:rFonts w:eastAsia="Calibri"/>
          <w:sz w:val="28"/>
          <w:szCs w:val="28"/>
        </w:rPr>
        <w:t xml:space="preserve">и регулирует взаимодействие </w:t>
      </w:r>
      <w:r>
        <w:rPr>
          <w:sz w:val="28"/>
          <w:szCs w:val="28"/>
        </w:rPr>
        <w:t xml:space="preserve">структурных подразделений администрации </w:t>
      </w:r>
      <w:r w:rsidR="004509CF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городского округа Ставропольского края (далее - структурные 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подразделения администрации)</w:t>
      </w:r>
      <w:r w:rsidRPr="00AC77AA">
        <w:rPr>
          <w:rFonts w:eastAsia="Calibri"/>
          <w:sz w:val="28"/>
          <w:szCs w:val="28"/>
        </w:rPr>
        <w:t xml:space="preserve"> на этапе разработки, рассмотрения и принятия решений о заключении концессионных </w:t>
      </w:r>
      <w:r w:rsidRPr="00E025A4">
        <w:rPr>
          <w:rFonts w:eastAsia="Calibri"/>
          <w:sz w:val="28"/>
          <w:szCs w:val="28"/>
        </w:rPr>
        <w:t xml:space="preserve">соглашений </w:t>
      </w:r>
      <w:r w:rsidRPr="00E025A4">
        <w:rPr>
          <w:sz w:val="28"/>
          <w:szCs w:val="28"/>
        </w:rPr>
        <w:t xml:space="preserve">в отношении объектов, находящихся в </w:t>
      </w:r>
      <w:r w:rsidR="004509CF" w:rsidRPr="00E025A4">
        <w:rPr>
          <w:sz w:val="28"/>
          <w:szCs w:val="28"/>
        </w:rPr>
        <w:t xml:space="preserve">муниципальной </w:t>
      </w:r>
      <w:r w:rsidRPr="00E025A4">
        <w:rPr>
          <w:sz w:val="28"/>
          <w:szCs w:val="28"/>
        </w:rPr>
        <w:t xml:space="preserve">собственности </w:t>
      </w:r>
      <w:r w:rsidR="004509CF" w:rsidRPr="00E025A4">
        <w:rPr>
          <w:sz w:val="28"/>
          <w:szCs w:val="28"/>
        </w:rPr>
        <w:t xml:space="preserve">Новоалександровского </w:t>
      </w:r>
      <w:r w:rsidRPr="00E025A4">
        <w:rPr>
          <w:sz w:val="28"/>
          <w:szCs w:val="28"/>
        </w:rPr>
        <w:t>городского округа Ставропольского края, инициаторами</w:t>
      </w:r>
      <w:r>
        <w:rPr>
          <w:sz w:val="28"/>
          <w:szCs w:val="28"/>
        </w:rPr>
        <w:t xml:space="preserve"> которых являются структурные подразделения администрации.</w:t>
      </w:r>
    </w:p>
    <w:p w:rsidR="001C7EE2" w:rsidRDefault="001C7EE2" w:rsidP="001C7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о заключении концессионного соглашения принимается </w:t>
      </w:r>
      <w:r w:rsidR="004509CF">
        <w:rPr>
          <w:sz w:val="28"/>
          <w:szCs w:val="28"/>
        </w:rPr>
        <w:t xml:space="preserve">Советом депутатов Новоалександровского </w:t>
      </w:r>
      <w:r>
        <w:rPr>
          <w:sz w:val="28"/>
          <w:szCs w:val="28"/>
        </w:rPr>
        <w:t>городского округа Ставропольского края.</w:t>
      </w:r>
    </w:p>
    <w:p w:rsidR="007C3125" w:rsidRPr="007C3125" w:rsidRDefault="001C7EE2" w:rsidP="007C3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3125">
        <w:rPr>
          <w:sz w:val="28"/>
          <w:szCs w:val="28"/>
        </w:rPr>
        <w:t>Объектом</w:t>
      </w:r>
      <w:r w:rsidRPr="00AC77AA">
        <w:rPr>
          <w:sz w:val="28"/>
          <w:szCs w:val="28"/>
        </w:rPr>
        <w:t xml:space="preserve"> </w:t>
      </w:r>
      <w:r w:rsidRPr="007C3125">
        <w:rPr>
          <w:sz w:val="28"/>
          <w:szCs w:val="28"/>
        </w:rPr>
        <w:t>концессионного</w:t>
      </w:r>
      <w:r w:rsidRPr="00AC77AA">
        <w:rPr>
          <w:sz w:val="28"/>
          <w:szCs w:val="28"/>
        </w:rPr>
        <w:t xml:space="preserve"> </w:t>
      </w:r>
      <w:r w:rsidRPr="007C3125">
        <w:rPr>
          <w:sz w:val="28"/>
          <w:szCs w:val="28"/>
        </w:rPr>
        <w:t>соглашения</w:t>
      </w:r>
      <w:r w:rsidRPr="00AC77AA">
        <w:rPr>
          <w:sz w:val="28"/>
          <w:szCs w:val="28"/>
        </w:rPr>
        <w:t xml:space="preserve"> </w:t>
      </w:r>
      <w:r w:rsidR="007C3125">
        <w:rPr>
          <w:sz w:val="28"/>
          <w:szCs w:val="28"/>
        </w:rPr>
        <w:t>я</w:t>
      </w:r>
      <w:r w:rsidR="007C3125" w:rsidRPr="007C3125">
        <w:rPr>
          <w:sz w:val="28"/>
          <w:szCs w:val="28"/>
        </w:rPr>
        <w:t>вляется недвижимое имущество, находящееся в муниципальной собственности</w:t>
      </w:r>
      <w:r w:rsidR="007C3125">
        <w:rPr>
          <w:sz w:val="28"/>
          <w:szCs w:val="28"/>
        </w:rPr>
        <w:t xml:space="preserve"> Новоалександровского городского округа Ставропольского края</w:t>
      </w:r>
      <w:r w:rsidR="007C3125" w:rsidRPr="007C3125">
        <w:rPr>
          <w:sz w:val="28"/>
          <w:szCs w:val="28"/>
        </w:rPr>
        <w:t xml:space="preserve">, которое может быть объектом концессионных соглашений в соответствии с </w:t>
      </w:r>
      <w:hyperlink r:id="rId6" w:history="1">
        <w:r w:rsidR="007C3125" w:rsidRPr="007C3125">
          <w:rPr>
            <w:sz w:val="28"/>
            <w:szCs w:val="28"/>
          </w:rPr>
          <w:t>законодательством</w:t>
        </w:r>
      </w:hyperlink>
      <w:r w:rsidR="007C3125" w:rsidRPr="007C3125">
        <w:rPr>
          <w:sz w:val="28"/>
          <w:szCs w:val="28"/>
        </w:rPr>
        <w:t xml:space="preserve"> Российской Федерации о концессионных соглашениях.</w:t>
      </w:r>
    </w:p>
    <w:p w:rsidR="001C7EE2" w:rsidRDefault="001C7EE2" w:rsidP="001C7EE2">
      <w:pPr>
        <w:pStyle w:val="a9"/>
        <w:numPr>
          <w:ilvl w:val="0"/>
          <w:numId w:val="5"/>
        </w:numPr>
        <w:tabs>
          <w:tab w:val="left" w:pos="985"/>
        </w:tabs>
        <w:suppressAutoHyphens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iCs/>
          <w:sz w:val="28"/>
          <w:szCs w:val="28"/>
        </w:rPr>
        <w:t>Структурные подразделения администрации</w:t>
      </w:r>
      <w:r>
        <w:rPr>
          <w:rFonts w:eastAsia="Calibri"/>
          <w:sz w:val="28"/>
          <w:szCs w:val="28"/>
        </w:rPr>
        <w:t xml:space="preserve">, </w:t>
      </w:r>
      <w:r w:rsidRPr="001E2850">
        <w:rPr>
          <w:rFonts w:eastAsia="Calibri"/>
          <w:sz w:val="28"/>
          <w:szCs w:val="28"/>
        </w:rPr>
        <w:t>в соответствии с отраслевой</w:t>
      </w:r>
      <w:r w:rsidRPr="001E2850">
        <w:rPr>
          <w:rFonts w:eastAsia="Calibri"/>
          <w:i/>
          <w:iCs/>
          <w:sz w:val="28"/>
          <w:szCs w:val="28"/>
        </w:rPr>
        <w:t xml:space="preserve"> </w:t>
      </w:r>
      <w:r w:rsidRPr="001E2850">
        <w:rPr>
          <w:rFonts w:eastAsia="Calibri"/>
          <w:sz w:val="28"/>
          <w:szCs w:val="28"/>
        </w:rPr>
        <w:t>принадлежностью объектов, в отношении которых планируется заключение концессионных соглашений</w:t>
      </w:r>
      <w:r>
        <w:rPr>
          <w:rFonts w:eastAsia="Calibri"/>
          <w:sz w:val="28"/>
          <w:szCs w:val="28"/>
        </w:rPr>
        <w:t xml:space="preserve"> </w:t>
      </w:r>
      <w:r w:rsidRPr="00E51920">
        <w:rPr>
          <w:rFonts w:eastAsia="Calibri"/>
          <w:sz w:val="28"/>
          <w:szCs w:val="28"/>
        </w:rPr>
        <w:t>(далее –</w:t>
      </w:r>
      <w:r>
        <w:rPr>
          <w:rFonts w:eastAsia="Calibri"/>
          <w:sz w:val="28"/>
          <w:szCs w:val="28"/>
        </w:rPr>
        <w:t xml:space="preserve"> инициатор проекта), обеспечиваю</w:t>
      </w:r>
      <w:r w:rsidRPr="00E51920">
        <w:rPr>
          <w:rFonts w:eastAsia="Calibri"/>
          <w:sz w:val="28"/>
          <w:szCs w:val="28"/>
        </w:rPr>
        <w:t>т разработку предложения о создании и (или) реконструировании имущества в рамках конц</w:t>
      </w:r>
      <w:r>
        <w:rPr>
          <w:rFonts w:eastAsia="Calibri"/>
          <w:sz w:val="28"/>
          <w:szCs w:val="28"/>
        </w:rPr>
        <w:t>ессионного соглашения (далее – п</w:t>
      </w:r>
      <w:r w:rsidRPr="00E51920">
        <w:rPr>
          <w:rFonts w:eastAsia="Calibri"/>
          <w:sz w:val="28"/>
          <w:szCs w:val="28"/>
        </w:rPr>
        <w:t>редложение), в том числе подготовку проекта концессион</w:t>
      </w:r>
      <w:r>
        <w:rPr>
          <w:rFonts w:eastAsia="Calibri"/>
          <w:sz w:val="28"/>
          <w:szCs w:val="28"/>
        </w:rPr>
        <w:t>ного соглашения, и направление п</w:t>
      </w:r>
      <w:r w:rsidRPr="00E51920">
        <w:rPr>
          <w:rFonts w:eastAsia="Calibri"/>
          <w:sz w:val="28"/>
          <w:szCs w:val="28"/>
        </w:rPr>
        <w:t>редложения на рассмотрение:</w:t>
      </w:r>
    </w:p>
    <w:p w:rsidR="001C7EE2" w:rsidRPr="00D82B03" w:rsidRDefault="001C7EE2" w:rsidP="001C7EE2">
      <w:pPr>
        <w:numPr>
          <w:ilvl w:val="0"/>
          <w:numId w:val="4"/>
        </w:numPr>
        <w:tabs>
          <w:tab w:val="left" w:pos="993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D82B03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отдел экономического развития администрации </w:t>
      </w:r>
      <w:r w:rsidR="004509CF">
        <w:rPr>
          <w:sz w:val="28"/>
          <w:szCs w:val="28"/>
        </w:rPr>
        <w:t>Новоалександровского</w:t>
      </w:r>
      <w:r>
        <w:rPr>
          <w:rFonts w:eastAsia="Calibri"/>
          <w:sz w:val="28"/>
          <w:szCs w:val="28"/>
        </w:rPr>
        <w:t xml:space="preserve"> городского округа Ставропольского края (далее - </w:t>
      </w:r>
      <w:r w:rsidRPr="00D82B03">
        <w:rPr>
          <w:rFonts w:eastAsia="Calibri"/>
          <w:i/>
          <w:i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отдел экономического развития администрации) </w:t>
      </w:r>
      <w:r w:rsidRPr="00D82B03">
        <w:rPr>
          <w:rFonts w:eastAsia="Calibri"/>
          <w:iCs/>
          <w:sz w:val="28"/>
          <w:szCs w:val="28"/>
        </w:rPr>
        <w:t>для оценки возможности и целесообразности реализации предложения;</w:t>
      </w:r>
    </w:p>
    <w:p w:rsidR="001C7EE2" w:rsidRPr="00D82B03" w:rsidRDefault="001C7EE2" w:rsidP="001C7EE2">
      <w:pPr>
        <w:pStyle w:val="a9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D82B03">
        <w:rPr>
          <w:rFonts w:eastAsia="Calibri"/>
          <w:sz w:val="28"/>
          <w:szCs w:val="28"/>
        </w:rPr>
        <w:t xml:space="preserve">в </w:t>
      </w:r>
      <w:r w:rsidR="004509CF">
        <w:rPr>
          <w:rFonts w:eastAsia="Calibri"/>
          <w:sz w:val="28"/>
          <w:szCs w:val="28"/>
        </w:rPr>
        <w:t xml:space="preserve">управление </w:t>
      </w:r>
      <w:r w:rsidRPr="00D82B03">
        <w:rPr>
          <w:rFonts w:eastAsia="Calibri"/>
          <w:sz w:val="28"/>
          <w:szCs w:val="28"/>
        </w:rPr>
        <w:t xml:space="preserve">имущественных </w:t>
      </w:r>
      <w:r w:rsidR="00ED28DA">
        <w:rPr>
          <w:rFonts w:eastAsia="Calibri"/>
          <w:sz w:val="28"/>
          <w:szCs w:val="28"/>
        </w:rPr>
        <w:t xml:space="preserve">отношений </w:t>
      </w:r>
      <w:r w:rsidRPr="00D82B03">
        <w:rPr>
          <w:rFonts w:eastAsia="Calibri"/>
          <w:sz w:val="28"/>
          <w:szCs w:val="28"/>
        </w:rPr>
        <w:t xml:space="preserve">администрации </w:t>
      </w:r>
      <w:r w:rsidR="004509CF">
        <w:rPr>
          <w:sz w:val="28"/>
          <w:szCs w:val="28"/>
        </w:rPr>
        <w:t>Новоалександровского</w:t>
      </w:r>
      <w:r w:rsidR="004509C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городского округа</w:t>
      </w:r>
      <w:r w:rsidRPr="00D82B03">
        <w:rPr>
          <w:rFonts w:eastAsia="Calibri"/>
          <w:sz w:val="28"/>
          <w:szCs w:val="28"/>
        </w:rPr>
        <w:t xml:space="preserve"> Ставропольского края</w:t>
      </w:r>
      <w:r>
        <w:rPr>
          <w:rFonts w:eastAsia="Calibri"/>
          <w:sz w:val="28"/>
          <w:szCs w:val="28"/>
        </w:rPr>
        <w:t xml:space="preserve"> (далее - </w:t>
      </w:r>
      <w:r w:rsidRPr="00D82B03">
        <w:rPr>
          <w:rFonts w:eastAsia="Calibri"/>
          <w:i/>
          <w:iCs/>
          <w:sz w:val="28"/>
          <w:szCs w:val="28"/>
        </w:rPr>
        <w:t xml:space="preserve"> </w:t>
      </w:r>
      <w:r w:rsidR="004509CF" w:rsidRPr="004509CF">
        <w:rPr>
          <w:rFonts w:eastAsia="Calibri"/>
          <w:sz w:val="28"/>
          <w:szCs w:val="28"/>
        </w:rPr>
        <w:t xml:space="preserve">управление </w:t>
      </w:r>
      <w:r w:rsidRPr="00D82B03">
        <w:rPr>
          <w:rFonts w:eastAsia="Calibri"/>
          <w:sz w:val="28"/>
          <w:szCs w:val="28"/>
        </w:rPr>
        <w:t>имущественных отношений администрации</w:t>
      </w:r>
      <w:r>
        <w:rPr>
          <w:rFonts w:eastAsia="Calibri"/>
          <w:sz w:val="28"/>
          <w:szCs w:val="28"/>
        </w:rPr>
        <w:t>)</w:t>
      </w:r>
      <w:r w:rsidRPr="00D82B03">
        <w:rPr>
          <w:rFonts w:eastAsia="Calibri"/>
          <w:sz w:val="28"/>
          <w:szCs w:val="28"/>
        </w:rPr>
        <w:t xml:space="preserve"> </w:t>
      </w:r>
      <w:r w:rsidR="0070139C">
        <w:rPr>
          <w:rFonts w:eastAsia="Calibri"/>
          <w:iCs/>
          <w:sz w:val="28"/>
          <w:szCs w:val="28"/>
        </w:rPr>
        <w:t xml:space="preserve">для предоставления сведений </w:t>
      </w:r>
      <w:r w:rsidR="001772F2" w:rsidRPr="00D82B03">
        <w:rPr>
          <w:rFonts w:eastAsia="Calibri"/>
          <w:iCs/>
          <w:sz w:val="28"/>
          <w:szCs w:val="28"/>
        </w:rPr>
        <w:t>из реестра муниципальн</w:t>
      </w:r>
      <w:r w:rsidR="001772F2">
        <w:rPr>
          <w:rFonts w:eastAsia="Calibri"/>
          <w:iCs/>
          <w:sz w:val="28"/>
          <w:szCs w:val="28"/>
        </w:rPr>
        <w:t xml:space="preserve">ого имущества </w:t>
      </w:r>
      <w:r w:rsidR="001772F2">
        <w:rPr>
          <w:sz w:val="28"/>
          <w:szCs w:val="28"/>
        </w:rPr>
        <w:t>Новоалександровского</w:t>
      </w:r>
      <w:r w:rsidR="001772F2">
        <w:rPr>
          <w:rFonts w:eastAsia="Calibri"/>
          <w:iCs/>
          <w:sz w:val="28"/>
          <w:szCs w:val="28"/>
        </w:rPr>
        <w:t xml:space="preserve"> городского округа</w:t>
      </w:r>
      <w:r w:rsidR="001772F2" w:rsidRPr="00D82B03">
        <w:rPr>
          <w:rFonts w:eastAsia="Calibri"/>
          <w:iCs/>
          <w:sz w:val="28"/>
          <w:szCs w:val="28"/>
        </w:rPr>
        <w:t xml:space="preserve"> Ставропольского края </w:t>
      </w:r>
      <w:r w:rsidRPr="00D82B03">
        <w:rPr>
          <w:rFonts w:eastAsia="Calibri"/>
          <w:iCs/>
          <w:sz w:val="28"/>
          <w:szCs w:val="28"/>
        </w:rPr>
        <w:t xml:space="preserve">об объектах недвижимого имущества, </w:t>
      </w:r>
      <w:r w:rsidR="0070139C" w:rsidRPr="00D82B03">
        <w:rPr>
          <w:rFonts w:eastAsia="Calibri"/>
          <w:iCs/>
          <w:sz w:val="28"/>
          <w:szCs w:val="28"/>
        </w:rPr>
        <w:t xml:space="preserve">находящихся в </w:t>
      </w:r>
      <w:r w:rsidR="0070139C">
        <w:rPr>
          <w:rFonts w:eastAsia="Calibri"/>
          <w:iCs/>
          <w:sz w:val="28"/>
          <w:szCs w:val="28"/>
        </w:rPr>
        <w:t xml:space="preserve">муниципальной </w:t>
      </w:r>
      <w:r w:rsidR="0070139C" w:rsidRPr="00D82B03">
        <w:rPr>
          <w:rFonts w:eastAsia="Calibri"/>
          <w:iCs/>
          <w:sz w:val="28"/>
          <w:szCs w:val="28"/>
        </w:rPr>
        <w:t xml:space="preserve">собственности </w:t>
      </w:r>
      <w:r w:rsidR="0070139C">
        <w:rPr>
          <w:sz w:val="28"/>
          <w:szCs w:val="28"/>
        </w:rPr>
        <w:t>Новоалександровского</w:t>
      </w:r>
      <w:r w:rsidR="0070139C">
        <w:rPr>
          <w:rFonts w:eastAsia="Calibri"/>
          <w:iCs/>
          <w:sz w:val="28"/>
          <w:szCs w:val="28"/>
        </w:rPr>
        <w:t xml:space="preserve"> городского округа</w:t>
      </w:r>
      <w:r w:rsidR="0070139C" w:rsidRPr="00D82B03">
        <w:rPr>
          <w:rFonts w:eastAsia="Calibri"/>
          <w:iCs/>
          <w:sz w:val="28"/>
          <w:szCs w:val="28"/>
        </w:rPr>
        <w:t xml:space="preserve"> Ставропольского края</w:t>
      </w:r>
      <w:r w:rsidR="0070139C" w:rsidRPr="00D82B03">
        <w:rPr>
          <w:rFonts w:eastAsia="Calibri"/>
          <w:i/>
          <w:iCs/>
          <w:sz w:val="28"/>
          <w:szCs w:val="28"/>
        </w:rPr>
        <w:t xml:space="preserve">, </w:t>
      </w:r>
      <w:r w:rsidR="0070139C" w:rsidRPr="00D82B03">
        <w:rPr>
          <w:rFonts w:eastAsia="Calibri"/>
          <w:iCs/>
          <w:sz w:val="28"/>
          <w:szCs w:val="28"/>
        </w:rPr>
        <w:t>необходимых для реализации концессионного соглашения</w:t>
      </w:r>
      <w:r w:rsidRPr="00D82B03">
        <w:rPr>
          <w:rFonts w:eastAsia="Calibri"/>
          <w:iCs/>
          <w:sz w:val="28"/>
          <w:szCs w:val="28"/>
        </w:rPr>
        <w:t xml:space="preserve">. </w:t>
      </w:r>
    </w:p>
    <w:p w:rsidR="001C7EE2" w:rsidRPr="00D82B03" w:rsidRDefault="001C7EE2" w:rsidP="001C7EE2">
      <w:pPr>
        <w:pStyle w:val="a9"/>
        <w:numPr>
          <w:ilvl w:val="0"/>
          <w:numId w:val="5"/>
        </w:numPr>
        <w:tabs>
          <w:tab w:val="left" w:pos="985"/>
        </w:tabs>
        <w:suppressAutoHyphens w:val="0"/>
        <w:ind w:left="0" w:firstLine="709"/>
        <w:jc w:val="both"/>
        <w:rPr>
          <w:sz w:val="28"/>
          <w:szCs w:val="28"/>
        </w:rPr>
      </w:pPr>
      <w:r w:rsidRPr="00D82B03">
        <w:rPr>
          <w:rFonts w:eastAsia="Calibri"/>
          <w:sz w:val="28"/>
          <w:szCs w:val="28"/>
        </w:rPr>
        <w:t>При н</w:t>
      </w:r>
      <w:r>
        <w:rPr>
          <w:rFonts w:eastAsia="Calibri"/>
          <w:sz w:val="28"/>
          <w:szCs w:val="28"/>
        </w:rPr>
        <w:t>аправлении инициатором проекта п</w:t>
      </w:r>
      <w:r w:rsidRPr="00D82B03">
        <w:rPr>
          <w:rFonts w:eastAsia="Calibri"/>
          <w:sz w:val="28"/>
          <w:szCs w:val="28"/>
        </w:rPr>
        <w:t>редложения в</w:t>
      </w:r>
      <w:r>
        <w:rPr>
          <w:rFonts w:eastAsia="Calibri"/>
          <w:sz w:val="28"/>
          <w:szCs w:val="28"/>
        </w:rPr>
        <w:t xml:space="preserve"> отдел экономического развития администрации</w:t>
      </w:r>
      <w:r w:rsidRPr="00D82B03">
        <w:rPr>
          <w:rFonts w:eastAsia="Calibri"/>
          <w:i/>
          <w:iCs/>
          <w:sz w:val="28"/>
          <w:szCs w:val="28"/>
        </w:rPr>
        <w:t xml:space="preserve">, </w:t>
      </w:r>
      <w:r w:rsidRPr="00D82B03">
        <w:rPr>
          <w:rFonts w:eastAsia="Calibri"/>
          <w:sz w:val="28"/>
          <w:szCs w:val="28"/>
        </w:rPr>
        <w:t>к нему прилагается технико-экономическое обоснование проекта, включающее в себя:</w:t>
      </w:r>
    </w:p>
    <w:p w:rsidR="001C7EE2" w:rsidRPr="00D82B03" w:rsidRDefault="001C7EE2" w:rsidP="001C7EE2">
      <w:pPr>
        <w:numPr>
          <w:ilvl w:val="0"/>
          <w:numId w:val="6"/>
        </w:numPr>
        <w:tabs>
          <w:tab w:val="left" w:pos="997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D82B03">
        <w:rPr>
          <w:rFonts w:eastAsia="Calibri"/>
          <w:sz w:val="28"/>
          <w:szCs w:val="28"/>
        </w:rPr>
        <w:t>предполагаемый объем инвестиций в создание и (или) реконструкцию объекта концессионного соглашения;</w:t>
      </w:r>
    </w:p>
    <w:p w:rsidR="001C7EE2" w:rsidRPr="00D82B03" w:rsidRDefault="001C7EE2" w:rsidP="001C7EE2">
      <w:pPr>
        <w:numPr>
          <w:ilvl w:val="0"/>
          <w:numId w:val="6"/>
        </w:numPr>
        <w:tabs>
          <w:tab w:val="left" w:pos="997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D82B03">
        <w:rPr>
          <w:rFonts w:eastAsia="Calibri"/>
          <w:sz w:val="28"/>
          <w:szCs w:val="28"/>
        </w:rPr>
        <w:t>срок концессионного соглашения, в том числе срок окупаемости предполагаемых инвестиций;</w:t>
      </w:r>
    </w:p>
    <w:p w:rsidR="00B206BC" w:rsidRDefault="001C7EE2" w:rsidP="001C7EE2">
      <w:pPr>
        <w:tabs>
          <w:tab w:val="left" w:pos="5181"/>
          <w:tab w:val="left" w:pos="6921"/>
          <w:tab w:val="left" w:pos="7941"/>
          <w:tab w:val="left" w:pos="9281"/>
        </w:tabs>
        <w:ind w:firstLine="709"/>
        <w:jc w:val="both"/>
        <w:rPr>
          <w:rFonts w:eastAsia="Calibri"/>
          <w:sz w:val="28"/>
          <w:szCs w:val="28"/>
        </w:rPr>
      </w:pPr>
      <w:r w:rsidRPr="00D82B03">
        <w:rPr>
          <w:rFonts w:eastAsia="Calibri"/>
          <w:sz w:val="28"/>
          <w:szCs w:val="28"/>
        </w:rPr>
        <w:t>3) объем</w:t>
      </w:r>
      <w:r w:rsidRPr="00D82B03">
        <w:rPr>
          <w:sz w:val="28"/>
          <w:szCs w:val="28"/>
        </w:rPr>
        <w:t xml:space="preserve"> </w:t>
      </w:r>
      <w:r w:rsidRPr="00D82B03">
        <w:rPr>
          <w:rFonts w:eastAsia="Calibri"/>
          <w:sz w:val="28"/>
          <w:szCs w:val="28"/>
        </w:rPr>
        <w:t xml:space="preserve">производства товаров, выполнения </w:t>
      </w:r>
      <w:proofErr w:type="gramStart"/>
      <w:r w:rsidRPr="00D82B03">
        <w:rPr>
          <w:rFonts w:eastAsia="Calibri"/>
          <w:sz w:val="28"/>
          <w:szCs w:val="28"/>
        </w:rPr>
        <w:t>работ,</w:t>
      </w:r>
      <w:r w:rsidRPr="00D82B03">
        <w:rPr>
          <w:rFonts w:eastAsia="Calibri"/>
          <w:sz w:val="28"/>
          <w:szCs w:val="28"/>
        </w:rPr>
        <w:tab/>
      </w:r>
      <w:proofErr w:type="gramEnd"/>
      <w:r w:rsidRPr="00D82B03">
        <w:rPr>
          <w:rFonts w:eastAsia="Calibri"/>
          <w:sz w:val="28"/>
          <w:szCs w:val="28"/>
        </w:rPr>
        <w:t>оказания услуг</w:t>
      </w:r>
      <w:r w:rsidRPr="00D82B03">
        <w:rPr>
          <w:sz w:val="28"/>
          <w:szCs w:val="28"/>
        </w:rPr>
        <w:t xml:space="preserve"> и </w:t>
      </w:r>
      <w:r w:rsidRPr="00D82B03">
        <w:rPr>
          <w:rFonts w:eastAsia="Calibri"/>
          <w:sz w:val="28"/>
          <w:szCs w:val="28"/>
        </w:rPr>
        <w:t>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</w:t>
      </w:r>
      <w:r w:rsidR="00B206BC">
        <w:rPr>
          <w:rFonts w:eastAsia="Calibri"/>
          <w:sz w:val="28"/>
          <w:szCs w:val="28"/>
        </w:rPr>
        <w:t>;</w:t>
      </w:r>
    </w:p>
    <w:p w:rsidR="001C7EE2" w:rsidRDefault="00B206BC" w:rsidP="001C7EE2">
      <w:pPr>
        <w:tabs>
          <w:tab w:val="left" w:pos="5181"/>
          <w:tab w:val="left" w:pos="6921"/>
          <w:tab w:val="left" w:pos="7941"/>
          <w:tab w:val="left" w:pos="9281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а также, </w:t>
      </w:r>
      <w:r w:rsidRPr="000859F9">
        <w:rPr>
          <w:sz w:val="28"/>
          <w:szCs w:val="28"/>
        </w:rPr>
        <w:t>ины</w:t>
      </w:r>
      <w:r>
        <w:rPr>
          <w:sz w:val="28"/>
          <w:szCs w:val="28"/>
        </w:rPr>
        <w:t>е</w:t>
      </w:r>
      <w:r w:rsidRPr="000859F9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0859F9">
        <w:rPr>
          <w:sz w:val="28"/>
          <w:szCs w:val="28"/>
        </w:rPr>
        <w:t>, предусмотренны</w:t>
      </w:r>
      <w:r>
        <w:rPr>
          <w:sz w:val="28"/>
          <w:szCs w:val="28"/>
        </w:rPr>
        <w:t>е</w:t>
      </w:r>
      <w:r w:rsidRPr="000859F9">
        <w:rPr>
          <w:sz w:val="28"/>
          <w:szCs w:val="28"/>
        </w:rPr>
        <w:t xml:space="preserve"> действующим законодательством.</w:t>
      </w:r>
    </w:p>
    <w:p w:rsidR="001C7EE2" w:rsidRPr="004467DA" w:rsidRDefault="001C7EE2" w:rsidP="001C7EE2">
      <w:pPr>
        <w:tabs>
          <w:tab w:val="left" w:pos="5181"/>
          <w:tab w:val="left" w:pos="6921"/>
          <w:tab w:val="left" w:pos="7941"/>
          <w:tab w:val="left" w:pos="9281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Отдел экономического развития администрации в течение трех дней со дня получения технико-экономического обоснования </w:t>
      </w:r>
      <w:r w:rsidRPr="004467DA">
        <w:rPr>
          <w:rFonts w:eastAsia="Calibri"/>
          <w:sz w:val="28"/>
          <w:szCs w:val="28"/>
        </w:rPr>
        <w:t xml:space="preserve">проекта направляет </w:t>
      </w:r>
      <w:r>
        <w:rPr>
          <w:rFonts w:eastAsia="Calibri"/>
          <w:sz w:val="28"/>
          <w:szCs w:val="28"/>
        </w:rPr>
        <w:t xml:space="preserve">его </w:t>
      </w:r>
      <w:r w:rsidRPr="004467DA">
        <w:rPr>
          <w:rFonts w:eastAsia="Calibri"/>
          <w:sz w:val="28"/>
          <w:szCs w:val="28"/>
        </w:rPr>
        <w:t xml:space="preserve">структурным </w:t>
      </w:r>
      <w:r w:rsidRPr="004467DA">
        <w:rPr>
          <w:rFonts w:eastAsia="Calibri"/>
          <w:iCs/>
          <w:sz w:val="28"/>
          <w:szCs w:val="28"/>
        </w:rPr>
        <w:t>подразделениям администрации, осуществляющим управление в смежных отраслях со сферой деятельности, в которой планируется реализация концессионного соглашения, для оценки целесообразности реализации концессионного соглашения.</w:t>
      </w:r>
      <w:r w:rsidRPr="004467DA">
        <w:rPr>
          <w:rFonts w:eastAsia="Calibri"/>
          <w:sz w:val="28"/>
          <w:szCs w:val="28"/>
        </w:rPr>
        <w:t xml:space="preserve"> </w:t>
      </w:r>
    </w:p>
    <w:p w:rsidR="001C7EE2" w:rsidRDefault="001C7EE2" w:rsidP="00E877EA">
      <w:pPr>
        <w:tabs>
          <w:tab w:val="left" w:pos="5181"/>
          <w:tab w:val="left" w:pos="6921"/>
          <w:tab w:val="left" w:pos="7941"/>
          <w:tab w:val="left" w:pos="9281"/>
        </w:tabs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272224">
        <w:rPr>
          <w:rFonts w:eastAsia="Calibri"/>
          <w:sz w:val="28"/>
          <w:szCs w:val="28"/>
        </w:rPr>
        <w:t xml:space="preserve">. </w:t>
      </w:r>
      <w:r w:rsidR="00B206BC">
        <w:rPr>
          <w:rFonts w:eastAsia="Calibri"/>
          <w:sz w:val="28"/>
          <w:szCs w:val="28"/>
        </w:rPr>
        <w:t>Управление</w:t>
      </w:r>
      <w:r w:rsidRPr="00272224">
        <w:rPr>
          <w:rFonts w:eastAsia="Calibri"/>
          <w:sz w:val="28"/>
          <w:szCs w:val="28"/>
        </w:rPr>
        <w:t xml:space="preserve"> имущественных отношений администрации </w:t>
      </w:r>
      <w:r>
        <w:rPr>
          <w:rFonts w:eastAsia="Calibri"/>
          <w:sz w:val="28"/>
          <w:szCs w:val="28"/>
        </w:rPr>
        <w:t xml:space="preserve">в срок, не превышающий 30 дней со дня получения предложения направляет в отдел </w:t>
      </w:r>
      <w:r w:rsidRPr="00272224">
        <w:rPr>
          <w:rFonts w:eastAsia="Calibri"/>
          <w:sz w:val="28"/>
          <w:szCs w:val="28"/>
        </w:rPr>
        <w:t xml:space="preserve">экономического развития администрации </w:t>
      </w:r>
      <w:r>
        <w:rPr>
          <w:rFonts w:eastAsia="Calibri"/>
          <w:sz w:val="28"/>
          <w:szCs w:val="28"/>
        </w:rPr>
        <w:t>и инициатору проекта</w:t>
      </w:r>
      <w:r w:rsidR="00E877EA">
        <w:rPr>
          <w:rFonts w:eastAsia="Calibri"/>
          <w:sz w:val="28"/>
          <w:szCs w:val="28"/>
        </w:rPr>
        <w:t xml:space="preserve"> сведения </w:t>
      </w:r>
      <w:r w:rsidR="00E877EA" w:rsidRPr="00E877EA">
        <w:rPr>
          <w:rFonts w:eastAsia="Calibri"/>
          <w:iCs/>
          <w:sz w:val="28"/>
          <w:szCs w:val="28"/>
        </w:rPr>
        <w:t xml:space="preserve">из реестра муниципального имущества </w:t>
      </w:r>
      <w:r w:rsidR="00E877EA" w:rsidRPr="00E877EA">
        <w:rPr>
          <w:sz w:val="28"/>
          <w:szCs w:val="28"/>
        </w:rPr>
        <w:t>Новоалександровского</w:t>
      </w:r>
      <w:r w:rsidR="00E877EA" w:rsidRPr="00E877EA">
        <w:rPr>
          <w:rFonts w:eastAsia="Calibri"/>
          <w:iCs/>
          <w:sz w:val="28"/>
          <w:szCs w:val="28"/>
        </w:rPr>
        <w:t xml:space="preserve"> городского округа Ставропольского края об объектах недвижимого имущества, находящихся в муниципальной собственности </w:t>
      </w:r>
      <w:r w:rsidR="00E877EA" w:rsidRPr="00E877EA">
        <w:rPr>
          <w:sz w:val="28"/>
          <w:szCs w:val="28"/>
        </w:rPr>
        <w:t>Новоалександровского</w:t>
      </w:r>
      <w:r w:rsidR="00E877EA" w:rsidRPr="00E877EA">
        <w:rPr>
          <w:rFonts w:eastAsia="Calibri"/>
          <w:iCs/>
          <w:sz w:val="28"/>
          <w:szCs w:val="28"/>
        </w:rPr>
        <w:t xml:space="preserve"> городского округа Ставропольского края</w:t>
      </w:r>
      <w:r w:rsidR="00E877EA" w:rsidRPr="00E877EA">
        <w:rPr>
          <w:rFonts w:eastAsia="Calibri"/>
          <w:i/>
          <w:iCs/>
          <w:sz w:val="28"/>
          <w:szCs w:val="28"/>
        </w:rPr>
        <w:t xml:space="preserve">, </w:t>
      </w:r>
      <w:r w:rsidR="00E877EA" w:rsidRPr="00E877EA">
        <w:rPr>
          <w:rFonts w:eastAsia="Calibri"/>
          <w:iCs/>
          <w:sz w:val="28"/>
          <w:szCs w:val="28"/>
        </w:rPr>
        <w:t xml:space="preserve">необходимых для реализации концессионного соглашения. </w:t>
      </w:r>
    </w:p>
    <w:p w:rsidR="001C7EE2" w:rsidRDefault="001C7EE2" w:rsidP="001C7EE2">
      <w:pPr>
        <w:tabs>
          <w:tab w:val="left" w:pos="5181"/>
          <w:tab w:val="left" w:pos="6921"/>
          <w:tab w:val="left" w:pos="7941"/>
          <w:tab w:val="left" w:pos="9281"/>
        </w:tabs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8. С</w:t>
      </w:r>
      <w:r w:rsidRPr="004467DA">
        <w:rPr>
          <w:rFonts w:eastAsia="Calibri"/>
          <w:sz w:val="28"/>
          <w:szCs w:val="28"/>
        </w:rPr>
        <w:t>труктурны</w:t>
      </w:r>
      <w:r>
        <w:rPr>
          <w:rFonts w:eastAsia="Calibri"/>
          <w:sz w:val="28"/>
          <w:szCs w:val="28"/>
        </w:rPr>
        <w:t>е</w:t>
      </w:r>
      <w:r w:rsidRPr="004467DA">
        <w:rPr>
          <w:rFonts w:eastAsia="Calibri"/>
          <w:sz w:val="28"/>
          <w:szCs w:val="28"/>
        </w:rPr>
        <w:t xml:space="preserve"> </w:t>
      </w:r>
      <w:r w:rsidRPr="004467DA">
        <w:rPr>
          <w:rFonts w:eastAsia="Calibri"/>
          <w:iCs/>
          <w:sz w:val="28"/>
          <w:szCs w:val="28"/>
        </w:rPr>
        <w:t>подразделения администрации, осуществляющи</w:t>
      </w:r>
      <w:r>
        <w:rPr>
          <w:rFonts w:eastAsia="Calibri"/>
          <w:iCs/>
          <w:sz w:val="28"/>
          <w:szCs w:val="28"/>
        </w:rPr>
        <w:t>е</w:t>
      </w:r>
      <w:r w:rsidRPr="004467DA">
        <w:rPr>
          <w:rFonts w:eastAsia="Calibri"/>
          <w:iCs/>
          <w:sz w:val="28"/>
          <w:szCs w:val="28"/>
        </w:rPr>
        <w:t xml:space="preserve"> управление в смежных отраслях со сферой деятельности, в которой планируется реализация концессионного соглашения</w:t>
      </w:r>
      <w:r>
        <w:rPr>
          <w:rFonts w:eastAsia="Calibri"/>
          <w:iCs/>
          <w:sz w:val="28"/>
          <w:szCs w:val="28"/>
        </w:rPr>
        <w:t xml:space="preserve">, </w:t>
      </w:r>
      <w:r w:rsidR="00EC7615">
        <w:rPr>
          <w:rFonts w:eastAsia="Calibri"/>
          <w:sz w:val="28"/>
          <w:szCs w:val="28"/>
        </w:rPr>
        <w:t xml:space="preserve">в срок, не превышающий 30 </w:t>
      </w:r>
      <w:r>
        <w:rPr>
          <w:rFonts w:eastAsia="Calibri"/>
          <w:iCs/>
          <w:sz w:val="28"/>
          <w:szCs w:val="28"/>
        </w:rPr>
        <w:t xml:space="preserve">дней со дня получения технико-экономического обоснования проекта готовят заключения </w:t>
      </w:r>
      <w:r w:rsidR="00B206BC">
        <w:rPr>
          <w:rFonts w:eastAsia="Calibri"/>
          <w:iCs/>
          <w:sz w:val="28"/>
          <w:szCs w:val="28"/>
        </w:rPr>
        <w:t xml:space="preserve">о </w:t>
      </w:r>
      <w:r>
        <w:rPr>
          <w:rFonts w:eastAsia="Calibri"/>
          <w:iCs/>
          <w:sz w:val="28"/>
          <w:szCs w:val="28"/>
        </w:rPr>
        <w:t xml:space="preserve">возможности и целесообразности реализации предложения и направляют его в </w:t>
      </w:r>
      <w:r>
        <w:rPr>
          <w:rFonts w:eastAsia="Calibri"/>
          <w:sz w:val="28"/>
          <w:szCs w:val="28"/>
        </w:rPr>
        <w:t>отдел экономического развития администрации.</w:t>
      </w:r>
    </w:p>
    <w:p w:rsidR="00E47EA0" w:rsidRDefault="001C7EE2" w:rsidP="00E47EA0">
      <w:pPr>
        <w:tabs>
          <w:tab w:val="left" w:pos="5181"/>
          <w:tab w:val="left" w:pos="6921"/>
          <w:tab w:val="left" w:pos="7941"/>
          <w:tab w:val="left" w:pos="9281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iCs/>
          <w:sz w:val="28"/>
          <w:szCs w:val="28"/>
        </w:rPr>
        <w:t>9.</w:t>
      </w:r>
      <w:r w:rsidRPr="00272224">
        <w:rPr>
          <w:rFonts w:eastAsia="Calibri"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 xml:space="preserve">На основании полученных документов, указанных в пунктах 7 и 8 настоящего Порядка, </w:t>
      </w:r>
      <w:r w:rsidR="00E47EA0">
        <w:rPr>
          <w:rFonts w:eastAsia="Calibri"/>
          <w:iCs/>
          <w:sz w:val="28"/>
          <w:szCs w:val="28"/>
        </w:rPr>
        <w:t>о</w:t>
      </w:r>
      <w:r w:rsidR="00E47EA0">
        <w:rPr>
          <w:rFonts w:eastAsia="Calibri"/>
          <w:sz w:val="28"/>
          <w:szCs w:val="28"/>
        </w:rPr>
        <w:t>тдел экономического развития администрации</w:t>
      </w:r>
      <w:r w:rsidR="00E47EA0" w:rsidRPr="00D21AB0">
        <w:rPr>
          <w:sz w:val="28"/>
          <w:szCs w:val="28"/>
        </w:rPr>
        <w:t xml:space="preserve"> </w:t>
      </w:r>
      <w:r w:rsidR="00E47EA0">
        <w:rPr>
          <w:sz w:val="28"/>
          <w:szCs w:val="28"/>
        </w:rPr>
        <w:t xml:space="preserve">в течение 3 календарных </w:t>
      </w:r>
      <w:r w:rsidR="00E47EA0" w:rsidRPr="004E27C1">
        <w:rPr>
          <w:sz w:val="28"/>
          <w:szCs w:val="28"/>
        </w:rPr>
        <w:t>дней</w:t>
      </w:r>
      <w:r w:rsidR="00E47EA0">
        <w:rPr>
          <w:sz w:val="28"/>
          <w:szCs w:val="28"/>
        </w:rPr>
        <w:t>,</w:t>
      </w:r>
      <w:r w:rsidR="00E47EA0" w:rsidRPr="004E27C1">
        <w:rPr>
          <w:sz w:val="28"/>
          <w:szCs w:val="28"/>
        </w:rPr>
        <w:t xml:space="preserve"> </w:t>
      </w:r>
      <w:r w:rsidR="00E47EA0" w:rsidRPr="00272224">
        <w:rPr>
          <w:rFonts w:eastAsia="Calibri"/>
          <w:sz w:val="28"/>
          <w:szCs w:val="28"/>
        </w:rPr>
        <w:t>со дня получения вышеуказанных документов</w:t>
      </w:r>
      <w:r w:rsidR="00E47EA0">
        <w:rPr>
          <w:rFonts w:eastAsia="Calibri"/>
          <w:sz w:val="28"/>
          <w:szCs w:val="28"/>
        </w:rPr>
        <w:t>,</w:t>
      </w:r>
      <w:r w:rsidR="00E47EA0" w:rsidRPr="004E27C1">
        <w:rPr>
          <w:sz w:val="28"/>
          <w:szCs w:val="28"/>
        </w:rPr>
        <w:t xml:space="preserve"> </w:t>
      </w:r>
      <w:r w:rsidR="00E47EA0">
        <w:rPr>
          <w:rFonts w:eastAsia="Calibri"/>
          <w:sz w:val="28"/>
          <w:szCs w:val="28"/>
        </w:rPr>
        <w:t xml:space="preserve">выносит рассмотрение вопроса на заседание координационного совета по развитию инвестиционной деятельности на территории </w:t>
      </w:r>
      <w:r w:rsidR="00E47EA0">
        <w:rPr>
          <w:sz w:val="28"/>
          <w:szCs w:val="28"/>
        </w:rPr>
        <w:t>Новоалександровского</w:t>
      </w:r>
      <w:r w:rsidR="00E47EA0">
        <w:rPr>
          <w:rFonts w:eastAsia="Calibri"/>
          <w:sz w:val="28"/>
          <w:szCs w:val="28"/>
        </w:rPr>
        <w:t xml:space="preserve"> городского округа Ставропольского края (далее – координационный совет).</w:t>
      </w:r>
    </w:p>
    <w:p w:rsidR="00E47EA0" w:rsidRDefault="00E47EA0" w:rsidP="00E47E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10</w:t>
      </w:r>
      <w:r w:rsidRPr="00B15FEC">
        <w:rPr>
          <w:rFonts w:eastAsia="Calibri"/>
          <w:color w:val="000000"/>
          <w:sz w:val="28"/>
          <w:szCs w:val="28"/>
        </w:rPr>
        <w:t xml:space="preserve">. </w:t>
      </w:r>
      <w:r>
        <w:rPr>
          <w:rFonts w:eastAsia="Calibri"/>
          <w:color w:val="000000"/>
          <w:sz w:val="28"/>
          <w:szCs w:val="28"/>
        </w:rPr>
        <w:t xml:space="preserve">Координационный совет </w:t>
      </w:r>
      <w:r w:rsidRPr="00880314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14 календарных </w:t>
      </w:r>
      <w:r w:rsidRPr="00880314">
        <w:rPr>
          <w:sz w:val="28"/>
          <w:szCs w:val="28"/>
        </w:rPr>
        <w:t>дней</w:t>
      </w:r>
      <w:r w:rsidR="00025971">
        <w:rPr>
          <w:sz w:val="28"/>
          <w:szCs w:val="28"/>
        </w:rPr>
        <w:t>,</w:t>
      </w:r>
      <w:r w:rsidRPr="00880314">
        <w:rPr>
          <w:sz w:val="28"/>
          <w:szCs w:val="28"/>
        </w:rPr>
        <w:t xml:space="preserve"> со дня получения вышеуказанных документов</w:t>
      </w:r>
      <w:r w:rsidR="00025971">
        <w:rPr>
          <w:sz w:val="28"/>
          <w:szCs w:val="28"/>
        </w:rPr>
        <w:t>,</w:t>
      </w:r>
      <w:r>
        <w:rPr>
          <w:rFonts w:eastAsia="Calibri"/>
          <w:color w:val="000000"/>
          <w:sz w:val="28"/>
          <w:szCs w:val="28"/>
        </w:rPr>
        <w:t xml:space="preserve"> принимает решение </w:t>
      </w:r>
      <w:r w:rsidR="00025971">
        <w:rPr>
          <w:rFonts w:eastAsia="Calibri"/>
          <w:color w:val="000000"/>
          <w:sz w:val="28"/>
          <w:szCs w:val="28"/>
        </w:rPr>
        <w:t xml:space="preserve">в форме протокола </w:t>
      </w:r>
      <w:r w:rsidR="007406DC">
        <w:rPr>
          <w:rFonts w:eastAsia="Calibri"/>
          <w:color w:val="000000"/>
          <w:sz w:val="28"/>
          <w:szCs w:val="28"/>
        </w:rPr>
        <w:t>(далее – протокол координационного совета)</w:t>
      </w:r>
      <w:r w:rsidR="007406D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о:</w:t>
      </w:r>
    </w:p>
    <w:p w:rsidR="00E47EA0" w:rsidRDefault="00E47EA0" w:rsidP="00E47E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возможности заключения концессионного соглашения в отношении конкретного объекта концессионного соглашения, представленного в предложении о заключении концессионного соглашения условиях;</w:t>
      </w:r>
    </w:p>
    <w:p w:rsidR="00E47EA0" w:rsidRDefault="00E47EA0" w:rsidP="00E47E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соглашения;</w:t>
      </w:r>
    </w:p>
    <w:p w:rsidR="00E47EA0" w:rsidRDefault="00E47EA0" w:rsidP="00E47E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4.6 статьи 37 Федерального закона.</w:t>
      </w:r>
    </w:p>
    <w:p w:rsidR="00E47EA0" w:rsidRDefault="00E47EA0" w:rsidP="00E47E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406DC">
        <w:rPr>
          <w:rFonts w:eastAsia="Calibri"/>
          <w:color w:val="000000"/>
          <w:sz w:val="28"/>
          <w:szCs w:val="28"/>
        </w:rPr>
        <w:t>протокол</w:t>
      </w:r>
      <w:r w:rsidR="007406DC">
        <w:rPr>
          <w:rFonts w:eastAsia="Calibri"/>
          <w:color w:val="000000"/>
          <w:sz w:val="28"/>
          <w:szCs w:val="28"/>
        </w:rPr>
        <w:t>е</w:t>
      </w:r>
      <w:r w:rsidR="007406DC">
        <w:rPr>
          <w:rFonts w:eastAsia="Calibri"/>
          <w:color w:val="000000"/>
          <w:sz w:val="28"/>
          <w:szCs w:val="28"/>
        </w:rPr>
        <w:t xml:space="preserve"> координационного совета</w:t>
      </w:r>
      <w:r>
        <w:rPr>
          <w:sz w:val="28"/>
          <w:szCs w:val="28"/>
        </w:rPr>
        <w:t xml:space="preserve">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соглашения,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переговоров. Срок проведения таких переговоров не может превышать 60 дней с момента поступления предложения. </w:t>
      </w:r>
    </w:p>
    <w:p w:rsidR="00E47EA0" w:rsidRDefault="00E47EA0" w:rsidP="00E47EA0">
      <w:pPr>
        <w:tabs>
          <w:tab w:val="left" w:pos="5181"/>
          <w:tab w:val="left" w:pos="6921"/>
          <w:tab w:val="left" w:pos="7941"/>
          <w:tab w:val="left" w:pos="9281"/>
        </w:tabs>
        <w:ind w:firstLine="709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="007406DC">
        <w:rPr>
          <w:rFonts w:eastAsia="Calibri"/>
          <w:color w:val="000000"/>
          <w:sz w:val="28"/>
          <w:szCs w:val="28"/>
        </w:rPr>
        <w:t>протокол</w:t>
      </w:r>
      <w:r w:rsidR="007406DC">
        <w:rPr>
          <w:rFonts w:eastAsia="Calibri"/>
          <w:color w:val="000000"/>
          <w:sz w:val="28"/>
          <w:szCs w:val="28"/>
        </w:rPr>
        <w:t>а</w:t>
      </w:r>
      <w:r w:rsidR="007406DC">
        <w:rPr>
          <w:rFonts w:eastAsia="Calibri"/>
          <w:color w:val="000000"/>
          <w:sz w:val="28"/>
          <w:szCs w:val="28"/>
        </w:rPr>
        <w:t xml:space="preserve"> координационного совета</w:t>
      </w:r>
      <w:r>
        <w:rPr>
          <w:sz w:val="28"/>
          <w:szCs w:val="28"/>
        </w:rPr>
        <w:t xml:space="preserve"> направляется инициатору заключения концессионного соглашения в течение трех рабочих дней со дня принятия указанного решения.</w:t>
      </w:r>
    </w:p>
    <w:p w:rsidR="001C7EE2" w:rsidRDefault="001C7EE2" w:rsidP="001C7EE2">
      <w:pPr>
        <w:tabs>
          <w:tab w:val="left" w:pos="1801"/>
          <w:tab w:val="left" w:pos="3781"/>
          <w:tab w:val="left" w:pos="5881"/>
          <w:tab w:val="left" w:pos="8221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025971">
        <w:rPr>
          <w:sz w:val="28"/>
          <w:szCs w:val="28"/>
        </w:rPr>
        <w:t>1</w:t>
      </w:r>
      <w:r w:rsidRPr="00483819">
        <w:rPr>
          <w:sz w:val="28"/>
          <w:szCs w:val="28"/>
        </w:rPr>
        <w:t xml:space="preserve">. </w:t>
      </w:r>
      <w:r w:rsidRPr="00483819">
        <w:rPr>
          <w:rFonts w:eastAsia="Calibri"/>
          <w:sz w:val="28"/>
          <w:szCs w:val="28"/>
        </w:rPr>
        <w:t>В течение одного месяца со дня принятия</w:t>
      </w:r>
      <w:r w:rsidR="007406DC">
        <w:rPr>
          <w:rFonts w:eastAsia="Calibri"/>
          <w:color w:val="000000"/>
          <w:sz w:val="28"/>
          <w:szCs w:val="28"/>
        </w:rPr>
        <w:t xml:space="preserve"> протокол</w:t>
      </w:r>
      <w:r w:rsidR="007406DC">
        <w:rPr>
          <w:rFonts w:eastAsia="Calibri"/>
          <w:color w:val="000000"/>
          <w:sz w:val="28"/>
          <w:szCs w:val="28"/>
        </w:rPr>
        <w:t>а</w:t>
      </w:r>
      <w:r w:rsidR="007406DC">
        <w:rPr>
          <w:rFonts w:eastAsia="Calibri"/>
          <w:color w:val="000000"/>
          <w:sz w:val="28"/>
          <w:szCs w:val="28"/>
        </w:rPr>
        <w:t xml:space="preserve"> координационного совета</w:t>
      </w:r>
      <w:r w:rsidR="007406DC">
        <w:rPr>
          <w:rFonts w:eastAsia="Calibri"/>
          <w:color w:val="000000"/>
          <w:sz w:val="28"/>
          <w:szCs w:val="28"/>
        </w:rPr>
        <w:t xml:space="preserve"> </w:t>
      </w:r>
      <w:r w:rsidRPr="00483819">
        <w:rPr>
          <w:rFonts w:eastAsia="Calibri"/>
          <w:sz w:val="28"/>
          <w:szCs w:val="28"/>
        </w:rPr>
        <w:t>о признании реализа</w:t>
      </w:r>
      <w:r>
        <w:rPr>
          <w:rFonts w:eastAsia="Calibri"/>
          <w:sz w:val="28"/>
          <w:szCs w:val="28"/>
        </w:rPr>
        <w:t>ции п</w:t>
      </w:r>
      <w:r w:rsidRPr="00483819">
        <w:rPr>
          <w:rFonts w:eastAsia="Calibri"/>
          <w:sz w:val="28"/>
          <w:szCs w:val="28"/>
        </w:rPr>
        <w:t xml:space="preserve">редложения возможной и целесообразной, инициатор проекта осуществляет подготовку проекта </w:t>
      </w:r>
      <w:r w:rsidR="00B206BC">
        <w:rPr>
          <w:rFonts w:eastAsia="Calibri"/>
          <w:sz w:val="28"/>
          <w:szCs w:val="28"/>
        </w:rPr>
        <w:t>решения</w:t>
      </w:r>
      <w:r>
        <w:rPr>
          <w:rFonts w:eastAsia="Calibri"/>
          <w:sz w:val="28"/>
          <w:szCs w:val="28"/>
        </w:rPr>
        <w:t xml:space="preserve"> </w:t>
      </w:r>
      <w:r w:rsidR="00B206BC">
        <w:rPr>
          <w:rFonts w:eastAsia="Calibri"/>
          <w:sz w:val="28"/>
          <w:szCs w:val="28"/>
        </w:rPr>
        <w:t>Совета депутатов Новоалександровского</w:t>
      </w:r>
      <w:r>
        <w:rPr>
          <w:rFonts w:eastAsia="Calibri"/>
          <w:sz w:val="28"/>
          <w:szCs w:val="28"/>
        </w:rPr>
        <w:t xml:space="preserve"> городского округа Ставропольского края </w:t>
      </w:r>
      <w:r w:rsidRPr="00483819">
        <w:rPr>
          <w:rFonts w:eastAsia="Calibri"/>
          <w:sz w:val="28"/>
          <w:szCs w:val="28"/>
        </w:rPr>
        <w:t>о заключении</w:t>
      </w:r>
      <w:r w:rsidRPr="00483819">
        <w:rPr>
          <w:rFonts w:eastAsia="Calibri"/>
          <w:i/>
          <w:iCs/>
          <w:sz w:val="28"/>
          <w:szCs w:val="28"/>
        </w:rPr>
        <w:t xml:space="preserve"> </w:t>
      </w:r>
      <w:r w:rsidRPr="00483819">
        <w:rPr>
          <w:rFonts w:eastAsia="Calibri"/>
          <w:sz w:val="28"/>
          <w:szCs w:val="28"/>
        </w:rPr>
        <w:t>концессионного соглашения в соответствии со статьей 22 Федерального закона</w:t>
      </w:r>
      <w:r>
        <w:rPr>
          <w:rFonts w:eastAsia="Calibri"/>
          <w:sz w:val="28"/>
          <w:szCs w:val="28"/>
        </w:rPr>
        <w:t xml:space="preserve"> от</w:t>
      </w:r>
      <w:r w:rsidR="00AE74A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21.07.2005 г. № 115-ФЗ «О концессионных соглашениях»</w:t>
      </w:r>
      <w:r w:rsidRPr="00483819">
        <w:rPr>
          <w:rFonts w:eastAsia="Calibri"/>
          <w:sz w:val="28"/>
          <w:szCs w:val="28"/>
        </w:rPr>
        <w:t>.</w:t>
      </w:r>
    </w:p>
    <w:p w:rsidR="004E3F52" w:rsidRPr="000859F9" w:rsidRDefault="001C7EE2" w:rsidP="00AE74AA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Pr="00483819">
        <w:rPr>
          <w:rFonts w:eastAsia="Calibri"/>
          <w:sz w:val="28"/>
          <w:szCs w:val="28"/>
        </w:rPr>
        <w:t xml:space="preserve">. Подготовка, заключение, исполнение, изменение и прекращение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осуществляется в порядке, определенном </w:t>
      </w:r>
      <w:r>
        <w:rPr>
          <w:rFonts w:eastAsia="Calibri"/>
          <w:sz w:val="28"/>
          <w:szCs w:val="28"/>
        </w:rPr>
        <w:t xml:space="preserve">  </w:t>
      </w:r>
      <w:r w:rsidRPr="00483819">
        <w:rPr>
          <w:rFonts w:eastAsia="Calibri"/>
          <w:sz w:val="28"/>
          <w:szCs w:val="28"/>
        </w:rPr>
        <w:t>главой</w:t>
      </w:r>
      <w:r>
        <w:rPr>
          <w:rFonts w:eastAsia="Calibri"/>
          <w:sz w:val="28"/>
          <w:szCs w:val="28"/>
        </w:rPr>
        <w:t xml:space="preserve"> </w:t>
      </w:r>
      <w:r w:rsidRPr="0048381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483819">
        <w:rPr>
          <w:rFonts w:eastAsia="Calibri"/>
          <w:sz w:val="28"/>
          <w:szCs w:val="28"/>
        </w:rPr>
        <w:t xml:space="preserve">4 </w:t>
      </w:r>
      <w:r>
        <w:rPr>
          <w:rFonts w:eastAsia="Calibri"/>
          <w:sz w:val="28"/>
          <w:szCs w:val="28"/>
        </w:rPr>
        <w:t xml:space="preserve">   Федерального   закона   </w:t>
      </w:r>
      <w:r w:rsidRPr="001D7EB1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от  21.07.2005</w:t>
      </w:r>
      <w:proofErr w:type="gramEnd"/>
      <w:r>
        <w:rPr>
          <w:rFonts w:eastAsia="Calibri"/>
          <w:sz w:val="28"/>
          <w:szCs w:val="28"/>
        </w:rPr>
        <w:t xml:space="preserve"> г. № 115-ФЗ «О концессионных соглашениях»</w:t>
      </w:r>
      <w:r w:rsidRPr="00483819">
        <w:rPr>
          <w:rFonts w:eastAsia="Calibri"/>
          <w:sz w:val="28"/>
          <w:szCs w:val="28"/>
        </w:rPr>
        <w:t>.</w:t>
      </w:r>
    </w:p>
    <w:bookmarkEnd w:id="0"/>
    <w:p w:rsidR="004E3F52" w:rsidRPr="00063524" w:rsidRDefault="004E3F52" w:rsidP="004E3F52">
      <w:pPr>
        <w:ind w:firstLine="709"/>
        <w:jc w:val="both"/>
        <w:rPr>
          <w:sz w:val="28"/>
          <w:szCs w:val="28"/>
        </w:rPr>
      </w:pPr>
    </w:p>
    <w:p w:rsidR="004E3F52" w:rsidRDefault="004E3F52" w:rsidP="004E3F52">
      <w:pPr>
        <w:pStyle w:val="a9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4E3F52" w:rsidRDefault="004E3F52" w:rsidP="004E3F5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bidi="mr-IN"/>
        </w:rPr>
      </w:pPr>
    </w:p>
    <w:p w:rsidR="004E3F52" w:rsidRPr="00716D86" w:rsidRDefault="004E3F52" w:rsidP="004E3F52">
      <w:pPr>
        <w:jc w:val="both"/>
        <w:rPr>
          <w:rFonts w:eastAsia="Calibri"/>
          <w:sz w:val="28"/>
          <w:szCs w:val="28"/>
        </w:rPr>
      </w:pPr>
      <w:r w:rsidRPr="00716D86">
        <w:rPr>
          <w:rFonts w:eastAsia="Calibri"/>
          <w:sz w:val="28"/>
          <w:szCs w:val="28"/>
        </w:rPr>
        <w:t>Заместитель главы администрации</w:t>
      </w:r>
    </w:p>
    <w:p w:rsidR="004E3F52" w:rsidRPr="00716D86" w:rsidRDefault="004E3F52" w:rsidP="004E3F52">
      <w:pPr>
        <w:jc w:val="both"/>
        <w:rPr>
          <w:rFonts w:eastAsia="Calibri"/>
          <w:sz w:val="28"/>
          <w:szCs w:val="28"/>
        </w:rPr>
      </w:pPr>
      <w:r w:rsidRPr="00716D86">
        <w:rPr>
          <w:rFonts w:eastAsia="Calibri"/>
          <w:sz w:val="28"/>
          <w:szCs w:val="28"/>
        </w:rPr>
        <w:t>Новоалександровского городского округа</w:t>
      </w:r>
    </w:p>
    <w:p w:rsidR="004E3F52" w:rsidRPr="00716D86" w:rsidRDefault="004E3F52" w:rsidP="004E3F52">
      <w:pPr>
        <w:jc w:val="both"/>
        <w:rPr>
          <w:rFonts w:eastAsia="Calibri"/>
          <w:sz w:val="28"/>
          <w:szCs w:val="28"/>
        </w:rPr>
      </w:pPr>
      <w:r w:rsidRPr="00716D86">
        <w:rPr>
          <w:rFonts w:eastAsia="Calibri"/>
          <w:sz w:val="28"/>
          <w:szCs w:val="28"/>
        </w:rPr>
        <w:t xml:space="preserve">Ставропольского края                                                               </w:t>
      </w:r>
      <w:r>
        <w:rPr>
          <w:rFonts w:eastAsia="Calibri"/>
          <w:sz w:val="28"/>
          <w:szCs w:val="28"/>
        </w:rPr>
        <w:t xml:space="preserve">            </w:t>
      </w:r>
      <w:r w:rsidRPr="00716D86">
        <w:rPr>
          <w:rFonts w:eastAsia="Calibri"/>
          <w:sz w:val="28"/>
          <w:szCs w:val="28"/>
        </w:rPr>
        <w:t>А.А. Соболев</w:t>
      </w:r>
    </w:p>
    <w:p w:rsidR="004E3F52" w:rsidRDefault="004E3F52" w:rsidP="002D15C3">
      <w:pPr>
        <w:ind w:left="5529" w:hanging="284"/>
        <w:jc w:val="both"/>
        <w:rPr>
          <w:sz w:val="20"/>
          <w:szCs w:val="20"/>
        </w:rPr>
      </w:pPr>
    </w:p>
    <w:p w:rsidR="00332646" w:rsidRPr="00334B13" w:rsidRDefault="00332646" w:rsidP="00332646">
      <w:pPr>
        <w:tabs>
          <w:tab w:val="left" w:pos="2079"/>
        </w:tabs>
        <w:jc w:val="right"/>
        <w:rPr>
          <w:sz w:val="28"/>
          <w:szCs w:val="28"/>
        </w:rPr>
      </w:pPr>
      <w:r w:rsidRPr="00334B13">
        <w:rPr>
          <w:sz w:val="28"/>
          <w:szCs w:val="28"/>
        </w:rPr>
        <w:t>Утвержден</w:t>
      </w:r>
    </w:p>
    <w:p w:rsidR="00332646" w:rsidRPr="00BF7A52" w:rsidRDefault="00332646" w:rsidP="00332646">
      <w:pPr>
        <w:tabs>
          <w:tab w:val="left" w:pos="2079"/>
        </w:tabs>
        <w:jc w:val="right"/>
        <w:rPr>
          <w:sz w:val="28"/>
          <w:szCs w:val="28"/>
        </w:rPr>
      </w:pPr>
      <w:r w:rsidRPr="00BF7A52">
        <w:rPr>
          <w:sz w:val="28"/>
          <w:szCs w:val="28"/>
        </w:rPr>
        <w:t>постановлением</w:t>
      </w:r>
    </w:p>
    <w:p w:rsidR="00332646" w:rsidRPr="00334B13" w:rsidRDefault="00332646" w:rsidP="00332646">
      <w:pPr>
        <w:tabs>
          <w:tab w:val="left" w:pos="2079"/>
        </w:tabs>
        <w:jc w:val="right"/>
        <w:rPr>
          <w:sz w:val="28"/>
          <w:szCs w:val="28"/>
        </w:rPr>
      </w:pPr>
      <w:r w:rsidRPr="00BF7A52">
        <w:rPr>
          <w:sz w:val="28"/>
          <w:szCs w:val="28"/>
        </w:rPr>
        <w:t>администрации</w:t>
      </w:r>
    </w:p>
    <w:p w:rsidR="00332646" w:rsidRPr="00BF7A52" w:rsidRDefault="00332646" w:rsidP="00332646">
      <w:pPr>
        <w:tabs>
          <w:tab w:val="left" w:pos="2079"/>
        </w:tabs>
        <w:jc w:val="right"/>
        <w:rPr>
          <w:sz w:val="28"/>
          <w:szCs w:val="28"/>
        </w:rPr>
      </w:pPr>
      <w:r w:rsidRPr="00BF7A52">
        <w:rPr>
          <w:sz w:val="28"/>
          <w:szCs w:val="28"/>
        </w:rPr>
        <w:t>Новоалександровского</w:t>
      </w:r>
    </w:p>
    <w:p w:rsidR="00332646" w:rsidRPr="00BF7A52" w:rsidRDefault="00332646" w:rsidP="00332646">
      <w:pPr>
        <w:tabs>
          <w:tab w:val="left" w:pos="2079"/>
        </w:tabs>
        <w:jc w:val="right"/>
        <w:rPr>
          <w:sz w:val="28"/>
          <w:szCs w:val="28"/>
        </w:rPr>
      </w:pPr>
      <w:r w:rsidRPr="00BF7A52">
        <w:rPr>
          <w:sz w:val="28"/>
          <w:szCs w:val="28"/>
        </w:rPr>
        <w:t>городского округа</w:t>
      </w:r>
    </w:p>
    <w:p w:rsidR="00332646" w:rsidRDefault="00332646" w:rsidP="00332646">
      <w:pPr>
        <w:tabs>
          <w:tab w:val="left" w:pos="2079"/>
        </w:tabs>
        <w:jc w:val="right"/>
        <w:rPr>
          <w:sz w:val="28"/>
          <w:szCs w:val="28"/>
        </w:rPr>
      </w:pPr>
      <w:r w:rsidRPr="00334B13">
        <w:rPr>
          <w:sz w:val="28"/>
          <w:szCs w:val="28"/>
        </w:rPr>
        <w:t>Ставропольского края</w:t>
      </w:r>
    </w:p>
    <w:p w:rsidR="00332646" w:rsidRDefault="00332646" w:rsidP="002D15C3">
      <w:pPr>
        <w:ind w:left="5529" w:hanging="284"/>
        <w:jc w:val="both"/>
        <w:rPr>
          <w:sz w:val="20"/>
          <w:szCs w:val="20"/>
        </w:rPr>
      </w:pPr>
    </w:p>
    <w:p w:rsidR="00332646" w:rsidRPr="00E22A73" w:rsidRDefault="00332646" w:rsidP="00332646">
      <w:pPr>
        <w:jc w:val="center"/>
        <w:rPr>
          <w:b/>
          <w:sz w:val="28"/>
          <w:szCs w:val="28"/>
        </w:rPr>
      </w:pPr>
      <w:r w:rsidRPr="00E22A73">
        <w:rPr>
          <w:b/>
          <w:sz w:val="28"/>
          <w:szCs w:val="28"/>
        </w:rPr>
        <w:t xml:space="preserve">ПОРЯДОК </w:t>
      </w:r>
    </w:p>
    <w:p w:rsidR="00332646" w:rsidRPr="00E22A73" w:rsidRDefault="00332646" w:rsidP="00332646">
      <w:pPr>
        <w:jc w:val="center"/>
        <w:rPr>
          <w:b/>
          <w:sz w:val="28"/>
          <w:szCs w:val="28"/>
        </w:rPr>
      </w:pPr>
      <w:r w:rsidRPr="00E22A73">
        <w:rPr>
          <w:b/>
          <w:sz w:val="28"/>
          <w:szCs w:val="28"/>
        </w:rPr>
        <w:t xml:space="preserve">формирования и утверждения перечня объектов, находящихся в </w:t>
      </w:r>
      <w:r w:rsidR="00AE74AA" w:rsidRPr="00E22A73">
        <w:rPr>
          <w:b/>
          <w:sz w:val="28"/>
          <w:szCs w:val="28"/>
        </w:rPr>
        <w:t xml:space="preserve">муниципальной </w:t>
      </w:r>
      <w:r w:rsidRPr="00E22A73">
        <w:rPr>
          <w:b/>
          <w:sz w:val="28"/>
          <w:szCs w:val="28"/>
        </w:rPr>
        <w:t xml:space="preserve">собственности </w:t>
      </w:r>
      <w:r w:rsidR="00AE74AA" w:rsidRPr="00E22A73">
        <w:rPr>
          <w:b/>
          <w:sz w:val="28"/>
          <w:szCs w:val="28"/>
        </w:rPr>
        <w:t xml:space="preserve">Новоалександровского </w:t>
      </w:r>
      <w:r w:rsidRPr="00E22A73">
        <w:rPr>
          <w:b/>
          <w:sz w:val="28"/>
          <w:szCs w:val="28"/>
        </w:rPr>
        <w:t>городского округа Ставропольского края, в отношении которых планируется заключение концессионных соглашений</w:t>
      </w:r>
    </w:p>
    <w:p w:rsidR="00332646" w:rsidRDefault="00332646" w:rsidP="00332646">
      <w:pPr>
        <w:jc w:val="center"/>
        <w:rPr>
          <w:sz w:val="28"/>
          <w:szCs w:val="28"/>
        </w:rPr>
      </w:pPr>
    </w:p>
    <w:p w:rsidR="00332646" w:rsidRPr="001E2850" w:rsidRDefault="00332646" w:rsidP="00332646">
      <w:pPr>
        <w:ind w:firstLine="709"/>
        <w:jc w:val="both"/>
        <w:rPr>
          <w:sz w:val="28"/>
          <w:szCs w:val="28"/>
        </w:rPr>
      </w:pPr>
      <w:r w:rsidRPr="001E2850">
        <w:rPr>
          <w:rFonts w:eastAsia="Calibri"/>
          <w:sz w:val="28"/>
          <w:szCs w:val="28"/>
        </w:rPr>
        <w:t xml:space="preserve">1. Настоящий Порядок устанавливает процедуру формирования и утверждения перечня объектов, </w:t>
      </w:r>
      <w:r>
        <w:rPr>
          <w:rFonts w:eastAsia="Calibri"/>
          <w:sz w:val="28"/>
          <w:szCs w:val="28"/>
        </w:rPr>
        <w:t xml:space="preserve">находящихся в </w:t>
      </w:r>
      <w:r w:rsidR="00AE74AA">
        <w:rPr>
          <w:rFonts w:eastAsia="Calibri"/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 xml:space="preserve">собственности </w:t>
      </w:r>
      <w:r w:rsidR="00AE74AA">
        <w:rPr>
          <w:rFonts w:eastAsia="Calibri"/>
          <w:sz w:val="28"/>
          <w:szCs w:val="28"/>
        </w:rPr>
        <w:t xml:space="preserve">Новоалександровского </w:t>
      </w:r>
      <w:r>
        <w:rPr>
          <w:rFonts w:eastAsia="Calibri"/>
          <w:sz w:val="28"/>
          <w:szCs w:val="28"/>
        </w:rPr>
        <w:t xml:space="preserve">городского округа Ставропольского края </w:t>
      </w:r>
      <w:r w:rsidRPr="001E2850">
        <w:rPr>
          <w:rFonts w:eastAsia="Calibri"/>
          <w:sz w:val="28"/>
          <w:szCs w:val="28"/>
        </w:rPr>
        <w:t>(далее – объекты),</w:t>
      </w:r>
      <w:r w:rsidRPr="001E2850">
        <w:rPr>
          <w:sz w:val="28"/>
          <w:szCs w:val="28"/>
        </w:rPr>
        <w:t xml:space="preserve"> в </w:t>
      </w:r>
      <w:r w:rsidRPr="001E2850">
        <w:rPr>
          <w:rFonts w:eastAsia="Calibri"/>
          <w:sz w:val="28"/>
          <w:szCs w:val="28"/>
        </w:rPr>
        <w:t>отношении которых планируется заключение концессионных соглашений (далее – Перечень).</w:t>
      </w:r>
    </w:p>
    <w:p w:rsidR="00332646" w:rsidRPr="001E2850" w:rsidRDefault="00332646" w:rsidP="00332646">
      <w:pPr>
        <w:numPr>
          <w:ilvl w:val="1"/>
          <w:numId w:val="7"/>
        </w:numPr>
        <w:tabs>
          <w:tab w:val="left" w:pos="985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1E2850">
        <w:rPr>
          <w:rFonts w:eastAsia="Calibri"/>
          <w:sz w:val="28"/>
          <w:szCs w:val="28"/>
        </w:rPr>
        <w:t>Формирование Перечня осуществляется</w:t>
      </w:r>
      <w:r>
        <w:rPr>
          <w:rFonts w:eastAsia="Calibri"/>
          <w:sz w:val="28"/>
          <w:szCs w:val="28"/>
        </w:rPr>
        <w:t xml:space="preserve"> отделом экономического развития администрации </w:t>
      </w:r>
      <w:r w:rsidR="00AE74AA">
        <w:rPr>
          <w:rFonts w:eastAsia="Calibri"/>
          <w:sz w:val="28"/>
          <w:szCs w:val="28"/>
        </w:rPr>
        <w:t>Новоалександровского</w:t>
      </w:r>
      <w:r>
        <w:rPr>
          <w:rFonts w:eastAsia="Calibri"/>
          <w:sz w:val="28"/>
          <w:szCs w:val="28"/>
        </w:rPr>
        <w:t xml:space="preserve"> городского округа Ставропольского края (далее -</w:t>
      </w:r>
      <w:r w:rsidRPr="00733A0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отдел экономического развития администрации) </w:t>
      </w:r>
      <w:r w:rsidRPr="001E2850">
        <w:rPr>
          <w:rFonts w:eastAsia="Calibri"/>
          <w:sz w:val="28"/>
          <w:szCs w:val="28"/>
        </w:rPr>
        <w:t>ежегодно до</w:t>
      </w:r>
      <w:r w:rsidRPr="001E2850">
        <w:rPr>
          <w:rFonts w:eastAsia="Calibri"/>
          <w:i/>
          <w:iCs/>
          <w:sz w:val="28"/>
          <w:szCs w:val="28"/>
        </w:rPr>
        <w:t xml:space="preserve"> </w:t>
      </w:r>
      <w:r w:rsidRPr="001E2850">
        <w:rPr>
          <w:rFonts w:eastAsia="Calibri"/>
          <w:sz w:val="28"/>
          <w:szCs w:val="28"/>
        </w:rPr>
        <w:t>31</w:t>
      </w:r>
      <w:r w:rsidRPr="001E2850">
        <w:rPr>
          <w:rFonts w:eastAsia="Calibri"/>
          <w:i/>
          <w:iCs/>
          <w:sz w:val="28"/>
          <w:szCs w:val="28"/>
        </w:rPr>
        <w:t xml:space="preserve"> </w:t>
      </w:r>
      <w:r w:rsidRPr="001E2850">
        <w:rPr>
          <w:rFonts w:eastAsia="Calibri"/>
          <w:sz w:val="28"/>
          <w:szCs w:val="28"/>
        </w:rPr>
        <w:t>декабря года,</w:t>
      </w:r>
      <w:r w:rsidRPr="001E2850">
        <w:rPr>
          <w:rFonts w:eastAsia="Calibri"/>
          <w:i/>
          <w:iCs/>
          <w:sz w:val="28"/>
          <w:szCs w:val="28"/>
        </w:rPr>
        <w:t xml:space="preserve"> </w:t>
      </w:r>
      <w:r w:rsidRPr="001E2850">
        <w:rPr>
          <w:rFonts w:eastAsia="Calibri"/>
          <w:sz w:val="28"/>
          <w:szCs w:val="28"/>
        </w:rPr>
        <w:t>предшествующего году</w:t>
      </w:r>
      <w:r w:rsidRPr="001E2850">
        <w:rPr>
          <w:rFonts w:eastAsia="Calibri"/>
          <w:i/>
          <w:iCs/>
          <w:sz w:val="28"/>
          <w:szCs w:val="28"/>
        </w:rPr>
        <w:t xml:space="preserve"> </w:t>
      </w:r>
      <w:r w:rsidRPr="001E2850">
        <w:rPr>
          <w:rFonts w:eastAsia="Calibri"/>
          <w:sz w:val="28"/>
          <w:szCs w:val="28"/>
        </w:rPr>
        <w:t xml:space="preserve">утверждения Перечня, на основании сведений, </w:t>
      </w:r>
      <w:r w:rsidRPr="00CA6B24">
        <w:rPr>
          <w:rFonts w:eastAsia="Calibri"/>
          <w:sz w:val="28"/>
          <w:szCs w:val="28"/>
        </w:rPr>
        <w:t xml:space="preserve">представляемых </w:t>
      </w:r>
      <w:r w:rsidR="00AE74AA">
        <w:rPr>
          <w:rFonts w:eastAsia="Calibri"/>
          <w:iCs/>
          <w:sz w:val="28"/>
          <w:szCs w:val="28"/>
        </w:rPr>
        <w:t>с</w:t>
      </w:r>
      <w:r w:rsidR="00AE74AA" w:rsidRPr="004467DA">
        <w:rPr>
          <w:rFonts w:eastAsia="Calibri"/>
          <w:sz w:val="28"/>
          <w:szCs w:val="28"/>
        </w:rPr>
        <w:t>труктурны</w:t>
      </w:r>
      <w:r w:rsidR="00AE74AA">
        <w:rPr>
          <w:rFonts w:eastAsia="Calibri"/>
          <w:sz w:val="28"/>
          <w:szCs w:val="28"/>
        </w:rPr>
        <w:t>ми</w:t>
      </w:r>
      <w:r w:rsidR="00AE74AA" w:rsidRPr="004467DA">
        <w:rPr>
          <w:rFonts w:eastAsia="Calibri"/>
          <w:sz w:val="28"/>
          <w:szCs w:val="28"/>
        </w:rPr>
        <w:t xml:space="preserve"> </w:t>
      </w:r>
      <w:r w:rsidR="00AE74AA" w:rsidRPr="004467DA">
        <w:rPr>
          <w:rFonts w:eastAsia="Calibri"/>
          <w:iCs/>
          <w:sz w:val="28"/>
          <w:szCs w:val="28"/>
        </w:rPr>
        <w:t>подразделения</w:t>
      </w:r>
      <w:r w:rsidR="00AE74AA">
        <w:rPr>
          <w:rFonts w:eastAsia="Calibri"/>
          <w:iCs/>
          <w:sz w:val="28"/>
          <w:szCs w:val="28"/>
        </w:rPr>
        <w:t>ми</w:t>
      </w:r>
      <w:r w:rsidR="00AE74AA" w:rsidRPr="004467DA">
        <w:rPr>
          <w:rFonts w:eastAsia="Calibri"/>
          <w:iCs/>
          <w:sz w:val="28"/>
          <w:szCs w:val="28"/>
        </w:rPr>
        <w:t xml:space="preserve"> администрации</w:t>
      </w:r>
      <w:r w:rsidR="00AE74AA" w:rsidRPr="00CA6B24">
        <w:rPr>
          <w:rFonts w:eastAsia="Calibri"/>
          <w:sz w:val="28"/>
          <w:szCs w:val="28"/>
        </w:rPr>
        <w:t xml:space="preserve"> </w:t>
      </w:r>
      <w:r w:rsidR="00AE74AA">
        <w:rPr>
          <w:rFonts w:eastAsia="Calibri"/>
          <w:sz w:val="28"/>
          <w:szCs w:val="28"/>
        </w:rPr>
        <w:t>Новоалександровского</w:t>
      </w:r>
      <w:r w:rsidRPr="00CA6B24">
        <w:rPr>
          <w:rFonts w:eastAsia="Calibri"/>
          <w:sz w:val="28"/>
          <w:szCs w:val="28"/>
        </w:rPr>
        <w:t xml:space="preserve"> городского округа Ставропольского края</w:t>
      </w:r>
      <w:r w:rsidR="00AE74AA">
        <w:rPr>
          <w:rFonts w:eastAsia="Calibri"/>
          <w:sz w:val="28"/>
          <w:szCs w:val="28"/>
        </w:rPr>
        <w:t xml:space="preserve"> (далее – структурные подразделения администрации)</w:t>
      </w:r>
      <w:r w:rsidRPr="00CA6B24">
        <w:rPr>
          <w:rFonts w:eastAsia="Calibri"/>
          <w:sz w:val="28"/>
          <w:szCs w:val="28"/>
        </w:rPr>
        <w:t>, в</w:t>
      </w:r>
      <w:r w:rsidRPr="001E2850">
        <w:rPr>
          <w:rFonts w:eastAsia="Calibri"/>
          <w:sz w:val="28"/>
          <w:szCs w:val="28"/>
        </w:rPr>
        <w:t xml:space="preserve"> соответствии с отраслевой</w:t>
      </w:r>
      <w:r w:rsidRPr="001E2850">
        <w:rPr>
          <w:rFonts w:eastAsia="Calibri"/>
          <w:i/>
          <w:iCs/>
          <w:sz w:val="28"/>
          <w:szCs w:val="28"/>
        </w:rPr>
        <w:t xml:space="preserve"> </w:t>
      </w:r>
      <w:r w:rsidRPr="001E2850">
        <w:rPr>
          <w:rFonts w:eastAsia="Calibri"/>
          <w:sz w:val="28"/>
          <w:szCs w:val="28"/>
        </w:rPr>
        <w:t>принадлежностью объектов, в отношении которых планируется заключение концессионных соглашений, на основании пункта 3 настоящего Порядка.</w:t>
      </w:r>
    </w:p>
    <w:p w:rsidR="00332646" w:rsidRPr="001E2850" w:rsidRDefault="00332646" w:rsidP="00332646">
      <w:pPr>
        <w:numPr>
          <w:ilvl w:val="1"/>
          <w:numId w:val="7"/>
        </w:numPr>
        <w:tabs>
          <w:tab w:val="left" w:pos="985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1E2850">
        <w:rPr>
          <w:rFonts w:eastAsia="Calibri"/>
          <w:sz w:val="28"/>
          <w:szCs w:val="28"/>
        </w:rPr>
        <w:t xml:space="preserve">Для формирования Перечня </w:t>
      </w:r>
      <w:r>
        <w:rPr>
          <w:rFonts w:eastAsia="Calibri"/>
          <w:sz w:val="28"/>
          <w:szCs w:val="28"/>
        </w:rPr>
        <w:t xml:space="preserve">структурные подразделения администрации </w:t>
      </w:r>
      <w:r w:rsidRPr="001E2850">
        <w:rPr>
          <w:rFonts w:eastAsia="Calibri"/>
          <w:sz w:val="28"/>
          <w:szCs w:val="28"/>
        </w:rPr>
        <w:t>ежегодно до 1</w:t>
      </w:r>
      <w:r w:rsidRPr="001E2850">
        <w:rPr>
          <w:rFonts w:eastAsia="Calibri"/>
          <w:i/>
          <w:iCs/>
          <w:sz w:val="28"/>
          <w:szCs w:val="28"/>
        </w:rPr>
        <w:t xml:space="preserve"> </w:t>
      </w:r>
      <w:r w:rsidRPr="001E2850">
        <w:rPr>
          <w:rFonts w:eastAsia="Calibri"/>
          <w:sz w:val="28"/>
          <w:szCs w:val="28"/>
        </w:rPr>
        <w:t>декабря года,</w:t>
      </w:r>
      <w:r w:rsidRPr="001E2850">
        <w:rPr>
          <w:rFonts w:eastAsia="Calibri"/>
          <w:i/>
          <w:iCs/>
          <w:sz w:val="28"/>
          <w:szCs w:val="28"/>
        </w:rPr>
        <w:t xml:space="preserve"> </w:t>
      </w:r>
      <w:r w:rsidRPr="001E2850">
        <w:rPr>
          <w:rFonts w:eastAsia="Calibri"/>
          <w:sz w:val="28"/>
          <w:szCs w:val="28"/>
        </w:rPr>
        <w:t>предшествующего году утверждения</w:t>
      </w:r>
      <w:r w:rsidRPr="001E2850">
        <w:rPr>
          <w:rFonts w:eastAsia="Calibri"/>
          <w:i/>
          <w:iCs/>
          <w:sz w:val="28"/>
          <w:szCs w:val="28"/>
        </w:rPr>
        <w:t xml:space="preserve"> </w:t>
      </w:r>
      <w:r w:rsidRPr="001E2850">
        <w:rPr>
          <w:rFonts w:eastAsia="Calibri"/>
          <w:sz w:val="28"/>
          <w:szCs w:val="28"/>
        </w:rPr>
        <w:t xml:space="preserve">Перечня, представляют в </w:t>
      </w:r>
      <w:r>
        <w:rPr>
          <w:rFonts w:eastAsia="Calibri"/>
          <w:sz w:val="28"/>
          <w:szCs w:val="28"/>
        </w:rPr>
        <w:t>отдел экономического развития администрации</w:t>
      </w:r>
      <w:r w:rsidRPr="001E2850">
        <w:rPr>
          <w:rFonts w:eastAsia="Calibri"/>
          <w:sz w:val="28"/>
          <w:szCs w:val="28"/>
        </w:rPr>
        <w:t>:</w:t>
      </w:r>
    </w:p>
    <w:p w:rsidR="00332646" w:rsidRDefault="00332646" w:rsidP="00332646">
      <w:pPr>
        <w:ind w:firstLine="709"/>
        <w:jc w:val="both"/>
        <w:rPr>
          <w:rFonts w:eastAsia="Calibri"/>
          <w:sz w:val="28"/>
          <w:szCs w:val="28"/>
        </w:rPr>
      </w:pPr>
      <w:r w:rsidRPr="001E2850">
        <w:rPr>
          <w:rFonts w:eastAsia="Calibri"/>
          <w:sz w:val="28"/>
          <w:szCs w:val="28"/>
        </w:rPr>
        <w:t>сведения об объектах,</w:t>
      </w:r>
      <w:r>
        <w:rPr>
          <w:rFonts w:eastAsia="Calibri"/>
          <w:sz w:val="28"/>
          <w:szCs w:val="28"/>
        </w:rPr>
        <w:t xml:space="preserve"> находящихся в </w:t>
      </w:r>
      <w:r w:rsidR="00AE74AA">
        <w:rPr>
          <w:rFonts w:eastAsia="Calibri"/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 xml:space="preserve">собственности </w:t>
      </w:r>
      <w:r w:rsidR="00AE74AA">
        <w:rPr>
          <w:rFonts w:eastAsia="Calibri"/>
          <w:sz w:val="28"/>
          <w:szCs w:val="28"/>
        </w:rPr>
        <w:t>Новоалександро</w:t>
      </w:r>
      <w:r>
        <w:rPr>
          <w:rFonts w:eastAsia="Calibri"/>
          <w:sz w:val="28"/>
          <w:szCs w:val="28"/>
        </w:rPr>
        <w:t>вского городского округа Ставропольского края</w:t>
      </w:r>
      <w:r w:rsidRPr="001E2850">
        <w:rPr>
          <w:rFonts w:eastAsia="Calibri"/>
          <w:sz w:val="28"/>
          <w:szCs w:val="28"/>
        </w:rPr>
        <w:t xml:space="preserve"> в отношении которых планируется заключение концессионных соглашений,</w:t>
      </w:r>
      <w:r>
        <w:rPr>
          <w:rFonts w:eastAsia="Calibri"/>
          <w:sz w:val="28"/>
          <w:szCs w:val="28"/>
        </w:rPr>
        <w:t xml:space="preserve"> по форме</w:t>
      </w:r>
      <w:r w:rsidRPr="001E2850">
        <w:rPr>
          <w:rFonts w:eastAsia="Calibri"/>
          <w:sz w:val="28"/>
          <w:szCs w:val="28"/>
        </w:rPr>
        <w:t xml:space="preserve"> согласно</w:t>
      </w:r>
      <w:r w:rsidR="00AE74AA">
        <w:rPr>
          <w:rFonts w:eastAsia="Calibri"/>
          <w:sz w:val="28"/>
          <w:szCs w:val="28"/>
        </w:rPr>
        <w:t>,</w:t>
      </w:r>
      <w:r w:rsidRPr="001E2850">
        <w:rPr>
          <w:rFonts w:eastAsia="Calibri"/>
          <w:sz w:val="28"/>
          <w:szCs w:val="28"/>
        </w:rPr>
        <w:t xml:space="preserve"> приложению к настоящему Порядку (далее – сведения об объектах);</w:t>
      </w:r>
    </w:p>
    <w:p w:rsidR="00332646" w:rsidRPr="001E2850" w:rsidRDefault="00332646" w:rsidP="00332646">
      <w:pPr>
        <w:ind w:firstLine="709"/>
        <w:jc w:val="both"/>
        <w:rPr>
          <w:rFonts w:eastAsia="Calibri"/>
          <w:sz w:val="28"/>
          <w:szCs w:val="28"/>
        </w:rPr>
      </w:pPr>
      <w:r w:rsidRPr="001E2850">
        <w:rPr>
          <w:rFonts w:eastAsia="Calibri"/>
          <w:sz w:val="28"/>
          <w:szCs w:val="28"/>
        </w:rPr>
        <w:t>копии свидетельств о государственной регистрации права собственности на объекты, в отношении которых планируется заключение концессионных соглашений, или иных документов о праве собственности,</w:t>
      </w:r>
      <w:r w:rsidRPr="001E2850">
        <w:rPr>
          <w:rFonts w:eastAsia="Calibri"/>
          <w:i/>
          <w:iCs/>
          <w:sz w:val="28"/>
          <w:szCs w:val="28"/>
        </w:rPr>
        <w:t xml:space="preserve"> </w:t>
      </w:r>
      <w:r w:rsidRPr="001E2850">
        <w:rPr>
          <w:rFonts w:eastAsia="Calibri"/>
          <w:sz w:val="28"/>
          <w:szCs w:val="28"/>
        </w:rPr>
        <w:t>подтверждающих наличие</w:t>
      </w:r>
      <w:r w:rsidRPr="001E2850">
        <w:rPr>
          <w:rFonts w:eastAsia="Calibri"/>
          <w:i/>
          <w:iCs/>
          <w:sz w:val="28"/>
          <w:szCs w:val="28"/>
        </w:rPr>
        <w:t xml:space="preserve"> </w:t>
      </w:r>
      <w:r w:rsidRPr="001E2850">
        <w:rPr>
          <w:rFonts w:eastAsia="Calibri"/>
          <w:sz w:val="28"/>
          <w:szCs w:val="28"/>
        </w:rPr>
        <w:t xml:space="preserve">объектов незавершенного строительства </w:t>
      </w:r>
      <w:r>
        <w:rPr>
          <w:rFonts w:eastAsia="Calibri"/>
          <w:sz w:val="28"/>
          <w:szCs w:val="28"/>
        </w:rPr>
        <w:t>(при наличии) (далее - правоустанавливающие документы)</w:t>
      </w:r>
      <w:r w:rsidRPr="001E2850">
        <w:rPr>
          <w:rFonts w:eastAsia="Calibri"/>
          <w:sz w:val="28"/>
          <w:szCs w:val="28"/>
        </w:rPr>
        <w:t>.</w:t>
      </w:r>
    </w:p>
    <w:p w:rsidR="00332646" w:rsidRPr="001E2850" w:rsidRDefault="00332646" w:rsidP="00332646">
      <w:pPr>
        <w:numPr>
          <w:ilvl w:val="1"/>
          <w:numId w:val="8"/>
        </w:numPr>
        <w:tabs>
          <w:tab w:val="left" w:pos="985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1E2850">
        <w:rPr>
          <w:rFonts w:eastAsia="Calibri"/>
          <w:sz w:val="28"/>
          <w:szCs w:val="28"/>
        </w:rPr>
        <w:t xml:space="preserve">В случае указания в сведениях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</w:t>
      </w:r>
      <w:r>
        <w:rPr>
          <w:rFonts w:eastAsia="Calibri"/>
          <w:sz w:val="28"/>
          <w:szCs w:val="28"/>
        </w:rPr>
        <w:t>структурные подразделения администрации</w:t>
      </w:r>
      <w:r w:rsidRPr="001E2850">
        <w:rPr>
          <w:rFonts w:eastAsia="Calibri"/>
          <w:i/>
          <w:iCs/>
          <w:sz w:val="28"/>
          <w:szCs w:val="28"/>
        </w:rPr>
        <w:t xml:space="preserve"> </w:t>
      </w:r>
      <w:r w:rsidRPr="001E2850">
        <w:rPr>
          <w:rFonts w:eastAsia="Calibri"/>
          <w:sz w:val="28"/>
          <w:szCs w:val="28"/>
        </w:rPr>
        <w:t>представляют в</w:t>
      </w:r>
      <w:r w:rsidRPr="001E2850">
        <w:rPr>
          <w:rFonts w:eastAsia="Calibri"/>
          <w:i/>
          <w:i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отдел экономического развития администрации </w:t>
      </w:r>
      <w:r w:rsidRPr="001E2850">
        <w:rPr>
          <w:rFonts w:eastAsia="Calibri"/>
          <w:sz w:val="28"/>
          <w:szCs w:val="28"/>
        </w:rPr>
        <w:t>копию отчета о техническом обследовании</w:t>
      </w:r>
      <w:r w:rsidRPr="001E2850">
        <w:rPr>
          <w:rFonts w:eastAsia="Calibri"/>
          <w:i/>
          <w:iCs/>
          <w:sz w:val="28"/>
          <w:szCs w:val="28"/>
        </w:rPr>
        <w:t xml:space="preserve"> </w:t>
      </w:r>
      <w:r w:rsidRPr="001E2850">
        <w:rPr>
          <w:rFonts w:eastAsia="Calibri"/>
          <w:sz w:val="28"/>
          <w:szCs w:val="28"/>
        </w:rPr>
        <w:t>имущества, предлагаемого к включению в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– копия отчета о техническом обследовании имущества).</w:t>
      </w:r>
    </w:p>
    <w:p w:rsidR="00332646" w:rsidRPr="001E2850" w:rsidRDefault="00332646" w:rsidP="00332646">
      <w:pPr>
        <w:numPr>
          <w:ilvl w:val="1"/>
          <w:numId w:val="8"/>
        </w:numPr>
        <w:tabs>
          <w:tab w:val="left" w:pos="985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Отдел экономического развития администрации</w:t>
      </w:r>
      <w:r w:rsidRPr="001E2850">
        <w:rPr>
          <w:rFonts w:eastAsia="Calibri"/>
          <w:i/>
          <w:iCs/>
          <w:sz w:val="28"/>
          <w:szCs w:val="28"/>
        </w:rPr>
        <w:t xml:space="preserve"> </w:t>
      </w:r>
      <w:r w:rsidRPr="001E2850">
        <w:rPr>
          <w:rFonts w:eastAsia="Calibri"/>
          <w:sz w:val="28"/>
          <w:szCs w:val="28"/>
        </w:rPr>
        <w:t>рассматривает документы,</w:t>
      </w:r>
      <w:r w:rsidRPr="001E2850">
        <w:rPr>
          <w:rFonts w:eastAsia="Calibri"/>
          <w:i/>
          <w:iCs/>
          <w:sz w:val="28"/>
          <w:szCs w:val="28"/>
        </w:rPr>
        <w:t xml:space="preserve"> </w:t>
      </w:r>
      <w:r w:rsidRPr="001E2850">
        <w:rPr>
          <w:rFonts w:eastAsia="Calibri"/>
          <w:sz w:val="28"/>
          <w:szCs w:val="28"/>
        </w:rPr>
        <w:t>представлен</w:t>
      </w:r>
      <w:r>
        <w:rPr>
          <w:rFonts w:eastAsia="Calibri"/>
          <w:sz w:val="28"/>
          <w:szCs w:val="28"/>
        </w:rPr>
        <w:t>ные в соответствии с пунктами 3 и</w:t>
      </w:r>
      <w:r w:rsidRPr="001E2850">
        <w:rPr>
          <w:rFonts w:eastAsia="Calibri"/>
          <w:sz w:val="28"/>
          <w:szCs w:val="28"/>
        </w:rPr>
        <w:t xml:space="preserve"> 4 настоящего Порядка, и включает сведения об объектах в Перечень, за исключением случаев, указанных в пункте 6 настоящего Порядка.</w:t>
      </w:r>
    </w:p>
    <w:p w:rsidR="00332646" w:rsidRPr="001E2850" w:rsidRDefault="00332646" w:rsidP="00332646">
      <w:pPr>
        <w:numPr>
          <w:ilvl w:val="1"/>
          <w:numId w:val="9"/>
        </w:numPr>
        <w:tabs>
          <w:tab w:val="left" w:pos="985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Отдел экономического развития администрации не включает сведения</w:t>
      </w:r>
      <w:r w:rsidRPr="001E2850">
        <w:rPr>
          <w:rFonts w:eastAsia="Calibri"/>
          <w:sz w:val="28"/>
          <w:szCs w:val="28"/>
        </w:rPr>
        <w:t xml:space="preserve"> об объектах в Перечень в </w:t>
      </w:r>
      <w:r>
        <w:rPr>
          <w:rFonts w:eastAsia="Calibri"/>
          <w:sz w:val="28"/>
          <w:szCs w:val="28"/>
        </w:rPr>
        <w:t xml:space="preserve">следующих </w:t>
      </w:r>
      <w:r w:rsidRPr="001E2850">
        <w:rPr>
          <w:rFonts w:eastAsia="Calibri"/>
          <w:sz w:val="28"/>
          <w:szCs w:val="28"/>
        </w:rPr>
        <w:t>случаях:</w:t>
      </w:r>
    </w:p>
    <w:p w:rsidR="00332646" w:rsidRDefault="00332646" w:rsidP="0033264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1E2850">
        <w:rPr>
          <w:rFonts w:eastAsia="Calibri"/>
          <w:sz w:val="28"/>
          <w:szCs w:val="28"/>
        </w:rPr>
        <w:t>объект не относится к объектам, указанным в статье 4</w:t>
      </w:r>
      <w:r w:rsidRPr="00733A05">
        <w:rPr>
          <w:rFonts w:eastAsia="Calibri"/>
          <w:sz w:val="28"/>
          <w:szCs w:val="28"/>
        </w:rPr>
        <w:t xml:space="preserve"> </w:t>
      </w:r>
      <w:r w:rsidRPr="00C12942">
        <w:rPr>
          <w:rFonts w:eastAsia="Calibri"/>
          <w:sz w:val="28"/>
          <w:szCs w:val="28"/>
        </w:rPr>
        <w:t>Ф</w:t>
      </w:r>
      <w:r>
        <w:rPr>
          <w:rFonts w:eastAsia="Calibri"/>
          <w:sz w:val="28"/>
          <w:szCs w:val="28"/>
        </w:rPr>
        <w:t>едерального закона от 21 июля 2005 года</w:t>
      </w:r>
      <w:r w:rsidRPr="00C12942">
        <w:rPr>
          <w:rFonts w:eastAsia="Calibri"/>
          <w:sz w:val="28"/>
          <w:szCs w:val="28"/>
        </w:rPr>
        <w:t xml:space="preserve"> № 115-ФЗ «О концессионных соглашениях»</w:t>
      </w:r>
      <w:r w:rsidRPr="001E2850">
        <w:rPr>
          <w:rFonts w:eastAsia="Calibri"/>
          <w:sz w:val="28"/>
          <w:szCs w:val="28"/>
        </w:rPr>
        <w:t>;</w:t>
      </w:r>
    </w:p>
    <w:p w:rsidR="00332646" w:rsidRPr="001E2850" w:rsidRDefault="00332646" w:rsidP="0033264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структурные подразделения администрации не представили</w:t>
      </w:r>
      <w:r w:rsidRPr="001E2850">
        <w:rPr>
          <w:rFonts w:eastAsia="Calibri"/>
          <w:sz w:val="28"/>
          <w:szCs w:val="28"/>
        </w:rPr>
        <w:t xml:space="preserve"> в полном объеме документы, указанные</w:t>
      </w:r>
      <w:r w:rsidRPr="001E2850">
        <w:rPr>
          <w:sz w:val="28"/>
          <w:szCs w:val="28"/>
        </w:rPr>
        <w:t xml:space="preserve"> в </w:t>
      </w:r>
      <w:r w:rsidRPr="001E2850">
        <w:rPr>
          <w:rFonts w:eastAsia="Calibri"/>
          <w:sz w:val="28"/>
          <w:szCs w:val="28"/>
        </w:rPr>
        <w:t xml:space="preserve">пунктах 3, 4 </w:t>
      </w:r>
      <w:r w:rsidRPr="001E2850">
        <w:rPr>
          <w:rFonts w:eastAsia="Calibri"/>
          <w:color w:val="000000"/>
          <w:sz w:val="28"/>
          <w:szCs w:val="28"/>
        </w:rPr>
        <w:t>настоящего Порядка.</w:t>
      </w:r>
    </w:p>
    <w:p w:rsidR="00332646" w:rsidRPr="001E2850" w:rsidRDefault="00332646" w:rsidP="00332646">
      <w:pPr>
        <w:numPr>
          <w:ilvl w:val="1"/>
          <w:numId w:val="10"/>
        </w:numPr>
        <w:tabs>
          <w:tab w:val="left" w:pos="985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1E2850">
        <w:rPr>
          <w:rFonts w:eastAsia="Calibri"/>
          <w:sz w:val="28"/>
          <w:szCs w:val="28"/>
        </w:rPr>
        <w:t xml:space="preserve">В целях подтверждения права </w:t>
      </w:r>
      <w:r w:rsidR="00AE74AA">
        <w:rPr>
          <w:rFonts w:eastAsia="Calibri"/>
          <w:sz w:val="28"/>
          <w:szCs w:val="28"/>
        </w:rPr>
        <w:t xml:space="preserve">муниципальной </w:t>
      </w:r>
      <w:r w:rsidRPr="001E2850">
        <w:rPr>
          <w:rFonts w:eastAsia="Calibri"/>
          <w:sz w:val="28"/>
          <w:szCs w:val="28"/>
        </w:rPr>
        <w:t>собственности</w:t>
      </w:r>
      <w:r>
        <w:rPr>
          <w:rFonts w:eastAsia="Calibri"/>
          <w:sz w:val="28"/>
          <w:szCs w:val="28"/>
        </w:rPr>
        <w:t xml:space="preserve"> </w:t>
      </w:r>
      <w:r w:rsidR="00AE74AA">
        <w:rPr>
          <w:rFonts w:eastAsia="Calibri"/>
          <w:sz w:val="28"/>
          <w:szCs w:val="28"/>
        </w:rPr>
        <w:t>Новоалександровского</w:t>
      </w:r>
      <w:r>
        <w:rPr>
          <w:rFonts w:eastAsia="Calibri"/>
          <w:sz w:val="28"/>
          <w:szCs w:val="28"/>
        </w:rPr>
        <w:t xml:space="preserve"> городского округа </w:t>
      </w:r>
      <w:r w:rsidRPr="001E2850">
        <w:rPr>
          <w:rFonts w:eastAsia="Calibri"/>
          <w:sz w:val="28"/>
          <w:szCs w:val="28"/>
        </w:rPr>
        <w:t>на объекты, в отношении которых планируется заключение</w:t>
      </w:r>
      <w:r w:rsidRPr="001E2850">
        <w:rPr>
          <w:rFonts w:eastAsia="Calibri"/>
          <w:i/>
          <w:iCs/>
          <w:sz w:val="28"/>
          <w:szCs w:val="28"/>
        </w:rPr>
        <w:t xml:space="preserve"> </w:t>
      </w:r>
      <w:r w:rsidRPr="001E2850">
        <w:rPr>
          <w:rFonts w:eastAsia="Calibri"/>
          <w:sz w:val="28"/>
          <w:szCs w:val="28"/>
        </w:rPr>
        <w:t xml:space="preserve">концессионных соглашений, </w:t>
      </w:r>
      <w:r>
        <w:rPr>
          <w:rFonts w:eastAsia="Calibri"/>
          <w:iCs/>
          <w:sz w:val="28"/>
          <w:szCs w:val="28"/>
        </w:rPr>
        <w:t>структурные</w:t>
      </w:r>
      <w:r>
        <w:rPr>
          <w:rFonts w:eastAsia="Calibri"/>
          <w:sz w:val="28"/>
          <w:szCs w:val="28"/>
        </w:rPr>
        <w:t xml:space="preserve"> подразделения администрации вправе запрашивать </w:t>
      </w:r>
      <w:proofErr w:type="spellStart"/>
      <w:r>
        <w:rPr>
          <w:rFonts w:eastAsia="Calibri"/>
          <w:sz w:val="28"/>
          <w:szCs w:val="28"/>
        </w:rPr>
        <w:t>пр</w:t>
      </w:r>
      <w:r w:rsidR="00AE74AA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воудостоверяющие</w:t>
      </w:r>
      <w:proofErr w:type="spellEnd"/>
      <w:r>
        <w:rPr>
          <w:rFonts w:eastAsia="Calibri"/>
          <w:sz w:val="28"/>
          <w:szCs w:val="28"/>
        </w:rPr>
        <w:t xml:space="preserve"> (правоустанавливающие) документы в </w:t>
      </w:r>
      <w:r w:rsidR="00AE74AA">
        <w:rPr>
          <w:rFonts w:eastAsia="Calibri"/>
          <w:sz w:val="28"/>
          <w:szCs w:val="28"/>
        </w:rPr>
        <w:t>управлении</w:t>
      </w:r>
      <w:r>
        <w:rPr>
          <w:rFonts w:eastAsia="Calibri"/>
          <w:sz w:val="28"/>
          <w:szCs w:val="28"/>
        </w:rPr>
        <w:t xml:space="preserve"> имущественных отношений администрации. Срок подготовки и направления ответа на указанный запрос не может превышать </w:t>
      </w:r>
      <w:r w:rsidR="00EC4D12">
        <w:rPr>
          <w:rFonts w:eastAsia="Calibri"/>
          <w:sz w:val="28"/>
          <w:szCs w:val="28"/>
        </w:rPr>
        <w:t>30</w:t>
      </w:r>
      <w:r>
        <w:rPr>
          <w:rFonts w:eastAsia="Calibri"/>
          <w:sz w:val="28"/>
          <w:szCs w:val="28"/>
        </w:rPr>
        <w:t xml:space="preserve"> дней со дня его поступления на рассмотрение в </w:t>
      </w:r>
      <w:r w:rsidR="00E22A73">
        <w:rPr>
          <w:rFonts w:eastAsia="Calibri"/>
          <w:sz w:val="28"/>
          <w:szCs w:val="28"/>
        </w:rPr>
        <w:t>управление</w:t>
      </w:r>
      <w:r>
        <w:rPr>
          <w:rFonts w:eastAsia="Calibri"/>
          <w:sz w:val="28"/>
          <w:szCs w:val="28"/>
        </w:rPr>
        <w:t xml:space="preserve"> имущественных отношений администрации</w:t>
      </w:r>
      <w:r w:rsidRPr="001E2850">
        <w:rPr>
          <w:rFonts w:eastAsia="Calibri"/>
          <w:sz w:val="28"/>
          <w:szCs w:val="28"/>
        </w:rPr>
        <w:t>.</w:t>
      </w:r>
    </w:p>
    <w:p w:rsidR="00332646" w:rsidRPr="001E2850" w:rsidRDefault="00332646" w:rsidP="00332646">
      <w:pPr>
        <w:numPr>
          <w:ilvl w:val="1"/>
          <w:numId w:val="11"/>
        </w:numPr>
        <w:tabs>
          <w:tab w:val="left" w:pos="985"/>
        </w:tabs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1E2850">
        <w:rPr>
          <w:rFonts w:eastAsia="Calibri"/>
          <w:sz w:val="28"/>
          <w:szCs w:val="28"/>
        </w:rPr>
        <w:t xml:space="preserve">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согласно части 4.1 статьи 37 </w:t>
      </w:r>
      <w:r>
        <w:rPr>
          <w:rFonts w:eastAsia="Calibri"/>
          <w:sz w:val="28"/>
          <w:szCs w:val="28"/>
        </w:rPr>
        <w:t xml:space="preserve">или статьи 52 </w:t>
      </w:r>
      <w:r w:rsidRPr="001E2850">
        <w:rPr>
          <w:rFonts w:eastAsia="Calibri"/>
          <w:sz w:val="28"/>
          <w:szCs w:val="28"/>
        </w:rPr>
        <w:t>Федерального закона</w:t>
      </w:r>
      <w:r w:rsidRPr="00EA6DF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21 июля 2005 года</w:t>
      </w:r>
      <w:r w:rsidRPr="00C12942">
        <w:rPr>
          <w:rFonts w:eastAsia="Calibri"/>
          <w:sz w:val="28"/>
          <w:szCs w:val="28"/>
        </w:rPr>
        <w:t xml:space="preserve"> № 115-ФЗ «О концессионных соглашениях»</w:t>
      </w:r>
      <w:r w:rsidRPr="001E2850">
        <w:rPr>
          <w:rFonts w:eastAsia="Calibri"/>
          <w:sz w:val="28"/>
          <w:szCs w:val="28"/>
        </w:rPr>
        <w:t>.</w:t>
      </w:r>
    </w:p>
    <w:p w:rsidR="00332646" w:rsidRPr="001E2850" w:rsidRDefault="00332646" w:rsidP="00332646">
      <w:pPr>
        <w:tabs>
          <w:tab w:val="left" w:pos="985"/>
        </w:tabs>
        <w:ind w:firstLine="709"/>
        <w:jc w:val="both"/>
        <w:rPr>
          <w:rFonts w:eastAsia="Calibri"/>
          <w:sz w:val="28"/>
          <w:szCs w:val="28"/>
        </w:rPr>
      </w:pPr>
      <w:r w:rsidRPr="001E2850">
        <w:rPr>
          <w:rFonts w:eastAsia="Calibri"/>
          <w:sz w:val="28"/>
          <w:szCs w:val="28"/>
        </w:rPr>
        <w:t>9. Перечень утверждаетс</w:t>
      </w:r>
      <w:r>
        <w:rPr>
          <w:rFonts w:eastAsia="Calibri"/>
          <w:sz w:val="28"/>
          <w:szCs w:val="28"/>
        </w:rPr>
        <w:t xml:space="preserve">я постановлением администрации </w:t>
      </w:r>
      <w:r w:rsidR="00E22A73">
        <w:rPr>
          <w:rFonts w:eastAsia="Calibri"/>
          <w:sz w:val="28"/>
          <w:szCs w:val="28"/>
        </w:rPr>
        <w:t xml:space="preserve">Новоалександровского </w:t>
      </w:r>
      <w:r>
        <w:rPr>
          <w:rFonts w:eastAsia="Calibri"/>
          <w:sz w:val="28"/>
          <w:szCs w:val="28"/>
        </w:rPr>
        <w:t>городского округа Ставропольского края</w:t>
      </w:r>
      <w:r w:rsidRPr="001E2850">
        <w:rPr>
          <w:rFonts w:eastAsia="Calibri"/>
          <w:sz w:val="28"/>
          <w:szCs w:val="28"/>
        </w:rPr>
        <w:t xml:space="preserve"> </w:t>
      </w:r>
      <w:r w:rsidR="000863F6">
        <w:rPr>
          <w:rFonts w:eastAsia="Calibri"/>
          <w:sz w:val="28"/>
          <w:szCs w:val="28"/>
        </w:rPr>
        <w:t xml:space="preserve">ежегодно </w:t>
      </w:r>
      <w:r w:rsidRPr="001E2850">
        <w:rPr>
          <w:rFonts w:eastAsia="Calibri"/>
          <w:sz w:val="28"/>
          <w:szCs w:val="28"/>
        </w:rPr>
        <w:t>до 1 февраля текущего календарного года.</w:t>
      </w:r>
    </w:p>
    <w:p w:rsidR="00332646" w:rsidRDefault="00332646" w:rsidP="00332646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1E2850">
        <w:rPr>
          <w:rFonts w:eastAsia="Calibri"/>
          <w:sz w:val="28"/>
          <w:szCs w:val="28"/>
        </w:rPr>
        <w:tab/>
        <w:t>10. Перечень и копия отчета о техническом обследовании имущества (при наличии в Перечне объектов, указанных в пункте 4 настоящего Порядка) в течение 30 дней со дня издания постановления об утверждении Перечня подлежат размещению</w:t>
      </w:r>
      <w:r>
        <w:rPr>
          <w:rFonts w:eastAsia="Calibri"/>
          <w:sz w:val="28"/>
          <w:szCs w:val="28"/>
        </w:rPr>
        <w:t>:</w:t>
      </w:r>
      <w:r w:rsidRPr="001E2850">
        <w:rPr>
          <w:rFonts w:eastAsia="Calibri"/>
          <w:sz w:val="28"/>
          <w:szCs w:val="28"/>
        </w:rPr>
        <w:t xml:space="preserve"> </w:t>
      </w:r>
    </w:p>
    <w:p w:rsidR="00332646" w:rsidRDefault="00E22A73" w:rsidP="00AC49C8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управлением</w:t>
      </w:r>
      <w:r w:rsidR="00AC49C8">
        <w:rPr>
          <w:rFonts w:eastAsia="Calibri"/>
          <w:sz w:val="28"/>
          <w:szCs w:val="28"/>
        </w:rPr>
        <w:t xml:space="preserve"> имущественных</w:t>
      </w:r>
      <w:r w:rsidR="00332646">
        <w:rPr>
          <w:rFonts w:eastAsia="Calibri"/>
          <w:sz w:val="28"/>
          <w:szCs w:val="28"/>
        </w:rPr>
        <w:t xml:space="preserve"> отношений администрации</w:t>
      </w:r>
      <w:r w:rsidR="00AC49C8">
        <w:rPr>
          <w:rFonts w:eastAsia="Calibri"/>
          <w:sz w:val="28"/>
          <w:szCs w:val="28"/>
        </w:rPr>
        <w:t xml:space="preserve"> </w:t>
      </w:r>
      <w:r w:rsidR="00332646" w:rsidRPr="001E2850">
        <w:rPr>
          <w:rFonts w:eastAsia="Calibri"/>
          <w:sz w:val="28"/>
          <w:szCs w:val="28"/>
        </w:rPr>
        <w:t xml:space="preserve">на официальном сайте Российской Федерации в информационно-телекоммуникационной сети </w:t>
      </w:r>
      <w:r w:rsidR="00332646">
        <w:rPr>
          <w:rFonts w:eastAsia="Calibri"/>
          <w:sz w:val="28"/>
          <w:szCs w:val="28"/>
        </w:rPr>
        <w:t>«</w:t>
      </w:r>
      <w:r w:rsidR="00332646" w:rsidRPr="001E2850">
        <w:rPr>
          <w:rFonts w:eastAsia="Calibri"/>
          <w:sz w:val="28"/>
          <w:szCs w:val="28"/>
        </w:rPr>
        <w:t>Интернет</w:t>
      </w:r>
      <w:r w:rsidR="00332646">
        <w:rPr>
          <w:rFonts w:eastAsia="Calibri"/>
          <w:sz w:val="28"/>
          <w:szCs w:val="28"/>
        </w:rPr>
        <w:t>»</w:t>
      </w:r>
      <w:r w:rsidR="00332646" w:rsidRPr="001E2850">
        <w:rPr>
          <w:rFonts w:eastAsia="Calibri"/>
          <w:sz w:val="28"/>
          <w:szCs w:val="28"/>
        </w:rPr>
        <w:t xml:space="preserve"> для размещения информации о проведении торгов, определенном Прав</w:t>
      </w:r>
      <w:r w:rsidR="00332646">
        <w:rPr>
          <w:rFonts w:eastAsia="Calibri"/>
          <w:sz w:val="28"/>
          <w:szCs w:val="28"/>
        </w:rPr>
        <w:t>ительством Российской Федерации;</w:t>
      </w:r>
    </w:p>
    <w:p w:rsidR="00332646" w:rsidRPr="001E2850" w:rsidRDefault="00332646" w:rsidP="00332646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отделом экономического развития администрации</w:t>
      </w:r>
      <w:r w:rsidRPr="001E2850">
        <w:rPr>
          <w:rFonts w:eastAsia="Calibri"/>
          <w:sz w:val="28"/>
          <w:szCs w:val="28"/>
        </w:rPr>
        <w:t xml:space="preserve"> на</w:t>
      </w:r>
      <w:r w:rsidRPr="00EA6DFC">
        <w:rPr>
          <w:sz w:val="28"/>
          <w:szCs w:val="28"/>
        </w:rPr>
        <w:t xml:space="preserve"> официальном </w:t>
      </w:r>
      <w:r w:rsidR="000863F6">
        <w:rPr>
          <w:sz w:val="28"/>
          <w:szCs w:val="28"/>
        </w:rPr>
        <w:t>информационном Интернет-</w:t>
      </w:r>
      <w:r w:rsidR="00E22A73">
        <w:rPr>
          <w:sz w:val="28"/>
          <w:szCs w:val="28"/>
        </w:rPr>
        <w:t xml:space="preserve">портале </w:t>
      </w:r>
      <w:r w:rsidR="00E22A73">
        <w:rPr>
          <w:rFonts w:eastAsia="Calibri"/>
          <w:sz w:val="28"/>
          <w:szCs w:val="28"/>
        </w:rPr>
        <w:t>Новоалександровского</w:t>
      </w:r>
      <w:r w:rsidR="00E22A7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EA6DFC">
        <w:rPr>
          <w:sz w:val="28"/>
          <w:szCs w:val="28"/>
        </w:rPr>
        <w:t xml:space="preserve"> Ставропольского края в информационно-телекоммуникационной сети «Интернет»</w:t>
      </w:r>
      <w:r w:rsidRPr="00EA6DFC">
        <w:rPr>
          <w:rFonts w:eastAsia="Calibri"/>
          <w:sz w:val="28"/>
          <w:szCs w:val="28"/>
        </w:rPr>
        <w:t>.</w:t>
      </w:r>
    </w:p>
    <w:p w:rsidR="00332646" w:rsidRDefault="00332646" w:rsidP="002D15C3">
      <w:pPr>
        <w:ind w:left="5529" w:hanging="284"/>
        <w:jc w:val="both"/>
        <w:rPr>
          <w:sz w:val="20"/>
          <w:szCs w:val="20"/>
        </w:rPr>
      </w:pPr>
    </w:p>
    <w:p w:rsidR="00332646" w:rsidRDefault="00332646" w:rsidP="002D15C3">
      <w:pPr>
        <w:ind w:left="5529" w:hanging="284"/>
        <w:jc w:val="both"/>
        <w:rPr>
          <w:sz w:val="20"/>
          <w:szCs w:val="20"/>
        </w:rPr>
      </w:pPr>
    </w:p>
    <w:p w:rsidR="00332646" w:rsidRPr="00716D86" w:rsidRDefault="00332646" w:rsidP="00332646">
      <w:pPr>
        <w:jc w:val="both"/>
        <w:rPr>
          <w:rFonts w:eastAsia="Calibri"/>
          <w:sz w:val="28"/>
          <w:szCs w:val="28"/>
        </w:rPr>
      </w:pPr>
      <w:r w:rsidRPr="00716D86">
        <w:rPr>
          <w:rFonts w:eastAsia="Calibri"/>
          <w:sz w:val="28"/>
          <w:szCs w:val="28"/>
        </w:rPr>
        <w:t>Заместитель главы администрации</w:t>
      </w:r>
    </w:p>
    <w:p w:rsidR="00332646" w:rsidRPr="00716D86" w:rsidRDefault="00332646" w:rsidP="00332646">
      <w:pPr>
        <w:jc w:val="both"/>
        <w:rPr>
          <w:rFonts w:eastAsia="Calibri"/>
          <w:sz w:val="28"/>
          <w:szCs w:val="28"/>
        </w:rPr>
      </w:pPr>
      <w:r w:rsidRPr="00716D86">
        <w:rPr>
          <w:rFonts w:eastAsia="Calibri"/>
          <w:sz w:val="28"/>
          <w:szCs w:val="28"/>
        </w:rPr>
        <w:t>Новоалександровского городского округа</w:t>
      </w:r>
    </w:p>
    <w:p w:rsidR="00332646" w:rsidRDefault="00332646" w:rsidP="00332646">
      <w:pPr>
        <w:jc w:val="both"/>
        <w:rPr>
          <w:rFonts w:eastAsia="Calibri"/>
          <w:sz w:val="28"/>
          <w:szCs w:val="28"/>
        </w:rPr>
      </w:pPr>
      <w:r w:rsidRPr="00716D86">
        <w:rPr>
          <w:rFonts w:eastAsia="Calibri"/>
          <w:sz w:val="28"/>
          <w:szCs w:val="28"/>
        </w:rPr>
        <w:t xml:space="preserve">Ставропольского края                                                               </w:t>
      </w:r>
      <w:r>
        <w:rPr>
          <w:rFonts w:eastAsia="Calibri"/>
          <w:sz w:val="28"/>
          <w:szCs w:val="28"/>
        </w:rPr>
        <w:t xml:space="preserve">            </w:t>
      </w:r>
      <w:r w:rsidRPr="00716D86">
        <w:rPr>
          <w:rFonts w:eastAsia="Calibri"/>
          <w:sz w:val="28"/>
          <w:szCs w:val="28"/>
        </w:rPr>
        <w:t>А.А. Соболев</w:t>
      </w:r>
    </w:p>
    <w:p w:rsidR="00AC49C8" w:rsidRPr="00716D86" w:rsidRDefault="00AC49C8" w:rsidP="00332646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4724"/>
      </w:tblGrid>
      <w:tr w:rsidR="00332646" w:rsidRPr="005B352F" w:rsidTr="00F73CB6">
        <w:tc>
          <w:tcPr>
            <w:tcW w:w="4631" w:type="dxa"/>
          </w:tcPr>
          <w:p w:rsidR="00332646" w:rsidRPr="005B352F" w:rsidRDefault="00332646" w:rsidP="00B46B8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bidi="mr-IN"/>
              </w:rPr>
            </w:pPr>
          </w:p>
        </w:tc>
        <w:tc>
          <w:tcPr>
            <w:tcW w:w="4724" w:type="dxa"/>
          </w:tcPr>
          <w:p w:rsidR="00332646" w:rsidRPr="005B352F" w:rsidRDefault="00332646" w:rsidP="00994E8B">
            <w:pPr>
              <w:rPr>
                <w:sz w:val="28"/>
                <w:szCs w:val="28"/>
                <w:lang w:bidi="mr-IN"/>
              </w:rPr>
            </w:pPr>
            <w:r w:rsidRPr="005B352F">
              <w:rPr>
                <w:sz w:val="28"/>
                <w:szCs w:val="28"/>
                <w:lang w:bidi="mr-IN"/>
              </w:rPr>
              <w:t>Приложение</w:t>
            </w:r>
          </w:p>
          <w:p w:rsidR="00332646" w:rsidRPr="005B352F" w:rsidRDefault="00332646" w:rsidP="00994E8B">
            <w:pPr>
              <w:rPr>
                <w:sz w:val="28"/>
                <w:szCs w:val="28"/>
                <w:lang w:bidi="mr-IN"/>
              </w:rPr>
            </w:pPr>
            <w:r w:rsidRPr="005B352F">
              <w:rPr>
                <w:sz w:val="28"/>
                <w:szCs w:val="28"/>
                <w:lang w:bidi="mr-IN"/>
              </w:rPr>
              <w:t xml:space="preserve">к Порядку формирования и утверждения перечня объектов, находящихся в </w:t>
            </w:r>
            <w:r>
              <w:rPr>
                <w:sz w:val="28"/>
                <w:szCs w:val="28"/>
                <w:lang w:bidi="mr-IN"/>
              </w:rPr>
              <w:t xml:space="preserve">муниципальной </w:t>
            </w:r>
            <w:r w:rsidRPr="005B352F">
              <w:rPr>
                <w:sz w:val="28"/>
                <w:szCs w:val="28"/>
                <w:lang w:bidi="mr-IN"/>
              </w:rPr>
              <w:t xml:space="preserve">собственности </w:t>
            </w:r>
            <w:r>
              <w:rPr>
                <w:sz w:val="28"/>
                <w:szCs w:val="28"/>
                <w:lang w:bidi="mr-IN"/>
              </w:rPr>
              <w:t xml:space="preserve">Новоалександровского </w:t>
            </w:r>
            <w:r w:rsidRPr="005B352F">
              <w:rPr>
                <w:sz w:val="28"/>
                <w:szCs w:val="28"/>
                <w:lang w:bidi="mr-IN"/>
              </w:rPr>
              <w:t>городского округа Ставропольского края, в отношении которых планируется заключение концессионных соглашений</w:t>
            </w:r>
          </w:p>
        </w:tc>
      </w:tr>
    </w:tbl>
    <w:p w:rsidR="00332646" w:rsidRDefault="00332646" w:rsidP="00332646">
      <w:pPr>
        <w:autoSpaceDE w:val="0"/>
        <w:autoSpaceDN w:val="0"/>
        <w:adjustRightInd w:val="0"/>
        <w:spacing w:line="240" w:lineRule="exact"/>
        <w:ind w:firstLine="4395"/>
        <w:jc w:val="both"/>
        <w:rPr>
          <w:sz w:val="28"/>
          <w:szCs w:val="28"/>
          <w:lang w:bidi="mr-IN"/>
        </w:rPr>
      </w:pPr>
    </w:p>
    <w:p w:rsidR="00332646" w:rsidRDefault="00332646" w:rsidP="0033264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bidi="mr-IN"/>
        </w:rPr>
      </w:pPr>
    </w:p>
    <w:p w:rsidR="00332646" w:rsidRDefault="00332646" w:rsidP="0033264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bidi="mr-IN"/>
        </w:rPr>
      </w:pPr>
    </w:p>
    <w:p w:rsidR="00332646" w:rsidRDefault="00332646" w:rsidP="00332646">
      <w:pPr>
        <w:jc w:val="center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 xml:space="preserve">Сведения </w:t>
      </w:r>
    </w:p>
    <w:p w:rsidR="00332646" w:rsidRDefault="00332646" w:rsidP="00332646">
      <w:pPr>
        <w:jc w:val="center"/>
        <w:rPr>
          <w:sz w:val="28"/>
          <w:szCs w:val="28"/>
        </w:rPr>
      </w:pPr>
      <w:r>
        <w:rPr>
          <w:sz w:val="28"/>
          <w:szCs w:val="28"/>
          <w:lang w:bidi="mr-IN"/>
        </w:rPr>
        <w:t xml:space="preserve">об объектах, </w:t>
      </w:r>
      <w:r>
        <w:rPr>
          <w:sz w:val="28"/>
          <w:szCs w:val="28"/>
        </w:rPr>
        <w:t xml:space="preserve">находящихся в </w:t>
      </w:r>
      <w:r w:rsidR="00E22A73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собственности </w:t>
      </w:r>
      <w:r w:rsidR="00E22A73">
        <w:rPr>
          <w:rFonts w:eastAsia="Calibri"/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городского округа Ставропольского края, в отношении которых планируется заключение концессионных соглашений</w:t>
      </w:r>
    </w:p>
    <w:p w:rsidR="00332646" w:rsidRDefault="00332646" w:rsidP="0033264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774"/>
        <w:gridCol w:w="2149"/>
        <w:gridCol w:w="1891"/>
        <w:gridCol w:w="1862"/>
      </w:tblGrid>
      <w:tr w:rsidR="00332646" w:rsidRPr="00614EA0" w:rsidTr="00B46B84">
        <w:tc>
          <w:tcPr>
            <w:tcW w:w="675" w:type="dxa"/>
          </w:tcPr>
          <w:p w:rsidR="00332646" w:rsidRPr="00614EA0" w:rsidRDefault="00332646" w:rsidP="00B46B84">
            <w:pPr>
              <w:jc w:val="center"/>
              <w:rPr>
                <w:sz w:val="28"/>
                <w:szCs w:val="28"/>
              </w:rPr>
            </w:pPr>
            <w:r w:rsidRPr="00614EA0"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332646" w:rsidRPr="00614EA0" w:rsidRDefault="00332646" w:rsidP="00B46B84">
            <w:pPr>
              <w:jc w:val="center"/>
              <w:rPr>
                <w:sz w:val="28"/>
                <w:szCs w:val="28"/>
              </w:rPr>
            </w:pPr>
            <w:r w:rsidRPr="00614EA0">
              <w:rPr>
                <w:sz w:val="28"/>
                <w:szCs w:val="28"/>
              </w:rPr>
              <w:t>Наименование объекта, адрес объекта</w:t>
            </w:r>
          </w:p>
        </w:tc>
        <w:tc>
          <w:tcPr>
            <w:tcW w:w="2149" w:type="dxa"/>
          </w:tcPr>
          <w:p w:rsidR="00332646" w:rsidRPr="00614EA0" w:rsidRDefault="00332646" w:rsidP="00B46B84">
            <w:pPr>
              <w:jc w:val="center"/>
              <w:rPr>
                <w:sz w:val="28"/>
                <w:szCs w:val="28"/>
              </w:rPr>
            </w:pPr>
            <w:r w:rsidRPr="00614EA0">
              <w:rPr>
                <w:sz w:val="28"/>
                <w:szCs w:val="28"/>
              </w:rPr>
              <w:t>Вид работ в рамках концессионного соглашения (создание и (или реконструкция)</w:t>
            </w:r>
          </w:p>
        </w:tc>
        <w:tc>
          <w:tcPr>
            <w:tcW w:w="1897" w:type="dxa"/>
          </w:tcPr>
          <w:p w:rsidR="00332646" w:rsidRPr="00614EA0" w:rsidRDefault="00332646" w:rsidP="00B46B84">
            <w:pPr>
              <w:jc w:val="center"/>
              <w:rPr>
                <w:sz w:val="28"/>
                <w:szCs w:val="28"/>
              </w:rPr>
            </w:pPr>
            <w:r w:rsidRPr="00614EA0">
              <w:rPr>
                <w:sz w:val="28"/>
                <w:szCs w:val="28"/>
              </w:rPr>
              <w:t>Планируемая сфера применения объекта</w:t>
            </w:r>
          </w:p>
        </w:tc>
        <w:tc>
          <w:tcPr>
            <w:tcW w:w="1875" w:type="dxa"/>
          </w:tcPr>
          <w:p w:rsidR="00332646" w:rsidRPr="00614EA0" w:rsidRDefault="00332646" w:rsidP="00B46B84">
            <w:pPr>
              <w:jc w:val="center"/>
              <w:rPr>
                <w:sz w:val="28"/>
                <w:szCs w:val="28"/>
              </w:rPr>
            </w:pPr>
            <w:r w:rsidRPr="00614EA0">
              <w:rPr>
                <w:sz w:val="28"/>
                <w:szCs w:val="28"/>
              </w:rPr>
              <w:t>Оценочный объем требуемых инвестиций, млн. руб.</w:t>
            </w:r>
          </w:p>
        </w:tc>
      </w:tr>
      <w:tr w:rsidR="00332646" w:rsidRPr="00614EA0" w:rsidTr="00B46B84">
        <w:tc>
          <w:tcPr>
            <w:tcW w:w="675" w:type="dxa"/>
          </w:tcPr>
          <w:p w:rsidR="00332646" w:rsidRPr="00614EA0" w:rsidRDefault="00332646" w:rsidP="00B46B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32646" w:rsidRPr="00614EA0" w:rsidRDefault="00332646" w:rsidP="00B46B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332646" w:rsidRPr="00614EA0" w:rsidRDefault="00332646" w:rsidP="00B46B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332646" w:rsidRPr="00614EA0" w:rsidRDefault="00332646" w:rsidP="00B46B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332646" w:rsidRPr="00614EA0" w:rsidRDefault="00332646" w:rsidP="00B46B84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2646" w:rsidRDefault="00332646" w:rsidP="00332646">
      <w:pPr>
        <w:jc w:val="center"/>
        <w:rPr>
          <w:sz w:val="28"/>
          <w:szCs w:val="28"/>
        </w:rPr>
      </w:pPr>
    </w:p>
    <w:p w:rsidR="00332646" w:rsidRDefault="00332646" w:rsidP="00332646">
      <w:pPr>
        <w:jc w:val="center"/>
        <w:rPr>
          <w:sz w:val="28"/>
          <w:szCs w:val="28"/>
        </w:rPr>
      </w:pPr>
    </w:p>
    <w:p w:rsidR="00332646" w:rsidRDefault="00332646" w:rsidP="003326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332646" w:rsidRDefault="00332646" w:rsidP="00332646">
      <w:pPr>
        <w:jc w:val="center"/>
        <w:rPr>
          <w:sz w:val="28"/>
          <w:szCs w:val="28"/>
        </w:rPr>
      </w:pPr>
    </w:p>
    <w:p w:rsidR="00332646" w:rsidRDefault="00332646" w:rsidP="00332646">
      <w:pPr>
        <w:jc w:val="center"/>
        <w:rPr>
          <w:sz w:val="28"/>
          <w:szCs w:val="28"/>
        </w:rPr>
      </w:pPr>
    </w:p>
    <w:p w:rsidR="00332646" w:rsidRDefault="00332646" w:rsidP="00332646">
      <w:pPr>
        <w:jc w:val="center"/>
        <w:rPr>
          <w:sz w:val="28"/>
          <w:szCs w:val="28"/>
        </w:rPr>
      </w:pPr>
    </w:p>
    <w:p w:rsidR="00332646" w:rsidRDefault="00332646" w:rsidP="00332646">
      <w:pPr>
        <w:spacing w:line="240" w:lineRule="exact"/>
        <w:ind w:firstLine="5041"/>
        <w:rPr>
          <w:sz w:val="28"/>
          <w:szCs w:val="28"/>
        </w:rPr>
      </w:pPr>
    </w:p>
    <w:p w:rsidR="00332646" w:rsidRDefault="00332646" w:rsidP="00332646">
      <w:pPr>
        <w:spacing w:line="240" w:lineRule="exact"/>
        <w:ind w:firstLine="5041"/>
        <w:rPr>
          <w:sz w:val="28"/>
          <w:szCs w:val="28"/>
        </w:rPr>
      </w:pPr>
    </w:p>
    <w:p w:rsidR="00332646" w:rsidRDefault="00332646" w:rsidP="00332646">
      <w:pPr>
        <w:spacing w:line="240" w:lineRule="exact"/>
        <w:ind w:firstLine="5041"/>
        <w:rPr>
          <w:sz w:val="28"/>
          <w:szCs w:val="28"/>
        </w:rPr>
      </w:pPr>
    </w:p>
    <w:p w:rsidR="00332646" w:rsidRDefault="00332646" w:rsidP="00332646">
      <w:pPr>
        <w:spacing w:line="240" w:lineRule="exact"/>
        <w:ind w:firstLine="5041"/>
        <w:rPr>
          <w:sz w:val="28"/>
          <w:szCs w:val="28"/>
        </w:rPr>
      </w:pPr>
    </w:p>
    <w:p w:rsidR="00332646" w:rsidRDefault="00332646" w:rsidP="00332646">
      <w:pPr>
        <w:spacing w:line="240" w:lineRule="exact"/>
        <w:ind w:firstLine="5041"/>
        <w:rPr>
          <w:sz w:val="28"/>
          <w:szCs w:val="28"/>
        </w:rPr>
      </w:pPr>
    </w:p>
    <w:p w:rsidR="00332646" w:rsidRDefault="00332646" w:rsidP="00332646">
      <w:pPr>
        <w:spacing w:line="240" w:lineRule="exact"/>
        <w:ind w:firstLine="5041"/>
        <w:rPr>
          <w:sz w:val="28"/>
          <w:szCs w:val="28"/>
        </w:rPr>
      </w:pPr>
    </w:p>
    <w:p w:rsidR="00332646" w:rsidRDefault="00332646" w:rsidP="00332646">
      <w:pPr>
        <w:spacing w:line="240" w:lineRule="exact"/>
        <w:ind w:firstLine="5041"/>
        <w:rPr>
          <w:sz w:val="28"/>
          <w:szCs w:val="28"/>
        </w:rPr>
      </w:pPr>
    </w:p>
    <w:p w:rsidR="00332646" w:rsidRDefault="00332646" w:rsidP="00332646">
      <w:pPr>
        <w:spacing w:line="240" w:lineRule="exact"/>
        <w:ind w:firstLine="5041"/>
        <w:rPr>
          <w:sz w:val="28"/>
          <w:szCs w:val="28"/>
        </w:rPr>
      </w:pPr>
    </w:p>
    <w:p w:rsidR="00332646" w:rsidRDefault="00332646" w:rsidP="00332646">
      <w:pPr>
        <w:spacing w:line="240" w:lineRule="exact"/>
        <w:ind w:firstLine="5041"/>
        <w:rPr>
          <w:sz w:val="28"/>
          <w:szCs w:val="28"/>
        </w:rPr>
      </w:pPr>
    </w:p>
    <w:p w:rsidR="00332646" w:rsidRDefault="00332646" w:rsidP="00332646">
      <w:pPr>
        <w:spacing w:line="240" w:lineRule="exact"/>
        <w:ind w:firstLine="5041"/>
        <w:rPr>
          <w:sz w:val="28"/>
          <w:szCs w:val="28"/>
        </w:rPr>
      </w:pPr>
    </w:p>
    <w:p w:rsidR="00332646" w:rsidRDefault="00332646" w:rsidP="00332646">
      <w:pPr>
        <w:spacing w:line="240" w:lineRule="exact"/>
        <w:ind w:firstLine="5041"/>
        <w:rPr>
          <w:sz w:val="28"/>
          <w:szCs w:val="28"/>
        </w:rPr>
      </w:pPr>
    </w:p>
    <w:p w:rsidR="00332646" w:rsidRDefault="00332646" w:rsidP="00332646">
      <w:pPr>
        <w:spacing w:line="240" w:lineRule="exact"/>
        <w:ind w:firstLine="5041"/>
        <w:rPr>
          <w:sz w:val="28"/>
          <w:szCs w:val="28"/>
        </w:rPr>
      </w:pPr>
    </w:p>
    <w:p w:rsidR="00332646" w:rsidRDefault="00332646" w:rsidP="00332646">
      <w:pPr>
        <w:spacing w:line="240" w:lineRule="exact"/>
        <w:ind w:firstLine="5041"/>
        <w:rPr>
          <w:sz w:val="28"/>
          <w:szCs w:val="28"/>
        </w:rPr>
      </w:pPr>
    </w:p>
    <w:p w:rsidR="00332646" w:rsidRDefault="00332646" w:rsidP="00332646">
      <w:pPr>
        <w:spacing w:line="240" w:lineRule="exact"/>
        <w:ind w:firstLine="5041"/>
        <w:rPr>
          <w:sz w:val="28"/>
          <w:szCs w:val="28"/>
        </w:rPr>
      </w:pPr>
    </w:p>
    <w:p w:rsidR="00332646" w:rsidRDefault="00332646" w:rsidP="00332646">
      <w:pPr>
        <w:spacing w:line="240" w:lineRule="exact"/>
        <w:ind w:firstLine="5041"/>
        <w:rPr>
          <w:sz w:val="28"/>
          <w:szCs w:val="28"/>
        </w:rPr>
      </w:pPr>
    </w:p>
    <w:p w:rsidR="00332646" w:rsidRDefault="00332646" w:rsidP="00332646">
      <w:pPr>
        <w:spacing w:line="240" w:lineRule="exact"/>
        <w:ind w:firstLine="5041"/>
        <w:rPr>
          <w:sz w:val="28"/>
          <w:szCs w:val="28"/>
        </w:rPr>
      </w:pPr>
    </w:p>
    <w:p w:rsidR="00332646" w:rsidRDefault="00332646" w:rsidP="00332646">
      <w:pPr>
        <w:spacing w:line="240" w:lineRule="exact"/>
        <w:ind w:firstLine="5041"/>
        <w:rPr>
          <w:sz w:val="28"/>
          <w:szCs w:val="28"/>
        </w:rPr>
      </w:pPr>
    </w:p>
    <w:p w:rsidR="00332646" w:rsidRDefault="00332646" w:rsidP="00332646">
      <w:pPr>
        <w:spacing w:line="240" w:lineRule="exact"/>
        <w:ind w:firstLine="5041"/>
        <w:rPr>
          <w:sz w:val="28"/>
          <w:szCs w:val="28"/>
        </w:rPr>
      </w:pPr>
    </w:p>
    <w:p w:rsidR="00332646" w:rsidRDefault="00332646" w:rsidP="00332646">
      <w:pPr>
        <w:spacing w:line="240" w:lineRule="exact"/>
        <w:ind w:firstLine="5041"/>
        <w:rPr>
          <w:sz w:val="28"/>
          <w:szCs w:val="28"/>
        </w:rPr>
      </w:pPr>
    </w:p>
    <w:p w:rsidR="00332646" w:rsidRDefault="00332646" w:rsidP="00332646">
      <w:pPr>
        <w:spacing w:line="240" w:lineRule="exact"/>
        <w:ind w:firstLine="5041"/>
        <w:rPr>
          <w:sz w:val="28"/>
          <w:szCs w:val="28"/>
        </w:rPr>
      </w:pPr>
    </w:p>
    <w:p w:rsidR="00332646" w:rsidRDefault="00332646" w:rsidP="00332646">
      <w:pPr>
        <w:spacing w:line="240" w:lineRule="exact"/>
        <w:ind w:firstLine="5041"/>
        <w:rPr>
          <w:sz w:val="28"/>
          <w:szCs w:val="28"/>
        </w:rPr>
      </w:pPr>
    </w:p>
    <w:p w:rsidR="00332646" w:rsidRDefault="00332646" w:rsidP="00332646">
      <w:pPr>
        <w:spacing w:line="240" w:lineRule="exact"/>
        <w:ind w:firstLine="5041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5"/>
        <w:gridCol w:w="4760"/>
      </w:tblGrid>
      <w:tr w:rsidR="00332646" w:rsidRPr="005B352F" w:rsidTr="00B574FD">
        <w:tc>
          <w:tcPr>
            <w:tcW w:w="4595" w:type="dxa"/>
          </w:tcPr>
          <w:p w:rsidR="00332646" w:rsidRPr="005B352F" w:rsidRDefault="00332646" w:rsidP="00B46B8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760" w:type="dxa"/>
          </w:tcPr>
          <w:p w:rsidR="00332646" w:rsidRPr="00334B13" w:rsidRDefault="00332646" w:rsidP="00C62962">
            <w:pPr>
              <w:tabs>
                <w:tab w:val="left" w:pos="2079"/>
              </w:tabs>
              <w:ind w:left="1215"/>
              <w:rPr>
                <w:sz w:val="28"/>
                <w:szCs w:val="28"/>
              </w:rPr>
            </w:pPr>
            <w:r w:rsidRPr="00334B13">
              <w:rPr>
                <w:sz w:val="28"/>
                <w:szCs w:val="28"/>
              </w:rPr>
              <w:t>Утвержден</w:t>
            </w:r>
          </w:p>
          <w:p w:rsidR="00332646" w:rsidRPr="00BF7A52" w:rsidRDefault="00332646" w:rsidP="00C62962">
            <w:pPr>
              <w:tabs>
                <w:tab w:val="left" w:pos="2079"/>
              </w:tabs>
              <w:ind w:left="1215"/>
              <w:rPr>
                <w:sz w:val="28"/>
                <w:szCs w:val="28"/>
              </w:rPr>
            </w:pPr>
            <w:r w:rsidRPr="00BF7A52">
              <w:rPr>
                <w:sz w:val="28"/>
                <w:szCs w:val="28"/>
              </w:rPr>
              <w:t>постановлением</w:t>
            </w:r>
          </w:p>
          <w:p w:rsidR="00332646" w:rsidRPr="00334B13" w:rsidRDefault="00332646" w:rsidP="00C62962">
            <w:pPr>
              <w:tabs>
                <w:tab w:val="left" w:pos="2079"/>
              </w:tabs>
              <w:ind w:left="1215"/>
              <w:rPr>
                <w:sz w:val="28"/>
                <w:szCs w:val="28"/>
              </w:rPr>
            </w:pPr>
            <w:r w:rsidRPr="00BF7A52">
              <w:rPr>
                <w:sz w:val="28"/>
                <w:szCs w:val="28"/>
              </w:rPr>
              <w:t>администрации</w:t>
            </w:r>
          </w:p>
          <w:p w:rsidR="00332646" w:rsidRPr="00BF7A52" w:rsidRDefault="00332646" w:rsidP="00C62962">
            <w:pPr>
              <w:tabs>
                <w:tab w:val="left" w:pos="2079"/>
              </w:tabs>
              <w:ind w:left="1215"/>
              <w:rPr>
                <w:sz w:val="28"/>
                <w:szCs w:val="28"/>
              </w:rPr>
            </w:pPr>
            <w:r w:rsidRPr="00BF7A52">
              <w:rPr>
                <w:sz w:val="28"/>
                <w:szCs w:val="28"/>
              </w:rPr>
              <w:t>Новоалександровского</w:t>
            </w:r>
          </w:p>
          <w:p w:rsidR="00332646" w:rsidRPr="00BF7A52" w:rsidRDefault="00332646" w:rsidP="00C62962">
            <w:pPr>
              <w:tabs>
                <w:tab w:val="left" w:pos="2079"/>
              </w:tabs>
              <w:ind w:left="1215"/>
              <w:rPr>
                <w:sz w:val="28"/>
                <w:szCs w:val="28"/>
              </w:rPr>
            </w:pPr>
            <w:r w:rsidRPr="00BF7A52">
              <w:rPr>
                <w:sz w:val="28"/>
                <w:szCs w:val="28"/>
              </w:rPr>
              <w:t>городского округа</w:t>
            </w:r>
          </w:p>
          <w:p w:rsidR="00332646" w:rsidRDefault="00332646" w:rsidP="00C62962">
            <w:pPr>
              <w:tabs>
                <w:tab w:val="left" w:pos="2079"/>
              </w:tabs>
              <w:ind w:left="1215"/>
              <w:rPr>
                <w:sz w:val="28"/>
                <w:szCs w:val="28"/>
              </w:rPr>
            </w:pPr>
            <w:r w:rsidRPr="00334B13">
              <w:rPr>
                <w:sz w:val="28"/>
                <w:szCs w:val="28"/>
              </w:rPr>
              <w:t>Ставропольского края</w:t>
            </w:r>
          </w:p>
          <w:p w:rsidR="00332646" w:rsidRPr="005B352F" w:rsidRDefault="00332646" w:rsidP="00C62962">
            <w:pPr>
              <w:rPr>
                <w:sz w:val="28"/>
                <w:szCs w:val="28"/>
              </w:rPr>
            </w:pPr>
          </w:p>
        </w:tc>
      </w:tr>
    </w:tbl>
    <w:p w:rsidR="00332646" w:rsidRDefault="00332646" w:rsidP="00332646">
      <w:pPr>
        <w:spacing w:line="240" w:lineRule="exact"/>
        <w:ind w:firstLine="4253"/>
        <w:rPr>
          <w:sz w:val="28"/>
          <w:szCs w:val="28"/>
        </w:rPr>
      </w:pPr>
    </w:p>
    <w:p w:rsidR="00332646" w:rsidRDefault="00332646" w:rsidP="0033264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332646" w:rsidRDefault="00332646" w:rsidP="003326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рассмотрения предложения лица, выступившего с инициативой заключения концессионного соглашения в отношении объектов, находящихся в </w:t>
      </w:r>
      <w:r w:rsidR="00B574F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собственности </w:t>
      </w:r>
      <w:r w:rsidR="00B574FD">
        <w:rPr>
          <w:rFonts w:eastAsia="Calibri"/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городского округа </w:t>
      </w:r>
    </w:p>
    <w:p w:rsidR="00332646" w:rsidRDefault="00332646" w:rsidP="00332646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332646" w:rsidRDefault="00332646" w:rsidP="00332646">
      <w:pPr>
        <w:jc w:val="center"/>
        <w:rPr>
          <w:sz w:val="28"/>
          <w:szCs w:val="28"/>
        </w:rPr>
      </w:pPr>
    </w:p>
    <w:p w:rsidR="000F4DEE" w:rsidRDefault="00332646" w:rsidP="00332646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D60701">
        <w:rPr>
          <w:rFonts w:eastAsia="Calibri"/>
          <w:sz w:val="28"/>
          <w:szCs w:val="28"/>
        </w:rPr>
        <w:t xml:space="preserve">1. Настоящий Порядок устанавливает процедуру рассмотрения </w:t>
      </w:r>
      <w:r>
        <w:rPr>
          <w:rFonts w:eastAsia="Calibri"/>
          <w:sz w:val="28"/>
          <w:szCs w:val="28"/>
        </w:rPr>
        <w:t>поступившего в соответствии с частью</w:t>
      </w:r>
      <w:r w:rsidRPr="001E2850">
        <w:rPr>
          <w:rFonts w:eastAsia="Calibri"/>
          <w:sz w:val="28"/>
          <w:szCs w:val="28"/>
        </w:rPr>
        <w:t xml:space="preserve"> 4.</w:t>
      </w:r>
      <w:r>
        <w:rPr>
          <w:rFonts w:eastAsia="Calibri"/>
          <w:sz w:val="28"/>
          <w:szCs w:val="28"/>
        </w:rPr>
        <w:t>2</w:t>
      </w:r>
      <w:r w:rsidRPr="001E2850">
        <w:rPr>
          <w:rFonts w:eastAsia="Calibri"/>
          <w:sz w:val="28"/>
          <w:szCs w:val="28"/>
        </w:rPr>
        <w:t xml:space="preserve"> статьи 37 </w:t>
      </w:r>
      <w:r>
        <w:rPr>
          <w:rFonts w:eastAsia="Calibri"/>
          <w:sz w:val="28"/>
          <w:szCs w:val="28"/>
        </w:rPr>
        <w:t xml:space="preserve">или статьей 52 </w:t>
      </w:r>
      <w:r w:rsidRPr="001E2850">
        <w:rPr>
          <w:rFonts w:eastAsia="Calibri"/>
          <w:sz w:val="28"/>
          <w:szCs w:val="28"/>
        </w:rPr>
        <w:t>Федерального закона</w:t>
      </w:r>
      <w:r w:rsidRPr="00EA6DF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21 июля 2005 года</w:t>
      </w:r>
      <w:r w:rsidRPr="00C12942">
        <w:rPr>
          <w:rFonts w:eastAsia="Calibri"/>
          <w:sz w:val="28"/>
          <w:szCs w:val="28"/>
        </w:rPr>
        <w:t xml:space="preserve"> № 115-ФЗ «О концессионных соглашениях»</w:t>
      </w:r>
      <w:r>
        <w:rPr>
          <w:rFonts w:eastAsia="Calibri"/>
          <w:sz w:val="28"/>
          <w:szCs w:val="28"/>
        </w:rPr>
        <w:t xml:space="preserve"> (далее - Федеральный закон) </w:t>
      </w:r>
      <w:r w:rsidRPr="00D60701">
        <w:rPr>
          <w:rFonts w:eastAsia="Calibri"/>
          <w:sz w:val="28"/>
          <w:szCs w:val="28"/>
        </w:rPr>
        <w:t xml:space="preserve">предложения </w:t>
      </w:r>
      <w:r>
        <w:rPr>
          <w:sz w:val="28"/>
          <w:szCs w:val="28"/>
        </w:rPr>
        <w:t xml:space="preserve">индивидуального предпринимателя, российского или иностранного юридического лица либо действующего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</w:t>
      </w:r>
      <w:r w:rsidRPr="00D60701">
        <w:rPr>
          <w:rFonts w:eastAsia="Calibri"/>
          <w:sz w:val="28"/>
          <w:szCs w:val="28"/>
        </w:rPr>
        <w:t xml:space="preserve">требованиям, предусмотренным частью 4.11 статьи 37 Федерального закона, о заключении концессионного соглашения, </w:t>
      </w:r>
      <w:r>
        <w:rPr>
          <w:sz w:val="28"/>
          <w:szCs w:val="28"/>
        </w:rPr>
        <w:t xml:space="preserve">в отношении объектов, находящихся в </w:t>
      </w:r>
      <w:r w:rsidR="00B574F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собственности </w:t>
      </w:r>
      <w:r w:rsidR="00B574FD">
        <w:rPr>
          <w:rFonts w:eastAsia="Calibri"/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городского округа Ставропольского края</w:t>
      </w:r>
      <w:r w:rsidRPr="00D60701">
        <w:rPr>
          <w:rFonts w:eastAsia="Calibri"/>
          <w:i/>
          <w:iCs/>
          <w:color w:val="000000"/>
          <w:sz w:val="28"/>
          <w:szCs w:val="28"/>
        </w:rPr>
        <w:t xml:space="preserve"> </w:t>
      </w:r>
      <w:r w:rsidRPr="00D60701">
        <w:rPr>
          <w:rFonts w:eastAsia="Calibri"/>
          <w:color w:val="000000"/>
          <w:sz w:val="28"/>
          <w:szCs w:val="28"/>
        </w:rPr>
        <w:t>(далее – инициатор заключения</w:t>
      </w:r>
      <w:r w:rsidRPr="00D60701">
        <w:rPr>
          <w:rFonts w:eastAsia="Calibri"/>
          <w:i/>
          <w:iCs/>
          <w:color w:val="000000"/>
          <w:sz w:val="28"/>
          <w:szCs w:val="28"/>
        </w:rPr>
        <w:t xml:space="preserve"> </w:t>
      </w:r>
      <w:r w:rsidRPr="00D60701">
        <w:rPr>
          <w:rFonts w:eastAsia="Calibri"/>
          <w:color w:val="000000"/>
          <w:sz w:val="28"/>
          <w:szCs w:val="28"/>
        </w:rPr>
        <w:t>концессионного соглашения), и принятия решения о заключении концессионного согла</w:t>
      </w:r>
      <w:r>
        <w:rPr>
          <w:rFonts w:eastAsia="Calibri"/>
          <w:color w:val="000000"/>
          <w:sz w:val="28"/>
          <w:szCs w:val="28"/>
        </w:rPr>
        <w:t>шения, в том числе на срок, превышающий срок действия утвержденных лимитов бюджетных обязательств.</w:t>
      </w:r>
    </w:p>
    <w:p w:rsidR="00332646" w:rsidRDefault="000F4DEE" w:rsidP="00332646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3744F0">
        <w:rPr>
          <w:sz w:val="28"/>
          <w:szCs w:val="28"/>
        </w:rPr>
        <w:t xml:space="preserve">Форма предложения </w:t>
      </w:r>
      <w:bookmarkStart w:id="1" w:name="_Hlk531788467"/>
      <w:r w:rsidRPr="003744F0">
        <w:rPr>
          <w:sz w:val="28"/>
          <w:szCs w:val="28"/>
        </w:rPr>
        <w:t xml:space="preserve">о заключении концессионного соглашения </w:t>
      </w:r>
      <w:bookmarkEnd w:id="1"/>
      <w:r w:rsidRPr="003744F0">
        <w:rPr>
          <w:sz w:val="28"/>
          <w:szCs w:val="28"/>
        </w:rPr>
        <w:t>утверждается Правительством Российской Федерации.</w:t>
      </w:r>
      <w:r w:rsidR="00332646">
        <w:rPr>
          <w:rFonts w:eastAsia="Calibri"/>
          <w:color w:val="000000"/>
          <w:sz w:val="28"/>
          <w:szCs w:val="28"/>
        </w:rPr>
        <w:t xml:space="preserve"> </w:t>
      </w:r>
    </w:p>
    <w:p w:rsidR="00332646" w:rsidRDefault="00332646" w:rsidP="00332646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 Инициатором заключения концессионного соглашения в отдел экономического развития администрации </w:t>
      </w:r>
      <w:r w:rsidR="00B574FD">
        <w:rPr>
          <w:rFonts w:eastAsia="Calibri"/>
          <w:sz w:val="28"/>
          <w:szCs w:val="28"/>
        </w:rPr>
        <w:t>Новоалександровского</w:t>
      </w:r>
      <w:r>
        <w:rPr>
          <w:rFonts w:eastAsia="Calibri"/>
          <w:color w:val="000000"/>
          <w:sz w:val="28"/>
          <w:szCs w:val="28"/>
        </w:rPr>
        <w:t xml:space="preserve"> городского округа Ставропольского края (далее - отдел экономического развития администрации)</w:t>
      </w:r>
      <w:r w:rsidR="00B574FD">
        <w:rPr>
          <w:rFonts w:eastAsia="Calibri"/>
          <w:color w:val="000000"/>
          <w:sz w:val="28"/>
          <w:szCs w:val="28"/>
        </w:rPr>
        <w:t xml:space="preserve"> направляется</w:t>
      </w:r>
      <w:r>
        <w:rPr>
          <w:rFonts w:eastAsia="Calibri"/>
          <w:color w:val="000000"/>
          <w:sz w:val="28"/>
          <w:szCs w:val="28"/>
        </w:rPr>
        <w:t xml:space="preserve">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</w:t>
      </w:r>
      <w:r w:rsidR="00316895">
        <w:rPr>
          <w:rFonts w:eastAsia="Calibri"/>
          <w:color w:val="000000"/>
          <w:sz w:val="28"/>
          <w:szCs w:val="28"/>
        </w:rPr>
        <w:t xml:space="preserve"> (далее-предложения)</w:t>
      </w:r>
      <w:r>
        <w:rPr>
          <w:rFonts w:eastAsia="Calibri"/>
          <w:color w:val="000000"/>
          <w:sz w:val="28"/>
          <w:szCs w:val="28"/>
        </w:rPr>
        <w:t>.</w:t>
      </w:r>
    </w:p>
    <w:p w:rsidR="00332646" w:rsidRDefault="00332646" w:rsidP="003326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5FEC">
        <w:rPr>
          <w:rFonts w:eastAsia="Calibri"/>
          <w:color w:val="000000"/>
          <w:sz w:val="28"/>
          <w:szCs w:val="28"/>
        </w:rPr>
        <w:t xml:space="preserve">3. </w:t>
      </w:r>
      <w:r w:rsidRPr="005540AA">
        <w:rPr>
          <w:rFonts w:eastAsia="Calibri"/>
          <w:color w:val="000000"/>
          <w:sz w:val="28"/>
          <w:szCs w:val="28"/>
        </w:rPr>
        <w:t xml:space="preserve">Отдел экономического развития администрации </w:t>
      </w:r>
      <w:r w:rsidR="00316895">
        <w:rPr>
          <w:sz w:val="28"/>
          <w:szCs w:val="28"/>
        </w:rPr>
        <w:t xml:space="preserve">организует рассмотрение предложения </w:t>
      </w:r>
      <w:r w:rsidR="00316895" w:rsidRPr="00CA7689">
        <w:rPr>
          <w:sz w:val="28"/>
          <w:szCs w:val="28"/>
        </w:rPr>
        <w:t xml:space="preserve">о заключении концессионного </w:t>
      </w:r>
      <w:r w:rsidR="00316895" w:rsidRPr="00CF350F">
        <w:rPr>
          <w:sz w:val="28"/>
          <w:szCs w:val="28"/>
        </w:rPr>
        <w:t>соглашения</w:t>
      </w:r>
      <w:r w:rsidR="00316895" w:rsidRPr="005540AA">
        <w:rPr>
          <w:sz w:val="28"/>
          <w:szCs w:val="28"/>
        </w:rPr>
        <w:t xml:space="preserve"> </w:t>
      </w:r>
      <w:r w:rsidRPr="005540AA">
        <w:rPr>
          <w:sz w:val="28"/>
          <w:szCs w:val="28"/>
        </w:rPr>
        <w:t xml:space="preserve">в течение </w:t>
      </w:r>
      <w:r w:rsidR="00A160EA">
        <w:rPr>
          <w:sz w:val="28"/>
          <w:szCs w:val="28"/>
        </w:rPr>
        <w:t xml:space="preserve">30 </w:t>
      </w:r>
      <w:r w:rsidRPr="005540AA">
        <w:rPr>
          <w:sz w:val="28"/>
          <w:szCs w:val="28"/>
        </w:rPr>
        <w:t>календарных дней со дня поступления предложения.</w:t>
      </w:r>
    </w:p>
    <w:p w:rsidR="00332646" w:rsidRDefault="00332646" w:rsidP="00B574F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4. О</w:t>
      </w:r>
      <w:r>
        <w:rPr>
          <w:rFonts w:eastAsia="Calibri"/>
          <w:sz w:val="28"/>
          <w:szCs w:val="28"/>
        </w:rPr>
        <w:t xml:space="preserve">тдел экономического развития администрации </w:t>
      </w:r>
      <w:r w:rsidR="00B574FD">
        <w:rPr>
          <w:rFonts w:eastAsia="Calibri"/>
          <w:sz w:val="28"/>
          <w:szCs w:val="28"/>
        </w:rPr>
        <w:t xml:space="preserve">в течение </w:t>
      </w:r>
      <w:r w:rsidR="004E3F81">
        <w:rPr>
          <w:rFonts w:eastAsia="Calibri"/>
          <w:sz w:val="28"/>
          <w:szCs w:val="28"/>
        </w:rPr>
        <w:t>3 календарных</w:t>
      </w:r>
      <w:r w:rsidR="00B574FD">
        <w:rPr>
          <w:rFonts w:eastAsia="Calibri"/>
          <w:sz w:val="28"/>
          <w:szCs w:val="28"/>
        </w:rPr>
        <w:t xml:space="preserve"> дней со дня</w:t>
      </w:r>
      <w:r>
        <w:rPr>
          <w:rFonts w:eastAsia="Calibri"/>
          <w:sz w:val="28"/>
          <w:szCs w:val="28"/>
        </w:rPr>
        <w:t xml:space="preserve"> поступления предложения о заключении концессионного соглашения направляет в структурные подразделения администрации </w:t>
      </w:r>
      <w:r w:rsidR="00B574FD">
        <w:rPr>
          <w:sz w:val="28"/>
          <w:szCs w:val="28"/>
        </w:rPr>
        <w:t>Новоалександровского</w:t>
      </w:r>
      <w:r w:rsidR="00B574F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городского     округа       Ставропольского     края        (далее    –      структурные подразделения администрации)</w:t>
      </w:r>
      <w:r w:rsidR="00B574F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соответствии с отраслевой и территориальной принадлежностью объекта концессионного соглашения, поступившее предложение и проект концессионного соглашения для предварительного рассмотрения в соответствии с компетенцией.</w:t>
      </w:r>
    </w:p>
    <w:p w:rsidR="00332646" w:rsidRDefault="00332646" w:rsidP="0033264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Структурные подразделения администрации в течение </w:t>
      </w:r>
      <w:r w:rsidR="00D21AB0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дней со дня поступления документов, указанных в п. 4 настоящего Порядка, направляют в отдел экономического развития администрации информацию о целесообразности (нецелесообразности) заключения концессионного соглашения или о целесообразности заключения концессионного соглашения в случае выполнения корректировки условий концессионного соглашения.</w:t>
      </w:r>
      <w:r w:rsidRPr="003C478C">
        <w:rPr>
          <w:rFonts w:eastAsia="Calibri"/>
          <w:sz w:val="28"/>
          <w:szCs w:val="28"/>
        </w:rPr>
        <w:t xml:space="preserve"> </w:t>
      </w:r>
    </w:p>
    <w:p w:rsidR="00332646" w:rsidRDefault="00332646" w:rsidP="0033264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</w:t>
      </w:r>
      <w:r w:rsidR="00A160EA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тдел экономического развития администрации</w:t>
      </w:r>
      <w:r w:rsidR="00D21AB0" w:rsidRPr="00D21AB0">
        <w:rPr>
          <w:sz w:val="28"/>
          <w:szCs w:val="28"/>
        </w:rPr>
        <w:t xml:space="preserve"> </w:t>
      </w:r>
      <w:r w:rsidR="00D21AB0">
        <w:rPr>
          <w:sz w:val="28"/>
          <w:szCs w:val="28"/>
        </w:rPr>
        <w:t xml:space="preserve">в течение 3 календарных </w:t>
      </w:r>
      <w:r w:rsidR="00D21AB0" w:rsidRPr="004E27C1">
        <w:rPr>
          <w:sz w:val="28"/>
          <w:szCs w:val="28"/>
        </w:rPr>
        <w:t xml:space="preserve">дней со дня </w:t>
      </w:r>
      <w:r w:rsidR="00D21AB0">
        <w:rPr>
          <w:sz w:val="28"/>
          <w:szCs w:val="28"/>
        </w:rPr>
        <w:t xml:space="preserve">поступления </w:t>
      </w:r>
      <w:r w:rsidR="00A160EA">
        <w:rPr>
          <w:sz w:val="28"/>
          <w:szCs w:val="28"/>
        </w:rPr>
        <w:t>информации от структурных подразделений</w:t>
      </w:r>
      <w:r w:rsidRPr="00CB033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выносит рассмотрение вопроса на заседание </w:t>
      </w:r>
      <w:r w:rsidR="00B574FD">
        <w:rPr>
          <w:rFonts w:eastAsia="Calibri"/>
          <w:sz w:val="28"/>
          <w:szCs w:val="28"/>
        </w:rPr>
        <w:t xml:space="preserve">координационного совета </w:t>
      </w:r>
      <w:r>
        <w:rPr>
          <w:rFonts w:eastAsia="Calibri"/>
          <w:sz w:val="28"/>
          <w:szCs w:val="28"/>
        </w:rPr>
        <w:t xml:space="preserve">по </w:t>
      </w:r>
      <w:r w:rsidR="00B574FD">
        <w:rPr>
          <w:rFonts w:eastAsia="Calibri"/>
          <w:sz w:val="28"/>
          <w:szCs w:val="28"/>
        </w:rPr>
        <w:t>развитию</w:t>
      </w:r>
      <w:r>
        <w:rPr>
          <w:rFonts w:eastAsia="Calibri"/>
          <w:sz w:val="28"/>
          <w:szCs w:val="28"/>
        </w:rPr>
        <w:t xml:space="preserve"> инвестиционно</w:t>
      </w:r>
      <w:r w:rsidR="00B574FD">
        <w:rPr>
          <w:rFonts w:eastAsia="Calibri"/>
          <w:sz w:val="28"/>
          <w:szCs w:val="28"/>
        </w:rPr>
        <w:t>й деятельности</w:t>
      </w:r>
      <w:r>
        <w:rPr>
          <w:rFonts w:eastAsia="Calibri"/>
          <w:sz w:val="28"/>
          <w:szCs w:val="28"/>
        </w:rPr>
        <w:t xml:space="preserve"> </w:t>
      </w:r>
      <w:r w:rsidR="00B574FD">
        <w:rPr>
          <w:rFonts w:eastAsia="Calibri"/>
          <w:sz w:val="28"/>
          <w:szCs w:val="28"/>
        </w:rPr>
        <w:t xml:space="preserve">на территории </w:t>
      </w:r>
      <w:r w:rsidR="00B574FD">
        <w:rPr>
          <w:sz w:val="28"/>
          <w:szCs w:val="28"/>
        </w:rPr>
        <w:t>Новоалександровского</w:t>
      </w:r>
      <w:r w:rsidR="00B574F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городско</w:t>
      </w:r>
      <w:r w:rsidR="00B574FD"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 xml:space="preserve"> округ</w:t>
      </w:r>
      <w:r w:rsidR="00B574FD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Ставропольского края (далее – </w:t>
      </w:r>
      <w:r w:rsidR="00B574FD">
        <w:rPr>
          <w:rFonts w:eastAsia="Calibri"/>
          <w:sz w:val="28"/>
          <w:szCs w:val="28"/>
        </w:rPr>
        <w:t xml:space="preserve">координационный </w:t>
      </w:r>
      <w:r>
        <w:rPr>
          <w:rFonts w:eastAsia="Calibri"/>
          <w:sz w:val="28"/>
          <w:szCs w:val="28"/>
        </w:rPr>
        <w:t>совет).</w:t>
      </w:r>
    </w:p>
    <w:p w:rsidR="00332646" w:rsidRDefault="00332646" w:rsidP="003326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7</w:t>
      </w:r>
      <w:r w:rsidRPr="00B15FEC">
        <w:rPr>
          <w:rFonts w:eastAsia="Calibri"/>
          <w:color w:val="000000"/>
          <w:sz w:val="28"/>
          <w:szCs w:val="28"/>
        </w:rPr>
        <w:t xml:space="preserve">. </w:t>
      </w:r>
      <w:r w:rsidR="000863F6">
        <w:rPr>
          <w:rFonts w:eastAsia="Calibri"/>
          <w:color w:val="000000"/>
          <w:sz w:val="28"/>
          <w:szCs w:val="28"/>
        </w:rPr>
        <w:t xml:space="preserve">Координационный совет </w:t>
      </w:r>
      <w:r w:rsidR="000863F6" w:rsidRPr="00880314">
        <w:rPr>
          <w:sz w:val="28"/>
          <w:szCs w:val="28"/>
        </w:rPr>
        <w:t xml:space="preserve">в течение </w:t>
      </w:r>
      <w:r w:rsidR="000863F6">
        <w:rPr>
          <w:sz w:val="28"/>
          <w:szCs w:val="28"/>
        </w:rPr>
        <w:t xml:space="preserve">14 календарных </w:t>
      </w:r>
      <w:r w:rsidR="000863F6" w:rsidRPr="00880314">
        <w:rPr>
          <w:sz w:val="28"/>
          <w:szCs w:val="28"/>
        </w:rPr>
        <w:t>дней</w:t>
      </w:r>
      <w:r w:rsidR="000863F6">
        <w:rPr>
          <w:sz w:val="28"/>
          <w:szCs w:val="28"/>
        </w:rPr>
        <w:t>,</w:t>
      </w:r>
      <w:r w:rsidR="000863F6" w:rsidRPr="00880314">
        <w:rPr>
          <w:sz w:val="28"/>
          <w:szCs w:val="28"/>
        </w:rPr>
        <w:t xml:space="preserve"> со дня получения вышеуказанных документов</w:t>
      </w:r>
      <w:r w:rsidR="000863F6">
        <w:rPr>
          <w:sz w:val="28"/>
          <w:szCs w:val="28"/>
        </w:rPr>
        <w:t>,</w:t>
      </w:r>
      <w:r w:rsidR="000863F6">
        <w:rPr>
          <w:rFonts w:eastAsia="Calibri"/>
          <w:color w:val="000000"/>
          <w:sz w:val="28"/>
          <w:szCs w:val="28"/>
        </w:rPr>
        <w:t xml:space="preserve"> принимает решение в форме протокола</w:t>
      </w:r>
      <w:r w:rsidR="00F93DDF">
        <w:rPr>
          <w:rFonts w:eastAsia="Calibri"/>
          <w:color w:val="000000"/>
          <w:sz w:val="28"/>
          <w:szCs w:val="28"/>
        </w:rPr>
        <w:t xml:space="preserve"> (далее – протокол координационного совета)</w:t>
      </w:r>
      <w:r>
        <w:rPr>
          <w:rFonts w:eastAsia="Calibri"/>
          <w:color w:val="000000"/>
          <w:sz w:val="28"/>
          <w:szCs w:val="28"/>
        </w:rPr>
        <w:t xml:space="preserve"> о:</w:t>
      </w:r>
    </w:p>
    <w:p w:rsidR="00332646" w:rsidRDefault="00332646" w:rsidP="003326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возможности заключения концессионного соглашения в отношении конкретного объекта концессионного соглашения, представленного в предложении о заключении концессионного соглашения условиях;</w:t>
      </w:r>
    </w:p>
    <w:p w:rsidR="00332646" w:rsidRDefault="00332646" w:rsidP="003326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соглашения;</w:t>
      </w:r>
    </w:p>
    <w:p w:rsidR="00332646" w:rsidRDefault="00332646" w:rsidP="003326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4.6 статьи 37 Федерального закона.</w:t>
      </w:r>
    </w:p>
    <w:p w:rsidR="00332646" w:rsidRDefault="00332646" w:rsidP="003326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863F6">
        <w:rPr>
          <w:sz w:val="28"/>
          <w:szCs w:val="28"/>
        </w:rPr>
        <w:t>протоколе координационного совета</w:t>
      </w:r>
      <w:r>
        <w:rPr>
          <w:sz w:val="28"/>
          <w:szCs w:val="28"/>
        </w:rPr>
        <w:t xml:space="preserve">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соглашения,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переговоров. Срок проведения таких переговоро</w:t>
      </w:r>
      <w:r w:rsidR="00A160EA">
        <w:rPr>
          <w:sz w:val="28"/>
          <w:szCs w:val="28"/>
        </w:rPr>
        <w:t>в не может превышать 6</w:t>
      </w:r>
      <w:r>
        <w:rPr>
          <w:sz w:val="28"/>
          <w:szCs w:val="28"/>
        </w:rPr>
        <w:t>0 дней</w:t>
      </w:r>
      <w:r w:rsidR="00A160EA">
        <w:rPr>
          <w:sz w:val="28"/>
          <w:szCs w:val="28"/>
        </w:rPr>
        <w:t xml:space="preserve"> с момента поступления предложения</w:t>
      </w:r>
      <w:r>
        <w:rPr>
          <w:sz w:val="28"/>
          <w:szCs w:val="28"/>
        </w:rPr>
        <w:t xml:space="preserve">. </w:t>
      </w:r>
    </w:p>
    <w:p w:rsidR="00332646" w:rsidRDefault="00332646" w:rsidP="003326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="000863F6">
        <w:rPr>
          <w:sz w:val="28"/>
          <w:szCs w:val="28"/>
        </w:rPr>
        <w:t xml:space="preserve">протокола координационного совета </w:t>
      </w:r>
      <w:r>
        <w:rPr>
          <w:sz w:val="28"/>
          <w:szCs w:val="28"/>
        </w:rPr>
        <w:t>направляется инициатору заключения концессионного соглашения в течение трех рабочих дней со дня принятия указанного решения.</w:t>
      </w:r>
    </w:p>
    <w:p w:rsidR="00332646" w:rsidRDefault="00332646" w:rsidP="003326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случае принятия решения о возможности заключения концессионного соглашения на предложенных инициатором условиях отдел экономического развития администрации в течение пяти дней со дня принятия такого решения направляет в </w:t>
      </w:r>
      <w:r w:rsidR="006322EB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имущественных отношений администрации </w:t>
      </w:r>
      <w:r w:rsidR="00F710F3">
        <w:rPr>
          <w:sz w:val="28"/>
          <w:szCs w:val="28"/>
        </w:rPr>
        <w:t>протокол координационного совета</w:t>
      </w:r>
      <w:r>
        <w:rPr>
          <w:sz w:val="28"/>
          <w:szCs w:val="28"/>
        </w:rPr>
        <w:t>.</w:t>
      </w:r>
    </w:p>
    <w:p w:rsidR="00332646" w:rsidRDefault="00332646" w:rsidP="003326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322EB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имущественных отношений администрации в </w:t>
      </w:r>
      <w:r w:rsidR="00CD5A9D">
        <w:rPr>
          <w:sz w:val="28"/>
          <w:szCs w:val="28"/>
        </w:rPr>
        <w:t>течении 10 рабочих дней</w:t>
      </w:r>
      <w:r>
        <w:rPr>
          <w:sz w:val="28"/>
          <w:szCs w:val="28"/>
        </w:rPr>
        <w:t xml:space="preserve"> со дня получения </w:t>
      </w:r>
      <w:r w:rsidR="00F93DDF">
        <w:rPr>
          <w:sz w:val="28"/>
          <w:szCs w:val="28"/>
        </w:rPr>
        <w:t>протокола координационного совета</w:t>
      </w:r>
      <w:r>
        <w:rPr>
          <w:sz w:val="28"/>
          <w:szCs w:val="28"/>
        </w:rPr>
        <w:t xml:space="preserve"> размещает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</w:t>
      </w:r>
      <w:hyperlink r:id="rId7" w:history="1">
        <w:r w:rsidRPr="00B0517C">
          <w:rPr>
            <w:sz w:val="28"/>
            <w:szCs w:val="28"/>
          </w:rPr>
          <w:t>частью 4.1</w:t>
        </w:r>
      </w:hyperlink>
      <w:r w:rsidRPr="00B0517C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37 Федерального закона к лицу, выступающему с инициативой заключения концессионного соглашения (далее - заявка о готовности к участию в конкурсе).</w:t>
      </w:r>
    </w:p>
    <w:p w:rsidR="00332646" w:rsidRDefault="00332646" w:rsidP="003326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случае принятия решения о возможности заключения концессионного соглашения на иных условиях, чем предложено инициатором заключения соглашения, отдел экономического развития администрации организует заседание </w:t>
      </w:r>
      <w:r w:rsidR="006322EB">
        <w:rPr>
          <w:sz w:val="28"/>
          <w:szCs w:val="28"/>
        </w:rPr>
        <w:t>координационного совета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участием инициатора заключения концессионного соглашения в целях обсуждения условий концессионного соглашения и их согласования по результатам переговоров. </w:t>
      </w:r>
    </w:p>
    <w:p w:rsidR="00332646" w:rsidRDefault="00332646" w:rsidP="003326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По результатам переговоров лицо, выступающее с инициативой заключения концессионного соглашения, представляет в отдел экономического развития администрации проект концессионного соглашения с внесенными изменениями, который подлежит рассмотрению отделом экономического развития администрации в трехдневный срок. </w:t>
      </w:r>
    </w:p>
    <w:p w:rsidR="00332646" w:rsidRDefault="00332646" w:rsidP="003326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в результате переговоров стороны не достигли согласия по условиям концессионного соглашения либо инициатор концессионного соглашения отказался от ведения переговоров по изменению предложенных условий концессионного соглашения, отдел экономического развития администрации в течение десяти дней принимает  решение</w:t>
      </w:r>
      <w:r w:rsidR="007966AA" w:rsidRPr="007966AA">
        <w:rPr>
          <w:sz w:val="28"/>
          <w:szCs w:val="28"/>
        </w:rPr>
        <w:t xml:space="preserve"> в форме заключения</w:t>
      </w:r>
      <w:r>
        <w:rPr>
          <w:sz w:val="28"/>
          <w:szCs w:val="28"/>
        </w:rPr>
        <w:t xml:space="preserve"> о невозможности заключения концессионного соглашения в соответствии с частями 4.4 и 4.6 статьи 37 Федерального закона и направляет копию такого решения инициатору заключения концессионного соглашения.</w:t>
      </w:r>
    </w:p>
    <w:p w:rsidR="00332646" w:rsidRDefault="00332646" w:rsidP="003326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 случае согласования проекта концессионного соглашения с внесенными изменениями предложение о заключении концессионного соглашения отдел экономического развития администрации в пятидневный срок направляет в </w:t>
      </w:r>
      <w:r w:rsidR="006322EB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имущественных отношений администрации.</w:t>
      </w:r>
    </w:p>
    <w:p w:rsidR="00332646" w:rsidRDefault="00332646" w:rsidP="006322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6322EB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имущественных отношений администрации </w:t>
      </w:r>
      <w:r w:rsidR="002204EC">
        <w:rPr>
          <w:sz w:val="28"/>
          <w:szCs w:val="28"/>
        </w:rPr>
        <w:t>в течении 10 рабочих дней</w:t>
      </w:r>
      <w:r>
        <w:rPr>
          <w:sz w:val="28"/>
          <w:szCs w:val="28"/>
        </w:rPr>
        <w:t xml:space="preserve"> со дня получения такого предложения размещает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целях принятия заявок о готовности к участию в конкурсе на заключение концессионного соглашения на условиях, </w:t>
      </w:r>
    </w:p>
    <w:p w:rsidR="00332646" w:rsidRDefault="00332646" w:rsidP="003326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предусмотренных в таком проекте концессионного соглашения,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</w:t>
      </w:r>
      <w:hyperlink r:id="rId8" w:history="1">
        <w:r w:rsidRPr="00A847EF">
          <w:rPr>
            <w:sz w:val="28"/>
            <w:szCs w:val="28"/>
          </w:rPr>
          <w:t>частью 4.1</w:t>
        </w:r>
      </w:hyperlink>
      <w:r w:rsidRPr="00A847EF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37 Федерального закона к лицу, выступающему с инициативой заключения концессионного соглашения.</w:t>
      </w:r>
    </w:p>
    <w:p w:rsidR="00332646" w:rsidRDefault="00332646" w:rsidP="003326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 случае, если в течение сорока пяти дней со дня размещения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предложения о заключении концессионного соглашения поступили заявки о готовности к участию в конкурсе на заключение концессионного соглашения </w:t>
      </w:r>
      <w:r w:rsidR="006322EB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имущественных отношений размещает данную информацию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 В этом случае заключение концессионного соглашения осуществляется на конкурсной основе в порядке, установленном настоящим Федеральным законом.</w:t>
      </w:r>
    </w:p>
    <w:p w:rsidR="00332646" w:rsidRDefault="00332646" w:rsidP="003326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Подготовка проекта решения о заключении концессионного соглашения осуществляется отделом экономического развития администрации в соответствии со статьей 22 Федерального закона.</w:t>
      </w:r>
    </w:p>
    <w:p w:rsidR="00332646" w:rsidRDefault="00332646" w:rsidP="003326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 В случае, если в течение сорока пяти дней со дня размещения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предложения о заключении концессионного соглашения не поступило заявок о готовности к участию в конкурсе, концессионное соглашение заключается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законом.</w:t>
      </w:r>
    </w:p>
    <w:p w:rsidR="00332646" w:rsidRDefault="00332646" w:rsidP="00332646">
      <w:pPr>
        <w:tabs>
          <w:tab w:val="left" w:pos="981"/>
        </w:tabs>
        <w:ind w:firstLine="709"/>
        <w:jc w:val="both"/>
        <w:rPr>
          <w:rFonts w:eastAsia="Calibri"/>
          <w:sz w:val="28"/>
          <w:szCs w:val="28"/>
        </w:rPr>
      </w:pPr>
      <w:r w:rsidRPr="00F61CD5">
        <w:rPr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этом случае отдел экономического развития администрации</w:t>
      </w:r>
      <w:r w:rsidRPr="00F61CD5">
        <w:rPr>
          <w:rFonts w:eastAsia="Calibri"/>
          <w:sz w:val="28"/>
          <w:szCs w:val="28"/>
        </w:rPr>
        <w:t xml:space="preserve"> в течение трех дней информирует инициатора заключения концессионного соглашения о заключении концессионного соглашения без проведения конкурса и необходимости представления информации об источниках финансирования деятельности по исполнению концессионного соглашения и подтверждения возможности их получения. После получения указанной</w:t>
      </w:r>
      <w:r>
        <w:rPr>
          <w:rFonts w:eastAsia="Calibri"/>
          <w:sz w:val="28"/>
          <w:szCs w:val="28"/>
        </w:rPr>
        <w:t xml:space="preserve"> информации отдел экономического развития</w:t>
      </w:r>
      <w:r w:rsidRPr="00F61CD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администрации </w:t>
      </w:r>
      <w:r w:rsidRPr="00F61CD5">
        <w:rPr>
          <w:rFonts w:eastAsia="Calibri"/>
          <w:sz w:val="28"/>
          <w:szCs w:val="28"/>
        </w:rPr>
        <w:t>осуществляет подготовку проекта решения о заключении концессионного соглашения, предусмотренного статьей 22 Федерального закона.</w:t>
      </w:r>
    </w:p>
    <w:p w:rsidR="00332646" w:rsidRDefault="00332646" w:rsidP="003326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17. Решение о заключении концессионного соглашения принимается в форме </w:t>
      </w:r>
      <w:r w:rsidR="006322EB">
        <w:rPr>
          <w:rFonts w:eastAsia="Calibri"/>
          <w:sz w:val="28"/>
          <w:szCs w:val="28"/>
        </w:rPr>
        <w:t>решения Совета депутатов Новоалександровского</w:t>
      </w:r>
      <w:r>
        <w:rPr>
          <w:rFonts w:eastAsia="Calibri"/>
          <w:sz w:val="28"/>
          <w:szCs w:val="28"/>
        </w:rPr>
        <w:t xml:space="preserve"> городского округа Ставропольского края в течение тридцати дней </w:t>
      </w:r>
      <w:r>
        <w:rPr>
          <w:sz w:val="28"/>
          <w:szCs w:val="28"/>
        </w:rPr>
        <w:t xml:space="preserve">с момента истечения 45-дневного срока </w:t>
      </w:r>
      <w:r w:rsidR="00976A90">
        <w:rPr>
          <w:sz w:val="28"/>
          <w:szCs w:val="28"/>
        </w:rPr>
        <w:t>со дня размещения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 w:rsidR="00976A90">
        <w:rPr>
          <w:sz w:val="28"/>
          <w:szCs w:val="28"/>
        </w:rPr>
        <w:t>,</w:t>
      </w:r>
      <w:bookmarkStart w:id="2" w:name="_GoBack"/>
      <w:bookmarkEnd w:id="2"/>
      <w:r w:rsidR="00976A90">
        <w:rPr>
          <w:sz w:val="28"/>
          <w:szCs w:val="28"/>
        </w:rPr>
        <w:t xml:space="preserve"> </w:t>
      </w:r>
      <w:r w:rsidR="00976A90">
        <w:rPr>
          <w:sz w:val="28"/>
          <w:szCs w:val="28"/>
        </w:rPr>
        <w:t>предложения о заключении концессионного соглашения</w:t>
      </w:r>
      <w:r>
        <w:rPr>
          <w:sz w:val="28"/>
          <w:szCs w:val="28"/>
        </w:rPr>
        <w:t>.</w:t>
      </w:r>
    </w:p>
    <w:p w:rsidR="00332646" w:rsidRPr="00490142" w:rsidRDefault="00332646" w:rsidP="00332646">
      <w:pPr>
        <w:tabs>
          <w:tab w:val="left" w:pos="1126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18. </w:t>
      </w:r>
      <w:r w:rsidRPr="00490142">
        <w:rPr>
          <w:rFonts w:eastAsia="Calibri"/>
          <w:sz w:val="28"/>
          <w:szCs w:val="28"/>
        </w:rPr>
        <w:t>Проект концессионного соглашения в течение пяти рабочих дней после принятия решения о заключении концессионного соглашения, нап</w:t>
      </w:r>
      <w:r>
        <w:rPr>
          <w:rFonts w:eastAsia="Calibri"/>
          <w:sz w:val="28"/>
          <w:szCs w:val="28"/>
        </w:rPr>
        <w:t>равляется отделом экономического развития</w:t>
      </w:r>
      <w:r w:rsidRPr="00490142">
        <w:rPr>
          <w:rFonts w:eastAsia="Calibri"/>
          <w:sz w:val="28"/>
          <w:szCs w:val="28"/>
        </w:rPr>
        <w:t xml:space="preserve"> </w:t>
      </w:r>
      <w:r w:rsidR="006322EB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дминистрации     </w:t>
      </w:r>
      <w:r w:rsidRPr="00490142">
        <w:rPr>
          <w:rFonts w:eastAsia="Calibri"/>
          <w:sz w:val="28"/>
          <w:szCs w:val="28"/>
        </w:rPr>
        <w:t>концессионеру с установлением срока для подписания этого соглашения, который не может превышать один месяц.</w:t>
      </w:r>
    </w:p>
    <w:p w:rsidR="00332646" w:rsidRPr="00332646" w:rsidRDefault="00332646" w:rsidP="00332646">
      <w:pPr>
        <w:tabs>
          <w:tab w:val="left" w:pos="1126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 </w:t>
      </w:r>
      <w:r w:rsidRPr="00490142">
        <w:rPr>
          <w:rFonts w:eastAsia="Calibri"/>
          <w:sz w:val="28"/>
          <w:szCs w:val="28"/>
        </w:rPr>
        <w:t>Заключение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по инициативе потенциального инвестора осуществляется в порядке, определенном главой 4 Федерального закона.</w:t>
      </w:r>
    </w:p>
    <w:p w:rsidR="00332646" w:rsidRDefault="00332646" w:rsidP="002D15C3">
      <w:pPr>
        <w:ind w:left="5529" w:hanging="284"/>
        <w:jc w:val="both"/>
        <w:rPr>
          <w:sz w:val="20"/>
          <w:szCs w:val="20"/>
        </w:rPr>
      </w:pPr>
    </w:p>
    <w:p w:rsidR="00332646" w:rsidRDefault="00332646" w:rsidP="002D15C3">
      <w:pPr>
        <w:ind w:left="5529" w:hanging="284"/>
        <w:jc w:val="both"/>
        <w:rPr>
          <w:sz w:val="20"/>
          <w:szCs w:val="20"/>
        </w:rPr>
      </w:pPr>
    </w:p>
    <w:p w:rsidR="00332646" w:rsidRDefault="00332646" w:rsidP="002D15C3">
      <w:pPr>
        <w:ind w:left="5529" w:hanging="284"/>
        <w:jc w:val="both"/>
        <w:rPr>
          <w:sz w:val="20"/>
          <w:szCs w:val="20"/>
        </w:rPr>
      </w:pPr>
    </w:p>
    <w:p w:rsidR="00332646" w:rsidRDefault="00332646" w:rsidP="002D15C3">
      <w:pPr>
        <w:ind w:left="5529" w:hanging="284"/>
        <w:jc w:val="both"/>
        <w:rPr>
          <w:sz w:val="20"/>
          <w:szCs w:val="20"/>
        </w:rPr>
      </w:pPr>
    </w:p>
    <w:p w:rsidR="00332646" w:rsidRPr="00716D86" w:rsidRDefault="00332646" w:rsidP="00332646">
      <w:pPr>
        <w:jc w:val="both"/>
        <w:rPr>
          <w:rFonts w:eastAsia="Calibri"/>
          <w:sz w:val="28"/>
          <w:szCs w:val="28"/>
        </w:rPr>
      </w:pPr>
      <w:r w:rsidRPr="00716D86">
        <w:rPr>
          <w:rFonts w:eastAsia="Calibri"/>
          <w:sz w:val="28"/>
          <w:szCs w:val="28"/>
        </w:rPr>
        <w:t>Заместитель главы администрации</w:t>
      </w:r>
    </w:p>
    <w:p w:rsidR="00332646" w:rsidRPr="00716D86" w:rsidRDefault="00332646" w:rsidP="00332646">
      <w:pPr>
        <w:jc w:val="both"/>
        <w:rPr>
          <w:rFonts w:eastAsia="Calibri"/>
          <w:sz w:val="28"/>
          <w:szCs w:val="28"/>
        </w:rPr>
      </w:pPr>
      <w:r w:rsidRPr="00716D86">
        <w:rPr>
          <w:rFonts w:eastAsia="Calibri"/>
          <w:sz w:val="28"/>
          <w:szCs w:val="28"/>
        </w:rPr>
        <w:t>Новоалександровского городского округа</w:t>
      </w:r>
    </w:p>
    <w:p w:rsidR="00332646" w:rsidRPr="00716D86" w:rsidRDefault="00332646" w:rsidP="00332646">
      <w:pPr>
        <w:jc w:val="both"/>
        <w:rPr>
          <w:rFonts w:eastAsia="Calibri"/>
          <w:sz w:val="28"/>
          <w:szCs w:val="28"/>
        </w:rPr>
      </w:pPr>
      <w:r w:rsidRPr="00716D86">
        <w:rPr>
          <w:rFonts w:eastAsia="Calibri"/>
          <w:sz w:val="28"/>
          <w:szCs w:val="28"/>
        </w:rPr>
        <w:t xml:space="preserve">Ставропольского края                                                               </w:t>
      </w:r>
      <w:r>
        <w:rPr>
          <w:rFonts w:eastAsia="Calibri"/>
          <w:sz w:val="28"/>
          <w:szCs w:val="28"/>
        </w:rPr>
        <w:t xml:space="preserve">            </w:t>
      </w:r>
      <w:r w:rsidRPr="00716D86">
        <w:rPr>
          <w:rFonts w:eastAsia="Calibri"/>
          <w:sz w:val="28"/>
          <w:szCs w:val="28"/>
        </w:rPr>
        <w:t>А.А. Соболев</w:t>
      </w:r>
    </w:p>
    <w:sectPr w:rsidR="00332646" w:rsidRPr="00716D86" w:rsidSect="00E22A7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15A1"/>
    <w:multiLevelType w:val="hybridMultilevel"/>
    <w:tmpl w:val="826A8904"/>
    <w:lvl w:ilvl="0" w:tplc="F606FDC0">
      <w:start w:val="1"/>
      <w:numFmt w:val="bullet"/>
      <w:lvlText w:val="в"/>
      <w:lvlJc w:val="left"/>
    </w:lvl>
    <w:lvl w:ilvl="1" w:tplc="4F50363C">
      <w:start w:val="8"/>
      <w:numFmt w:val="decimal"/>
      <w:lvlText w:val="%2."/>
      <w:lvlJc w:val="left"/>
    </w:lvl>
    <w:lvl w:ilvl="2" w:tplc="059692C8">
      <w:numFmt w:val="decimal"/>
      <w:lvlText w:val=""/>
      <w:lvlJc w:val="left"/>
    </w:lvl>
    <w:lvl w:ilvl="3" w:tplc="9238D720">
      <w:numFmt w:val="decimal"/>
      <w:lvlText w:val=""/>
      <w:lvlJc w:val="left"/>
    </w:lvl>
    <w:lvl w:ilvl="4" w:tplc="6E728418">
      <w:numFmt w:val="decimal"/>
      <w:lvlText w:val=""/>
      <w:lvlJc w:val="left"/>
    </w:lvl>
    <w:lvl w:ilvl="5" w:tplc="0C0A277E">
      <w:numFmt w:val="decimal"/>
      <w:lvlText w:val=""/>
      <w:lvlJc w:val="left"/>
    </w:lvl>
    <w:lvl w:ilvl="6" w:tplc="8D4E6F56">
      <w:numFmt w:val="decimal"/>
      <w:lvlText w:val=""/>
      <w:lvlJc w:val="left"/>
    </w:lvl>
    <w:lvl w:ilvl="7" w:tplc="B016C550">
      <w:numFmt w:val="decimal"/>
      <w:lvlText w:val=""/>
      <w:lvlJc w:val="left"/>
    </w:lvl>
    <w:lvl w:ilvl="8" w:tplc="11AC7B72">
      <w:numFmt w:val="decimal"/>
      <w:lvlText w:val=""/>
      <w:lvlJc w:val="left"/>
    </w:lvl>
  </w:abstractNum>
  <w:abstractNum w:abstractNumId="2" w15:restartNumberingAfterBreak="0">
    <w:nsid w:val="00002350"/>
    <w:multiLevelType w:val="hybridMultilevel"/>
    <w:tmpl w:val="08005510"/>
    <w:lvl w:ilvl="0" w:tplc="A5B208F6">
      <w:start w:val="1"/>
      <w:numFmt w:val="decimal"/>
      <w:lvlText w:val="%1)"/>
      <w:lvlJc w:val="left"/>
    </w:lvl>
    <w:lvl w:ilvl="1" w:tplc="0C66DF5C">
      <w:numFmt w:val="decimal"/>
      <w:lvlText w:val=""/>
      <w:lvlJc w:val="left"/>
    </w:lvl>
    <w:lvl w:ilvl="2" w:tplc="7862DDAC">
      <w:numFmt w:val="decimal"/>
      <w:lvlText w:val=""/>
      <w:lvlJc w:val="left"/>
    </w:lvl>
    <w:lvl w:ilvl="3" w:tplc="991E9EF0">
      <w:numFmt w:val="decimal"/>
      <w:lvlText w:val=""/>
      <w:lvlJc w:val="left"/>
    </w:lvl>
    <w:lvl w:ilvl="4" w:tplc="054686A6">
      <w:numFmt w:val="decimal"/>
      <w:lvlText w:val=""/>
      <w:lvlJc w:val="left"/>
    </w:lvl>
    <w:lvl w:ilvl="5" w:tplc="0ADE6C00">
      <w:numFmt w:val="decimal"/>
      <w:lvlText w:val=""/>
      <w:lvlJc w:val="left"/>
    </w:lvl>
    <w:lvl w:ilvl="6" w:tplc="9BC44858">
      <w:numFmt w:val="decimal"/>
      <w:lvlText w:val=""/>
      <w:lvlJc w:val="left"/>
    </w:lvl>
    <w:lvl w:ilvl="7" w:tplc="D186B28C">
      <w:numFmt w:val="decimal"/>
      <w:lvlText w:val=""/>
      <w:lvlJc w:val="left"/>
    </w:lvl>
    <w:lvl w:ilvl="8" w:tplc="56489842">
      <w:numFmt w:val="decimal"/>
      <w:lvlText w:val=""/>
      <w:lvlJc w:val="left"/>
    </w:lvl>
  </w:abstractNum>
  <w:abstractNum w:abstractNumId="3" w15:restartNumberingAfterBreak="0">
    <w:nsid w:val="00002C3B"/>
    <w:multiLevelType w:val="hybridMultilevel"/>
    <w:tmpl w:val="D0609600"/>
    <w:lvl w:ilvl="0" w:tplc="06C878A0">
      <w:start w:val="1"/>
      <w:numFmt w:val="bullet"/>
      <w:lvlText w:val="в"/>
      <w:lvlJc w:val="left"/>
    </w:lvl>
    <w:lvl w:ilvl="1" w:tplc="03E0F33C">
      <w:start w:val="7"/>
      <w:numFmt w:val="decimal"/>
      <w:lvlText w:val="%2."/>
      <w:lvlJc w:val="left"/>
    </w:lvl>
    <w:lvl w:ilvl="2" w:tplc="0E507F06">
      <w:numFmt w:val="decimal"/>
      <w:lvlText w:val=""/>
      <w:lvlJc w:val="left"/>
    </w:lvl>
    <w:lvl w:ilvl="3" w:tplc="9A38F096">
      <w:numFmt w:val="decimal"/>
      <w:lvlText w:val=""/>
      <w:lvlJc w:val="left"/>
    </w:lvl>
    <w:lvl w:ilvl="4" w:tplc="38CAEC18">
      <w:numFmt w:val="decimal"/>
      <w:lvlText w:val=""/>
      <w:lvlJc w:val="left"/>
    </w:lvl>
    <w:lvl w:ilvl="5" w:tplc="F808E27E">
      <w:numFmt w:val="decimal"/>
      <w:lvlText w:val=""/>
      <w:lvlJc w:val="left"/>
    </w:lvl>
    <w:lvl w:ilvl="6" w:tplc="99F832B6">
      <w:numFmt w:val="decimal"/>
      <w:lvlText w:val=""/>
      <w:lvlJc w:val="left"/>
    </w:lvl>
    <w:lvl w:ilvl="7" w:tplc="F81E55CE">
      <w:numFmt w:val="decimal"/>
      <w:lvlText w:val=""/>
      <w:lvlJc w:val="left"/>
    </w:lvl>
    <w:lvl w:ilvl="8" w:tplc="4698C322">
      <w:numFmt w:val="decimal"/>
      <w:lvlText w:val=""/>
      <w:lvlJc w:val="left"/>
    </w:lvl>
  </w:abstractNum>
  <w:abstractNum w:abstractNumId="4" w15:restartNumberingAfterBreak="0">
    <w:nsid w:val="00004230"/>
    <w:multiLevelType w:val="hybridMultilevel"/>
    <w:tmpl w:val="95685826"/>
    <w:lvl w:ilvl="0" w:tplc="FAD2DDB8">
      <w:start w:val="1"/>
      <w:numFmt w:val="bullet"/>
      <w:lvlText w:val="в"/>
      <w:lvlJc w:val="left"/>
    </w:lvl>
    <w:lvl w:ilvl="1" w:tplc="9516E048">
      <w:start w:val="2"/>
      <w:numFmt w:val="decimal"/>
      <w:lvlText w:val="%2."/>
      <w:lvlJc w:val="left"/>
    </w:lvl>
    <w:lvl w:ilvl="2" w:tplc="E1144FEE">
      <w:numFmt w:val="decimal"/>
      <w:lvlText w:val=""/>
      <w:lvlJc w:val="left"/>
    </w:lvl>
    <w:lvl w:ilvl="3" w:tplc="C906659A">
      <w:numFmt w:val="decimal"/>
      <w:lvlText w:val=""/>
      <w:lvlJc w:val="left"/>
    </w:lvl>
    <w:lvl w:ilvl="4" w:tplc="284EB2C2">
      <w:numFmt w:val="decimal"/>
      <w:lvlText w:val=""/>
      <w:lvlJc w:val="left"/>
    </w:lvl>
    <w:lvl w:ilvl="5" w:tplc="7002730C">
      <w:numFmt w:val="decimal"/>
      <w:lvlText w:val=""/>
      <w:lvlJc w:val="left"/>
    </w:lvl>
    <w:lvl w:ilvl="6" w:tplc="2E3866AC">
      <w:numFmt w:val="decimal"/>
      <w:lvlText w:val=""/>
      <w:lvlJc w:val="left"/>
    </w:lvl>
    <w:lvl w:ilvl="7" w:tplc="40623E54">
      <w:numFmt w:val="decimal"/>
      <w:lvlText w:val=""/>
      <w:lvlJc w:val="left"/>
    </w:lvl>
    <w:lvl w:ilvl="8" w:tplc="6DDC0374">
      <w:numFmt w:val="decimal"/>
      <w:lvlText w:val=""/>
      <w:lvlJc w:val="left"/>
    </w:lvl>
  </w:abstractNum>
  <w:abstractNum w:abstractNumId="5" w15:restartNumberingAfterBreak="0">
    <w:nsid w:val="00004B40"/>
    <w:multiLevelType w:val="hybridMultilevel"/>
    <w:tmpl w:val="8D22FE60"/>
    <w:lvl w:ilvl="0" w:tplc="35DCB690">
      <w:start w:val="1"/>
      <w:numFmt w:val="decimal"/>
      <w:lvlText w:val="%1)"/>
      <w:lvlJc w:val="left"/>
    </w:lvl>
    <w:lvl w:ilvl="1" w:tplc="6B96C70C">
      <w:numFmt w:val="decimal"/>
      <w:lvlText w:val=""/>
      <w:lvlJc w:val="left"/>
    </w:lvl>
    <w:lvl w:ilvl="2" w:tplc="C2C0F152">
      <w:numFmt w:val="decimal"/>
      <w:lvlText w:val=""/>
      <w:lvlJc w:val="left"/>
    </w:lvl>
    <w:lvl w:ilvl="3" w:tplc="9A3ED696">
      <w:numFmt w:val="decimal"/>
      <w:lvlText w:val=""/>
      <w:lvlJc w:val="left"/>
    </w:lvl>
    <w:lvl w:ilvl="4" w:tplc="BFA260D0">
      <w:numFmt w:val="decimal"/>
      <w:lvlText w:val=""/>
      <w:lvlJc w:val="left"/>
    </w:lvl>
    <w:lvl w:ilvl="5" w:tplc="6EF2987A">
      <w:numFmt w:val="decimal"/>
      <w:lvlText w:val=""/>
      <w:lvlJc w:val="left"/>
    </w:lvl>
    <w:lvl w:ilvl="6" w:tplc="FFF86548">
      <w:numFmt w:val="decimal"/>
      <w:lvlText w:val=""/>
      <w:lvlJc w:val="left"/>
    </w:lvl>
    <w:lvl w:ilvl="7" w:tplc="EBAA7C68">
      <w:numFmt w:val="decimal"/>
      <w:lvlText w:val=""/>
      <w:lvlJc w:val="left"/>
    </w:lvl>
    <w:lvl w:ilvl="8" w:tplc="2CD8D734">
      <w:numFmt w:val="decimal"/>
      <w:lvlText w:val=""/>
      <w:lvlJc w:val="left"/>
    </w:lvl>
  </w:abstractNum>
  <w:abstractNum w:abstractNumId="6" w15:restartNumberingAfterBreak="0">
    <w:nsid w:val="00006032"/>
    <w:multiLevelType w:val="hybridMultilevel"/>
    <w:tmpl w:val="65D4D950"/>
    <w:lvl w:ilvl="0" w:tplc="56928C14">
      <w:start w:val="1"/>
      <w:numFmt w:val="bullet"/>
      <w:lvlText w:val="в"/>
      <w:lvlJc w:val="left"/>
    </w:lvl>
    <w:lvl w:ilvl="1" w:tplc="443AD636">
      <w:start w:val="6"/>
      <w:numFmt w:val="decimal"/>
      <w:lvlText w:val="%2."/>
      <w:lvlJc w:val="left"/>
    </w:lvl>
    <w:lvl w:ilvl="2" w:tplc="66424CDC">
      <w:numFmt w:val="decimal"/>
      <w:lvlText w:val=""/>
      <w:lvlJc w:val="left"/>
    </w:lvl>
    <w:lvl w:ilvl="3" w:tplc="1E7602C6">
      <w:numFmt w:val="decimal"/>
      <w:lvlText w:val=""/>
      <w:lvlJc w:val="left"/>
    </w:lvl>
    <w:lvl w:ilvl="4" w:tplc="BCA4567A">
      <w:numFmt w:val="decimal"/>
      <w:lvlText w:val=""/>
      <w:lvlJc w:val="left"/>
    </w:lvl>
    <w:lvl w:ilvl="5" w:tplc="1A743B20">
      <w:numFmt w:val="decimal"/>
      <w:lvlText w:val=""/>
      <w:lvlJc w:val="left"/>
    </w:lvl>
    <w:lvl w:ilvl="6" w:tplc="91FCEE86">
      <w:numFmt w:val="decimal"/>
      <w:lvlText w:val=""/>
      <w:lvlJc w:val="left"/>
    </w:lvl>
    <w:lvl w:ilvl="7" w:tplc="1B9A557C">
      <w:numFmt w:val="decimal"/>
      <w:lvlText w:val=""/>
      <w:lvlJc w:val="left"/>
    </w:lvl>
    <w:lvl w:ilvl="8" w:tplc="FD4E418A">
      <w:numFmt w:val="decimal"/>
      <w:lvlText w:val=""/>
      <w:lvlJc w:val="left"/>
    </w:lvl>
  </w:abstractNum>
  <w:abstractNum w:abstractNumId="7" w15:restartNumberingAfterBreak="0">
    <w:nsid w:val="00007EB7"/>
    <w:multiLevelType w:val="hybridMultilevel"/>
    <w:tmpl w:val="F8B6F4FA"/>
    <w:lvl w:ilvl="0" w:tplc="AB28948A">
      <w:start w:val="1"/>
      <w:numFmt w:val="bullet"/>
      <w:lvlText w:val="в"/>
      <w:lvlJc w:val="left"/>
    </w:lvl>
    <w:lvl w:ilvl="1" w:tplc="0100D03C">
      <w:start w:val="4"/>
      <w:numFmt w:val="decimal"/>
      <w:lvlText w:val="%2."/>
      <w:lvlJc w:val="left"/>
    </w:lvl>
    <w:lvl w:ilvl="2" w:tplc="056687DA">
      <w:numFmt w:val="decimal"/>
      <w:lvlText w:val=""/>
      <w:lvlJc w:val="left"/>
    </w:lvl>
    <w:lvl w:ilvl="3" w:tplc="2884C08C">
      <w:numFmt w:val="decimal"/>
      <w:lvlText w:val=""/>
      <w:lvlJc w:val="left"/>
    </w:lvl>
    <w:lvl w:ilvl="4" w:tplc="70B07CB4">
      <w:numFmt w:val="decimal"/>
      <w:lvlText w:val=""/>
      <w:lvlJc w:val="left"/>
    </w:lvl>
    <w:lvl w:ilvl="5" w:tplc="985ECFC2">
      <w:numFmt w:val="decimal"/>
      <w:lvlText w:val=""/>
      <w:lvlJc w:val="left"/>
    </w:lvl>
    <w:lvl w:ilvl="6" w:tplc="D454137C">
      <w:numFmt w:val="decimal"/>
      <w:lvlText w:val=""/>
      <w:lvlJc w:val="left"/>
    </w:lvl>
    <w:lvl w:ilvl="7" w:tplc="D2E4EAC6">
      <w:numFmt w:val="decimal"/>
      <w:lvlText w:val=""/>
      <w:lvlJc w:val="left"/>
    </w:lvl>
    <w:lvl w:ilvl="8" w:tplc="76309194">
      <w:numFmt w:val="decimal"/>
      <w:lvlText w:val=""/>
      <w:lvlJc w:val="left"/>
    </w:lvl>
  </w:abstractNum>
  <w:abstractNum w:abstractNumId="8" w15:restartNumberingAfterBreak="0">
    <w:nsid w:val="36564A91"/>
    <w:multiLevelType w:val="hybridMultilevel"/>
    <w:tmpl w:val="F5B819F2"/>
    <w:lvl w:ilvl="0" w:tplc="A68A9198">
      <w:start w:val="1"/>
      <w:numFmt w:val="decimal"/>
      <w:lvlText w:val="%1)"/>
      <w:lvlJc w:val="left"/>
      <w:pPr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9" w15:restartNumberingAfterBreak="0">
    <w:nsid w:val="56A409A3"/>
    <w:multiLevelType w:val="hybridMultilevel"/>
    <w:tmpl w:val="35E863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B3420"/>
    <w:multiLevelType w:val="hybridMultilevel"/>
    <w:tmpl w:val="F5B819F2"/>
    <w:lvl w:ilvl="0" w:tplc="A68A9198">
      <w:start w:val="1"/>
      <w:numFmt w:val="decimal"/>
      <w:lvlText w:val="%1)"/>
      <w:lvlJc w:val="left"/>
      <w:pPr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99"/>
    <w:rsid w:val="0000353B"/>
    <w:rsid w:val="0001463A"/>
    <w:rsid w:val="00025971"/>
    <w:rsid w:val="00025DE1"/>
    <w:rsid w:val="000863F6"/>
    <w:rsid w:val="000A0A16"/>
    <w:rsid w:val="000C0704"/>
    <w:rsid w:val="000E534B"/>
    <w:rsid w:val="000F4DEE"/>
    <w:rsid w:val="000F6E2E"/>
    <w:rsid w:val="00104E70"/>
    <w:rsid w:val="001772F2"/>
    <w:rsid w:val="001827E1"/>
    <w:rsid w:val="001924F4"/>
    <w:rsid w:val="001A5BE4"/>
    <w:rsid w:val="001B2E4A"/>
    <w:rsid w:val="001B3A52"/>
    <w:rsid w:val="001B4C56"/>
    <w:rsid w:val="001C507C"/>
    <w:rsid w:val="001C7EE2"/>
    <w:rsid w:val="001D6B6B"/>
    <w:rsid w:val="001F36CE"/>
    <w:rsid w:val="002036C1"/>
    <w:rsid w:val="00204532"/>
    <w:rsid w:val="0021578A"/>
    <w:rsid w:val="002204EC"/>
    <w:rsid w:val="00244E86"/>
    <w:rsid w:val="00244ED3"/>
    <w:rsid w:val="002548DD"/>
    <w:rsid w:val="00266FB1"/>
    <w:rsid w:val="00286A78"/>
    <w:rsid w:val="0028730C"/>
    <w:rsid w:val="002B57B3"/>
    <w:rsid w:val="002C0D46"/>
    <w:rsid w:val="002D15C3"/>
    <w:rsid w:val="002D6562"/>
    <w:rsid w:val="002E4768"/>
    <w:rsid w:val="00304F42"/>
    <w:rsid w:val="00305FB0"/>
    <w:rsid w:val="00316895"/>
    <w:rsid w:val="00320550"/>
    <w:rsid w:val="00331961"/>
    <w:rsid w:val="00332646"/>
    <w:rsid w:val="00334B13"/>
    <w:rsid w:val="003370F3"/>
    <w:rsid w:val="003416AC"/>
    <w:rsid w:val="0037441E"/>
    <w:rsid w:val="00374476"/>
    <w:rsid w:val="003B73B7"/>
    <w:rsid w:val="003D3FF4"/>
    <w:rsid w:val="003E40DF"/>
    <w:rsid w:val="003F69A9"/>
    <w:rsid w:val="0040016E"/>
    <w:rsid w:val="00411EAA"/>
    <w:rsid w:val="00421CA7"/>
    <w:rsid w:val="00431EBF"/>
    <w:rsid w:val="00441FEF"/>
    <w:rsid w:val="004457DE"/>
    <w:rsid w:val="004509CF"/>
    <w:rsid w:val="0045167A"/>
    <w:rsid w:val="00455577"/>
    <w:rsid w:val="00471CCB"/>
    <w:rsid w:val="00494486"/>
    <w:rsid w:val="004A0AC9"/>
    <w:rsid w:val="004A4160"/>
    <w:rsid w:val="004A4BE7"/>
    <w:rsid w:val="004C3B6B"/>
    <w:rsid w:val="004E08E4"/>
    <w:rsid w:val="004E3F52"/>
    <w:rsid w:val="004E3F81"/>
    <w:rsid w:val="004E793A"/>
    <w:rsid w:val="004F092C"/>
    <w:rsid w:val="004F7038"/>
    <w:rsid w:val="00504A98"/>
    <w:rsid w:val="005267B1"/>
    <w:rsid w:val="005540AA"/>
    <w:rsid w:val="00570448"/>
    <w:rsid w:val="005834C0"/>
    <w:rsid w:val="005A4366"/>
    <w:rsid w:val="005D48F6"/>
    <w:rsid w:val="0060352D"/>
    <w:rsid w:val="00606551"/>
    <w:rsid w:val="00611946"/>
    <w:rsid w:val="006156BC"/>
    <w:rsid w:val="00616E6D"/>
    <w:rsid w:val="00624736"/>
    <w:rsid w:val="006322EB"/>
    <w:rsid w:val="00641C56"/>
    <w:rsid w:val="00657AF9"/>
    <w:rsid w:val="006745C5"/>
    <w:rsid w:val="00674719"/>
    <w:rsid w:val="00683968"/>
    <w:rsid w:val="00683B16"/>
    <w:rsid w:val="006C0787"/>
    <w:rsid w:val="006C28B2"/>
    <w:rsid w:val="006D080B"/>
    <w:rsid w:val="006D64F6"/>
    <w:rsid w:val="006F2C42"/>
    <w:rsid w:val="0070139C"/>
    <w:rsid w:val="00711FB6"/>
    <w:rsid w:val="00724E0E"/>
    <w:rsid w:val="007406DC"/>
    <w:rsid w:val="00752DC2"/>
    <w:rsid w:val="00770B05"/>
    <w:rsid w:val="00775558"/>
    <w:rsid w:val="007966AA"/>
    <w:rsid w:val="007B5F64"/>
    <w:rsid w:val="007B6DF1"/>
    <w:rsid w:val="007C1CE3"/>
    <w:rsid w:val="007C2DFF"/>
    <w:rsid w:val="007C3125"/>
    <w:rsid w:val="007C6E35"/>
    <w:rsid w:val="007D12E8"/>
    <w:rsid w:val="007D7195"/>
    <w:rsid w:val="007E07B7"/>
    <w:rsid w:val="007F128A"/>
    <w:rsid w:val="00800C47"/>
    <w:rsid w:val="00803E30"/>
    <w:rsid w:val="00816675"/>
    <w:rsid w:val="00830A12"/>
    <w:rsid w:val="00844791"/>
    <w:rsid w:val="00852F11"/>
    <w:rsid w:val="00854EB2"/>
    <w:rsid w:val="008601F7"/>
    <w:rsid w:val="00865CBC"/>
    <w:rsid w:val="00876817"/>
    <w:rsid w:val="008A0543"/>
    <w:rsid w:val="008A37FD"/>
    <w:rsid w:val="008B370F"/>
    <w:rsid w:val="008C335A"/>
    <w:rsid w:val="008C6FCB"/>
    <w:rsid w:val="008E3FE1"/>
    <w:rsid w:val="008E5E61"/>
    <w:rsid w:val="00902500"/>
    <w:rsid w:val="00923A85"/>
    <w:rsid w:val="00925379"/>
    <w:rsid w:val="00976A90"/>
    <w:rsid w:val="00982FC1"/>
    <w:rsid w:val="00986618"/>
    <w:rsid w:val="00994E8B"/>
    <w:rsid w:val="009966AA"/>
    <w:rsid w:val="009D51DA"/>
    <w:rsid w:val="009D7794"/>
    <w:rsid w:val="009E1BF3"/>
    <w:rsid w:val="00A02CCF"/>
    <w:rsid w:val="00A160EA"/>
    <w:rsid w:val="00A37A38"/>
    <w:rsid w:val="00A4209E"/>
    <w:rsid w:val="00A63BF2"/>
    <w:rsid w:val="00A84A6C"/>
    <w:rsid w:val="00AA0F37"/>
    <w:rsid w:val="00AA11CA"/>
    <w:rsid w:val="00AB57FC"/>
    <w:rsid w:val="00AC3D52"/>
    <w:rsid w:val="00AC49C8"/>
    <w:rsid w:val="00AE74AA"/>
    <w:rsid w:val="00AF42CE"/>
    <w:rsid w:val="00B1284D"/>
    <w:rsid w:val="00B162A4"/>
    <w:rsid w:val="00B206BC"/>
    <w:rsid w:val="00B43799"/>
    <w:rsid w:val="00B441F0"/>
    <w:rsid w:val="00B574FD"/>
    <w:rsid w:val="00B575EC"/>
    <w:rsid w:val="00B66445"/>
    <w:rsid w:val="00B7036F"/>
    <w:rsid w:val="00BB7566"/>
    <w:rsid w:val="00BE2D1E"/>
    <w:rsid w:val="00C469B6"/>
    <w:rsid w:val="00C62962"/>
    <w:rsid w:val="00C81708"/>
    <w:rsid w:val="00C957AE"/>
    <w:rsid w:val="00CA109F"/>
    <w:rsid w:val="00CD3F22"/>
    <w:rsid w:val="00CD5A9D"/>
    <w:rsid w:val="00CD5D18"/>
    <w:rsid w:val="00CE37B8"/>
    <w:rsid w:val="00D0283C"/>
    <w:rsid w:val="00D028D0"/>
    <w:rsid w:val="00D21AB0"/>
    <w:rsid w:val="00D47B34"/>
    <w:rsid w:val="00D857FC"/>
    <w:rsid w:val="00DA7141"/>
    <w:rsid w:val="00DB48E1"/>
    <w:rsid w:val="00DB5102"/>
    <w:rsid w:val="00DC73A9"/>
    <w:rsid w:val="00DD04C1"/>
    <w:rsid w:val="00DD6F91"/>
    <w:rsid w:val="00DE3888"/>
    <w:rsid w:val="00DE4A5D"/>
    <w:rsid w:val="00DF209C"/>
    <w:rsid w:val="00E025A4"/>
    <w:rsid w:val="00E122F1"/>
    <w:rsid w:val="00E12818"/>
    <w:rsid w:val="00E22A73"/>
    <w:rsid w:val="00E27ADB"/>
    <w:rsid w:val="00E47EA0"/>
    <w:rsid w:val="00E5070B"/>
    <w:rsid w:val="00E52DFC"/>
    <w:rsid w:val="00E61B66"/>
    <w:rsid w:val="00E67A8B"/>
    <w:rsid w:val="00E736E4"/>
    <w:rsid w:val="00E816FD"/>
    <w:rsid w:val="00E8683E"/>
    <w:rsid w:val="00E877EA"/>
    <w:rsid w:val="00E967C8"/>
    <w:rsid w:val="00EC0160"/>
    <w:rsid w:val="00EC4D12"/>
    <w:rsid w:val="00EC7615"/>
    <w:rsid w:val="00ED28DA"/>
    <w:rsid w:val="00ED6B09"/>
    <w:rsid w:val="00EE16AB"/>
    <w:rsid w:val="00EE3F01"/>
    <w:rsid w:val="00F04721"/>
    <w:rsid w:val="00F41BA6"/>
    <w:rsid w:val="00F602DC"/>
    <w:rsid w:val="00F710F3"/>
    <w:rsid w:val="00F73CB6"/>
    <w:rsid w:val="00F81906"/>
    <w:rsid w:val="00F93DDF"/>
    <w:rsid w:val="00FA26B8"/>
    <w:rsid w:val="00FD6681"/>
    <w:rsid w:val="00FD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0D1EA-DAB5-4969-89DF-FB50B70D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E3F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21CA7"/>
    <w:pPr>
      <w:keepNext/>
      <w:autoSpaceDE w:val="0"/>
      <w:ind w:left="1620" w:hanging="360"/>
      <w:jc w:val="center"/>
      <w:outlineLvl w:val="1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C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1CA7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21CA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paragraph" w:styleId="a3">
    <w:name w:val="Body Text"/>
    <w:basedOn w:val="a"/>
    <w:link w:val="a4"/>
    <w:unhideWhenUsed/>
    <w:rsid w:val="00421CA7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421CA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rsid w:val="00421C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421CA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Default">
    <w:name w:val="Default"/>
    <w:rsid w:val="00421C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 Spacing"/>
    <w:uiPriority w:val="1"/>
    <w:qFormat/>
    <w:rsid w:val="00421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10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109F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Normal (Web)"/>
    <w:basedOn w:val="a"/>
    <w:uiPriority w:val="99"/>
    <w:rsid w:val="008601F7"/>
    <w:pPr>
      <w:spacing w:before="280" w:after="280"/>
    </w:pPr>
    <w:rPr>
      <w:lang w:eastAsia="zh-CN"/>
    </w:rPr>
  </w:style>
  <w:style w:type="paragraph" w:styleId="a9">
    <w:name w:val="List Paragraph"/>
    <w:basedOn w:val="a"/>
    <w:uiPriority w:val="34"/>
    <w:qFormat/>
    <w:rsid w:val="00770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3F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a">
    <w:name w:val="Гипертекстовая ссылка"/>
    <w:uiPriority w:val="99"/>
    <w:rsid w:val="004E3F52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4E3F52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DFF26B514A1F7932DA608D2A91A8195BC9D85300C38D4CA62225F071FBB3EFC58ED1462F6BBB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22DED2BD9CD760E57AC5848CBC00695CECB5459B9AA8DB3EF8E7E33957373087D6F734F69o40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41176/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5D9E0-14E2-4408-8AC8-8F1079A5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14</Pages>
  <Words>4623</Words>
  <Characters>26356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Селезнева</dc:creator>
  <cp:keywords/>
  <dc:description/>
  <cp:lastModifiedBy>User</cp:lastModifiedBy>
  <cp:revision>7</cp:revision>
  <cp:lastPrinted>2022-11-09T05:27:00Z</cp:lastPrinted>
  <dcterms:created xsi:type="dcterms:W3CDTF">2022-12-20T13:30:00Z</dcterms:created>
  <dcterms:modified xsi:type="dcterms:W3CDTF">2022-12-22T08:19:00Z</dcterms:modified>
</cp:coreProperties>
</file>