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26" w:rsidRPr="00473E26" w:rsidRDefault="00473E26" w:rsidP="00473E26">
      <w:pPr>
        <w:jc w:val="right"/>
        <w:rPr>
          <w:rFonts w:ascii="Times New Roman" w:hAnsi="Times New Roman"/>
          <w:sz w:val="28"/>
          <w:szCs w:val="28"/>
        </w:rPr>
      </w:pPr>
    </w:p>
    <w:p w:rsidR="00473E26" w:rsidRPr="00473E26" w:rsidRDefault="00473E26" w:rsidP="00473E26">
      <w:pPr>
        <w:jc w:val="right"/>
        <w:rPr>
          <w:rFonts w:ascii="Times New Roman" w:hAnsi="Times New Roman"/>
          <w:sz w:val="28"/>
          <w:szCs w:val="28"/>
        </w:rPr>
      </w:pPr>
      <w:r w:rsidRPr="00473E26">
        <w:rPr>
          <w:rFonts w:ascii="Times New Roman" w:hAnsi="Times New Roman"/>
          <w:sz w:val="28"/>
          <w:szCs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73E26" w:rsidRPr="00473E26" w:rsidTr="0076411C">
        <w:tc>
          <w:tcPr>
            <w:tcW w:w="9468" w:type="dxa"/>
            <w:gridSpan w:val="3"/>
          </w:tcPr>
          <w:p w:rsidR="00473E26" w:rsidRPr="00473E26" w:rsidRDefault="00473E26" w:rsidP="00473E2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473E2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473E26" w:rsidRPr="00473E26" w:rsidRDefault="00473E26" w:rsidP="00473E2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473E26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ГОРОДСКОГО ОКРУГА СТАВРОПОЛЬСКОГО КРАЯ </w:t>
            </w:r>
          </w:p>
          <w:p w:rsidR="00473E26" w:rsidRPr="00473E26" w:rsidRDefault="00473E26" w:rsidP="00473E26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73E26" w:rsidRPr="00473E26" w:rsidTr="0076411C">
        <w:trPr>
          <w:trHeight w:val="367"/>
        </w:trPr>
        <w:tc>
          <w:tcPr>
            <w:tcW w:w="2448" w:type="dxa"/>
          </w:tcPr>
          <w:p w:rsidR="00473E26" w:rsidRPr="00473E26" w:rsidRDefault="00473E26" w:rsidP="00473E2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73E26" w:rsidRPr="00473E26" w:rsidRDefault="00473E26" w:rsidP="00473E26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E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2520" w:type="dxa"/>
          </w:tcPr>
          <w:p w:rsidR="00473E26" w:rsidRPr="00473E26" w:rsidRDefault="00473E26" w:rsidP="00473E26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73E26" w:rsidRPr="00473E26" w:rsidTr="0076411C">
        <w:tc>
          <w:tcPr>
            <w:tcW w:w="2448" w:type="dxa"/>
          </w:tcPr>
          <w:p w:rsidR="00473E26" w:rsidRPr="00473E26" w:rsidRDefault="00473E26" w:rsidP="00473E2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73E26" w:rsidRPr="00473E26" w:rsidRDefault="00473E26" w:rsidP="00473E26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73E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73E26" w:rsidRPr="00473E26" w:rsidRDefault="00473E26" w:rsidP="00473E26">
            <w:pPr>
              <w:suppressAutoHyphens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73E26" w:rsidRPr="00473E26" w:rsidRDefault="00473E26" w:rsidP="00473E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3E26" w:rsidRPr="00473E26" w:rsidRDefault="00473E26" w:rsidP="00473E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E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91E4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73E26">
        <w:rPr>
          <w:rFonts w:ascii="Times New Roman" w:hAnsi="Times New Roman" w:cs="Times New Roman"/>
          <w:b w:val="0"/>
          <w:sz w:val="28"/>
          <w:szCs w:val="28"/>
        </w:rPr>
        <w:t>етодики расчета норматива стоимости 1 кв.</w:t>
      </w:r>
      <w:r w:rsidR="00A91E4F">
        <w:rPr>
          <w:rFonts w:ascii="Times New Roman" w:hAnsi="Times New Roman" w:cs="Times New Roman"/>
          <w:b w:val="0"/>
          <w:sz w:val="28"/>
          <w:szCs w:val="28"/>
        </w:rPr>
        <w:t xml:space="preserve"> метра</w:t>
      </w:r>
      <w:r w:rsidRPr="00473E26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жилья по Новоалександровскому городскому округу Ставропольского края </w:t>
      </w:r>
    </w:p>
    <w:p w:rsidR="00473E26" w:rsidRPr="00473E26" w:rsidRDefault="00473E26" w:rsidP="00473E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73E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3E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 г. </w:t>
      </w:r>
      <w:r w:rsidR="00A91E4F">
        <w:rPr>
          <w:rFonts w:ascii="Times New Roman" w:hAnsi="Times New Roman" w:cs="Times New Roman"/>
          <w:sz w:val="28"/>
          <w:szCs w:val="28"/>
        </w:rPr>
        <w:t>№</w:t>
      </w:r>
      <w:r w:rsidRPr="00473E26">
        <w:rPr>
          <w:rFonts w:ascii="Times New Roman" w:hAnsi="Times New Roman" w:cs="Times New Roman"/>
          <w:sz w:val="28"/>
          <w:szCs w:val="28"/>
        </w:rPr>
        <w:t xml:space="preserve"> 1050 </w:t>
      </w:r>
      <w:r w:rsidR="00A91E4F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 w:rsidR="00A91E4F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A91E4F">
        <w:rPr>
          <w:rFonts w:ascii="Times New Roman" w:hAnsi="Times New Roman" w:cs="Times New Roman"/>
          <w:sz w:val="28"/>
          <w:szCs w:val="28"/>
        </w:rPr>
        <w:t>»</w:t>
      </w:r>
      <w:r w:rsidRPr="00473E26">
        <w:rPr>
          <w:rFonts w:ascii="Times New Roman" w:hAnsi="Times New Roman" w:cs="Times New Roman"/>
          <w:sz w:val="28"/>
          <w:szCs w:val="28"/>
        </w:rPr>
        <w:t xml:space="preserve">, администрация Новоалександровского городского округа Ставропольского края </w:t>
      </w:r>
    </w:p>
    <w:p w:rsid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73E26">
        <w:rPr>
          <w:rFonts w:ascii="Times New Roman" w:hAnsi="Times New Roman" w:cs="Times New Roman"/>
          <w:sz w:val="28"/>
          <w:szCs w:val="28"/>
        </w:rPr>
        <w:t>: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3" w:history="1">
        <w:r w:rsidR="00A91E4F">
          <w:rPr>
            <w:rFonts w:ascii="Times New Roman" w:hAnsi="Times New Roman" w:cs="Times New Roman"/>
            <w:sz w:val="28"/>
            <w:szCs w:val="28"/>
          </w:rPr>
          <w:t>М</w:t>
        </w:r>
        <w:r w:rsidRPr="00473E26">
          <w:rPr>
            <w:rFonts w:ascii="Times New Roman" w:hAnsi="Times New Roman" w:cs="Times New Roman"/>
            <w:sz w:val="28"/>
            <w:szCs w:val="28"/>
          </w:rPr>
          <w:t>етодику</w:t>
        </w:r>
      </w:hyperlink>
      <w:r w:rsidRPr="00473E26">
        <w:rPr>
          <w:rFonts w:ascii="Times New Roman" w:hAnsi="Times New Roman" w:cs="Times New Roman"/>
          <w:sz w:val="28"/>
          <w:szCs w:val="28"/>
        </w:rPr>
        <w:t xml:space="preserve"> расчета норматива стоимости 1 кв. метра общей площади жилья по Новоалександровскому городскому округу Ставропольского края.</w:t>
      </w:r>
    </w:p>
    <w:p w:rsidR="00A91E4F" w:rsidRPr="00A91E4F" w:rsidRDefault="00A91E4F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разместить на официальном портале Новоалександровского городского округа Ставропольского края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1E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newalexandrovsk</w:t>
      </w:r>
      <w:proofErr w:type="spellEnd"/>
      <w:r w:rsidRPr="00A91E4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1E4F">
        <w:rPr>
          <w:rFonts w:ascii="Times New Roman" w:hAnsi="Times New Roman" w:cs="Times New Roman"/>
          <w:sz w:val="28"/>
          <w:szCs w:val="28"/>
        </w:rPr>
        <w:t>).</w:t>
      </w:r>
    </w:p>
    <w:p w:rsidR="00473E26" w:rsidRPr="00473E26" w:rsidRDefault="00A91E4F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3E26" w:rsidRPr="00473E2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73E26" w:rsidRPr="00473E2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73E26" w:rsidRPr="00473E26" w:rsidRDefault="00A91E4F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E26" w:rsidRPr="00473E2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</w:r>
      <w:r w:rsidRPr="00473E26">
        <w:rPr>
          <w:rFonts w:ascii="Times New Roman" w:hAnsi="Times New Roman" w:cs="Times New Roman"/>
          <w:sz w:val="28"/>
          <w:szCs w:val="28"/>
        </w:rPr>
        <w:tab/>
        <w:t xml:space="preserve">С.Ф. </w:t>
      </w:r>
      <w:proofErr w:type="spellStart"/>
      <w:r w:rsidRPr="00473E26">
        <w:rPr>
          <w:rFonts w:ascii="Times New Roman" w:hAnsi="Times New Roman" w:cs="Times New Roman"/>
          <w:sz w:val="28"/>
          <w:szCs w:val="28"/>
        </w:rPr>
        <w:t>Сагалаев</w:t>
      </w:r>
      <w:proofErr w:type="spellEnd"/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3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3"/>
          <w:sz w:val="28"/>
          <w:szCs w:val="28"/>
          <w:lang w:eastAsia="ar-SA"/>
        </w:rPr>
        <w:t>Проект постановления вносит:</w:t>
      </w: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Заместитель главы</w:t>
      </w: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администрации </w:t>
      </w: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Новоалександровского </w:t>
      </w: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городского округа </w:t>
      </w:r>
    </w:p>
    <w:p w:rsidR="00FC44BF" w:rsidRPr="00FC44BF" w:rsidRDefault="00FC44BF" w:rsidP="00FC44BF">
      <w:pPr>
        <w:shd w:val="clear" w:color="auto" w:fill="FFFFFF"/>
        <w:suppressAutoHyphens/>
        <w:ind w:left="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Ставропольского края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С.А. Волочек</w:t>
      </w:r>
    </w:p>
    <w:p w:rsidR="00FC44BF" w:rsidRPr="00FC44BF" w:rsidRDefault="00FC44BF" w:rsidP="00FC44BF">
      <w:pPr>
        <w:shd w:val="clear" w:color="auto" w:fill="FFFFFF"/>
        <w:suppressAutoHyphens/>
        <w:ind w:left="10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             </w:t>
      </w:r>
    </w:p>
    <w:p w:rsidR="00FC44BF" w:rsidRPr="00FC44BF" w:rsidRDefault="00FC44BF" w:rsidP="00FC44BF">
      <w:pPr>
        <w:shd w:val="clear" w:color="auto" w:fill="FFFFFF"/>
        <w:suppressAutoHyphens/>
        <w:ind w:left="10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СОГЛАСОВАНО:</w:t>
      </w:r>
    </w:p>
    <w:p w:rsidR="00FC44BF" w:rsidRPr="00FC44BF" w:rsidRDefault="00FC44BF" w:rsidP="00FC44BF">
      <w:pPr>
        <w:shd w:val="clear" w:color="auto" w:fill="FFFFFF"/>
        <w:suppressAutoHyphens/>
        <w:spacing w:line="322" w:lineRule="exact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главы </w:t>
      </w: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Новоалександровского </w:t>
      </w: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</w:t>
      </w: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Ставропольского края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Н.Г. Дубинин</w:t>
      </w:r>
    </w:p>
    <w:p w:rsidR="00FC44BF" w:rsidRPr="00FC44BF" w:rsidRDefault="00FC44BF" w:rsidP="00FC44BF">
      <w:pPr>
        <w:shd w:val="clear" w:color="auto" w:fill="FFFFFF"/>
        <w:suppressAutoHyphens/>
        <w:ind w:left="2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2"/>
          <w:sz w:val="28"/>
          <w:szCs w:val="28"/>
        </w:rPr>
        <w:t>Заме</w:t>
      </w:r>
      <w:r w:rsidRPr="00FC44BF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ститель главы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администрации – начальник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финансового управления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администрации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Новоалександровского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городского округа </w:t>
      </w:r>
    </w:p>
    <w:p w:rsidR="00FC44BF" w:rsidRPr="00FC44BF" w:rsidRDefault="00FC44BF" w:rsidP="00FC44BF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FC44BF">
        <w:rPr>
          <w:rFonts w:ascii="Times New Roman" w:eastAsia="Times New Roman" w:hAnsi="Times New Roman"/>
          <w:spacing w:val="-1"/>
          <w:sz w:val="28"/>
          <w:szCs w:val="28"/>
        </w:rPr>
        <w:t>Ставропольского края</w:t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="00E16C37">
        <w:rPr>
          <w:rFonts w:ascii="Times New Roman" w:eastAsia="Times New Roman" w:hAnsi="Times New Roman"/>
          <w:spacing w:val="-1"/>
          <w:sz w:val="28"/>
          <w:szCs w:val="28"/>
        </w:rPr>
        <w:tab/>
      </w:r>
      <w:r w:rsidRPr="00FC44BF">
        <w:rPr>
          <w:rFonts w:ascii="Times New Roman" w:eastAsia="Times New Roman" w:hAnsi="Times New Roman"/>
          <w:spacing w:val="-1"/>
          <w:sz w:val="28"/>
          <w:szCs w:val="28"/>
        </w:rPr>
        <w:t xml:space="preserve">Н.Л. </w:t>
      </w:r>
      <w:r w:rsidRPr="00FC44BF">
        <w:rPr>
          <w:rFonts w:ascii="Times New Roman" w:eastAsia="Times New Roman" w:hAnsi="Times New Roman"/>
          <w:sz w:val="28"/>
          <w:szCs w:val="28"/>
        </w:rPr>
        <w:t>Булавина</w:t>
      </w: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правового </w:t>
      </w: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администрации </w:t>
      </w: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Новоалександровского </w:t>
      </w: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округа </w:t>
      </w:r>
    </w:p>
    <w:p w:rsidR="00FC44BF" w:rsidRPr="00FC44BF" w:rsidRDefault="00FC44BF" w:rsidP="00FC44BF">
      <w:pPr>
        <w:shd w:val="clear" w:color="auto" w:fill="FFFFFF"/>
        <w:suppressAutoHyphens/>
        <w:ind w:left="4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Ставропольского края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В.Е. </w:t>
      </w:r>
      <w:proofErr w:type="spellStart"/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Гмирин</w:t>
      </w:r>
      <w:proofErr w:type="spellEnd"/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общего </w:t>
      </w: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администрации </w:t>
      </w: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Новоалександровского </w:t>
      </w: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округа </w:t>
      </w: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Е.В. </w:t>
      </w:r>
      <w:proofErr w:type="spellStart"/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>Красюкова</w:t>
      </w:r>
      <w:proofErr w:type="spellEnd"/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Проект постановления подготовил:</w:t>
      </w: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</w:t>
      </w: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жилищно-коммунального хозяйства </w:t>
      </w: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Новоалександровского </w:t>
      </w:r>
    </w:p>
    <w:p w:rsidR="00FC44BF" w:rsidRPr="00FC44BF" w:rsidRDefault="00FC44BF" w:rsidP="00FC44BF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округа Ставропольского края </w:t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16C3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C44BF">
        <w:rPr>
          <w:rFonts w:ascii="Times New Roman" w:eastAsia="Times New Roman" w:hAnsi="Times New Roman"/>
          <w:sz w:val="28"/>
          <w:szCs w:val="28"/>
          <w:lang w:eastAsia="ar-SA"/>
        </w:rPr>
        <w:t>А.И. Щепин</w:t>
      </w:r>
      <w:r w:rsidRPr="00FC44BF">
        <w:rPr>
          <w:rFonts w:ascii="Times New Roman" w:hAnsi="Times New Roman"/>
          <w:sz w:val="24"/>
          <w:szCs w:val="24"/>
        </w:rPr>
        <w:t xml:space="preserve"> </w:t>
      </w:r>
    </w:p>
    <w:p w:rsidR="00FC44BF" w:rsidRPr="00FC44BF" w:rsidRDefault="00FC44BF" w:rsidP="00FC44BF">
      <w:pPr>
        <w:shd w:val="clear" w:color="auto" w:fill="FFFFFF"/>
        <w:tabs>
          <w:tab w:val="left" w:pos="7371"/>
        </w:tabs>
        <w:suppressAutoHyphens/>
        <w:ind w:right="2265"/>
        <w:jc w:val="center"/>
        <w:rPr>
          <w:rFonts w:ascii="Times New Roman" w:hAnsi="Times New Roman"/>
          <w:sz w:val="24"/>
          <w:szCs w:val="24"/>
        </w:rPr>
      </w:pPr>
    </w:p>
    <w:p w:rsidR="00FC44BF" w:rsidRPr="00FC44BF" w:rsidRDefault="00FC44BF" w:rsidP="00FC44BF">
      <w:pPr>
        <w:shd w:val="clear" w:color="auto" w:fill="FFFFFF"/>
        <w:rPr>
          <w:rFonts w:ascii="Times New Roman" w:hAnsi="Times New Roman"/>
          <w:sz w:val="28"/>
          <w:szCs w:val="28"/>
        </w:rPr>
        <w:sectPr w:rsidR="00FC44BF" w:rsidRPr="00FC44BF" w:rsidSect="00E16C37">
          <w:pgSz w:w="11909" w:h="16834"/>
          <w:pgMar w:top="993" w:right="710" w:bottom="1134" w:left="1701" w:header="720" w:footer="720" w:gutter="0"/>
          <w:cols w:space="60"/>
          <w:noEndnote/>
        </w:sectPr>
      </w:pPr>
    </w:p>
    <w:p w:rsidR="00473E26" w:rsidRPr="00473E26" w:rsidRDefault="00473E26" w:rsidP="00473E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Утверждена</w:t>
      </w:r>
    </w:p>
    <w:p w:rsidR="00473E26" w:rsidRPr="00473E26" w:rsidRDefault="00473E26" w:rsidP="00473E2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3E2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E2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</w:p>
    <w:p w:rsidR="00473E26" w:rsidRPr="00473E26" w:rsidRDefault="00473E26" w:rsidP="00473E2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от ______________ N_______</w:t>
      </w:r>
    </w:p>
    <w:p w:rsidR="00473E26" w:rsidRPr="00473E26" w:rsidRDefault="00473E26" w:rsidP="00473E2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FC44BF" w:rsidRDefault="00FC44BF" w:rsidP="00473E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473E26" w:rsidRDefault="00FC44BF" w:rsidP="00473E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473E26" w:rsidRPr="00473E26" w:rsidRDefault="009E4038" w:rsidP="00FC44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FC44BF">
        <w:rPr>
          <w:rFonts w:ascii="Times New Roman" w:hAnsi="Times New Roman" w:cs="Times New Roman"/>
          <w:b w:val="0"/>
          <w:sz w:val="28"/>
          <w:szCs w:val="28"/>
        </w:rPr>
        <w:t>асчета</w:t>
      </w:r>
      <w:proofErr w:type="gramEnd"/>
      <w:r w:rsidR="00FC44BF">
        <w:rPr>
          <w:rFonts w:ascii="Times New Roman" w:hAnsi="Times New Roman" w:cs="Times New Roman"/>
          <w:b w:val="0"/>
          <w:sz w:val="28"/>
          <w:szCs w:val="28"/>
        </w:rPr>
        <w:t xml:space="preserve"> норматива стоимости 1 кв. метра общей площади жилья по </w:t>
      </w:r>
      <w:r w:rsidR="00473E26" w:rsidRPr="00473E26">
        <w:rPr>
          <w:rFonts w:ascii="Times New Roman" w:hAnsi="Times New Roman" w:cs="Times New Roman"/>
          <w:b w:val="0"/>
          <w:sz w:val="28"/>
          <w:szCs w:val="28"/>
        </w:rPr>
        <w:t>Новоалександровскому городскому округу</w:t>
      </w:r>
      <w:r w:rsidR="00FC44B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1. Настоящая </w:t>
      </w:r>
      <w:r w:rsidR="009E4038">
        <w:rPr>
          <w:rFonts w:ascii="Times New Roman" w:hAnsi="Times New Roman" w:cs="Times New Roman"/>
          <w:sz w:val="28"/>
          <w:szCs w:val="28"/>
        </w:rPr>
        <w:t>М</w:t>
      </w:r>
      <w:r w:rsidRPr="00473E26">
        <w:rPr>
          <w:rFonts w:ascii="Times New Roman" w:hAnsi="Times New Roman" w:cs="Times New Roman"/>
          <w:sz w:val="28"/>
          <w:szCs w:val="28"/>
        </w:rPr>
        <w:t>етодика расчета норматива стоимости 1 кв. метра общей площади жилья по Новоалександровскому городскому округу Ставропольского края</w:t>
      </w:r>
      <w:r w:rsidR="00FC44BF">
        <w:rPr>
          <w:rFonts w:ascii="Times New Roman" w:hAnsi="Times New Roman" w:cs="Times New Roman"/>
          <w:sz w:val="28"/>
          <w:szCs w:val="28"/>
        </w:rPr>
        <w:t>,</w:t>
      </w:r>
      <w:r w:rsidRPr="00473E26">
        <w:rPr>
          <w:rFonts w:ascii="Times New Roman" w:hAnsi="Times New Roman" w:cs="Times New Roman"/>
          <w:sz w:val="28"/>
          <w:szCs w:val="28"/>
        </w:rPr>
        <w:t xml:space="preserve"> предназначена для определения норматива стоимости 1 кв. метра общей площади жилья, применяемого при расчете социальных выплат молодым семьям на приобретение (строительство) жилья, в рамках реализации отдельных мероприятий государственной </w:t>
      </w:r>
      <w:hyperlink r:id="rId5" w:history="1">
        <w:r w:rsidRPr="00473E2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73E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E4038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9E4038">
        <w:rPr>
          <w:rFonts w:ascii="Times New Roman" w:hAnsi="Times New Roman" w:cs="Times New Roman"/>
          <w:sz w:val="28"/>
          <w:szCs w:val="28"/>
        </w:rPr>
        <w:t>»</w:t>
      </w:r>
      <w:r w:rsidRPr="00473E2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30 декабря 2017 года </w:t>
      </w:r>
      <w:r w:rsidR="009E4038">
        <w:rPr>
          <w:rFonts w:ascii="Times New Roman" w:hAnsi="Times New Roman" w:cs="Times New Roman"/>
          <w:sz w:val="28"/>
          <w:szCs w:val="28"/>
        </w:rPr>
        <w:t>№</w:t>
      </w:r>
      <w:r w:rsidRPr="00473E26">
        <w:rPr>
          <w:rFonts w:ascii="Times New Roman" w:hAnsi="Times New Roman" w:cs="Times New Roman"/>
          <w:sz w:val="28"/>
          <w:szCs w:val="28"/>
        </w:rPr>
        <w:t xml:space="preserve"> 1710 и мероприятия </w:t>
      </w:r>
      <w:r w:rsidR="009E4038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 xml:space="preserve">Улучшение жилищных условий молодых семей в Ставропольском крае </w:t>
      </w:r>
      <w:hyperlink r:id="rId6" w:history="1">
        <w:r w:rsidRPr="00473E2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473E26">
        <w:rPr>
          <w:rFonts w:ascii="Times New Roman" w:hAnsi="Times New Roman" w:cs="Times New Roman"/>
          <w:sz w:val="28"/>
          <w:szCs w:val="28"/>
        </w:rPr>
        <w:t xml:space="preserve"> </w:t>
      </w:r>
      <w:r w:rsidR="009E4038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граждан в Ставропольском крае</w:t>
      </w:r>
      <w:r w:rsidR="009E4038">
        <w:rPr>
          <w:rFonts w:ascii="Times New Roman" w:hAnsi="Times New Roman" w:cs="Times New Roman"/>
          <w:sz w:val="28"/>
          <w:szCs w:val="28"/>
        </w:rPr>
        <w:t>»</w:t>
      </w:r>
      <w:r w:rsidRPr="00473E2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Ставропольского края </w:t>
      </w:r>
      <w:r w:rsidR="009E4038">
        <w:rPr>
          <w:rFonts w:ascii="Times New Roman" w:hAnsi="Times New Roman" w:cs="Times New Roman"/>
          <w:sz w:val="28"/>
          <w:szCs w:val="28"/>
        </w:rPr>
        <w:t>«</w:t>
      </w:r>
      <w:r w:rsidRPr="00473E26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 w:rsidR="009E4038">
        <w:rPr>
          <w:rFonts w:ascii="Times New Roman" w:hAnsi="Times New Roman" w:cs="Times New Roman"/>
          <w:sz w:val="28"/>
          <w:szCs w:val="28"/>
        </w:rPr>
        <w:t>»</w:t>
      </w:r>
      <w:r w:rsidRPr="00473E2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Ставропольского края от 29 декабря 2018 года </w:t>
      </w:r>
      <w:r w:rsidR="009E4038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Pr="00473E26">
        <w:rPr>
          <w:rFonts w:ascii="Times New Roman" w:hAnsi="Times New Roman" w:cs="Times New Roman"/>
          <w:sz w:val="28"/>
          <w:szCs w:val="28"/>
        </w:rPr>
        <w:t xml:space="preserve"> 625-п (далее - норматив стоимости жилья).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2. Норматив стоимости жилья по Новоалександровскому городскому округу Ставропольского края утверждается администрацией Новоалександровского городского округа Ставропольского края.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3. Норматив стоимости жилья по Новоалександровскому городскому округу Ставропольского края на 2021 год утверждается до 01 октября 2021 года, а в последующие годы в первом квартале текущего года.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4. При определении норматива стоимости жилья проводится обработка информации о средней рыночной стоимости типового жилья по Новоалександровскому городскому округу Ставропольского края, полученной на основе данных </w:t>
      </w:r>
      <w:proofErr w:type="spellStart"/>
      <w:r w:rsidRPr="00473E26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Pr="00473E26">
        <w:rPr>
          <w:rFonts w:ascii="Times New Roman" w:hAnsi="Times New Roman" w:cs="Times New Roman"/>
          <w:sz w:val="28"/>
          <w:szCs w:val="28"/>
        </w:rPr>
        <w:t xml:space="preserve"> компаний, печатных изданий, интернет ресурсов, в которых размещаются сведения о ценах на рынке жилья по объектам недвижимости, выставленным на продажу (не менее 3-х сведений).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Сбор данных рынка недвижимости по Новоалександровскому городскому округу производиться за 6 месяцев, предшествующих дате утверждения норматива стоимости жилья.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5. Норматив стоимости жилья определяется с использованием расчетного показателя средней рыночной стоимости 1кв. метра общей площади жилого </w:t>
      </w:r>
      <w:r w:rsidRPr="00473E26">
        <w:rPr>
          <w:rFonts w:ascii="Times New Roman" w:hAnsi="Times New Roman" w:cs="Times New Roman"/>
          <w:sz w:val="28"/>
          <w:szCs w:val="28"/>
        </w:rPr>
        <w:lastRenderedPageBreak/>
        <w:t>помещения по Новоалександровскому городскому округу Ставропольского края, рассчитываемого по формуле: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 xml:space="preserve">РПС = РС / s x </w:t>
      </w:r>
      <w:proofErr w:type="spellStart"/>
      <w:r w:rsidRPr="00473E26">
        <w:rPr>
          <w:rFonts w:ascii="Times New Roman" w:hAnsi="Times New Roman" w:cs="Times New Roman"/>
          <w:sz w:val="28"/>
          <w:szCs w:val="28"/>
        </w:rPr>
        <w:t>Идефл</w:t>
      </w:r>
      <w:proofErr w:type="spellEnd"/>
      <w:r w:rsidRPr="00473E26">
        <w:rPr>
          <w:rFonts w:ascii="Times New Roman" w:hAnsi="Times New Roman" w:cs="Times New Roman"/>
          <w:sz w:val="28"/>
          <w:szCs w:val="28"/>
        </w:rPr>
        <w:t>., где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РПС - расчетный показатель средней рыночной стоимости 1 кв. метра общей площади жилого помещения по Новоалександровскому городскому округу Ставропольского края;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РС - рыночная стоимость жилого помещения по Новоалександровскому городскому округу Ставропольского края;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s - общая площадь жилого помещения;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E26">
        <w:rPr>
          <w:rFonts w:ascii="Times New Roman" w:hAnsi="Times New Roman" w:cs="Times New Roman"/>
          <w:sz w:val="28"/>
          <w:szCs w:val="28"/>
        </w:rPr>
        <w:t>Идефл</w:t>
      </w:r>
      <w:proofErr w:type="spellEnd"/>
      <w:r w:rsidRPr="00473E26">
        <w:rPr>
          <w:rFonts w:ascii="Times New Roman" w:hAnsi="Times New Roman" w:cs="Times New Roman"/>
          <w:sz w:val="28"/>
          <w:szCs w:val="28"/>
        </w:rPr>
        <w:t>. - индекс-дефлятор прогнозируемый на планируемый год Министерством экономического развития Российской Федерации по виду экономической деятельности "Строительство".</w:t>
      </w:r>
    </w:p>
    <w:p w:rsidR="00FC44BF" w:rsidRDefault="00FC44BF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Норматив стоимости жилья на год по Новоалександровскому городскому округу Ставропольского края определяется по формуле: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Н = РПС / n, где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FC44BF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4BF">
        <w:rPr>
          <w:rFonts w:ascii="Times New Roman" w:hAnsi="Times New Roman" w:cs="Times New Roman"/>
          <w:sz w:val="28"/>
          <w:szCs w:val="28"/>
        </w:rPr>
        <w:t xml:space="preserve">Н - норматив стоимости жилья по </w:t>
      </w:r>
      <w:r w:rsidR="00FC44BF" w:rsidRPr="00FC44BF">
        <w:rPr>
          <w:rFonts w:ascii="Times New Roman" w:hAnsi="Times New Roman" w:cs="Times New Roman"/>
          <w:sz w:val="28"/>
          <w:szCs w:val="28"/>
        </w:rPr>
        <w:t>Новоалександровскому городскому округу</w:t>
      </w:r>
      <w:r w:rsidRPr="00FC44BF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РПС - суммарный расчетный показатель средней рыночной стоимости 1 кв. метра общей площади жилого помещения по Новоалександровскому городскому округу Ставропольского края;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n - количество информационных источников, использованных при расчете.</w:t>
      </w:r>
    </w:p>
    <w:p w:rsidR="00473E26" w:rsidRPr="00473E26" w:rsidRDefault="00473E26" w:rsidP="00473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E26">
        <w:rPr>
          <w:rFonts w:ascii="Times New Roman" w:hAnsi="Times New Roman" w:cs="Times New Roman"/>
          <w:sz w:val="28"/>
          <w:szCs w:val="28"/>
        </w:rPr>
        <w:t>6. Рассчитанный норматив стоимости жилья округляется до рублей и не может быть выше средней рыночной стоимости 1 квадратного метра общей площади жилья по Ставропольскому краю, определяемой Министерством строительства и жилищно-коммунального хозяйства Российской Федерации.</w:t>
      </w: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26" w:rsidRPr="00473E26" w:rsidRDefault="00473E26" w:rsidP="00473E2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642E8" w:rsidRPr="00473E26" w:rsidRDefault="00B642E8">
      <w:pPr>
        <w:rPr>
          <w:rFonts w:ascii="Times New Roman" w:hAnsi="Times New Roman"/>
          <w:sz w:val="28"/>
          <w:szCs w:val="28"/>
        </w:rPr>
      </w:pPr>
    </w:p>
    <w:sectPr w:rsidR="00B642E8" w:rsidRPr="00473E26" w:rsidSect="00473E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26"/>
    <w:rsid w:val="00473E26"/>
    <w:rsid w:val="00950E4A"/>
    <w:rsid w:val="009E4038"/>
    <w:rsid w:val="00A91E4F"/>
    <w:rsid w:val="00B642E8"/>
    <w:rsid w:val="00E16C37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7788-2B82-4F3F-90A7-DA36BDC7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51ABA3C67D98456C2A83CA7E8B72E6B65BA2B029003EA5F4DD94CEF74F5FCD8B4208F5CA80022F458CF2F355D13DF7C21F1BE86803A05CBD77190lBC6O" TargetMode="External"/><Relationship Id="rId5" Type="http://schemas.openxmlformats.org/officeDocument/2006/relationships/hyperlink" Target="consultantplus://offline/ref=9F751ABA3C67D98456C2B631B184E9246F67E52E069000B90711DF1BB024F3A998F426DA1FEC0D22FD51987874034A8E3F6AFCB79F9C3A0ElDC4O" TargetMode="External"/><Relationship Id="rId4" Type="http://schemas.openxmlformats.org/officeDocument/2006/relationships/hyperlink" Target="consultantplus://offline/ref=9F751ABA3C67D98456C2B631B184E9246F69EC23019100B90711DF1BB024F3A98AF47ED61FEB1323FD44CE2932l5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Марина Березуцкая</cp:lastModifiedBy>
  <cp:revision>4</cp:revision>
  <cp:lastPrinted>2021-09-07T14:25:00Z</cp:lastPrinted>
  <dcterms:created xsi:type="dcterms:W3CDTF">2021-09-08T06:44:00Z</dcterms:created>
  <dcterms:modified xsi:type="dcterms:W3CDTF">2021-09-09T04:44:00Z</dcterms:modified>
</cp:coreProperties>
</file>