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11" w:rsidRDefault="00FF76B8" w:rsidP="008362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406385" w:rsidRPr="00406385" w:rsidTr="00406385">
        <w:tc>
          <w:tcPr>
            <w:tcW w:w="9468" w:type="dxa"/>
            <w:gridSpan w:val="3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2448" w:type="dxa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2448" w:type="dxa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городского округа Ставропольского края от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 декабря 2020 года № 2100 </w:t>
      </w:r>
    </w:p>
    <w:p w:rsidR="00406385" w:rsidRPr="00406385" w:rsidRDefault="00406385" w:rsidP="004063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6385" w:rsidRPr="00406385" w:rsidRDefault="00406385" w:rsidP="00B35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</w:t>
      </w:r>
      <w:r w:rsidR="00B354B0">
        <w:rPr>
          <w:rFonts w:ascii="Times New Roman" w:hAnsi="Times New Roman" w:cs="Times New Roman"/>
          <w:sz w:val="28"/>
          <w:szCs w:val="28"/>
        </w:rPr>
        <w:t>2</w:t>
      </w:r>
      <w:r w:rsidR="00890735">
        <w:rPr>
          <w:rFonts w:ascii="Times New Roman" w:hAnsi="Times New Roman" w:cs="Times New Roman"/>
          <w:sz w:val="28"/>
          <w:szCs w:val="28"/>
        </w:rPr>
        <w:t>9</w:t>
      </w:r>
      <w:r w:rsidR="00B354B0">
        <w:rPr>
          <w:rFonts w:ascii="Times New Roman" w:hAnsi="Times New Roman" w:cs="Times New Roman"/>
          <w:sz w:val="28"/>
          <w:szCs w:val="28"/>
        </w:rPr>
        <w:t xml:space="preserve"> </w:t>
      </w:r>
      <w:r w:rsidR="00890735">
        <w:rPr>
          <w:rFonts w:ascii="Times New Roman" w:hAnsi="Times New Roman" w:cs="Times New Roman"/>
          <w:sz w:val="28"/>
          <w:szCs w:val="28"/>
        </w:rPr>
        <w:t>апреля</w:t>
      </w:r>
      <w:r w:rsidR="00B354B0">
        <w:rPr>
          <w:rFonts w:ascii="Times New Roman" w:hAnsi="Times New Roman" w:cs="Times New Roman"/>
          <w:sz w:val="28"/>
          <w:szCs w:val="28"/>
        </w:rPr>
        <w:t xml:space="preserve"> 2022 г. № 6</w:t>
      </w:r>
      <w:r w:rsidR="00890735">
        <w:rPr>
          <w:rFonts w:ascii="Times New Roman" w:hAnsi="Times New Roman" w:cs="Times New Roman"/>
          <w:sz w:val="28"/>
          <w:szCs w:val="28"/>
        </w:rPr>
        <w:t>3</w:t>
      </w:r>
      <w:r w:rsidR="00B354B0">
        <w:rPr>
          <w:rFonts w:ascii="Times New Roman" w:hAnsi="Times New Roman" w:cs="Times New Roman"/>
          <w:sz w:val="28"/>
          <w:szCs w:val="28"/>
        </w:rPr>
        <w:t>/5</w:t>
      </w:r>
      <w:r w:rsidR="00890735">
        <w:rPr>
          <w:rFonts w:ascii="Times New Roman" w:hAnsi="Times New Roman" w:cs="Times New Roman"/>
          <w:sz w:val="28"/>
          <w:szCs w:val="28"/>
        </w:rPr>
        <w:t>52</w:t>
      </w:r>
      <w:r w:rsidR="00B354B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Новоалександровского городского округа Ставропольского края от </w:t>
      </w:r>
      <w:r w:rsidRPr="00406385">
        <w:rPr>
          <w:rFonts w:ascii="Times New Roman" w:hAnsi="Times New Roman" w:cs="Times New Roman"/>
          <w:sz w:val="28"/>
          <w:szCs w:val="28"/>
        </w:rPr>
        <w:t>15 декабря 202</w:t>
      </w:r>
      <w:r>
        <w:rPr>
          <w:rFonts w:ascii="Times New Roman" w:hAnsi="Times New Roman" w:cs="Times New Roman"/>
          <w:sz w:val="28"/>
          <w:szCs w:val="28"/>
        </w:rPr>
        <w:t>1 года № 57/521</w:t>
      </w:r>
      <w:r w:rsidRPr="00406385">
        <w:rPr>
          <w:rFonts w:ascii="Times New Roman" w:hAnsi="Times New Roman" w:cs="Times New Roman"/>
          <w:sz w:val="28"/>
          <w:szCs w:val="28"/>
        </w:rPr>
        <w:t xml:space="preserve"> «О бюджете Новоалександровского городского 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2 год и плановый период 2023</w:t>
      </w:r>
      <w:r w:rsidRPr="0040638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385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ПОСТАНОВЛЯЕТ: </w:t>
      </w: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изменения, 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30 декабря 2020 года № 2100.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Новоалександровского городского округа Ставропольского края (www.newalexandrovsk.ru).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обнародования.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С.Ф.Сагалаев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2D6F77" w:rsidRDefault="002D6F77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2D6F77" w:rsidRDefault="002D6F77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D223B1" w:rsidRDefault="00D223B1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Ставропольского края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ИЗМЕНЕНИЯ, 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от 30 декабря 2020 года № 2100 </w:t>
      </w:r>
    </w:p>
    <w:p w:rsidR="00406385" w:rsidRPr="00406385" w:rsidRDefault="00406385" w:rsidP="00406385">
      <w:pPr>
        <w:tabs>
          <w:tab w:val="left" w:pos="80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06385" w:rsidRPr="00406385" w:rsidRDefault="00406385" w:rsidP="004063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паспорте Программы:</w:t>
      </w: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Pr="00406385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раздел «</w:t>
      </w:r>
      <w:r w:rsidRPr="00406385">
        <w:rPr>
          <w:rFonts w:ascii="Times New Roman" w:eastAsia="Times New Roman" w:hAnsi="Times New Roman" w:cs="Arial"/>
          <w:sz w:val="28"/>
          <w:szCs w:val="28"/>
          <w:lang w:eastAsia="ru-RU"/>
        </w:rPr>
        <w:t>Объемы и источники финансового обеспечения Программы» изложить в следующей редакции:</w:t>
      </w:r>
    </w:p>
    <w:tbl>
      <w:tblPr>
        <w:tblStyle w:val="110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569"/>
        <w:gridCol w:w="6578"/>
        <w:gridCol w:w="562"/>
      </w:tblGrid>
      <w:tr w:rsidR="00406385" w:rsidRPr="00406385" w:rsidTr="004F5835">
        <w:trPr>
          <w:trHeight w:val="1578"/>
        </w:trPr>
        <w:tc>
          <w:tcPr>
            <w:tcW w:w="356" w:type="dxa"/>
          </w:tcPr>
          <w:p w:rsidR="00406385" w:rsidRPr="00406385" w:rsidRDefault="00406385" w:rsidP="0040638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69" w:type="dxa"/>
          </w:tcPr>
          <w:p w:rsidR="00406385" w:rsidRPr="00406385" w:rsidRDefault="00406385" w:rsidP="0040638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78" w:type="dxa"/>
          </w:tcPr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Объем финансового обеспечения Программы составит </w:t>
            </w:r>
          </w:p>
          <w:p w:rsidR="006E14E1" w:rsidRPr="006E14E1" w:rsidRDefault="004F5025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F5025">
              <w:rPr>
                <w:rFonts w:ascii="Times New Roman" w:hAnsi="Times New Roman"/>
                <w:sz w:val="28"/>
                <w:szCs w:val="24"/>
              </w:rPr>
              <w:t>6</w:t>
            </w:r>
            <w:r w:rsidR="000119A8">
              <w:rPr>
                <w:rFonts w:ascii="Times New Roman" w:hAnsi="Times New Roman"/>
                <w:sz w:val="28"/>
                <w:szCs w:val="24"/>
              </w:rPr>
              <w:t>8</w:t>
            </w:r>
            <w:r w:rsidR="00D223B1">
              <w:rPr>
                <w:rFonts w:ascii="Times New Roman" w:hAnsi="Times New Roman"/>
                <w:sz w:val="28"/>
                <w:szCs w:val="24"/>
              </w:rPr>
              <w:t> </w:t>
            </w:r>
            <w:r w:rsidR="000119A8">
              <w:rPr>
                <w:rFonts w:ascii="Times New Roman" w:hAnsi="Times New Roman"/>
                <w:sz w:val="28"/>
                <w:szCs w:val="24"/>
              </w:rPr>
              <w:t>141</w:t>
            </w:r>
            <w:r w:rsidR="00D223B1">
              <w:rPr>
                <w:rFonts w:ascii="Times New Roman" w:hAnsi="Times New Roman"/>
                <w:sz w:val="28"/>
                <w:szCs w:val="24"/>
              </w:rPr>
              <w:t>,</w:t>
            </w:r>
            <w:r w:rsidR="000119A8">
              <w:rPr>
                <w:rFonts w:ascii="Times New Roman" w:hAnsi="Times New Roman"/>
                <w:sz w:val="28"/>
                <w:szCs w:val="24"/>
              </w:rPr>
              <w:t>06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E14E1" w:rsidRPr="006E14E1">
              <w:rPr>
                <w:rFonts w:ascii="Times New Roman" w:hAnsi="Times New Roman"/>
                <w:sz w:val="28"/>
                <w:szCs w:val="24"/>
              </w:rPr>
              <w:t>тыс. рублей, в том числе по источникам: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2021 год               2</w:t>
            </w:r>
            <w:r w:rsidR="00D223B1">
              <w:rPr>
                <w:rFonts w:ascii="Times New Roman" w:hAnsi="Times New Roman"/>
                <w:sz w:val="28"/>
                <w:szCs w:val="24"/>
              </w:rPr>
              <w:t>1 998,20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 w:rsidR="000119A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4F5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119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E14E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119A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E14E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19A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6E14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2023 год               8 223,1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8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2024 год               8 223,17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2025 год               8 223,17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2026 год               8 223,17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За счет средств бюджета Новоалександровского городского округа Ставропольского края (местного бюджета) составит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6</w:t>
            </w:r>
            <w:r w:rsidR="000119A8">
              <w:rPr>
                <w:rFonts w:ascii="Times New Roman" w:hAnsi="Times New Roman"/>
                <w:sz w:val="28"/>
                <w:szCs w:val="24"/>
              </w:rPr>
              <w:t>5</w:t>
            </w:r>
            <w:r w:rsidR="00D223B1">
              <w:rPr>
                <w:rFonts w:ascii="Times New Roman" w:hAnsi="Times New Roman"/>
                <w:sz w:val="28"/>
                <w:szCs w:val="24"/>
              </w:rPr>
              <w:t> </w:t>
            </w:r>
            <w:r w:rsidR="000119A8">
              <w:rPr>
                <w:rFonts w:ascii="Times New Roman" w:hAnsi="Times New Roman"/>
                <w:sz w:val="28"/>
                <w:szCs w:val="24"/>
              </w:rPr>
              <w:t>564</w:t>
            </w:r>
            <w:r w:rsidR="00D223B1">
              <w:rPr>
                <w:rFonts w:ascii="Times New Roman" w:hAnsi="Times New Roman"/>
                <w:sz w:val="28"/>
                <w:szCs w:val="24"/>
              </w:rPr>
              <w:t>,</w:t>
            </w:r>
            <w:r w:rsidR="000119A8">
              <w:rPr>
                <w:rFonts w:ascii="Times New Roman" w:hAnsi="Times New Roman"/>
                <w:sz w:val="28"/>
                <w:szCs w:val="24"/>
              </w:rPr>
              <w:t>63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2021 год               21</w:t>
            </w:r>
            <w:r w:rsidR="00D223B1">
              <w:rPr>
                <w:rFonts w:ascii="Times New Roman" w:hAnsi="Times New Roman"/>
                <w:sz w:val="28"/>
                <w:szCs w:val="24"/>
              </w:rPr>
              <w:t> 017,57</w:t>
            </w:r>
            <w:r w:rsidRPr="006E14E1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 w:rsidR="00D223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19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223B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119A8">
              <w:rPr>
                <w:rFonts w:ascii="Times New Roman" w:eastAsia="Calibri" w:hAnsi="Times New Roman" w:cs="Times New Roman"/>
                <w:sz w:val="28"/>
                <w:szCs w:val="28"/>
              </w:rPr>
              <w:t>931,01</w:t>
            </w:r>
            <w:r w:rsidR="004F5025" w:rsidRPr="006E1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2023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7 904,02</w:t>
            </w:r>
            <w:r w:rsidR="004F5025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2024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7 904,01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2025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7 904,01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2026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7 904,01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За счет бюджета Ставропольского края (краевого бюджета) составит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2 576,43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2021 год               </w:t>
            </w:r>
            <w:r w:rsidRPr="004F50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980,63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6E14E1">
              <w:rPr>
                <w:rFonts w:ascii="Times New Roman" w:hAnsi="Times New Roman"/>
                <w:sz w:val="28"/>
                <w:szCs w:val="28"/>
              </w:rPr>
              <w:t>ыс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319,16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2023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319,16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2024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319,16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2025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319,16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2026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319,16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vAlign w:val="bottom"/>
          </w:tcPr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06385" w:rsidRDefault="00406385"/>
    <w:p w:rsidR="00406385" w:rsidRDefault="00406385"/>
    <w:p w:rsidR="00406385" w:rsidRDefault="00406385">
      <w:pPr>
        <w:sectPr w:rsidR="004063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программе</w:t>
      </w:r>
      <w:proofErr w:type="gramEnd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«Развитие </w:t>
      </w: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</w:t>
      </w:r>
      <w:proofErr w:type="gramEnd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коммунальной инфраструктуры,</w:t>
      </w: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защита</w:t>
      </w:r>
      <w:proofErr w:type="gramEnd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населения и территории</w:t>
      </w: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чрезвычайных ситуаций </w:t>
      </w: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Новоалександровском городском </w:t>
      </w: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округе</w:t>
      </w:r>
      <w:proofErr w:type="gramEnd"/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Ставропольского края»</w:t>
      </w: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76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</w:t>
      </w: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FF76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</w:t>
      </w:r>
      <w:proofErr w:type="gramEnd"/>
      <w:r w:rsidRPr="00FF76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индикаторах достижения целей основных мероприятий муниципальной программы </w:t>
      </w: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76B8">
        <w:rPr>
          <w:rFonts w:ascii="Calibri" w:eastAsia="Times New Roman" w:hAnsi="Calibri" w:cs="Times New Roman"/>
          <w:b/>
          <w:sz w:val="20"/>
          <w:szCs w:val="20"/>
          <w:lang w:eastAsia="ru-RU"/>
        </w:rPr>
        <w:t>«</w:t>
      </w:r>
      <w:r w:rsidRPr="00FF76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 и показателях решения задач основных мероприятий и их значениях</w:t>
      </w:r>
    </w:p>
    <w:p w:rsidR="00FF76B8" w:rsidRPr="00FF76B8" w:rsidRDefault="00FF76B8" w:rsidP="00FF76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6B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pPr w:leftFromText="180" w:rightFromText="180" w:vertAnchor="text" w:horzAnchor="margin" w:tblpXSpec="right" w:tblpY="18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000"/>
        <w:gridCol w:w="1069"/>
        <w:gridCol w:w="31"/>
        <w:gridCol w:w="1216"/>
        <w:gridCol w:w="31"/>
        <w:gridCol w:w="1151"/>
        <w:gridCol w:w="31"/>
        <w:gridCol w:w="1151"/>
        <w:gridCol w:w="31"/>
        <w:gridCol w:w="1151"/>
        <w:gridCol w:w="31"/>
        <w:gridCol w:w="1193"/>
        <w:gridCol w:w="31"/>
        <w:gridCol w:w="1151"/>
        <w:gridCol w:w="87"/>
        <w:gridCol w:w="1238"/>
        <w:gridCol w:w="38"/>
      </w:tblGrid>
      <w:tr w:rsidR="00FF76B8" w:rsidRPr="00FF76B8" w:rsidTr="00FF76B8">
        <w:trPr>
          <w:gridAfter w:val="1"/>
          <w:wAfter w:w="38" w:type="dxa"/>
          <w:tblHeader/>
        </w:trPr>
        <w:tc>
          <w:tcPr>
            <w:tcW w:w="675" w:type="dxa"/>
            <w:vMerge w:val="restart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индикатора достижения цели и показателя решения задач основных мероприятий 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</w:t>
            </w:r>
            <w:proofErr w:type="gramEnd"/>
          </w:p>
        </w:tc>
        <w:tc>
          <w:tcPr>
            <w:tcW w:w="9593" w:type="dxa"/>
            <w:gridSpan w:val="15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индикатора достижения цели и показателя решения задач основных мероприятий по годам</w:t>
            </w:r>
          </w:p>
        </w:tc>
      </w:tr>
      <w:tr w:rsidR="00FF76B8" w:rsidRPr="00FF76B8" w:rsidTr="00FF76B8">
        <w:trPr>
          <w:gridAfter w:val="1"/>
          <w:wAfter w:w="38" w:type="dxa"/>
          <w:tblHeader/>
        </w:trPr>
        <w:tc>
          <w:tcPr>
            <w:tcW w:w="675" w:type="dxa"/>
            <w:vMerge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Отчетный  год</w:t>
            </w:r>
            <w:proofErr w:type="gramEnd"/>
          </w:p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Текущий  год</w:t>
            </w:r>
            <w:proofErr w:type="gramEnd"/>
          </w:p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721">
              <w:rPr>
                <w:rFonts w:ascii="Times New Roman" w:eastAsia="Calibri" w:hAnsi="Times New Roman" w:cs="Times New Roman"/>
                <w:sz w:val="20"/>
                <w:szCs w:val="20"/>
              </w:rPr>
              <w:t>Очередной год планового периода 2021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Первый год планового периода 2022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Второй год планового периода 2023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Третий год планового периода 2024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Четвертый год планового периода 2025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Пятый год планового периода 2026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основного мероприятия 1 - Повышение энергетической эффективности использования коммунальных </w:t>
            </w: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ресурсов  объектами</w:t>
            </w:r>
            <w:proofErr w:type="gram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учреждений, находящихся в собственности Новоалександровского городского округа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Уровень (класс) энергетической эффективности зданий муниципальных учреждений социального назначения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FF76B8" w:rsidRPr="00FF76B8" w:rsidTr="00FF76B8">
        <w:trPr>
          <w:gridAfter w:val="1"/>
          <w:wAfter w:w="38" w:type="dxa"/>
          <w:trHeight w:val="427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1: «Энергосбережение и повышение энергетической </w:t>
            </w:r>
            <w:proofErr w:type="gramStart"/>
            <w:r w:rsidRPr="00FF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эффективности  на</w:t>
            </w:r>
            <w:proofErr w:type="gramEnd"/>
            <w:r w:rsidRPr="00FF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объектах муниципальных учреждений, находящихся в собственности Новоалександровского городского округа»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Задача1 основного мероприятия 1 - </w:t>
            </w:r>
            <w:r w:rsidRPr="00FF76B8">
              <w:rPr>
                <w:rFonts w:ascii="Calibri" w:eastAsia="Calibri" w:hAnsi="Calibri" w:cs="Times New Roman"/>
              </w:rPr>
              <w:t xml:space="preserve"> </w:t>
            </w: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Модернизации и технологическое перевооружение на объектах муниципальных учреждений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приборов учета природного газа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приборов учета холодной воды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  <w:trHeight w:val="396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приборов учета электрической энергии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приборов учета тепловой энергии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2 основного мероприятия 1 -  Повышение </w:t>
            </w: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эффективности  использования</w:t>
            </w:r>
            <w:proofErr w:type="gram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энергетических ресурсов на объектах муниципальных учреждений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ед./</w:t>
            </w: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206/624,16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163/657,38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163/657,38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замененных с использованием энергосберегающих технологий оконных блоков от общего числа, подлежащих замене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C21721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721"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внутренних систем теплоснабжения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п.м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./рад.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600/68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C21721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721">
              <w:rPr>
                <w:rFonts w:ascii="Times New Roman" w:eastAsia="Calibri" w:hAnsi="Times New Roman" w:cs="Times New Roman"/>
                <w:sz w:val="20"/>
                <w:szCs w:val="20"/>
              </w:rPr>
              <w:t>600/68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п.м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C21721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осветительной и силовой сети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п.м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C21721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7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Реконструкция кровель зданий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  <w:trHeight w:val="600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2 «Подготовка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городского округа»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основного мероприятия 2 – Обеспечение бесперебойного функционирования инженерных коммунальных систем на объектах муниципальных учреждений 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Уровень соответствия объектов муниципальных учреждений согласно установленным техническим регламентам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FF76B8" w:rsidRPr="00FF76B8" w:rsidTr="00FF76B8">
        <w:trPr>
          <w:gridAfter w:val="1"/>
          <w:wAfter w:w="38" w:type="dxa"/>
          <w:trHeight w:val="732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основного мероприятия 2 – Приведение инженерных коммунальных систем на объектах муниципальных учреждений в соответствие </w:t>
            </w: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с  требованиями</w:t>
            </w:r>
            <w:proofErr w:type="gram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технических регламентов по содержанию зданий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узлов учета тепловой энергии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п.м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./ед.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9 222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-/34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-/34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-/34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-/34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-/34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-/34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-/34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гидроиспытание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п. м.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36 412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36 412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36 412</w:t>
            </w:r>
          </w:p>
        </w:tc>
      </w:tr>
      <w:tr w:rsidR="00FF76B8" w:rsidRPr="00FF76B8" w:rsidTr="00FF76B8">
        <w:trPr>
          <w:gridAfter w:val="1"/>
          <w:wAfter w:w="38" w:type="dxa"/>
          <w:trHeight w:val="649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81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Поверка приборов учета тепловой энергии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161B6C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газоприемного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161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161B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сигнализаторов загазованности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</w:tr>
      <w:tr w:rsidR="00FF76B8" w:rsidRPr="00FF76B8" w:rsidTr="00FF76B8">
        <w:trPr>
          <w:gridAfter w:val="1"/>
          <w:wAfter w:w="38" w:type="dxa"/>
          <w:trHeight w:val="396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Поверка сигнализаторов загазованности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161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61B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дымоходов и вентиляционных каналов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85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Испытания электрооборудования и осветительной сети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2B49AB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129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129</w:t>
            </w:r>
          </w:p>
        </w:tc>
      </w:tr>
      <w:tr w:rsidR="00FF76B8" w:rsidRPr="00FF76B8" w:rsidTr="00FF76B8">
        <w:trPr>
          <w:gridAfter w:val="1"/>
          <w:wAfter w:w="38" w:type="dxa"/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операторов котельных установок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120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161B6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61B6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172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172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ответственных  за</w:t>
            </w:r>
            <w:proofErr w:type="gram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электроустановки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Calibri" w:eastAsia="Calibri" w:hAnsi="Calibri" w:cs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161B6C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FF76B8" w:rsidRPr="00FF76B8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Calibri" w:eastAsia="Calibri" w:hAnsi="Calibri" w:cs="Times New Roman"/>
                <w:sz w:val="20"/>
                <w:szCs w:val="20"/>
              </w:rPr>
              <w:t>88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Calibri" w:eastAsia="Calibri" w:hAnsi="Calibri" w:cs="Times New Roman"/>
                <w:sz w:val="20"/>
                <w:szCs w:val="20"/>
              </w:rPr>
              <w:t>88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Calibri" w:eastAsia="Calibri" w:hAnsi="Calibri" w:cs="Times New Roman"/>
                <w:sz w:val="20"/>
                <w:szCs w:val="20"/>
              </w:rPr>
              <w:t>88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Calibri" w:eastAsia="Calibri" w:hAnsi="Calibri" w:cs="Times New Roman"/>
                <w:sz w:val="20"/>
                <w:szCs w:val="20"/>
              </w:rPr>
              <w:t>88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Calibri" w:eastAsia="Calibri" w:hAnsi="Calibri" w:cs="Times New Roman"/>
                <w:sz w:val="20"/>
                <w:szCs w:val="20"/>
              </w:rPr>
              <w:t>88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ответственных за газовое хозяйство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161B6C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F76B8" w:rsidRPr="00FF76B8" w:rsidTr="00FF76B8">
        <w:trPr>
          <w:gridAfter w:val="1"/>
          <w:wAfter w:w="38" w:type="dxa"/>
          <w:trHeight w:val="468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172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Calibri" w:eastAsia="Calibri" w:hAnsi="Calibri" w:cs="Times New Roman"/>
              </w:rPr>
              <w:t>172</w:t>
            </w:r>
          </w:p>
        </w:tc>
      </w:tr>
      <w:tr w:rsidR="00FF76B8" w:rsidRPr="00FF76B8" w:rsidTr="00FF76B8">
        <w:trPr>
          <w:gridAfter w:val="1"/>
          <w:wAfter w:w="38" w:type="dxa"/>
          <w:trHeight w:val="404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2.15.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аппаратчиков </w:t>
            </w: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химводоочистки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F76B8" w:rsidRPr="00FF76B8" w:rsidTr="00FF76B8">
        <w:trPr>
          <w:gridAfter w:val="1"/>
          <w:wAfter w:w="38" w:type="dxa"/>
          <w:trHeight w:val="404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161B6C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F76B8" w:rsidRPr="00FF76B8" w:rsidTr="00FF76B8">
        <w:trPr>
          <w:gridAfter w:val="1"/>
          <w:wAfter w:w="38" w:type="dxa"/>
          <w:trHeight w:val="693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2.17.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Перенос узла учета электрической энергии н границу балансовой принадлежности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  <w:trHeight w:val="277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2.18.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Поверка приборов учета газа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161B6C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F76B8" w:rsidRPr="00FF76B8" w:rsidTr="00FF76B8">
        <w:trPr>
          <w:gridAfter w:val="1"/>
          <w:wAfter w:w="38" w:type="dxa"/>
          <w:trHeight w:val="267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2.19.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Поверка приборов учета холодной воды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161B6C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FF76B8" w:rsidRPr="00FF76B8" w:rsidTr="00FF76B8">
        <w:trPr>
          <w:gridAfter w:val="1"/>
          <w:wAfter w:w="38" w:type="dxa"/>
          <w:trHeight w:val="267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2.20.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0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ответственного за </w:t>
            </w: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теплоустановки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</w:tr>
      <w:tr w:rsidR="00FF76B8" w:rsidRPr="00FF76B8" w:rsidTr="00FF76B8">
        <w:trPr>
          <w:gridAfter w:val="1"/>
          <w:wAfter w:w="38" w:type="dxa"/>
          <w:trHeight w:val="427"/>
        </w:trPr>
        <w:tc>
          <w:tcPr>
            <w:tcW w:w="14954" w:type="dxa"/>
            <w:gridSpan w:val="18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3: 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</w:t>
            </w:r>
          </w:p>
        </w:tc>
      </w:tr>
      <w:tr w:rsidR="00FF76B8" w:rsidRPr="00FF76B8" w:rsidTr="00FF76B8">
        <w:trPr>
          <w:gridAfter w:val="1"/>
          <w:wAfter w:w="38" w:type="dxa"/>
          <w:trHeight w:val="502"/>
        </w:trPr>
        <w:tc>
          <w:tcPr>
            <w:tcW w:w="14954" w:type="dxa"/>
            <w:gridSpan w:val="18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основного мероприятия 3 - </w:t>
            </w:r>
            <w:r w:rsidRPr="00FF76B8">
              <w:rPr>
                <w:rFonts w:ascii="Calibri" w:eastAsia="Calibri" w:hAnsi="Calibri" w:cs="Times New Roman"/>
              </w:rPr>
              <w:t xml:space="preserve"> О</w:t>
            </w: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беспечение противопожарной безопасности эксплуатации зданий учреждений, находящихся в собственности Новоалександровского городского округа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Уровень соответствия объектов муниципальных учреждений согласно требований противопожарной безопасности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FF76B8" w:rsidRPr="00FF76B8" w:rsidTr="00FF76B8">
        <w:trPr>
          <w:gridAfter w:val="1"/>
          <w:wAfter w:w="38" w:type="dxa"/>
          <w:trHeight w:val="412"/>
        </w:trPr>
        <w:tc>
          <w:tcPr>
            <w:tcW w:w="13716" w:type="dxa"/>
            <w:gridSpan w:val="17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основного мероприятия 3 - Приведение объектов муниципальных учреждений в соответствие </w:t>
            </w: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с  требованиями</w:t>
            </w:r>
            <w:proofErr w:type="gram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противопожарной безопасности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76B8" w:rsidRPr="00FF76B8" w:rsidTr="00FF76B8">
        <w:trPr>
          <w:gridAfter w:val="1"/>
          <w:wAfter w:w="38" w:type="dxa"/>
          <w:trHeight w:val="334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161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161B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</w:tr>
      <w:tr w:rsidR="00FF76B8" w:rsidRPr="00FF76B8" w:rsidTr="00FF76B8">
        <w:trPr>
          <w:gridAfter w:val="1"/>
          <w:wAfter w:w="38" w:type="dxa"/>
          <w:trHeight w:val="334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пожарной сигнализации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161B6C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  <w:trHeight w:val="334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ПАК Стрелец-Мониторинг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161B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61B6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FF76B8" w:rsidRPr="00FF76B8" w:rsidTr="00FF76B8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Огнезащитная обработка деревянных конструкций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м.кв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87 393,62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15 400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161B6C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15400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87 393,62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15 400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87 393,62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15 400</w:t>
            </w:r>
          </w:p>
        </w:tc>
      </w:tr>
      <w:tr w:rsidR="00FF76B8" w:rsidRPr="00FF76B8" w:rsidTr="00FF76B8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состояния огнезащитной обработки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м.кв</w:t>
            </w:r>
            <w:proofErr w:type="spell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15 400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87 393,62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161B6C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86893,62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15 400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87 393,62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102 793,62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15 400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87 393,62</w:t>
            </w:r>
          </w:p>
        </w:tc>
      </w:tr>
      <w:tr w:rsidR="00FF76B8" w:rsidRPr="00FF76B8" w:rsidTr="00FF76B8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</w:tr>
      <w:tr w:rsidR="00FF76B8" w:rsidRPr="00FF76B8" w:rsidTr="00FF76B8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знаний пожарно-технического минимума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FF76B8" w:rsidRPr="00FF76B8" w:rsidTr="00FF76B8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161B6C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Монтаж пожарной сигнализации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161B6C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  <w:trHeight w:val="425"/>
        </w:trPr>
        <w:tc>
          <w:tcPr>
            <w:tcW w:w="675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и монтаж пожарных стендов, шкафов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4: «</w:t>
            </w:r>
            <w:proofErr w:type="gramStart"/>
            <w:r w:rsidRPr="00FF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 мероприятий</w:t>
            </w:r>
            <w:proofErr w:type="gramEnd"/>
            <w:r w:rsidRPr="00FF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края»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основного мероприятия 4 - Создание безопасных и благоприятных условий проживания </w:t>
            </w: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граждан  на</w:t>
            </w:r>
            <w:proofErr w:type="gram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  Новоалександровского городского округа Ставропольского края 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Задача основного мероприятия 4 – Привлечение специализированных организаций для осуществления деятельности по обращению с животными без владельцев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686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гол</w:t>
            </w:r>
            <w:proofErr w:type="gram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161B6C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F76B8"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FF76B8" w:rsidRPr="00FF76B8" w:rsidTr="00FF76B8">
        <w:trPr>
          <w:gridAfter w:val="1"/>
          <w:wAfter w:w="38" w:type="dxa"/>
          <w:trHeight w:val="528"/>
        </w:trPr>
        <w:tc>
          <w:tcPr>
            <w:tcW w:w="14954" w:type="dxa"/>
            <w:gridSpan w:val="18"/>
            <w:shd w:val="clear" w:color="auto" w:fill="auto"/>
            <w:vAlign w:val="center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5: «Защита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основного мероприятия  </w:t>
            </w:r>
            <w:r w:rsidRPr="00FF76B8">
              <w:rPr>
                <w:rFonts w:ascii="Calibri" w:eastAsia="Calibri" w:hAnsi="Calibri" w:cs="Times New Roman"/>
              </w:rPr>
              <w:t xml:space="preserve"> </w:t>
            </w: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 – Снижение рисков возникновения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FF76B8" w:rsidRPr="00FF76B8" w:rsidTr="00FF76B8">
        <w:trPr>
          <w:gridAfter w:val="1"/>
          <w:wAfter w:w="38" w:type="dxa"/>
          <w:trHeight w:val="1680"/>
        </w:trPr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Уровень реагирования сил и средств системы предупреждения и ликвидации чрезвычайных ситуаций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69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38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FF76B8" w:rsidRPr="00FF76B8" w:rsidTr="00FF76B8">
        <w:trPr>
          <w:gridAfter w:val="1"/>
          <w:wAfter w:w="38" w:type="dxa"/>
        </w:trPr>
        <w:tc>
          <w:tcPr>
            <w:tcW w:w="14954" w:type="dxa"/>
            <w:gridSpan w:val="18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Задача основного мероприятия 5-</w:t>
            </w:r>
            <w:proofErr w:type="gramStart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 проведения</w:t>
            </w:r>
            <w:proofErr w:type="gramEnd"/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мероприятий и обеспечения финансирования по предупреждению и ликвидации чрезвычайных ситуаций природного и техногенного характера на территории Новоалександровского городского округа Ставропольского края</w:t>
            </w:r>
          </w:p>
        </w:tc>
      </w:tr>
      <w:tr w:rsidR="00FF76B8" w:rsidRPr="00FF76B8" w:rsidTr="00FF76B8"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5D22FE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  <w:gridSpan w:val="3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F76B8" w:rsidRPr="00FF76B8" w:rsidTr="00FF76B8">
        <w:tc>
          <w:tcPr>
            <w:tcW w:w="675" w:type="dxa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686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1000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  <w:shd w:val="clear" w:color="auto" w:fill="auto"/>
          </w:tcPr>
          <w:p w:rsidR="00FF76B8" w:rsidRPr="00FF76B8" w:rsidRDefault="00FF76B8" w:rsidP="00FF7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5D22FE" w:rsidP="00D34A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Calibri" w:eastAsia="Calibri" w:hAnsi="Calibri" w:cs="Times New Roman"/>
                <w:sz w:val="20"/>
                <w:szCs w:val="20"/>
              </w:rPr>
              <w:t>67</w:t>
            </w:r>
          </w:p>
        </w:tc>
        <w:tc>
          <w:tcPr>
            <w:tcW w:w="1363" w:type="dxa"/>
            <w:gridSpan w:val="3"/>
            <w:shd w:val="clear" w:color="auto" w:fill="auto"/>
          </w:tcPr>
          <w:p w:rsidR="00FF76B8" w:rsidRPr="00FF76B8" w:rsidRDefault="00FF76B8" w:rsidP="00FF76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76B8">
              <w:rPr>
                <w:rFonts w:ascii="Calibri" w:eastAsia="Calibri" w:hAnsi="Calibri" w:cs="Times New Roman"/>
                <w:sz w:val="20"/>
                <w:szCs w:val="20"/>
              </w:rPr>
              <w:t>67</w:t>
            </w:r>
          </w:p>
        </w:tc>
      </w:tr>
    </w:tbl>
    <w:p w:rsidR="00FF76B8" w:rsidRDefault="00FF76B8"/>
    <w:tbl>
      <w:tblPr>
        <w:tblW w:w="14607" w:type="dxa"/>
        <w:tblInd w:w="120" w:type="dxa"/>
        <w:tblLook w:val="04A0" w:firstRow="1" w:lastRow="0" w:firstColumn="1" w:lastColumn="0" w:noHBand="0" w:noVBand="1"/>
      </w:tblPr>
      <w:tblGrid>
        <w:gridCol w:w="617"/>
        <w:gridCol w:w="2254"/>
        <w:gridCol w:w="3933"/>
        <w:gridCol w:w="1306"/>
        <w:gridCol w:w="254"/>
        <w:gridCol w:w="917"/>
        <w:gridCol w:w="293"/>
        <w:gridCol w:w="1013"/>
        <w:gridCol w:w="197"/>
        <w:gridCol w:w="1109"/>
        <w:gridCol w:w="101"/>
        <w:gridCol w:w="1205"/>
        <w:gridCol w:w="8"/>
        <w:gridCol w:w="1400"/>
      </w:tblGrid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76B8" w:rsidRDefault="00FF76B8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Приложение3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программе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коммунальной инфраструктуры,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и территории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чрезвычайных ситуаций 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Новоалександровском городском 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округе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Ставропольского края»</w:t>
            </w:r>
          </w:p>
        </w:tc>
      </w:tr>
      <w:tr w:rsidR="00406385" w:rsidRPr="00406385" w:rsidTr="00D223B1">
        <w:trPr>
          <w:trHeight w:val="27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И ИСТОЧНИКИ</w:t>
            </w:r>
          </w:p>
        </w:tc>
      </w:tr>
      <w:tr w:rsidR="00406385" w:rsidRPr="00406385" w:rsidTr="00D223B1">
        <w:trPr>
          <w:trHeight w:val="2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финансового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обеспечения основных мероприятий муниципальной программы</w:t>
            </w:r>
          </w:p>
        </w:tc>
      </w:tr>
      <w:tr w:rsidR="00406385" w:rsidRPr="00406385" w:rsidTr="00D223B1">
        <w:trPr>
          <w:trHeight w:val="54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406385" w:rsidRPr="00406385" w:rsidTr="00D223B1">
        <w:trPr>
          <w:trHeight w:val="300"/>
        </w:trPr>
        <w:tc>
          <w:tcPr>
            <w:tcW w:w="14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 по годам (тыс. руб.)</w:t>
            </w:r>
          </w:p>
        </w:tc>
      </w:tr>
      <w:tr w:rsidR="00406385" w:rsidRPr="00406385" w:rsidTr="00D223B1">
        <w:trPr>
          <w:trHeight w:val="97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год планового периода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год планового периода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354B0" w:rsidRPr="00406385" w:rsidTr="00D223B1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B354B0" w:rsidRPr="00406385" w:rsidRDefault="00B354B0" w:rsidP="00B3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4B0" w:rsidRPr="00406385" w:rsidRDefault="00B354B0" w:rsidP="00B3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на реализацию Программы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354B0" w:rsidRPr="00406385" w:rsidRDefault="00B354B0" w:rsidP="00B35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бюджет Новоалександровского городского округа Ставропольского края (далее - бюджет городского округа)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354B0" w:rsidRPr="00406385" w:rsidRDefault="00B354B0" w:rsidP="00D223B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22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1998,20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354B0" w:rsidRPr="00B354B0" w:rsidRDefault="00B354B0" w:rsidP="00D3628A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54B0">
              <w:rPr>
                <w:rFonts w:ascii="Times New Roman" w:eastAsia="Calibri" w:hAnsi="Times New Roman" w:cs="Times New Roman"/>
                <w:b/>
                <w:sz w:val="20"/>
              </w:rPr>
              <w:t>1</w:t>
            </w:r>
            <w:r w:rsidR="00D3628A">
              <w:rPr>
                <w:rFonts w:ascii="Times New Roman" w:eastAsia="Calibri" w:hAnsi="Times New Roman" w:cs="Times New Roman"/>
                <w:b/>
                <w:sz w:val="20"/>
              </w:rPr>
              <w:t>3250,17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354B0" w:rsidRPr="00406385" w:rsidRDefault="00B354B0" w:rsidP="00B354B0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223,18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4B0" w:rsidRPr="00406385" w:rsidRDefault="00B354B0" w:rsidP="00B354B0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4B0" w:rsidRPr="00406385" w:rsidRDefault="00B354B0" w:rsidP="00B354B0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354B0" w:rsidRPr="00406385" w:rsidRDefault="00B354B0" w:rsidP="00B354B0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23B1" w:rsidRPr="00406385" w:rsidTr="00D223B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D223B1" w:rsidRPr="00406385" w:rsidRDefault="00D223B1" w:rsidP="00D2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3B1" w:rsidRPr="00406385" w:rsidRDefault="00D223B1" w:rsidP="00D2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23B1" w:rsidRPr="00406385" w:rsidRDefault="00D223B1" w:rsidP="00D2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 Ставропольского края (далее-краевой бюджет)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223B1" w:rsidRPr="00D223B1" w:rsidRDefault="00D223B1" w:rsidP="00D2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2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980,63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Pr="00D223B1" w:rsidRDefault="00D223B1" w:rsidP="00D223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Pr="00D223B1" w:rsidRDefault="00D223B1" w:rsidP="00D223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Pr="00D223B1" w:rsidRDefault="00D223B1" w:rsidP="00D223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Pr="00D223B1" w:rsidRDefault="00D223B1" w:rsidP="00D223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Pr="00D223B1" w:rsidRDefault="00D223B1" w:rsidP="00D223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</w:tr>
      <w:tr w:rsidR="00D223B1" w:rsidRPr="00406385" w:rsidTr="00D223B1">
        <w:trPr>
          <w:trHeight w:val="351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D223B1" w:rsidRPr="00406385" w:rsidRDefault="00D223B1" w:rsidP="00D2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3B1" w:rsidRPr="00406385" w:rsidRDefault="00D223B1" w:rsidP="00D2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23B1" w:rsidRPr="00406385" w:rsidRDefault="00D223B1" w:rsidP="00D2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223B1" w:rsidRPr="00406385" w:rsidRDefault="00D223B1" w:rsidP="00D2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Pr="00D223B1" w:rsidRDefault="00D223B1" w:rsidP="00D223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Pr="00D223B1" w:rsidRDefault="00D223B1" w:rsidP="00D223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Pr="00D223B1" w:rsidRDefault="00D223B1" w:rsidP="00D223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Pr="00D223B1" w:rsidRDefault="00D223B1" w:rsidP="00D223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Pr="00D223B1" w:rsidRDefault="00D223B1" w:rsidP="00D223B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</w:tr>
      <w:tr w:rsidR="00406385" w:rsidRPr="00406385" w:rsidTr="00D223B1">
        <w:trPr>
          <w:trHeight w:val="41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23B1" w:rsidRPr="00406385" w:rsidTr="00D223B1">
        <w:trPr>
          <w:trHeight w:val="44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23B1" w:rsidRPr="00406385" w:rsidRDefault="00D223B1" w:rsidP="00D2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3B1" w:rsidRPr="00406385" w:rsidRDefault="00D223B1" w:rsidP="00D2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23B1" w:rsidRPr="00406385" w:rsidRDefault="00D223B1" w:rsidP="00D2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223B1" w:rsidRPr="00406385" w:rsidRDefault="00D223B1" w:rsidP="00D2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21017,57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Pr="00000CB0" w:rsidRDefault="00D223B1" w:rsidP="00D3628A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  <w:r w:rsidR="00D3628A">
              <w:rPr>
                <w:rFonts w:ascii="Calibri" w:eastAsia="Calibri" w:hAnsi="Calibri" w:cs="Times New Roman"/>
                <w:b/>
              </w:rPr>
              <w:t>2931,01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Default="00D223B1" w:rsidP="00D223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7904,02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Default="00D223B1" w:rsidP="00D223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7904,01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Default="00D223B1" w:rsidP="00D223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7904,01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223B1" w:rsidRDefault="00D223B1" w:rsidP="00D223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7904,01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055C19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D223B1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1208,12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055C19" w:rsidRDefault="00055C19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281,14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055C19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D2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2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055C19" w:rsidRDefault="00055C19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7271,55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055C19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D223B1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3494,35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055C19" w:rsidRDefault="00055C19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3883,87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055C19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D223B1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055C19" w:rsidRDefault="00055C19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643,65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055C19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D223B1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055C19" w:rsidRDefault="00055C19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055C19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D223B1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1372,14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055C19" w:rsidRDefault="00055C19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533,82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055C19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D223B1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055C19" w:rsidRDefault="00055C19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055C19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055C19" w:rsidRDefault="00055C19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D2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22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404,19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665201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1261,71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E4E84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1261,71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E4E84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1261,71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D2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D223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4063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D223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D223B1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природного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электрической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679,37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679,37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оконных блоков на энергосберегающие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666,83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осветительной и силовой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943F17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7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кровель зданий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2028,23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943F17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943F17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1142,91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47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отопительному сезону и прохождение осенне-зимнего периода муниципальными учреждениями социальной сферы, находящихся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DB0591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9970</w:t>
            </w:r>
            <w:r w:rsidR="00406385" w:rsidRPr="0040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6B126E" w:rsidRDefault="006B126E" w:rsidP="0066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="00665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  <w:r w:rsidRPr="006B1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65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</w:t>
            </w:r>
            <w:r w:rsidR="00000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</w:tr>
      <w:tr w:rsidR="006B126E" w:rsidRPr="00406385" w:rsidTr="00D223B1">
        <w:trPr>
          <w:trHeight w:val="2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26E" w:rsidRPr="00406385" w:rsidTr="00D223B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DB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DB05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670,69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65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="006652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</w:tr>
      <w:tr w:rsidR="006B126E" w:rsidRPr="00406385" w:rsidTr="00D223B1">
        <w:trPr>
          <w:trHeight w:val="21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26E" w:rsidRPr="00406385" w:rsidTr="00D223B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DB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B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B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</w:tr>
      <w:tr w:rsidR="006B126E" w:rsidRPr="00406385" w:rsidTr="00D223B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DB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B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2237,57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</w:tr>
      <w:tr w:rsidR="006B126E" w:rsidRPr="00406385" w:rsidTr="00D223B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DB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B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B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4E4E84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616,55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</w:tr>
      <w:tr w:rsidR="006B126E" w:rsidRPr="00406385" w:rsidTr="00D223B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DB0591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635,00</w:t>
            </w:r>
          </w:p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4E4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571,6</w:t>
            </w:r>
            <w:r w:rsidR="004E4E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</w:tr>
      <w:tr w:rsidR="006B126E" w:rsidRPr="00406385" w:rsidTr="00D223B1">
        <w:trPr>
          <w:trHeight w:val="31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DB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0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4E4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E4E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124,2</w:t>
            </w:r>
            <w:r w:rsidR="004E4E84" w:rsidRPr="004E4E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</w:tr>
      <w:tr w:rsidR="006B126E" w:rsidRPr="00406385" w:rsidTr="00D223B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DB0591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4E4E84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310,45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</w:tr>
      <w:tr w:rsidR="006B126E" w:rsidRPr="00406385" w:rsidTr="00D223B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</w:tr>
      <w:tr w:rsidR="006B126E" w:rsidRPr="00406385" w:rsidTr="00D223B1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узлов учета тепловой энергии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547,87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32,03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450,17</w:t>
            </w:r>
          </w:p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387,17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24,37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36,01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691,8</w:t>
            </w:r>
          </w:p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490,71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376,66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17,44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5,12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126E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B126E" w:rsidRPr="00406385" w:rsidRDefault="006B126E" w:rsidP="006B1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6B126E" w:rsidRDefault="006B126E" w:rsidP="006B12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B126E" w:rsidRPr="00406385" w:rsidRDefault="006B126E" w:rsidP="006B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25,56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6B126E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и </w:t>
            </w:r>
            <w:proofErr w:type="spell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гидроиспытание</w:t>
            </w:r>
            <w:proofErr w:type="spell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1364,19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1177AC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</w:tr>
      <w:tr w:rsidR="006E14E1" w:rsidRPr="00406385" w:rsidTr="00D223B1">
        <w:trPr>
          <w:trHeight w:val="19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</w:tr>
      <w:tr w:rsidR="006E14E1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газоприемного</w:t>
            </w:r>
            <w:proofErr w:type="spell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1027,06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511,98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496,46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226,99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234,92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138,81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1177AC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56,78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159,41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28,91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1177AC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сигнализаторов загазованности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157,78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49,39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1177AC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дымоходов и вентиляционных каналов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1177AC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электрооборудования и осветительной сети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4765,17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4106,75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285,75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40,78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13,57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операторов котельных установок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1177AC" w:rsidP="00C6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электроустановки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1177AC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газовое хозяйство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85,17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50,27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23,86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1177AC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аппаратчиков </w:t>
            </w:r>
            <w:proofErr w:type="spell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химводоочистки</w:t>
            </w:r>
            <w:proofErr w:type="spellEnd"/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</w:tr>
      <w:tr w:rsidR="006E14E1" w:rsidRPr="00406385" w:rsidTr="00D223B1">
        <w:trPr>
          <w:trHeight w:val="38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газа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274,33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6E14E1" w:rsidRPr="00406385" w:rsidTr="00D223B1">
        <w:trPr>
          <w:trHeight w:val="3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225,91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22,98</w:t>
            </w:r>
          </w:p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холодной воды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12,28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</w:tr>
      <w:tr w:rsidR="006E14E1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8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6B126E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0CB0" w:rsidRPr="00406385" w:rsidTr="00D223B1">
        <w:trPr>
          <w:trHeight w:val="2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CB0" w:rsidRPr="00406385" w:rsidRDefault="00000CB0" w:rsidP="00000CB0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0CB0" w:rsidRPr="0079146C" w:rsidRDefault="00000CB0" w:rsidP="00DB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DB0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6B126E" w:rsidRDefault="00104C0B" w:rsidP="00104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7483</w:t>
            </w:r>
            <w:r w:rsidR="006B1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</w:tr>
      <w:tr w:rsidR="00000CB0" w:rsidRPr="00406385" w:rsidTr="00D223B1">
        <w:trPr>
          <w:trHeight w:val="29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6B126E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CB0" w:rsidRPr="00406385" w:rsidTr="00D223B1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DB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DB05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E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  <w:r w:rsidR="00E628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</w:t>
            </w:r>
            <w:r w:rsidRPr="006B12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,5</w:t>
            </w:r>
            <w:r w:rsidR="00E628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</w:tr>
      <w:tr w:rsidR="00000CB0" w:rsidRPr="00406385" w:rsidTr="00D223B1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6B126E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CB0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DB0591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51,42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4E4E84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00CB0"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000CB0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DB05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850,86</w:t>
            </w:r>
          </w:p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4E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5033,9</w:t>
            </w:r>
            <w:r w:rsidR="004E4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</w:tr>
      <w:tr w:rsidR="00000CB0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DB0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1362,</w:t>
            </w:r>
            <w:r w:rsidR="00DB05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4E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4E4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E4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</w:tr>
      <w:tr w:rsidR="00000CB0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</w:tr>
      <w:tr w:rsidR="00000CB0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000CB0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CB0" w:rsidRPr="0079146C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0CB0" w:rsidRPr="0079146C" w:rsidRDefault="004B39C5" w:rsidP="00DB0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DB05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223,37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</w:tr>
      <w:tr w:rsidR="00000CB0" w:rsidRPr="00406385" w:rsidTr="00D223B1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4B39C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6B126E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000CB0" w:rsidRPr="00406385" w:rsidTr="00D223B1">
        <w:trPr>
          <w:trHeight w:val="2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00CB0" w:rsidRPr="00406385" w:rsidRDefault="00000CB0" w:rsidP="0000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79146C" w:rsidRDefault="004B39C5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6B126E" w:rsidRDefault="00000CB0" w:rsidP="004E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E4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00CB0" w:rsidRPr="00406385" w:rsidRDefault="00000CB0" w:rsidP="0000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6E14E1" w:rsidRPr="00406385" w:rsidTr="00D223B1">
        <w:trPr>
          <w:trHeight w:val="27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1219,70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B39C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563,20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378,40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</w:tr>
      <w:tr w:rsidR="006E14E1" w:rsidRPr="00406385" w:rsidTr="00D223B1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6E14E1" w:rsidRPr="00406385" w:rsidTr="00D223B1">
        <w:trPr>
          <w:trHeight w:val="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79146C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6E14E1" w:rsidRPr="00406385" w:rsidTr="00D223B1">
        <w:trPr>
          <w:trHeight w:val="38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3549,38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3368,48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AB4842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342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ПАК Стрелец-Мониторинг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1134,00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Огнезащитная обработка деревянных конструкций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42DA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428,85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368,41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245,17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5,34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огнезащитной обработки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2DA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2DA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516,8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492,80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388,80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пожарно-технического минимума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330,06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29,68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300,38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пожарной сигнализации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6B126E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монтаж пожарных стендов, шкафов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6,99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14E1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14E1" w:rsidRPr="00406385" w:rsidRDefault="006E14E1" w:rsidP="006E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5D6D4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14E1" w:rsidRPr="00406385" w:rsidRDefault="006E14E1" w:rsidP="006E1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146C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9146C" w:rsidRPr="00406385" w:rsidRDefault="0079146C" w:rsidP="00791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5D6D45" w:rsidRDefault="0079146C" w:rsidP="00791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6B126E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146C" w:rsidRPr="00406385" w:rsidRDefault="0079146C" w:rsidP="00791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края, всего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в Новоалександровском городском округе Ставропольского края, всего,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всего,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бюджета, 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ч. предусмотренные: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следующие мероприятия: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управлению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22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  <w:proofErr w:type="gramEnd"/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hideMark/>
          </w:tcPr>
          <w:p w:rsidR="00406385" w:rsidRPr="00406385" w:rsidRDefault="00406385" w:rsidP="004063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1E" w:rsidRDefault="00E24C1E" w:rsidP="004063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406385"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E24C1E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06385"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406385" w:rsidRPr="00406385" w:rsidTr="00D223B1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C1E" w:rsidRPr="00406385" w:rsidTr="00D223B1">
        <w:trPr>
          <w:trHeight w:val="3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документации, обеспечивающей функционирование деятельности штаба ГО и ЧС администрации городского округа в части защиты населения от негативного воздействия вод и ликвидации его последствий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35DFB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E24C1E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35DFB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E24C1E" w:rsidRPr="00406385" w:rsidTr="00D223B1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D223B1">
        <w:trPr>
          <w:trHeight w:val="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24C1E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24C1E" w:rsidRPr="00406385" w:rsidRDefault="00E24C1E" w:rsidP="00E2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C1E" w:rsidRPr="00406385" w:rsidTr="00D223B1">
        <w:trPr>
          <w:trHeight w:val="32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24C1E" w:rsidRPr="00406385" w:rsidRDefault="00E24C1E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="00E35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C1E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проектно-сметной документации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установку муниципальной системы оповещения в рамках 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>функционировани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штаба ГО и ЧС администрации городского округа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24C1E" w:rsidRPr="00406385" w:rsidRDefault="00E24C1E" w:rsidP="00E2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Pr="00406385" w:rsidRDefault="00E35DFB" w:rsidP="00E24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Pr="00406385" w:rsidRDefault="00E24C1E" w:rsidP="00E24C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24C1E" w:rsidRDefault="00E24C1E" w:rsidP="00E24C1E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E35DFB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E35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6385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406385" w:rsidRPr="00406385" w:rsidRDefault="00406385" w:rsidP="0040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Pr="00406385" w:rsidRDefault="00406385" w:rsidP="00406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06385" w:rsidRDefault="00406385" w:rsidP="00E35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5DFB" w:rsidRPr="00406385" w:rsidRDefault="00E35DFB" w:rsidP="00E35D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5DFB" w:rsidTr="00D223B1">
        <w:trPr>
          <w:trHeight w:val="32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документации, обеспечивающей функционирование деятельности штаба ГО и ЧС администрации городского округа</w:t>
            </w:r>
          </w:p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Default="00E35DFB" w:rsidP="00E35DFB">
            <w:pPr>
              <w:jc w:val="center"/>
            </w:pPr>
            <w:r w:rsidRPr="00453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35DFB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отношений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отделы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5DFB" w:rsidRPr="00406385" w:rsidTr="00D223B1">
        <w:trPr>
          <w:trHeight w:val="32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E35DFB" w:rsidRPr="00406385" w:rsidRDefault="00E35DFB" w:rsidP="00E3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35DFB" w:rsidRPr="00406385" w:rsidRDefault="00E35DFB" w:rsidP="00E35D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06385" w:rsidRDefault="00406385"/>
    <w:p w:rsidR="007011E4" w:rsidRPr="007011E4" w:rsidRDefault="007011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11E4">
        <w:rPr>
          <w:rFonts w:ascii="Times New Roman" w:hAnsi="Times New Roman" w:cs="Times New Roman"/>
          <w:sz w:val="24"/>
          <w:szCs w:val="24"/>
        </w:rPr>
        <w:t>Заместитель  главы</w:t>
      </w:r>
      <w:proofErr w:type="gramEnd"/>
      <w:r w:rsidRPr="007011E4">
        <w:rPr>
          <w:rFonts w:ascii="Times New Roman" w:hAnsi="Times New Roman" w:cs="Times New Roman"/>
          <w:sz w:val="24"/>
          <w:szCs w:val="24"/>
        </w:rPr>
        <w:t xml:space="preserve"> администрации Но</w:t>
      </w:r>
      <w:bookmarkStart w:id="0" w:name="_GoBack"/>
      <w:bookmarkEnd w:id="0"/>
      <w:r w:rsidRPr="007011E4">
        <w:rPr>
          <w:rFonts w:ascii="Times New Roman" w:hAnsi="Times New Roman" w:cs="Times New Roman"/>
          <w:sz w:val="24"/>
          <w:szCs w:val="24"/>
        </w:rPr>
        <w:t xml:space="preserve">воалександровского городского округа Ставропольского края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011E4">
        <w:rPr>
          <w:rFonts w:ascii="Times New Roman" w:hAnsi="Times New Roman" w:cs="Times New Roman"/>
          <w:sz w:val="24"/>
          <w:szCs w:val="24"/>
        </w:rPr>
        <w:t xml:space="preserve">          С.А. Волочек</w:t>
      </w:r>
    </w:p>
    <w:sectPr w:rsidR="007011E4" w:rsidRPr="007011E4" w:rsidSect="004063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AD4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02955"/>
    <w:multiLevelType w:val="hybridMultilevel"/>
    <w:tmpl w:val="9D8684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85"/>
    <w:rsid w:val="00000CB0"/>
    <w:rsid w:val="000119A8"/>
    <w:rsid w:val="00055C19"/>
    <w:rsid w:val="000F2F5F"/>
    <w:rsid w:val="00104C0B"/>
    <w:rsid w:val="001177AC"/>
    <w:rsid w:val="00161B6C"/>
    <w:rsid w:val="001F2E46"/>
    <w:rsid w:val="002B49AB"/>
    <w:rsid w:val="002D6F77"/>
    <w:rsid w:val="00406385"/>
    <w:rsid w:val="004672FB"/>
    <w:rsid w:val="004B39C5"/>
    <w:rsid w:val="004E4E84"/>
    <w:rsid w:val="004F5025"/>
    <w:rsid w:val="004F5835"/>
    <w:rsid w:val="00501A14"/>
    <w:rsid w:val="005147D7"/>
    <w:rsid w:val="005D22FE"/>
    <w:rsid w:val="00665201"/>
    <w:rsid w:val="006B126E"/>
    <w:rsid w:val="006E14E1"/>
    <w:rsid w:val="007011E4"/>
    <w:rsid w:val="0079146C"/>
    <w:rsid w:val="00822087"/>
    <w:rsid w:val="00836211"/>
    <w:rsid w:val="00882842"/>
    <w:rsid w:val="00890735"/>
    <w:rsid w:val="00943F17"/>
    <w:rsid w:val="009F45BC"/>
    <w:rsid w:val="00A1396A"/>
    <w:rsid w:val="00A41813"/>
    <w:rsid w:val="00B354B0"/>
    <w:rsid w:val="00C21721"/>
    <w:rsid w:val="00C64D91"/>
    <w:rsid w:val="00D048E1"/>
    <w:rsid w:val="00D223B1"/>
    <w:rsid w:val="00D34AF7"/>
    <w:rsid w:val="00D3628A"/>
    <w:rsid w:val="00D411A4"/>
    <w:rsid w:val="00D60184"/>
    <w:rsid w:val="00DB0591"/>
    <w:rsid w:val="00E02A53"/>
    <w:rsid w:val="00E24C1E"/>
    <w:rsid w:val="00E35DFB"/>
    <w:rsid w:val="00E628F5"/>
    <w:rsid w:val="00E768DC"/>
    <w:rsid w:val="00FA33BF"/>
    <w:rsid w:val="00FF552F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2C62A-59A0-4EDC-BC2C-89093322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6385"/>
  </w:style>
  <w:style w:type="table" w:customStyle="1" w:styleId="10">
    <w:name w:val="Сетка таблицы1"/>
    <w:basedOn w:val="a1"/>
    <w:next w:val="a3"/>
    <w:uiPriority w:val="59"/>
    <w:rsid w:val="00406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06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06385"/>
  </w:style>
  <w:style w:type="paragraph" w:styleId="a4">
    <w:name w:val="No Spacing"/>
    <w:uiPriority w:val="1"/>
    <w:qFormat/>
    <w:rsid w:val="004063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638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06385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0638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06385"/>
    <w:rPr>
      <w:rFonts w:ascii="Times New Roman" w:eastAsia="Calibri" w:hAnsi="Times New Roman" w:cs="Times New Roman"/>
      <w:sz w:val="28"/>
      <w:szCs w:val="28"/>
    </w:rPr>
  </w:style>
  <w:style w:type="table" w:customStyle="1" w:styleId="4">
    <w:name w:val="Сетка таблицы4"/>
    <w:basedOn w:val="a1"/>
    <w:next w:val="a3"/>
    <w:uiPriority w:val="5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638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6385"/>
    <w:rPr>
      <w:rFonts w:ascii="Segoe UI" w:eastAsia="Calibr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59"/>
    <w:rsid w:val="004063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0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24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Алена Лазарева</cp:lastModifiedBy>
  <cp:revision>27</cp:revision>
  <cp:lastPrinted>2022-04-06T07:27:00Z</cp:lastPrinted>
  <dcterms:created xsi:type="dcterms:W3CDTF">2022-03-09T13:42:00Z</dcterms:created>
  <dcterms:modified xsi:type="dcterms:W3CDTF">2022-06-15T08:47:00Z</dcterms:modified>
</cp:coreProperties>
</file>