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C1E" w:rsidRPr="00AC096B" w:rsidRDefault="00AC096B" w:rsidP="00AC096B">
      <w:pPr>
        <w:jc w:val="right"/>
        <w:rPr>
          <w:rFonts w:eastAsia="Calibri"/>
          <w:sz w:val="28"/>
          <w:szCs w:val="28"/>
          <w:lang w:eastAsia="en-US"/>
        </w:rPr>
      </w:pPr>
      <w:r w:rsidRPr="00AC096B">
        <w:rPr>
          <w:noProof/>
          <w:sz w:val="28"/>
          <w:szCs w:val="28"/>
        </w:rPr>
        <w:t>ПРОЕКТ</w:t>
      </w:r>
    </w:p>
    <w:p w:rsidR="007057AC" w:rsidRPr="00AC096B" w:rsidRDefault="007057AC" w:rsidP="00BE2C1E">
      <w:pPr>
        <w:jc w:val="center"/>
        <w:rPr>
          <w:rFonts w:eastAsia="Calibri"/>
          <w:sz w:val="28"/>
          <w:szCs w:val="28"/>
          <w:lang w:eastAsia="en-US"/>
        </w:rPr>
      </w:pPr>
    </w:p>
    <w:p w:rsidR="00BE2C1E" w:rsidRPr="00AC096B" w:rsidRDefault="00BE2C1E" w:rsidP="00BE2C1E">
      <w:pPr>
        <w:jc w:val="center"/>
        <w:rPr>
          <w:rFonts w:eastAsia="Calibri"/>
          <w:sz w:val="28"/>
          <w:szCs w:val="28"/>
          <w:lang w:eastAsia="en-US"/>
        </w:rPr>
      </w:pPr>
      <w:r w:rsidRPr="00AC096B">
        <w:rPr>
          <w:rFonts w:eastAsia="Calibri"/>
          <w:sz w:val="28"/>
          <w:szCs w:val="28"/>
          <w:lang w:eastAsia="en-US"/>
        </w:rPr>
        <w:t>СОВЕТ ДЕПУТАТОВ НОВОАЛЕКСАНДРОВСКОГО ГОРОДСКОГО ОКРУГА СТАВРОПОЛЬСКОГО КРАЯ ПЕРВОГО СОЗЫВА</w:t>
      </w:r>
    </w:p>
    <w:p w:rsidR="00BE2C1E" w:rsidRPr="00AC096B" w:rsidRDefault="00BE2C1E" w:rsidP="007057AC">
      <w:pPr>
        <w:jc w:val="right"/>
        <w:rPr>
          <w:rFonts w:eastAsia="Calibri"/>
          <w:sz w:val="28"/>
          <w:szCs w:val="28"/>
          <w:lang w:eastAsia="ar-SA"/>
        </w:rPr>
      </w:pPr>
    </w:p>
    <w:p w:rsidR="00BE2C1E" w:rsidRPr="00AC096B" w:rsidRDefault="00BE2C1E" w:rsidP="00BE2C1E">
      <w:pPr>
        <w:jc w:val="center"/>
        <w:rPr>
          <w:rFonts w:eastAsia="Calibri"/>
          <w:sz w:val="28"/>
          <w:szCs w:val="28"/>
          <w:lang w:eastAsia="ar-SA"/>
        </w:rPr>
      </w:pPr>
      <w:r w:rsidRPr="00AC096B">
        <w:rPr>
          <w:rFonts w:eastAsia="Calibri"/>
          <w:sz w:val="28"/>
          <w:szCs w:val="28"/>
          <w:lang w:eastAsia="ar-SA"/>
        </w:rPr>
        <w:t>РЕШЕНИЕ</w:t>
      </w:r>
    </w:p>
    <w:p w:rsidR="00463E5E" w:rsidRPr="00AC096B" w:rsidRDefault="006872CB" w:rsidP="00463E5E">
      <w:pPr>
        <w:jc w:val="both"/>
        <w:rPr>
          <w:rFonts w:eastAsia="Calibri"/>
          <w:sz w:val="28"/>
          <w:szCs w:val="28"/>
          <w:lang w:eastAsia="ar-SA"/>
        </w:rPr>
      </w:pPr>
      <w:r w:rsidRPr="00AC096B">
        <w:rPr>
          <w:rFonts w:eastAsia="Calibri"/>
          <w:sz w:val="28"/>
          <w:szCs w:val="28"/>
          <w:lang w:eastAsia="ar-SA"/>
        </w:rPr>
        <w:t>_______</w:t>
      </w:r>
      <w:r w:rsidR="00BE2C1E" w:rsidRPr="00AC096B">
        <w:rPr>
          <w:rFonts w:eastAsia="Calibri"/>
          <w:sz w:val="28"/>
          <w:szCs w:val="28"/>
          <w:lang w:eastAsia="ar-SA"/>
        </w:rPr>
        <w:t xml:space="preserve"> 20</w:t>
      </w:r>
      <w:r w:rsidR="009E556E" w:rsidRPr="00AC096B">
        <w:rPr>
          <w:rFonts w:eastAsia="Calibri"/>
          <w:sz w:val="28"/>
          <w:szCs w:val="28"/>
          <w:lang w:eastAsia="ar-SA"/>
        </w:rPr>
        <w:t>2</w:t>
      </w:r>
      <w:r w:rsidR="0097114C" w:rsidRPr="00AC096B">
        <w:rPr>
          <w:rFonts w:eastAsia="Calibri"/>
          <w:sz w:val="28"/>
          <w:szCs w:val="28"/>
          <w:lang w:eastAsia="ar-SA"/>
        </w:rPr>
        <w:t>1</w:t>
      </w:r>
      <w:r w:rsidR="00BE2C1E" w:rsidRPr="00AC096B">
        <w:rPr>
          <w:rFonts w:eastAsia="Calibri"/>
          <w:sz w:val="28"/>
          <w:szCs w:val="28"/>
          <w:lang w:eastAsia="ar-SA"/>
        </w:rPr>
        <w:t xml:space="preserve"> г.                                                                   № </w:t>
      </w:r>
      <w:r w:rsidRPr="00AC096B">
        <w:rPr>
          <w:rFonts w:eastAsia="Calibri"/>
          <w:sz w:val="28"/>
          <w:szCs w:val="28"/>
          <w:lang w:eastAsia="ar-SA"/>
        </w:rPr>
        <w:t>_____</w:t>
      </w:r>
    </w:p>
    <w:p w:rsidR="00E54482" w:rsidRPr="00AC096B" w:rsidRDefault="00E54482" w:rsidP="007057AC">
      <w:pPr>
        <w:jc w:val="right"/>
        <w:rPr>
          <w:rFonts w:eastAsia="Calibri"/>
          <w:sz w:val="28"/>
          <w:szCs w:val="28"/>
          <w:lang w:eastAsia="ar-SA"/>
        </w:rPr>
      </w:pPr>
    </w:p>
    <w:p w:rsidR="007057AC" w:rsidRPr="00AC096B" w:rsidRDefault="0097114C" w:rsidP="007057AC">
      <w:pPr>
        <w:jc w:val="center"/>
        <w:rPr>
          <w:color w:val="000000" w:themeColor="text1"/>
          <w:sz w:val="28"/>
          <w:szCs w:val="28"/>
        </w:rPr>
      </w:pPr>
      <w:r w:rsidRPr="00AC096B">
        <w:rPr>
          <w:color w:val="000000" w:themeColor="text1"/>
          <w:sz w:val="28"/>
          <w:szCs w:val="28"/>
        </w:rPr>
        <w:t>О</w:t>
      </w:r>
      <w:r w:rsidR="007057AC" w:rsidRPr="00AC096B">
        <w:rPr>
          <w:color w:val="000000" w:themeColor="text1"/>
          <w:sz w:val="28"/>
          <w:szCs w:val="28"/>
        </w:rPr>
        <w:t>Б УТВЕРЖДЕНИИ ПОЛОЖЕНИЯ О ПОРЯДКЕ ВЫДВИЖЕНИЯ, ВНЕСЕНИ</w:t>
      </w:r>
      <w:r w:rsidR="001E3ED4" w:rsidRPr="00AC096B">
        <w:rPr>
          <w:color w:val="000000" w:themeColor="text1"/>
          <w:sz w:val="28"/>
          <w:szCs w:val="28"/>
        </w:rPr>
        <w:t>Я</w:t>
      </w:r>
      <w:r w:rsidR="007057AC" w:rsidRPr="00AC096B">
        <w:rPr>
          <w:color w:val="000000" w:themeColor="text1"/>
          <w:sz w:val="28"/>
          <w:szCs w:val="28"/>
        </w:rPr>
        <w:t>, ОБСУЖДЕНИЯ, РАССМОТРЕНИЯ ИНИЦИАТИВНЫХ ПРОЕКТОВ, А ТАКЖЕ ИХ КОНКУРСНОГО ОТБОРА НА ТЕРРИТОРИИ НОВОАЛЕКСАНДРОВСКОГО ГОРОДСКОГО ОКРУГА СТАВРОПОЛЬСКОГО КРАЯ</w:t>
      </w:r>
    </w:p>
    <w:p w:rsidR="007057AC" w:rsidRPr="00AC096B" w:rsidRDefault="007057AC" w:rsidP="001E3ED4">
      <w:pPr>
        <w:jc w:val="right"/>
        <w:rPr>
          <w:color w:val="000000" w:themeColor="text1"/>
          <w:sz w:val="28"/>
          <w:szCs w:val="28"/>
        </w:rPr>
      </w:pPr>
    </w:p>
    <w:p w:rsidR="00AF10EF" w:rsidRPr="00AC096B" w:rsidRDefault="00AF10EF" w:rsidP="001E3ED4">
      <w:pPr>
        <w:ind w:firstLine="567"/>
        <w:jc w:val="both"/>
        <w:rPr>
          <w:color w:val="000000" w:themeColor="text1"/>
          <w:sz w:val="28"/>
          <w:szCs w:val="28"/>
        </w:rPr>
      </w:pPr>
      <w:r w:rsidRPr="00AC096B">
        <w:rPr>
          <w:color w:val="000000" w:themeColor="text1"/>
          <w:sz w:val="28"/>
          <w:szCs w:val="28"/>
        </w:rPr>
        <w:t>В соответствии со статьей 26.1 Федерального закона от 06 октября 2003 года № 131-ФЗ «Об общих принципах организации местного самоуправления в Российской Федерации», статьями 21, 35, 41 Бюджетного кодекса Российской Федерации, Уставом Новоалександровского городского округа Ставропольского края, Совет депутатов Новоалександровского городского округа Ставропольского края</w:t>
      </w:r>
    </w:p>
    <w:p w:rsidR="00867DD7" w:rsidRPr="00AC096B" w:rsidRDefault="00867DD7" w:rsidP="001E3ED4">
      <w:pPr>
        <w:ind w:firstLine="567"/>
        <w:jc w:val="right"/>
        <w:rPr>
          <w:sz w:val="28"/>
          <w:szCs w:val="28"/>
        </w:rPr>
      </w:pPr>
    </w:p>
    <w:p w:rsidR="0006336F" w:rsidRPr="00AC096B" w:rsidRDefault="0006336F" w:rsidP="001E3ED4">
      <w:pPr>
        <w:jc w:val="both"/>
        <w:rPr>
          <w:sz w:val="28"/>
          <w:szCs w:val="28"/>
        </w:rPr>
      </w:pPr>
      <w:r w:rsidRPr="00AC096B">
        <w:rPr>
          <w:sz w:val="28"/>
          <w:szCs w:val="28"/>
        </w:rPr>
        <w:t>РЕШИЛ:</w:t>
      </w:r>
    </w:p>
    <w:p w:rsidR="0006336F" w:rsidRPr="00AC096B" w:rsidRDefault="0006336F" w:rsidP="001E3ED4">
      <w:pPr>
        <w:ind w:firstLine="567"/>
        <w:jc w:val="right"/>
        <w:rPr>
          <w:sz w:val="28"/>
          <w:szCs w:val="28"/>
        </w:rPr>
      </w:pPr>
    </w:p>
    <w:p w:rsidR="0097114C" w:rsidRDefault="0097114C" w:rsidP="001E3ED4">
      <w:pPr>
        <w:ind w:firstLine="567"/>
        <w:jc w:val="both"/>
        <w:rPr>
          <w:sz w:val="28"/>
          <w:szCs w:val="28"/>
        </w:rPr>
      </w:pPr>
      <w:r w:rsidRPr="00AC096B">
        <w:rPr>
          <w:sz w:val="28"/>
          <w:szCs w:val="28"/>
        </w:rPr>
        <w:t>1. Утвердить П</w:t>
      </w:r>
      <w:r w:rsidR="00E234EC" w:rsidRPr="00AC096B">
        <w:rPr>
          <w:sz w:val="28"/>
          <w:szCs w:val="28"/>
        </w:rPr>
        <w:t>оложение о п</w:t>
      </w:r>
      <w:r w:rsidRPr="00AC096B">
        <w:rPr>
          <w:sz w:val="28"/>
          <w:szCs w:val="28"/>
        </w:rPr>
        <w:t>орядк</w:t>
      </w:r>
      <w:r w:rsidR="002F7A46" w:rsidRPr="00AC096B">
        <w:rPr>
          <w:sz w:val="28"/>
          <w:szCs w:val="28"/>
        </w:rPr>
        <w:t>е</w:t>
      </w:r>
      <w:r w:rsidRPr="00AC096B">
        <w:rPr>
          <w:sz w:val="28"/>
          <w:szCs w:val="28"/>
        </w:rPr>
        <w:t xml:space="preserve"> выдвижения, внесения, обсуждения, рассмотрения инициативных проектов, а также проведения их конкурсного отбора </w:t>
      </w:r>
      <w:r w:rsidR="00E234EC" w:rsidRPr="00AC096B">
        <w:rPr>
          <w:sz w:val="28"/>
          <w:szCs w:val="28"/>
        </w:rPr>
        <w:t xml:space="preserve">на территории </w:t>
      </w:r>
      <w:r w:rsidRPr="00AC096B">
        <w:rPr>
          <w:sz w:val="28"/>
          <w:szCs w:val="28"/>
        </w:rPr>
        <w:t>Новоалександровско</w:t>
      </w:r>
      <w:r w:rsidR="00E234EC" w:rsidRPr="00AC096B">
        <w:rPr>
          <w:sz w:val="28"/>
          <w:szCs w:val="28"/>
        </w:rPr>
        <w:t>го</w:t>
      </w:r>
      <w:r w:rsidRPr="00AC096B">
        <w:rPr>
          <w:sz w:val="28"/>
          <w:szCs w:val="28"/>
        </w:rPr>
        <w:t xml:space="preserve"> городско</w:t>
      </w:r>
      <w:r w:rsidR="00E234EC" w:rsidRPr="00AC096B">
        <w:rPr>
          <w:sz w:val="28"/>
          <w:szCs w:val="28"/>
        </w:rPr>
        <w:t>го</w:t>
      </w:r>
      <w:r w:rsidRPr="00AC096B">
        <w:rPr>
          <w:sz w:val="28"/>
          <w:szCs w:val="28"/>
        </w:rPr>
        <w:t xml:space="preserve"> округ</w:t>
      </w:r>
      <w:r w:rsidR="00E234EC" w:rsidRPr="00AC096B">
        <w:rPr>
          <w:sz w:val="28"/>
          <w:szCs w:val="28"/>
        </w:rPr>
        <w:t xml:space="preserve">а </w:t>
      </w:r>
      <w:r w:rsidRPr="00AC096B">
        <w:rPr>
          <w:sz w:val="28"/>
          <w:szCs w:val="28"/>
        </w:rPr>
        <w:t xml:space="preserve">Ставропольского края, согласно </w:t>
      </w:r>
      <w:proofErr w:type="gramStart"/>
      <w:r w:rsidR="002F7A46" w:rsidRPr="00AC096B">
        <w:rPr>
          <w:sz w:val="28"/>
          <w:szCs w:val="28"/>
        </w:rPr>
        <w:t>приложению</w:t>
      </w:r>
      <w:proofErr w:type="gramEnd"/>
      <w:r w:rsidRPr="00AC096B">
        <w:rPr>
          <w:sz w:val="28"/>
          <w:szCs w:val="28"/>
        </w:rPr>
        <w:t xml:space="preserve"> к настоящему решению.</w:t>
      </w:r>
    </w:p>
    <w:p w:rsidR="00AC096B" w:rsidRPr="00AC096B" w:rsidRDefault="00AC096B" w:rsidP="001E3ED4">
      <w:pPr>
        <w:ind w:firstLine="567"/>
        <w:jc w:val="both"/>
        <w:rPr>
          <w:sz w:val="28"/>
          <w:szCs w:val="28"/>
        </w:rPr>
      </w:pPr>
    </w:p>
    <w:p w:rsidR="00A95C56" w:rsidRDefault="00AF10EF" w:rsidP="001E3ED4">
      <w:pPr>
        <w:pStyle w:val="ConsPlusTitle"/>
        <w:widowControl/>
        <w:ind w:firstLine="567"/>
        <w:jc w:val="both"/>
        <w:rPr>
          <w:rFonts w:ascii="Times New Roman" w:hAnsi="Times New Roman" w:cs="Times New Roman"/>
          <w:b w:val="0"/>
          <w:sz w:val="28"/>
          <w:szCs w:val="28"/>
        </w:rPr>
      </w:pPr>
      <w:r w:rsidRPr="00AC096B">
        <w:rPr>
          <w:rFonts w:ascii="Times New Roman" w:hAnsi="Times New Roman" w:cs="Times New Roman"/>
          <w:b w:val="0"/>
          <w:sz w:val="28"/>
          <w:szCs w:val="28"/>
        </w:rPr>
        <w:t>2</w:t>
      </w:r>
      <w:r w:rsidR="00A95C56" w:rsidRPr="00AC096B">
        <w:rPr>
          <w:rFonts w:ascii="Times New Roman" w:hAnsi="Times New Roman" w:cs="Times New Roman"/>
          <w:b w:val="0"/>
          <w:sz w:val="28"/>
          <w:szCs w:val="28"/>
        </w:rPr>
        <w:t>. Опубликовать настоящее решение в муниципальной газете «Новоалександровский вестник» и разместить на официальном портале Новоалександровского городского округа Ставропольского края (</w:t>
      </w:r>
      <w:hyperlink r:id="rId6" w:history="1">
        <w:r w:rsidR="00A95C56" w:rsidRPr="00AC096B">
          <w:rPr>
            <w:rStyle w:val="a6"/>
            <w:rFonts w:ascii="Times New Roman" w:hAnsi="Times New Roman" w:cs="Times New Roman"/>
            <w:b w:val="0"/>
            <w:color w:val="auto"/>
            <w:sz w:val="28"/>
            <w:szCs w:val="28"/>
          </w:rPr>
          <w:t>http://newalexandrovsk.ru</w:t>
        </w:r>
      </w:hyperlink>
      <w:r w:rsidR="00A95C56" w:rsidRPr="00AC096B">
        <w:rPr>
          <w:rFonts w:ascii="Times New Roman" w:hAnsi="Times New Roman" w:cs="Times New Roman"/>
          <w:b w:val="0"/>
          <w:sz w:val="28"/>
          <w:szCs w:val="28"/>
        </w:rPr>
        <w:t>).</w:t>
      </w:r>
    </w:p>
    <w:p w:rsidR="00AC096B" w:rsidRPr="00AC096B" w:rsidRDefault="00AC096B" w:rsidP="001E3ED4">
      <w:pPr>
        <w:pStyle w:val="ConsPlusTitle"/>
        <w:widowControl/>
        <w:ind w:firstLine="567"/>
        <w:jc w:val="both"/>
        <w:rPr>
          <w:rFonts w:ascii="Times New Roman" w:hAnsi="Times New Roman" w:cs="Times New Roman"/>
          <w:b w:val="0"/>
          <w:sz w:val="28"/>
          <w:szCs w:val="28"/>
        </w:rPr>
      </w:pPr>
    </w:p>
    <w:p w:rsidR="00A95C56" w:rsidRPr="00AC096B" w:rsidRDefault="00AF10EF" w:rsidP="001E3ED4">
      <w:pPr>
        <w:ind w:firstLine="567"/>
        <w:jc w:val="both"/>
        <w:rPr>
          <w:sz w:val="28"/>
          <w:szCs w:val="28"/>
        </w:rPr>
      </w:pPr>
      <w:r w:rsidRPr="00AC096B">
        <w:rPr>
          <w:sz w:val="28"/>
          <w:szCs w:val="28"/>
        </w:rPr>
        <w:t>3</w:t>
      </w:r>
      <w:r w:rsidR="00A95C56" w:rsidRPr="00AC096B">
        <w:rPr>
          <w:sz w:val="28"/>
          <w:szCs w:val="28"/>
        </w:rPr>
        <w:t>. Настоящее решение вступает в силу со дня его официального опубликования.</w:t>
      </w:r>
    </w:p>
    <w:p w:rsidR="001E3ED4" w:rsidRPr="00AC096B" w:rsidRDefault="001E3ED4" w:rsidP="001E3ED4">
      <w:pPr>
        <w:ind w:firstLine="567"/>
        <w:jc w:val="right"/>
        <w:rPr>
          <w:sz w:val="28"/>
          <w:szCs w:val="28"/>
        </w:rPr>
      </w:pPr>
    </w:p>
    <w:tbl>
      <w:tblPr>
        <w:tblW w:w="0" w:type="auto"/>
        <w:tblLook w:val="04A0" w:firstRow="1" w:lastRow="0" w:firstColumn="1" w:lastColumn="0" w:noHBand="0" w:noVBand="1"/>
      </w:tblPr>
      <w:tblGrid>
        <w:gridCol w:w="4535"/>
        <w:gridCol w:w="4535"/>
      </w:tblGrid>
      <w:tr w:rsidR="00AC096B" w:rsidRPr="006E2933" w:rsidTr="004A7F8A">
        <w:tc>
          <w:tcPr>
            <w:tcW w:w="4535" w:type="dxa"/>
          </w:tcPr>
          <w:p w:rsidR="00AC096B" w:rsidRPr="006E2933" w:rsidRDefault="00AC096B" w:rsidP="004A7F8A">
            <w:pPr>
              <w:rPr>
                <w:sz w:val="28"/>
                <w:szCs w:val="28"/>
              </w:rPr>
            </w:pPr>
          </w:p>
          <w:p w:rsidR="00AC096B" w:rsidRPr="006E2933" w:rsidRDefault="00AC096B" w:rsidP="004A7F8A">
            <w:pPr>
              <w:rPr>
                <w:sz w:val="28"/>
                <w:szCs w:val="28"/>
              </w:rPr>
            </w:pPr>
            <w:r w:rsidRPr="006E2933">
              <w:rPr>
                <w:sz w:val="28"/>
                <w:szCs w:val="28"/>
              </w:rPr>
              <w:t>Председатель Совета депутатов Новоалександровского городского округа Ставропольского края</w:t>
            </w:r>
          </w:p>
          <w:p w:rsidR="00AC096B" w:rsidRPr="006E2933" w:rsidRDefault="00AC096B" w:rsidP="004A7F8A">
            <w:pPr>
              <w:rPr>
                <w:sz w:val="28"/>
                <w:szCs w:val="28"/>
              </w:rPr>
            </w:pPr>
          </w:p>
          <w:p w:rsidR="00AC096B" w:rsidRPr="006E2933" w:rsidRDefault="00AC096B" w:rsidP="004A7F8A">
            <w:pPr>
              <w:rPr>
                <w:sz w:val="28"/>
                <w:szCs w:val="28"/>
              </w:rPr>
            </w:pPr>
            <w:r w:rsidRPr="006E2933">
              <w:rPr>
                <w:sz w:val="28"/>
                <w:szCs w:val="28"/>
              </w:rPr>
              <w:t xml:space="preserve">                                     Д.В.</w:t>
            </w:r>
            <w:r>
              <w:rPr>
                <w:sz w:val="28"/>
                <w:szCs w:val="28"/>
              </w:rPr>
              <w:t xml:space="preserve"> </w:t>
            </w:r>
            <w:r w:rsidRPr="006E2933">
              <w:rPr>
                <w:sz w:val="28"/>
                <w:szCs w:val="28"/>
              </w:rPr>
              <w:t>Страхов</w:t>
            </w:r>
          </w:p>
        </w:tc>
        <w:tc>
          <w:tcPr>
            <w:tcW w:w="4535" w:type="dxa"/>
          </w:tcPr>
          <w:p w:rsidR="00AC096B" w:rsidRPr="006E2933" w:rsidRDefault="00AC096B" w:rsidP="004A7F8A">
            <w:pPr>
              <w:rPr>
                <w:sz w:val="28"/>
                <w:szCs w:val="28"/>
              </w:rPr>
            </w:pPr>
          </w:p>
          <w:p w:rsidR="00AC096B" w:rsidRPr="006E2933" w:rsidRDefault="00AC096B" w:rsidP="004A7F8A">
            <w:pPr>
              <w:rPr>
                <w:sz w:val="28"/>
                <w:szCs w:val="28"/>
              </w:rPr>
            </w:pPr>
            <w:r w:rsidRPr="006E2933">
              <w:rPr>
                <w:sz w:val="28"/>
                <w:szCs w:val="28"/>
              </w:rPr>
              <w:t>Глава Новоалександровского городского округа</w:t>
            </w:r>
          </w:p>
          <w:p w:rsidR="00AC096B" w:rsidRPr="006E2933" w:rsidRDefault="00AC096B" w:rsidP="004A7F8A">
            <w:pPr>
              <w:rPr>
                <w:sz w:val="28"/>
                <w:szCs w:val="28"/>
              </w:rPr>
            </w:pPr>
            <w:r>
              <w:rPr>
                <w:sz w:val="28"/>
                <w:szCs w:val="28"/>
              </w:rPr>
              <w:t>Ставропольского края</w:t>
            </w:r>
          </w:p>
          <w:p w:rsidR="00AC096B" w:rsidRPr="006E2933" w:rsidRDefault="00AC096B" w:rsidP="004A7F8A">
            <w:pPr>
              <w:rPr>
                <w:sz w:val="28"/>
                <w:szCs w:val="28"/>
              </w:rPr>
            </w:pPr>
          </w:p>
          <w:p w:rsidR="00AC096B" w:rsidRPr="006E2933" w:rsidRDefault="00AC096B" w:rsidP="004A7F8A">
            <w:pPr>
              <w:rPr>
                <w:sz w:val="28"/>
                <w:szCs w:val="28"/>
              </w:rPr>
            </w:pPr>
            <w:r w:rsidRPr="006E2933">
              <w:rPr>
                <w:sz w:val="28"/>
                <w:szCs w:val="28"/>
              </w:rPr>
              <w:t xml:space="preserve">                                   С.Ф.</w:t>
            </w:r>
            <w:r>
              <w:rPr>
                <w:sz w:val="28"/>
                <w:szCs w:val="28"/>
              </w:rPr>
              <w:t xml:space="preserve"> </w:t>
            </w:r>
            <w:proofErr w:type="spellStart"/>
            <w:r w:rsidRPr="006E2933">
              <w:rPr>
                <w:sz w:val="28"/>
                <w:szCs w:val="28"/>
              </w:rPr>
              <w:t>Сагалаев</w:t>
            </w:r>
            <w:proofErr w:type="spellEnd"/>
          </w:p>
        </w:tc>
      </w:tr>
    </w:tbl>
    <w:p w:rsidR="001E3ED4" w:rsidRPr="00AC096B" w:rsidRDefault="001E3ED4" w:rsidP="001E3ED4">
      <w:pPr>
        <w:ind w:firstLine="709"/>
        <w:jc w:val="right"/>
        <w:rPr>
          <w:sz w:val="28"/>
          <w:szCs w:val="28"/>
        </w:rPr>
      </w:pPr>
    </w:p>
    <w:p w:rsidR="001E3ED4" w:rsidRPr="00AC096B" w:rsidRDefault="001E3ED4" w:rsidP="001E3ED4">
      <w:pPr>
        <w:ind w:firstLine="709"/>
        <w:jc w:val="right"/>
        <w:rPr>
          <w:sz w:val="28"/>
          <w:szCs w:val="28"/>
        </w:rPr>
      </w:pPr>
    </w:p>
    <w:p w:rsidR="00540CAF" w:rsidRPr="00AC096B" w:rsidRDefault="00540CAF" w:rsidP="001E3ED4">
      <w:pPr>
        <w:autoSpaceDE w:val="0"/>
        <w:autoSpaceDN w:val="0"/>
        <w:jc w:val="right"/>
        <w:rPr>
          <w:sz w:val="28"/>
          <w:szCs w:val="28"/>
        </w:rPr>
      </w:pPr>
    </w:p>
    <w:p w:rsidR="001E3ED4" w:rsidRPr="00AC096B" w:rsidRDefault="00DF576B" w:rsidP="001E3ED4">
      <w:pPr>
        <w:tabs>
          <w:tab w:val="left" w:pos="3165"/>
          <w:tab w:val="left" w:pos="3299"/>
        </w:tabs>
        <w:ind w:firstLine="567"/>
        <w:jc w:val="right"/>
        <w:rPr>
          <w:rFonts w:eastAsia="Calibri"/>
          <w:sz w:val="28"/>
          <w:szCs w:val="28"/>
          <w:lang w:eastAsia="en-US"/>
        </w:rPr>
      </w:pPr>
      <w:r w:rsidRPr="00AC096B">
        <w:rPr>
          <w:rFonts w:eastAsia="Calibri"/>
          <w:sz w:val="28"/>
          <w:szCs w:val="28"/>
          <w:lang w:eastAsia="en-US"/>
        </w:rPr>
        <w:t>Приложение</w:t>
      </w:r>
    </w:p>
    <w:p w:rsidR="001E3ED4" w:rsidRPr="00AC096B" w:rsidRDefault="00DF576B" w:rsidP="001E3ED4">
      <w:pPr>
        <w:tabs>
          <w:tab w:val="left" w:pos="3165"/>
          <w:tab w:val="left" w:pos="3299"/>
        </w:tabs>
        <w:ind w:firstLine="567"/>
        <w:jc w:val="right"/>
        <w:rPr>
          <w:rFonts w:eastAsia="Calibri"/>
          <w:sz w:val="28"/>
          <w:szCs w:val="28"/>
          <w:lang w:eastAsia="en-US"/>
        </w:rPr>
      </w:pPr>
      <w:r w:rsidRPr="00AC096B">
        <w:rPr>
          <w:rFonts w:eastAsia="Calibri"/>
          <w:sz w:val="28"/>
          <w:szCs w:val="28"/>
          <w:lang w:eastAsia="en-US"/>
        </w:rPr>
        <w:t>к решению Совета депутатов</w:t>
      </w:r>
    </w:p>
    <w:p w:rsidR="009A14D6" w:rsidRPr="00AC096B" w:rsidRDefault="00DF576B" w:rsidP="001E3ED4">
      <w:pPr>
        <w:tabs>
          <w:tab w:val="left" w:pos="3165"/>
          <w:tab w:val="left" w:pos="3299"/>
        </w:tabs>
        <w:ind w:firstLine="567"/>
        <w:jc w:val="right"/>
        <w:rPr>
          <w:rFonts w:eastAsia="Calibri"/>
          <w:sz w:val="28"/>
          <w:szCs w:val="28"/>
          <w:lang w:eastAsia="en-US"/>
        </w:rPr>
      </w:pPr>
      <w:r w:rsidRPr="00AC096B">
        <w:rPr>
          <w:rFonts w:eastAsia="Calibri"/>
          <w:sz w:val="28"/>
          <w:szCs w:val="28"/>
          <w:lang w:eastAsia="en-US"/>
        </w:rPr>
        <w:t>Новоалександровского</w:t>
      </w:r>
    </w:p>
    <w:p w:rsidR="001E3ED4" w:rsidRPr="00AC096B" w:rsidRDefault="00DF576B" w:rsidP="001E3ED4">
      <w:pPr>
        <w:tabs>
          <w:tab w:val="left" w:pos="3165"/>
          <w:tab w:val="left" w:pos="3299"/>
        </w:tabs>
        <w:ind w:firstLine="567"/>
        <w:jc w:val="right"/>
        <w:rPr>
          <w:rFonts w:eastAsia="Calibri"/>
          <w:sz w:val="28"/>
          <w:szCs w:val="28"/>
          <w:lang w:eastAsia="en-US"/>
        </w:rPr>
      </w:pPr>
      <w:r w:rsidRPr="00AC096B">
        <w:rPr>
          <w:rFonts w:eastAsia="Calibri"/>
          <w:sz w:val="28"/>
          <w:szCs w:val="28"/>
          <w:lang w:eastAsia="en-US"/>
        </w:rPr>
        <w:t>городского округа</w:t>
      </w:r>
    </w:p>
    <w:p w:rsidR="00DF576B" w:rsidRPr="00AC096B" w:rsidRDefault="00DF576B" w:rsidP="001E3ED4">
      <w:pPr>
        <w:tabs>
          <w:tab w:val="left" w:pos="3165"/>
          <w:tab w:val="left" w:pos="3299"/>
        </w:tabs>
        <w:ind w:firstLine="567"/>
        <w:jc w:val="right"/>
        <w:rPr>
          <w:rFonts w:eastAsia="Calibri"/>
          <w:sz w:val="28"/>
          <w:szCs w:val="28"/>
          <w:lang w:eastAsia="en-US"/>
        </w:rPr>
      </w:pPr>
      <w:r w:rsidRPr="00AC096B">
        <w:rPr>
          <w:rFonts w:eastAsia="Calibri"/>
          <w:sz w:val="28"/>
          <w:szCs w:val="28"/>
          <w:lang w:eastAsia="en-US"/>
        </w:rPr>
        <w:t>Ставропольского края</w:t>
      </w:r>
    </w:p>
    <w:p w:rsidR="00DF576B" w:rsidRPr="00AC096B" w:rsidRDefault="00DF576B" w:rsidP="001E3ED4">
      <w:pPr>
        <w:tabs>
          <w:tab w:val="left" w:pos="3165"/>
          <w:tab w:val="left" w:pos="3299"/>
        </w:tabs>
        <w:ind w:firstLine="567"/>
        <w:jc w:val="right"/>
        <w:rPr>
          <w:rFonts w:eastAsia="Calibri"/>
          <w:sz w:val="28"/>
          <w:szCs w:val="28"/>
          <w:lang w:eastAsia="en-US"/>
        </w:rPr>
      </w:pPr>
      <w:r w:rsidRPr="00AC096B">
        <w:rPr>
          <w:rFonts w:eastAsia="Calibri"/>
          <w:sz w:val="28"/>
          <w:szCs w:val="28"/>
          <w:lang w:eastAsia="en-US"/>
        </w:rPr>
        <w:t xml:space="preserve">от </w:t>
      </w:r>
      <w:r w:rsidR="00E52793" w:rsidRPr="00AC096B">
        <w:rPr>
          <w:rFonts w:eastAsia="Calibri"/>
          <w:sz w:val="28"/>
          <w:szCs w:val="28"/>
          <w:lang w:eastAsia="en-US"/>
        </w:rPr>
        <w:t>__________</w:t>
      </w:r>
      <w:r w:rsidRPr="00AC096B">
        <w:rPr>
          <w:rFonts w:eastAsia="Calibri"/>
          <w:sz w:val="28"/>
          <w:szCs w:val="28"/>
          <w:lang w:eastAsia="en-US"/>
        </w:rPr>
        <w:t xml:space="preserve"> 202</w:t>
      </w:r>
      <w:r w:rsidR="00E52793" w:rsidRPr="00AC096B">
        <w:rPr>
          <w:rFonts w:eastAsia="Calibri"/>
          <w:sz w:val="28"/>
          <w:szCs w:val="28"/>
          <w:lang w:eastAsia="en-US"/>
        </w:rPr>
        <w:t>1</w:t>
      </w:r>
      <w:r w:rsidRPr="00AC096B">
        <w:rPr>
          <w:rFonts w:eastAsia="Calibri"/>
          <w:sz w:val="28"/>
          <w:szCs w:val="28"/>
          <w:lang w:eastAsia="en-US"/>
        </w:rPr>
        <w:t xml:space="preserve"> года № </w:t>
      </w:r>
      <w:r w:rsidR="00E52793" w:rsidRPr="00AC096B">
        <w:rPr>
          <w:rFonts w:eastAsia="Calibri"/>
          <w:sz w:val="28"/>
          <w:szCs w:val="28"/>
          <w:lang w:eastAsia="en-US"/>
        </w:rPr>
        <w:t>___</w:t>
      </w:r>
    </w:p>
    <w:p w:rsidR="00DF576B" w:rsidRPr="00AC096B" w:rsidRDefault="00DF576B" w:rsidP="001E3ED4">
      <w:pPr>
        <w:widowControl w:val="0"/>
        <w:autoSpaceDE w:val="0"/>
        <w:autoSpaceDN w:val="0"/>
        <w:ind w:firstLine="567"/>
        <w:jc w:val="right"/>
        <w:rPr>
          <w:color w:val="000000"/>
          <w:sz w:val="28"/>
          <w:szCs w:val="28"/>
        </w:rPr>
      </w:pPr>
    </w:p>
    <w:p w:rsidR="001E3ED4" w:rsidRPr="00AC096B" w:rsidRDefault="001E3ED4" w:rsidP="001E3ED4">
      <w:pPr>
        <w:widowControl w:val="0"/>
        <w:autoSpaceDE w:val="0"/>
        <w:autoSpaceDN w:val="0"/>
        <w:ind w:firstLine="567"/>
        <w:jc w:val="right"/>
        <w:rPr>
          <w:color w:val="000000"/>
          <w:sz w:val="28"/>
          <w:szCs w:val="28"/>
        </w:rPr>
      </w:pPr>
    </w:p>
    <w:p w:rsidR="001E3ED4" w:rsidRPr="00AC096B" w:rsidRDefault="001E3ED4" w:rsidP="001E3ED4">
      <w:pPr>
        <w:jc w:val="center"/>
        <w:rPr>
          <w:color w:val="000000" w:themeColor="text1"/>
          <w:sz w:val="28"/>
          <w:szCs w:val="28"/>
        </w:rPr>
      </w:pPr>
      <w:r w:rsidRPr="00AC096B">
        <w:rPr>
          <w:color w:val="000000" w:themeColor="text1"/>
          <w:sz w:val="28"/>
          <w:szCs w:val="28"/>
        </w:rPr>
        <w:t>ПОЛОЖЕНИЕ О ПОРЯДКЕ ВЫДВИЖЕНИЯ, ВНЕСЕНИЯ, ОБСУЖДЕНИЯ, РАССМОТРЕНИЯ ИНИЦИАТИВНЫХ ПРОЕКТОВ, А ТАКЖЕ ИХ КОНКУРСНОГО ОТБОРА НА ТЕРРИТОРИИ НОВОАЛЕКСАНДРОВСКОГО ГОРОДСКОГО ОКРУГА СТАВРОПОЛЬСКОГО КРАЯ</w:t>
      </w:r>
    </w:p>
    <w:p w:rsidR="00DF576B" w:rsidRPr="00AC096B" w:rsidRDefault="00DF576B" w:rsidP="001E3ED4">
      <w:pPr>
        <w:widowControl w:val="0"/>
        <w:autoSpaceDE w:val="0"/>
        <w:autoSpaceDN w:val="0"/>
        <w:ind w:firstLine="567"/>
        <w:jc w:val="right"/>
        <w:outlineLvl w:val="1"/>
        <w:rPr>
          <w:color w:val="000000"/>
          <w:sz w:val="28"/>
          <w:szCs w:val="28"/>
        </w:rPr>
      </w:pPr>
    </w:p>
    <w:p w:rsidR="001E3ED4" w:rsidRPr="00AC096B" w:rsidRDefault="001E3ED4" w:rsidP="001E3ED4">
      <w:pPr>
        <w:widowControl w:val="0"/>
        <w:autoSpaceDE w:val="0"/>
        <w:autoSpaceDN w:val="0"/>
        <w:ind w:firstLine="567"/>
        <w:jc w:val="right"/>
        <w:outlineLvl w:val="1"/>
        <w:rPr>
          <w:color w:val="000000"/>
          <w:sz w:val="28"/>
          <w:szCs w:val="28"/>
        </w:rPr>
      </w:pPr>
    </w:p>
    <w:p w:rsidR="00DF576B" w:rsidRPr="00AC096B" w:rsidRDefault="00BF061C" w:rsidP="00715E48">
      <w:pPr>
        <w:widowControl w:val="0"/>
        <w:autoSpaceDE w:val="0"/>
        <w:autoSpaceDN w:val="0"/>
        <w:ind w:firstLine="567"/>
        <w:jc w:val="center"/>
        <w:outlineLvl w:val="1"/>
        <w:rPr>
          <w:color w:val="000000"/>
          <w:sz w:val="28"/>
          <w:szCs w:val="28"/>
        </w:rPr>
      </w:pPr>
      <w:r w:rsidRPr="00AC096B">
        <w:rPr>
          <w:sz w:val="28"/>
          <w:szCs w:val="28"/>
          <w:lang w:val="en-US"/>
        </w:rPr>
        <w:t>I</w:t>
      </w:r>
      <w:r w:rsidR="00DF576B" w:rsidRPr="00AC096B">
        <w:rPr>
          <w:color w:val="000000"/>
          <w:sz w:val="28"/>
          <w:szCs w:val="28"/>
        </w:rPr>
        <w:t>. Общие положения</w:t>
      </w:r>
    </w:p>
    <w:p w:rsidR="00565F8E" w:rsidRPr="00AC096B" w:rsidRDefault="00565F8E" w:rsidP="00715E48">
      <w:pPr>
        <w:pStyle w:val="ConsPlusNormal"/>
        <w:ind w:firstLine="567"/>
        <w:jc w:val="right"/>
        <w:rPr>
          <w:rFonts w:ascii="Times New Roman" w:hAnsi="Times New Roman" w:cs="Times New Roman"/>
          <w:color w:val="000000" w:themeColor="text1"/>
          <w:sz w:val="28"/>
          <w:szCs w:val="28"/>
        </w:rPr>
      </w:pPr>
    </w:p>
    <w:p w:rsidR="00565F8E" w:rsidRPr="00AC096B" w:rsidRDefault="00565F8E" w:rsidP="00715E48">
      <w:pPr>
        <w:pStyle w:val="ConsPlusNormal"/>
        <w:ind w:firstLine="567"/>
        <w:jc w:val="both"/>
        <w:rPr>
          <w:rFonts w:ascii="Times New Roman" w:hAnsi="Times New Roman" w:cs="Times New Roman"/>
          <w:color w:val="000000" w:themeColor="text1"/>
          <w:sz w:val="28"/>
          <w:szCs w:val="28"/>
        </w:rPr>
      </w:pPr>
      <w:r w:rsidRPr="00AC096B">
        <w:rPr>
          <w:rFonts w:ascii="Times New Roman" w:hAnsi="Times New Roman" w:cs="Times New Roman"/>
          <w:color w:val="000000" w:themeColor="text1"/>
          <w:sz w:val="28"/>
          <w:szCs w:val="28"/>
        </w:rPr>
        <w:t xml:space="preserve">1. Настоящее Положение </w:t>
      </w:r>
      <w:r w:rsidRPr="00AC096B">
        <w:rPr>
          <w:rFonts w:ascii="Times New Roman" w:hAnsi="Times New Roman" w:cs="Times New Roman"/>
          <w:sz w:val="28"/>
          <w:szCs w:val="28"/>
        </w:rPr>
        <w:t>в соответствии с</w:t>
      </w:r>
      <w:r w:rsidR="002F7A46" w:rsidRPr="00AC096B">
        <w:rPr>
          <w:rFonts w:ascii="Times New Roman" w:hAnsi="Times New Roman" w:cs="Times New Roman"/>
          <w:sz w:val="28"/>
          <w:szCs w:val="28"/>
        </w:rPr>
        <w:t xml:space="preserve"> Бюджетным кодексом Российской Федерации,</w:t>
      </w:r>
      <w:r w:rsidRPr="00AC096B">
        <w:rPr>
          <w:rFonts w:ascii="Times New Roman" w:hAnsi="Times New Roman" w:cs="Times New Roman"/>
          <w:sz w:val="28"/>
          <w:szCs w:val="28"/>
        </w:rPr>
        <w:t xml:space="preserve"> Федеральным </w:t>
      </w:r>
      <w:hyperlink r:id="rId7" w:history="1">
        <w:r w:rsidRPr="00AC096B">
          <w:rPr>
            <w:rFonts w:ascii="Times New Roman" w:hAnsi="Times New Roman" w:cs="Times New Roman"/>
            <w:sz w:val="28"/>
            <w:szCs w:val="28"/>
          </w:rPr>
          <w:t>законом</w:t>
        </w:r>
      </w:hyperlink>
      <w:r w:rsidRPr="00AC096B">
        <w:rPr>
          <w:rFonts w:ascii="Times New Roman" w:hAnsi="Times New Roman" w:cs="Times New Roman"/>
          <w:sz w:val="28"/>
          <w:szCs w:val="28"/>
        </w:rPr>
        <w:t xml:space="preserve"> от</w:t>
      </w:r>
      <w:r w:rsidR="002F7A46" w:rsidRPr="00AC096B">
        <w:rPr>
          <w:rFonts w:ascii="Times New Roman" w:hAnsi="Times New Roman" w:cs="Times New Roman"/>
          <w:sz w:val="28"/>
          <w:szCs w:val="28"/>
        </w:rPr>
        <w:t xml:space="preserve"> 0</w:t>
      </w:r>
      <w:r w:rsidRPr="00AC096B">
        <w:rPr>
          <w:rFonts w:ascii="Times New Roman" w:hAnsi="Times New Roman" w:cs="Times New Roman"/>
          <w:sz w:val="28"/>
          <w:szCs w:val="28"/>
        </w:rPr>
        <w:t>6</w:t>
      </w:r>
      <w:r w:rsidR="002F7A46" w:rsidRPr="00AC096B">
        <w:rPr>
          <w:rFonts w:ascii="Times New Roman" w:hAnsi="Times New Roman" w:cs="Times New Roman"/>
          <w:sz w:val="28"/>
          <w:szCs w:val="28"/>
        </w:rPr>
        <w:t xml:space="preserve"> </w:t>
      </w:r>
      <w:r w:rsidRPr="00AC096B">
        <w:rPr>
          <w:rFonts w:ascii="Times New Roman" w:hAnsi="Times New Roman" w:cs="Times New Roman"/>
          <w:sz w:val="28"/>
          <w:szCs w:val="28"/>
        </w:rPr>
        <w:t>октября 2003 года № 131-ФЗ «Об общих принципах организации местного самоуправления в Российской Федерации»</w:t>
      </w:r>
      <w:r w:rsidR="002F7A46" w:rsidRPr="00AC096B">
        <w:rPr>
          <w:rFonts w:ascii="Times New Roman" w:hAnsi="Times New Roman" w:cs="Times New Roman"/>
          <w:sz w:val="28"/>
          <w:szCs w:val="28"/>
        </w:rPr>
        <w:t>,</w:t>
      </w:r>
      <w:r w:rsidRPr="00AC096B">
        <w:rPr>
          <w:rFonts w:ascii="Times New Roman" w:hAnsi="Times New Roman" w:cs="Times New Roman"/>
          <w:color w:val="000000" w:themeColor="text1"/>
          <w:sz w:val="28"/>
          <w:szCs w:val="28"/>
        </w:rPr>
        <w:t xml:space="preserve"> устанавливает порядок определения территории Новоалександровского городского округа Ставропольского края, на которой могут реализовываться инициативные проекты, сведения, содержащиеся в инициативном проекте, порядок выдвижения, внесения, обсуждения рассмотрения инициативных проектов, порядок формирования и деятельности комиссии по проведению конкурсного отбора инициативных проектов, а также порядок проведения конкурсного отбора инициативных проектов в Новоалександровском городском округе Ставропольского края (далее – городской округ).</w:t>
      </w:r>
    </w:p>
    <w:p w:rsidR="00565F8E" w:rsidRPr="00AC096B" w:rsidRDefault="00565F8E" w:rsidP="001E3ED4">
      <w:pPr>
        <w:ind w:firstLine="567"/>
        <w:jc w:val="both"/>
        <w:rPr>
          <w:color w:val="000000" w:themeColor="text1"/>
          <w:sz w:val="28"/>
          <w:szCs w:val="28"/>
        </w:rPr>
      </w:pPr>
      <w:r w:rsidRPr="00AC096B">
        <w:rPr>
          <w:color w:val="000000" w:themeColor="text1"/>
          <w:sz w:val="28"/>
          <w:szCs w:val="28"/>
        </w:rPr>
        <w:t>2. Для целей настоящего Положения используются следующие понятия:</w:t>
      </w:r>
    </w:p>
    <w:p w:rsidR="00565F8E" w:rsidRPr="00AC096B" w:rsidRDefault="007E12E0" w:rsidP="001E3ED4">
      <w:pPr>
        <w:tabs>
          <w:tab w:val="left" w:pos="1134"/>
        </w:tabs>
        <w:autoSpaceDE w:val="0"/>
        <w:autoSpaceDN w:val="0"/>
        <w:adjustRightInd w:val="0"/>
        <w:ind w:firstLine="567"/>
        <w:jc w:val="both"/>
        <w:rPr>
          <w:color w:val="000000" w:themeColor="text1"/>
          <w:sz w:val="28"/>
          <w:szCs w:val="28"/>
        </w:rPr>
      </w:pPr>
      <w:r w:rsidRPr="00AC096B">
        <w:rPr>
          <w:color w:val="000000" w:themeColor="text1"/>
          <w:sz w:val="28"/>
          <w:szCs w:val="28"/>
        </w:rPr>
        <w:t xml:space="preserve">1) </w:t>
      </w:r>
      <w:r w:rsidR="00565F8E" w:rsidRPr="00AC096B">
        <w:rPr>
          <w:color w:val="000000" w:themeColor="text1"/>
          <w:sz w:val="28"/>
          <w:szCs w:val="28"/>
        </w:rPr>
        <w:t xml:space="preserve">инициативный проект – </w:t>
      </w:r>
      <w:r w:rsidR="00565F8E" w:rsidRPr="00AC096B">
        <w:rPr>
          <w:sz w:val="28"/>
          <w:szCs w:val="28"/>
        </w:rPr>
        <w:t xml:space="preserve">проект мероприятий, имеющий приоритетное значение для жителей городского округа или его части, по решению вопросов местного значения или иных вопросов, право </w:t>
      </w:r>
      <w:proofErr w:type="gramStart"/>
      <w:r w:rsidR="00565F8E" w:rsidRPr="00AC096B">
        <w:rPr>
          <w:sz w:val="28"/>
          <w:szCs w:val="28"/>
        </w:rPr>
        <w:t>решения</w:t>
      </w:r>
      <w:proofErr w:type="gramEnd"/>
      <w:r w:rsidR="00565F8E" w:rsidRPr="00AC096B">
        <w:rPr>
          <w:sz w:val="28"/>
          <w:szCs w:val="28"/>
        </w:rPr>
        <w:t xml:space="preserve"> которых</w:t>
      </w:r>
      <w:r w:rsidR="00715E48" w:rsidRPr="00AC096B">
        <w:rPr>
          <w:sz w:val="28"/>
          <w:szCs w:val="28"/>
        </w:rPr>
        <w:t>,</w:t>
      </w:r>
      <w:r w:rsidR="00565F8E" w:rsidRPr="00AC096B">
        <w:rPr>
          <w:sz w:val="28"/>
          <w:szCs w:val="28"/>
        </w:rPr>
        <w:t xml:space="preserve"> предоставлено органам местного самоуправления городского округа;</w:t>
      </w:r>
    </w:p>
    <w:p w:rsidR="007E1EA2" w:rsidRPr="00AC096B" w:rsidRDefault="007E12E0" w:rsidP="001E3ED4">
      <w:pPr>
        <w:tabs>
          <w:tab w:val="left" w:pos="1134"/>
        </w:tabs>
        <w:autoSpaceDE w:val="0"/>
        <w:autoSpaceDN w:val="0"/>
        <w:adjustRightInd w:val="0"/>
        <w:ind w:firstLine="567"/>
        <w:jc w:val="both"/>
        <w:rPr>
          <w:rFonts w:eastAsia="Calibri"/>
          <w:color w:val="000000"/>
          <w:sz w:val="28"/>
          <w:szCs w:val="28"/>
          <w:lang w:eastAsia="en-US"/>
        </w:rPr>
      </w:pPr>
      <w:r w:rsidRPr="00AC096B">
        <w:rPr>
          <w:color w:val="000000" w:themeColor="text1"/>
          <w:sz w:val="28"/>
          <w:szCs w:val="28"/>
        </w:rPr>
        <w:t xml:space="preserve">2) </w:t>
      </w:r>
      <w:r w:rsidR="00565F8E" w:rsidRPr="00AC096B">
        <w:rPr>
          <w:color w:val="000000" w:themeColor="text1"/>
          <w:sz w:val="28"/>
          <w:szCs w:val="28"/>
        </w:rPr>
        <w:t xml:space="preserve">инициаторы проекта – </w:t>
      </w:r>
      <w:r w:rsidR="007E1EA2" w:rsidRPr="00AC096B">
        <w:rPr>
          <w:rFonts w:eastAsia="Calibri"/>
          <w:color w:val="000000"/>
          <w:sz w:val="28"/>
          <w:szCs w:val="28"/>
          <w:lang w:eastAsia="en-US"/>
        </w:rPr>
        <w:t xml:space="preserve">инициативные группы численностью не менее трёх граждан, достигших шестнадцатилетнего возраста и проживающих на территории городского округа; </w:t>
      </w:r>
    </w:p>
    <w:p w:rsidR="007E1EA2" w:rsidRPr="00AC096B" w:rsidRDefault="007E1EA2" w:rsidP="001E3ED4">
      <w:pPr>
        <w:pStyle w:val="a5"/>
        <w:tabs>
          <w:tab w:val="left" w:pos="0"/>
          <w:tab w:val="left" w:pos="1134"/>
        </w:tabs>
        <w:autoSpaceDE w:val="0"/>
        <w:autoSpaceDN w:val="0"/>
        <w:adjustRightInd w:val="0"/>
        <w:ind w:left="0" w:firstLine="567"/>
        <w:jc w:val="both"/>
        <w:rPr>
          <w:rFonts w:eastAsia="Calibri"/>
          <w:color w:val="000000"/>
          <w:sz w:val="28"/>
          <w:szCs w:val="28"/>
          <w:lang w:eastAsia="en-US"/>
        </w:rPr>
      </w:pPr>
      <w:r w:rsidRPr="00AC096B">
        <w:rPr>
          <w:rFonts w:eastAsia="Calibri"/>
          <w:color w:val="000000"/>
          <w:sz w:val="28"/>
          <w:szCs w:val="28"/>
          <w:lang w:eastAsia="en-US"/>
        </w:rPr>
        <w:t>- индивидуальные предприниматели, осуществляющие свою деятельность на территории городского округа;</w:t>
      </w:r>
    </w:p>
    <w:p w:rsidR="007E1EA2" w:rsidRPr="00AC096B" w:rsidRDefault="007E1EA2" w:rsidP="001E3ED4">
      <w:pPr>
        <w:pStyle w:val="a5"/>
        <w:tabs>
          <w:tab w:val="left" w:pos="0"/>
          <w:tab w:val="left" w:pos="1134"/>
        </w:tabs>
        <w:autoSpaceDE w:val="0"/>
        <w:autoSpaceDN w:val="0"/>
        <w:adjustRightInd w:val="0"/>
        <w:ind w:left="0" w:firstLine="567"/>
        <w:jc w:val="both"/>
        <w:rPr>
          <w:rFonts w:eastAsia="Calibri"/>
          <w:color w:val="000000"/>
          <w:sz w:val="28"/>
          <w:szCs w:val="28"/>
          <w:lang w:eastAsia="en-US"/>
        </w:rPr>
      </w:pPr>
      <w:r w:rsidRPr="00AC096B">
        <w:rPr>
          <w:rFonts w:eastAsia="Calibri"/>
          <w:color w:val="000000"/>
          <w:sz w:val="28"/>
          <w:szCs w:val="28"/>
          <w:lang w:eastAsia="en-US"/>
        </w:rPr>
        <w:t>- юридические лица, осуществляющие свою деятельность на территории городского округа, в том числе социально-ориентированные некоммерческие организации (далее - СОНКО).</w:t>
      </w:r>
    </w:p>
    <w:p w:rsidR="00565F8E" w:rsidRPr="00AC096B" w:rsidRDefault="007E12E0" w:rsidP="001E3ED4">
      <w:pPr>
        <w:tabs>
          <w:tab w:val="left" w:pos="1134"/>
        </w:tabs>
        <w:autoSpaceDE w:val="0"/>
        <w:autoSpaceDN w:val="0"/>
        <w:adjustRightInd w:val="0"/>
        <w:ind w:firstLine="567"/>
        <w:jc w:val="both"/>
        <w:rPr>
          <w:color w:val="000000" w:themeColor="text1"/>
          <w:sz w:val="28"/>
          <w:szCs w:val="28"/>
        </w:rPr>
      </w:pPr>
      <w:r w:rsidRPr="00AC096B">
        <w:rPr>
          <w:color w:val="000000" w:themeColor="text1"/>
          <w:sz w:val="28"/>
          <w:szCs w:val="28"/>
        </w:rPr>
        <w:lastRenderedPageBreak/>
        <w:t xml:space="preserve">3) </w:t>
      </w:r>
      <w:r w:rsidR="00565F8E" w:rsidRPr="00AC096B">
        <w:rPr>
          <w:color w:val="000000" w:themeColor="text1"/>
          <w:sz w:val="28"/>
          <w:szCs w:val="28"/>
        </w:rPr>
        <w:t xml:space="preserve">инициативное бюджетирование – </w:t>
      </w:r>
      <w:r w:rsidR="00565F8E" w:rsidRPr="00AC096B">
        <w:rPr>
          <w:sz w:val="28"/>
          <w:szCs w:val="28"/>
        </w:rPr>
        <w:t xml:space="preserve">форма участия жителей </w:t>
      </w:r>
      <w:r w:rsidR="00454D11" w:rsidRPr="00AC096B">
        <w:rPr>
          <w:sz w:val="28"/>
          <w:szCs w:val="28"/>
        </w:rPr>
        <w:t>городского округа</w:t>
      </w:r>
      <w:r w:rsidR="00565F8E" w:rsidRPr="00AC096B">
        <w:rPr>
          <w:sz w:val="28"/>
          <w:szCs w:val="28"/>
        </w:rPr>
        <w:t xml:space="preserve"> в решении вопросов местного значения посредством выдвижения, участия в отборе, реализации и контроле за реализацией инициативных проектов;</w:t>
      </w:r>
    </w:p>
    <w:p w:rsidR="00A052D7" w:rsidRPr="00AC096B" w:rsidRDefault="007E12E0" w:rsidP="001E3ED4">
      <w:pPr>
        <w:autoSpaceDE w:val="0"/>
        <w:autoSpaceDN w:val="0"/>
        <w:adjustRightInd w:val="0"/>
        <w:ind w:firstLine="567"/>
        <w:jc w:val="both"/>
        <w:rPr>
          <w:color w:val="000000" w:themeColor="text1"/>
          <w:sz w:val="28"/>
          <w:szCs w:val="28"/>
        </w:rPr>
      </w:pPr>
      <w:r w:rsidRPr="00AC096B">
        <w:rPr>
          <w:color w:val="000000" w:themeColor="text1"/>
          <w:sz w:val="28"/>
          <w:szCs w:val="28"/>
        </w:rPr>
        <w:t>4) исполнительный</w:t>
      </w:r>
      <w:r w:rsidR="00A052D7" w:rsidRPr="00AC096B">
        <w:rPr>
          <w:color w:val="000000" w:themeColor="text1"/>
          <w:sz w:val="28"/>
          <w:szCs w:val="28"/>
        </w:rPr>
        <w:t xml:space="preserve"> орган – </w:t>
      </w:r>
      <w:r w:rsidR="00A052D7" w:rsidRPr="00AC096B">
        <w:rPr>
          <w:sz w:val="28"/>
          <w:szCs w:val="28"/>
        </w:rPr>
        <w:t>администрация городского округа;</w:t>
      </w:r>
    </w:p>
    <w:p w:rsidR="00A052D7" w:rsidRPr="00AC096B" w:rsidRDefault="007E12E0" w:rsidP="001E3ED4">
      <w:pPr>
        <w:ind w:firstLine="567"/>
        <w:jc w:val="both"/>
        <w:rPr>
          <w:sz w:val="28"/>
          <w:szCs w:val="28"/>
        </w:rPr>
      </w:pPr>
      <w:r w:rsidRPr="00AC096B">
        <w:rPr>
          <w:color w:val="000000" w:themeColor="text1"/>
          <w:sz w:val="28"/>
          <w:szCs w:val="28"/>
        </w:rPr>
        <w:t>5) уполномоченный</w:t>
      </w:r>
      <w:r w:rsidR="00A052D7" w:rsidRPr="00AC096B">
        <w:rPr>
          <w:color w:val="000000" w:themeColor="text1"/>
          <w:sz w:val="28"/>
          <w:szCs w:val="28"/>
        </w:rPr>
        <w:t xml:space="preserve"> отдел – </w:t>
      </w:r>
      <w:r w:rsidR="00A052D7" w:rsidRPr="00AC096B">
        <w:rPr>
          <w:sz w:val="28"/>
          <w:szCs w:val="28"/>
        </w:rPr>
        <w:t>отраслевой (функциональный</w:t>
      </w:r>
      <w:r w:rsidRPr="00AC096B">
        <w:rPr>
          <w:sz w:val="28"/>
          <w:szCs w:val="28"/>
        </w:rPr>
        <w:t>, территориальный</w:t>
      </w:r>
      <w:r w:rsidR="00A052D7" w:rsidRPr="00AC096B">
        <w:rPr>
          <w:sz w:val="28"/>
          <w:szCs w:val="28"/>
        </w:rPr>
        <w:t>) отдел администрации городского округа, ответственный за организацию работы по рассмотрению инициативных проектов, а также проведению их конкурсного отбора;</w:t>
      </w:r>
    </w:p>
    <w:p w:rsidR="00CF13D2" w:rsidRPr="00AC096B" w:rsidRDefault="00CF13D2" w:rsidP="001E3ED4">
      <w:pPr>
        <w:ind w:firstLine="567"/>
        <w:jc w:val="both"/>
        <w:rPr>
          <w:sz w:val="28"/>
          <w:szCs w:val="28"/>
        </w:rPr>
      </w:pPr>
      <w:r w:rsidRPr="00AC096B">
        <w:rPr>
          <w:color w:val="000000" w:themeColor="text1"/>
          <w:sz w:val="28"/>
          <w:szCs w:val="28"/>
        </w:rPr>
        <w:t xml:space="preserve">6) курирующий отдел - </w:t>
      </w:r>
      <w:r w:rsidRPr="00AC096B">
        <w:rPr>
          <w:sz w:val="28"/>
          <w:szCs w:val="28"/>
        </w:rPr>
        <w:t>отдел администрации городского округа, осуществляющий подготовку рекомендаций о предполагаемой территории, на которой возможно и целесообразно реализовывать инициативный проект;</w:t>
      </w:r>
    </w:p>
    <w:p w:rsidR="00565F8E" w:rsidRPr="00AC096B" w:rsidRDefault="00CF13D2" w:rsidP="001E3ED4">
      <w:pPr>
        <w:ind w:firstLine="567"/>
        <w:jc w:val="both"/>
        <w:rPr>
          <w:sz w:val="28"/>
          <w:szCs w:val="28"/>
        </w:rPr>
      </w:pPr>
      <w:r w:rsidRPr="00AC096B">
        <w:rPr>
          <w:sz w:val="28"/>
          <w:szCs w:val="28"/>
        </w:rPr>
        <w:t>7</w:t>
      </w:r>
      <w:r w:rsidR="007E12E0" w:rsidRPr="00AC096B">
        <w:rPr>
          <w:sz w:val="28"/>
          <w:szCs w:val="28"/>
        </w:rPr>
        <w:t xml:space="preserve">) </w:t>
      </w:r>
      <w:r w:rsidR="00D73E2A" w:rsidRPr="00AC096B">
        <w:rPr>
          <w:sz w:val="28"/>
          <w:szCs w:val="28"/>
        </w:rPr>
        <w:t xml:space="preserve">конкурсная комиссия – коллегиальный орган, образуемый </w:t>
      </w:r>
      <w:r w:rsidR="00D73E2A" w:rsidRPr="00AC096B">
        <w:rPr>
          <w:color w:val="000000" w:themeColor="text1"/>
          <w:sz w:val="28"/>
          <w:szCs w:val="28"/>
        </w:rPr>
        <w:t>администрацией городского округа</w:t>
      </w:r>
      <w:r w:rsidR="00D73E2A" w:rsidRPr="00AC096B">
        <w:rPr>
          <w:sz w:val="28"/>
          <w:szCs w:val="28"/>
        </w:rPr>
        <w:t xml:space="preserve"> для проведения конкурсного отбора инициативных проектов;</w:t>
      </w:r>
    </w:p>
    <w:p w:rsidR="00D73E2A" w:rsidRPr="00AC096B" w:rsidRDefault="00CF13D2" w:rsidP="001E3ED4">
      <w:pPr>
        <w:autoSpaceDE w:val="0"/>
        <w:autoSpaceDN w:val="0"/>
        <w:adjustRightInd w:val="0"/>
        <w:ind w:firstLine="567"/>
        <w:jc w:val="both"/>
        <w:rPr>
          <w:sz w:val="28"/>
          <w:szCs w:val="28"/>
        </w:rPr>
      </w:pPr>
      <w:r w:rsidRPr="00AC096B">
        <w:rPr>
          <w:sz w:val="28"/>
          <w:szCs w:val="28"/>
        </w:rPr>
        <w:t>8</w:t>
      </w:r>
      <w:r w:rsidR="007E12E0" w:rsidRPr="00AC096B">
        <w:rPr>
          <w:sz w:val="28"/>
          <w:szCs w:val="28"/>
        </w:rPr>
        <w:t xml:space="preserve">) </w:t>
      </w:r>
      <w:r w:rsidR="00D73E2A" w:rsidRPr="00AC096B">
        <w:rPr>
          <w:sz w:val="28"/>
          <w:szCs w:val="28"/>
        </w:rPr>
        <w:t>представительный орган – Совет депутатов городского округа;</w:t>
      </w:r>
    </w:p>
    <w:p w:rsidR="00565F8E" w:rsidRPr="00AC096B" w:rsidRDefault="00CF13D2" w:rsidP="001E3ED4">
      <w:pPr>
        <w:ind w:firstLine="567"/>
        <w:jc w:val="both"/>
        <w:rPr>
          <w:sz w:val="28"/>
          <w:szCs w:val="28"/>
        </w:rPr>
      </w:pPr>
      <w:r w:rsidRPr="00AC096B">
        <w:rPr>
          <w:color w:val="000000" w:themeColor="text1"/>
          <w:sz w:val="28"/>
          <w:szCs w:val="28"/>
        </w:rPr>
        <w:t>9</w:t>
      </w:r>
      <w:r w:rsidR="007E12E0" w:rsidRPr="00AC096B">
        <w:rPr>
          <w:color w:val="000000" w:themeColor="text1"/>
          <w:sz w:val="28"/>
          <w:szCs w:val="28"/>
        </w:rPr>
        <w:t xml:space="preserve">) </w:t>
      </w:r>
      <w:r w:rsidR="00565F8E" w:rsidRPr="00AC096B">
        <w:rPr>
          <w:color w:val="000000" w:themeColor="text1"/>
          <w:sz w:val="28"/>
          <w:szCs w:val="28"/>
        </w:rPr>
        <w:t xml:space="preserve">инициативные платежи – </w:t>
      </w:r>
      <w:r w:rsidR="00565F8E" w:rsidRPr="00AC096B">
        <w:rPr>
          <w:sz w:val="28"/>
          <w:szCs w:val="28"/>
        </w:rPr>
        <w:t>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городского округа в целях реализации конкретных инициативных проектов;</w:t>
      </w:r>
    </w:p>
    <w:p w:rsidR="00D16A85" w:rsidRPr="00AC096B" w:rsidRDefault="00CF13D2" w:rsidP="001E3ED4">
      <w:pPr>
        <w:ind w:firstLine="567"/>
        <w:jc w:val="both"/>
        <w:rPr>
          <w:sz w:val="28"/>
          <w:szCs w:val="28"/>
        </w:rPr>
      </w:pPr>
      <w:r w:rsidRPr="00AC096B">
        <w:rPr>
          <w:sz w:val="28"/>
          <w:szCs w:val="28"/>
        </w:rPr>
        <w:t>10</w:t>
      </w:r>
      <w:r w:rsidR="007E12E0" w:rsidRPr="00AC096B">
        <w:rPr>
          <w:sz w:val="28"/>
          <w:szCs w:val="28"/>
        </w:rPr>
        <w:t xml:space="preserve">) </w:t>
      </w:r>
      <w:r w:rsidR="00D16A85" w:rsidRPr="00AC096B">
        <w:rPr>
          <w:sz w:val="28"/>
          <w:szCs w:val="28"/>
        </w:rPr>
        <w:t xml:space="preserve">территория городского округа – территория городского округа, в границах которого могут реализовываться инициативные проекты имеющие приоритетное значение для жителей городского округа; </w:t>
      </w:r>
    </w:p>
    <w:p w:rsidR="00844574" w:rsidRPr="00AC096B" w:rsidRDefault="007E12E0" w:rsidP="001E3ED4">
      <w:pPr>
        <w:ind w:firstLine="567"/>
        <w:jc w:val="both"/>
        <w:rPr>
          <w:sz w:val="28"/>
          <w:szCs w:val="28"/>
        </w:rPr>
      </w:pPr>
      <w:r w:rsidRPr="00AC096B">
        <w:rPr>
          <w:sz w:val="28"/>
          <w:szCs w:val="28"/>
        </w:rPr>
        <w:t>1</w:t>
      </w:r>
      <w:r w:rsidR="00CF13D2" w:rsidRPr="00AC096B">
        <w:rPr>
          <w:sz w:val="28"/>
          <w:szCs w:val="28"/>
        </w:rPr>
        <w:t>1</w:t>
      </w:r>
      <w:r w:rsidRPr="00AC096B">
        <w:rPr>
          <w:sz w:val="28"/>
          <w:szCs w:val="28"/>
        </w:rPr>
        <w:t xml:space="preserve">) </w:t>
      </w:r>
      <w:r w:rsidR="00565F8E" w:rsidRPr="00AC096B">
        <w:rPr>
          <w:sz w:val="28"/>
          <w:szCs w:val="28"/>
        </w:rPr>
        <w:t xml:space="preserve">часть территории </w:t>
      </w:r>
      <w:r w:rsidR="00454D11" w:rsidRPr="00AC096B">
        <w:rPr>
          <w:sz w:val="28"/>
          <w:szCs w:val="28"/>
        </w:rPr>
        <w:t>городского округа</w:t>
      </w:r>
      <w:r w:rsidR="00565F8E" w:rsidRPr="00AC096B">
        <w:rPr>
          <w:sz w:val="28"/>
          <w:szCs w:val="28"/>
        </w:rPr>
        <w:t xml:space="preserve"> – территория </w:t>
      </w:r>
      <w:r w:rsidR="00454D11" w:rsidRPr="00AC096B">
        <w:rPr>
          <w:sz w:val="28"/>
          <w:szCs w:val="28"/>
        </w:rPr>
        <w:t>городского округа</w:t>
      </w:r>
      <w:r w:rsidR="00565F8E" w:rsidRPr="00AC096B">
        <w:rPr>
          <w:sz w:val="28"/>
          <w:szCs w:val="28"/>
        </w:rPr>
        <w:t xml:space="preserve"> в границах, определенных </w:t>
      </w:r>
      <w:r w:rsidR="00D16A85" w:rsidRPr="00AC096B">
        <w:rPr>
          <w:sz w:val="28"/>
          <w:szCs w:val="28"/>
        </w:rPr>
        <w:t>для реализации инициативного проекта, имеющего приоритетное значение для части жителей городского округа</w:t>
      </w:r>
      <w:r w:rsidR="00D73E2A" w:rsidRPr="00AC096B">
        <w:rPr>
          <w:sz w:val="28"/>
          <w:szCs w:val="28"/>
        </w:rPr>
        <w:t>.</w:t>
      </w:r>
    </w:p>
    <w:p w:rsidR="00565F8E" w:rsidRPr="00AC096B" w:rsidRDefault="00565F8E" w:rsidP="001E3ED4">
      <w:pPr>
        <w:ind w:firstLine="567"/>
        <w:jc w:val="both"/>
        <w:rPr>
          <w:sz w:val="28"/>
          <w:szCs w:val="28"/>
        </w:rPr>
      </w:pPr>
      <w:r w:rsidRPr="00AC096B">
        <w:rPr>
          <w:sz w:val="28"/>
          <w:szCs w:val="28"/>
        </w:rPr>
        <w:t>3. Целями настоящего Положения являются:</w:t>
      </w:r>
    </w:p>
    <w:p w:rsidR="00565F8E" w:rsidRPr="00AC096B" w:rsidRDefault="00492794" w:rsidP="001E3ED4">
      <w:pPr>
        <w:ind w:firstLine="567"/>
        <w:jc w:val="both"/>
        <w:rPr>
          <w:sz w:val="28"/>
          <w:szCs w:val="28"/>
        </w:rPr>
      </w:pPr>
      <w:r w:rsidRPr="00AC096B">
        <w:rPr>
          <w:sz w:val="28"/>
          <w:szCs w:val="28"/>
        </w:rPr>
        <w:t xml:space="preserve">1) </w:t>
      </w:r>
      <w:r w:rsidR="00565F8E" w:rsidRPr="00AC096B">
        <w:rPr>
          <w:sz w:val="28"/>
          <w:szCs w:val="28"/>
        </w:rPr>
        <w:t xml:space="preserve">активизация участия жителей </w:t>
      </w:r>
      <w:r w:rsidR="00454D11" w:rsidRPr="00AC096B">
        <w:rPr>
          <w:sz w:val="28"/>
          <w:szCs w:val="28"/>
        </w:rPr>
        <w:t>городского округа</w:t>
      </w:r>
      <w:r w:rsidR="00565F8E" w:rsidRPr="00AC096B">
        <w:rPr>
          <w:sz w:val="28"/>
          <w:szCs w:val="28"/>
        </w:rPr>
        <w:t xml:space="preserve"> в определении приоритетов расходования средств бюджет</w:t>
      </w:r>
      <w:r w:rsidR="00871800" w:rsidRPr="00AC096B">
        <w:rPr>
          <w:sz w:val="28"/>
          <w:szCs w:val="28"/>
        </w:rPr>
        <w:t>а городского округа</w:t>
      </w:r>
      <w:r w:rsidR="00565F8E" w:rsidRPr="00AC096B">
        <w:rPr>
          <w:sz w:val="28"/>
          <w:szCs w:val="28"/>
        </w:rPr>
        <w:t>;</w:t>
      </w:r>
    </w:p>
    <w:p w:rsidR="00565F8E" w:rsidRPr="00AC096B" w:rsidRDefault="00492794" w:rsidP="001E3ED4">
      <w:pPr>
        <w:ind w:firstLine="567"/>
        <w:jc w:val="both"/>
        <w:rPr>
          <w:color w:val="000000" w:themeColor="text1"/>
          <w:sz w:val="28"/>
          <w:szCs w:val="28"/>
        </w:rPr>
      </w:pPr>
      <w:r w:rsidRPr="00AC096B">
        <w:rPr>
          <w:sz w:val="28"/>
          <w:szCs w:val="28"/>
        </w:rPr>
        <w:t xml:space="preserve">2) </w:t>
      </w:r>
      <w:r w:rsidR="00565F8E" w:rsidRPr="00AC096B">
        <w:rPr>
          <w:sz w:val="28"/>
          <w:szCs w:val="28"/>
        </w:rPr>
        <w:t xml:space="preserve">поддержка инициатив жителей </w:t>
      </w:r>
      <w:r w:rsidR="00871800" w:rsidRPr="00AC096B">
        <w:rPr>
          <w:sz w:val="28"/>
          <w:szCs w:val="28"/>
        </w:rPr>
        <w:t>городского округа</w:t>
      </w:r>
      <w:r w:rsidR="00565F8E" w:rsidRPr="00AC096B">
        <w:rPr>
          <w:sz w:val="28"/>
          <w:szCs w:val="28"/>
        </w:rPr>
        <w:t xml:space="preserve"> в решении вопросов местного значения.</w:t>
      </w:r>
    </w:p>
    <w:p w:rsidR="00565F8E" w:rsidRPr="00AC096B" w:rsidRDefault="00565F8E" w:rsidP="001E3ED4">
      <w:pPr>
        <w:pStyle w:val="ConsPlusNormal"/>
        <w:ind w:firstLine="567"/>
        <w:jc w:val="both"/>
        <w:rPr>
          <w:rFonts w:ascii="Times New Roman" w:hAnsi="Times New Roman" w:cs="Times New Roman"/>
          <w:sz w:val="28"/>
          <w:szCs w:val="28"/>
        </w:rPr>
      </w:pPr>
      <w:r w:rsidRPr="00AC096B">
        <w:rPr>
          <w:rFonts w:ascii="Times New Roman" w:hAnsi="Times New Roman" w:cs="Times New Roman"/>
          <w:color w:val="000000" w:themeColor="text1"/>
          <w:sz w:val="28"/>
          <w:szCs w:val="28"/>
        </w:rPr>
        <w:t xml:space="preserve">4. </w:t>
      </w:r>
      <w:r w:rsidRPr="00AC096B">
        <w:rPr>
          <w:rFonts w:ascii="Times New Roman" w:hAnsi="Times New Roman" w:cs="Times New Roman"/>
          <w:sz w:val="28"/>
          <w:szCs w:val="28"/>
        </w:rPr>
        <w:t>Задачами настоящего Положения являются:</w:t>
      </w:r>
    </w:p>
    <w:p w:rsidR="00565F8E" w:rsidRPr="00AC096B" w:rsidRDefault="00565F8E" w:rsidP="001E3ED4">
      <w:pPr>
        <w:pStyle w:val="ConsPlusNormal"/>
        <w:ind w:firstLine="567"/>
        <w:jc w:val="both"/>
        <w:rPr>
          <w:rFonts w:ascii="Times New Roman" w:hAnsi="Times New Roman" w:cs="Times New Roman"/>
          <w:sz w:val="28"/>
          <w:szCs w:val="28"/>
        </w:rPr>
      </w:pPr>
      <w:r w:rsidRPr="00AC096B">
        <w:rPr>
          <w:rFonts w:ascii="Times New Roman" w:hAnsi="Times New Roman" w:cs="Times New Roman"/>
          <w:sz w:val="28"/>
          <w:szCs w:val="28"/>
        </w:rPr>
        <w:t xml:space="preserve">1) повышение заинтересованности жителей </w:t>
      </w:r>
      <w:r w:rsidR="00871800" w:rsidRPr="00AC096B">
        <w:rPr>
          <w:rFonts w:ascii="Times New Roman" w:hAnsi="Times New Roman" w:cs="Times New Roman"/>
          <w:sz w:val="28"/>
          <w:szCs w:val="28"/>
        </w:rPr>
        <w:t>городского округа</w:t>
      </w:r>
      <w:r w:rsidRPr="00AC096B">
        <w:rPr>
          <w:rFonts w:ascii="Times New Roman" w:hAnsi="Times New Roman" w:cs="Times New Roman"/>
          <w:sz w:val="28"/>
          <w:szCs w:val="28"/>
        </w:rPr>
        <w:t xml:space="preserve"> в решении вопросов местного значения посредством их финансового и нефинансового участия в реализации инициативных проектов;</w:t>
      </w:r>
    </w:p>
    <w:p w:rsidR="00565F8E" w:rsidRPr="00AC096B" w:rsidRDefault="00565F8E" w:rsidP="001E3ED4">
      <w:pPr>
        <w:pStyle w:val="ConsPlusNormal"/>
        <w:ind w:firstLine="567"/>
        <w:jc w:val="both"/>
        <w:rPr>
          <w:rFonts w:ascii="Times New Roman" w:hAnsi="Times New Roman" w:cs="Times New Roman"/>
          <w:sz w:val="28"/>
          <w:szCs w:val="28"/>
        </w:rPr>
      </w:pPr>
      <w:r w:rsidRPr="00AC096B">
        <w:rPr>
          <w:rFonts w:ascii="Times New Roman" w:hAnsi="Times New Roman" w:cs="Times New Roman"/>
          <w:sz w:val="28"/>
          <w:szCs w:val="28"/>
        </w:rPr>
        <w:t xml:space="preserve">2) повышение открытости деятельности органов местного самоуправления </w:t>
      </w:r>
      <w:r w:rsidR="00871800" w:rsidRPr="00AC096B">
        <w:rPr>
          <w:rFonts w:ascii="Times New Roman" w:hAnsi="Times New Roman" w:cs="Times New Roman"/>
          <w:sz w:val="28"/>
          <w:szCs w:val="28"/>
        </w:rPr>
        <w:t>городского округа</w:t>
      </w:r>
      <w:r w:rsidRPr="00AC096B">
        <w:rPr>
          <w:rFonts w:ascii="Times New Roman" w:hAnsi="Times New Roman" w:cs="Times New Roman"/>
          <w:sz w:val="28"/>
          <w:szCs w:val="28"/>
        </w:rPr>
        <w:t>;</w:t>
      </w:r>
    </w:p>
    <w:p w:rsidR="00565F8E" w:rsidRPr="00AC096B" w:rsidRDefault="00565F8E" w:rsidP="001E3ED4">
      <w:pPr>
        <w:pStyle w:val="ConsPlusNormal"/>
        <w:ind w:firstLine="567"/>
        <w:jc w:val="both"/>
        <w:rPr>
          <w:rFonts w:ascii="Times New Roman" w:hAnsi="Times New Roman" w:cs="Times New Roman"/>
          <w:sz w:val="28"/>
          <w:szCs w:val="28"/>
        </w:rPr>
      </w:pPr>
      <w:r w:rsidRPr="00AC096B">
        <w:rPr>
          <w:rFonts w:ascii="Times New Roman" w:hAnsi="Times New Roman" w:cs="Times New Roman"/>
          <w:sz w:val="28"/>
          <w:szCs w:val="28"/>
        </w:rPr>
        <w:t xml:space="preserve">3) развитие взаимодействия органов местного самоуправления городского округа и жителей </w:t>
      </w:r>
      <w:r w:rsidR="00871800" w:rsidRPr="00AC096B">
        <w:rPr>
          <w:rFonts w:ascii="Times New Roman" w:hAnsi="Times New Roman" w:cs="Times New Roman"/>
          <w:sz w:val="28"/>
          <w:szCs w:val="28"/>
        </w:rPr>
        <w:t>городского округа</w:t>
      </w:r>
      <w:r w:rsidRPr="00AC096B">
        <w:rPr>
          <w:rFonts w:ascii="Times New Roman" w:hAnsi="Times New Roman" w:cs="Times New Roman"/>
          <w:sz w:val="28"/>
          <w:szCs w:val="28"/>
        </w:rPr>
        <w:t>;</w:t>
      </w:r>
    </w:p>
    <w:p w:rsidR="00565F8E" w:rsidRPr="00AC096B" w:rsidRDefault="00565F8E" w:rsidP="001E3ED4">
      <w:pPr>
        <w:pStyle w:val="ConsPlusNormal"/>
        <w:ind w:firstLine="567"/>
        <w:jc w:val="both"/>
        <w:rPr>
          <w:rFonts w:ascii="Times New Roman" w:hAnsi="Times New Roman" w:cs="Times New Roman"/>
          <w:sz w:val="28"/>
          <w:szCs w:val="28"/>
        </w:rPr>
      </w:pPr>
      <w:r w:rsidRPr="00AC096B">
        <w:rPr>
          <w:rFonts w:ascii="Times New Roman" w:hAnsi="Times New Roman" w:cs="Times New Roman"/>
          <w:sz w:val="28"/>
          <w:szCs w:val="28"/>
        </w:rPr>
        <w:t xml:space="preserve">4) повышение эффективности бюджетных расходов за счет вовлечения жителей </w:t>
      </w:r>
      <w:r w:rsidR="00871800" w:rsidRPr="00AC096B">
        <w:rPr>
          <w:rFonts w:ascii="Times New Roman" w:hAnsi="Times New Roman" w:cs="Times New Roman"/>
          <w:sz w:val="28"/>
          <w:szCs w:val="28"/>
        </w:rPr>
        <w:t>городского округа</w:t>
      </w:r>
      <w:r w:rsidRPr="00AC096B">
        <w:rPr>
          <w:rFonts w:ascii="Times New Roman" w:hAnsi="Times New Roman" w:cs="Times New Roman"/>
          <w:sz w:val="28"/>
          <w:szCs w:val="28"/>
        </w:rPr>
        <w:t xml:space="preserve"> в процессы принятия решений по вопросам местного значения.</w:t>
      </w:r>
    </w:p>
    <w:p w:rsidR="00565F8E" w:rsidRPr="00AC096B" w:rsidRDefault="00565F8E" w:rsidP="001E3ED4">
      <w:pPr>
        <w:pStyle w:val="ConsPlusNormal"/>
        <w:ind w:firstLine="567"/>
        <w:jc w:val="both"/>
        <w:rPr>
          <w:rFonts w:ascii="Times New Roman" w:hAnsi="Times New Roman" w:cs="Times New Roman"/>
          <w:sz w:val="28"/>
          <w:szCs w:val="28"/>
        </w:rPr>
      </w:pPr>
      <w:r w:rsidRPr="00AC096B">
        <w:rPr>
          <w:rFonts w:ascii="Times New Roman" w:hAnsi="Times New Roman" w:cs="Times New Roman"/>
          <w:sz w:val="28"/>
          <w:szCs w:val="28"/>
        </w:rPr>
        <w:t>5. Принципами инициативного бюджетирования являются:</w:t>
      </w:r>
    </w:p>
    <w:p w:rsidR="00565F8E" w:rsidRPr="00AC096B" w:rsidRDefault="00565F8E" w:rsidP="001E3ED4">
      <w:pPr>
        <w:pStyle w:val="ConsPlusNormal"/>
        <w:ind w:firstLine="567"/>
        <w:jc w:val="both"/>
        <w:rPr>
          <w:rFonts w:ascii="Times New Roman" w:hAnsi="Times New Roman" w:cs="Times New Roman"/>
          <w:sz w:val="28"/>
          <w:szCs w:val="28"/>
        </w:rPr>
      </w:pPr>
      <w:r w:rsidRPr="00AC096B">
        <w:rPr>
          <w:rFonts w:ascii="Times New Roman" w:hAnsi="Times New Roman" w:cs="Times New Roman"/>
          <w:sz w:val="28"/>
          <w:szCs w:val="28"/>
        </w:rPr>
        <w:t xml:space="preserve">1) </w:t>
      </w:r>
      <w:r w:rsidR="00E320D8" w:rsidRPr="00AC096B">
        <w:rPr>
          <w:rFonts w:ascii="Times New Roman" w:hAnsi="Times New Roman" w:cs="Times New Roman"/>
          <w:sz w:val="28"/>
          <w:szCs w:val="28"/>
        </w:rPr>
        <w:t>система отбора - конкурс</w:t>
      </w:r>
      <w:r w:rsidRPr="00AC096B">
        <w:rPr>
          <w:rFonts w:ascii="Times New Roman" w:hAnsi="Times New Roman" w:cs="Times New Roman"/>
          <w:sz w:val="28"/>
          <w:szCs w:val="28"/>
        </w:rPr>
        <w:t xml:space="preserve"> инициативных проектов;</w:t>
      </w:r>
    </w:p>
    <w:p w:rsidR="00565F8E" w:rsidRPr="00AC096B" w:rsidRDefault="00565F8E" w:rsidP="001E3ED4">
      <w:pPr>
        <w:pStyle w:val="ConsPlusNormal"/>
        <w:ind w:firstLine="567"/>
        <w:jc w:val="both"/>
        <w:rPr>
          <w:rFonts w:ascii="Times New Roman" w:hAnsi="Times New Roman" w:cs="Times New Roman"/>
          <w:spacing w:val="-2"/>
          <w:sz w:val="28"/>
          <w:szCs w:val="28"/>
        </w:rPr>
      </w:pPr>
      <w:r w:rsidRPr="00AC096B">
        <w:rPr>
          <w:rFonts w:ascii="Times New Roman" w:hAnsi="Times New Roman" w:cs="Times New Roman"/>
          <w:spacing w:val="-2"/>
          <w:sz w:val="28"/>
          <w:szCs w:val="28"/>
        </w:rPr>
        <w:t>2) равная доступность для всех жителей городского округа в выдвижении инициативных проектов для участия в конкурсном отборе</w:t>
      </w:r>
      <w:r w:rsidR="00871800" w:rsidRPr="00AC096B">
        <w:rPr>
          <w:rFonts w:ascii="Times New Roman" w:hAnsi="Times New Roman" w:cs="Times New Roman"/>
          <w:spacing w:val="-2"/>
          <w:sz w:val="28"/>
          <w:szCs w:val="28"/>
        </w:rPr>
        <w:t xml:space="preserve"> </w:t>
      </w:r>
      <w:r w:rsidRPr="00AC096B">
        <w:rPr>
          <w:rFonts w:ascii="Times New Roman" w:hAnsi="Times New Roman" w:cs="Times New Roman"/>
          <w:spacing w:val="-2"/>
          <w:sz w:val="28"/>
          <w:szCs w:val="28"/>
        </w:rPr>
        <w:t>инициативных проектов;</w:t>
      </w:r>
    </w:p>
    <w:p w:rsidR="00CB6174" w:rsidRPr="00AC096B" w:rsidRDefault="00565F8E" w:rsidP="001E3ED4">
      <w:pPr>
        <w:autoSpaceDE w:val="0"/>
        <w:autoSpaceDN w:val="0"/>
        <w:adjustRightInd w:val="0"/>
        <w:ind w:firstLine="567"/>
        <w:jc w:val="both"/>
        <w:rPr>
          <w:sz w:val="28"/>
          <w:szCs w:val="28"/>
        </w:rPr>
      </w:pPr>
      <w:r w:rsidRPr="00AC096B">
        <w:rPr>
          <w:sz w:val="28"/>
          <w:szCs w:val="28"/>
        </w:rPr>
        <w:t>3) открытость и гласность процедур проведения конкурсного отбора инициативных проектов.</w:t>
      </w:r>
    </w:p>
    <w:p w:rsidR="00CB6174" w:rsidRPr="00AC096B" w:rsidRDefault="00CB6174" w:rsidP="001E3ED4">
      <w:pPr>
        <w:autoSpaceDE w:val="0"/>
        <w:autoSpaceDN w:val="0"/>
        <w:adjustRightInd w:val="0"/>
        <w:ind w:firstLine="567"/>
        <w:jc w:val="both"/>
        <w:rPr>
          <w:sz w:val="28"/>
          <w:szCs w:val="28"/>
        </w:rPr>
      </w:pPr>
      <w:r w:rsidRPr="00AC096B">
        <w:rPr>
          <w:sz w:val="28"/>
          <w:szCs w:val="28"/>
        </w:rPr>
        <w:t>6. Направления реализации инициативных проектов:</w:t>
      </w:r>
    </w:p>
    <w:p w:rsidR="00CB6174" w:rsidRPr="00AC096B" w:rsidRDefault="00CB6174" w:rsidP="001E3ED4">
      <w:pPr>
        <w:autoSpaceDE w:val="0"/>
        <w:autoSpaceDN w:val="0"/>
        <w:adjustRightInd w:val="0"/>
        <w:ind w:firstLine="567"/>
        <w:jc w:val="both"/>
        <w:rPr>
          <w:sz w:val="28"/>
          <w:szCs w:val="28"/>
        </w:rPr>
      </w:pPr>
      <w:r w:rsidRPr="00AC096B">
        <w:rPr>
          <w:sz w:val="28"/>
          <w:szCs w:val="28"/>
        </w:rPr>
        <w:t>1) ремонт объектов культуры;</w:t>
      </w:r>
    </w:p>
    <w:p w:rsidR="00CB6174" w:rsidRPr="00AC096B" w:rsidRDefault="00CB6174" w:rsidP="001E3ED4">
      <w:pPr>
        <w:autoSpaceDE w:val="0"/>
        <w:autoSpaceDN w:val="0"/>
        <w:adjustRightInd w:val="0"/>
        <w:ind w:firstLine="567"/>
        <w:jc w:val="both"/>
        <w:rPr>
          <w:sz w:val="28"/>
          <w:szCs w:val="28"/>
        </w:rPr>
      </w:pPr>
      <w:r w:rsidRPr="00AC096B">
        <w:rPr>
          <w:sz w:val="28"/>
          <w:szCs w:val="28"/>
        </w:rPr>
        <w:t>2) обустройство мест массового отдыха населения;</w:t>
      </w:r>
    </w:p>
    <w:p w:rsidR="00CB6174" w:rsidRPr="00AC096B" w:rsidRDefault="00CB6174" w:rsidP="001E3ED4">
      <w:pPr>
        <w:autoSpaceDE w:val="0"/>
        <w:autoSpaceDN w:val="0"/>
        <w:adjustRightInd w:val="0"/>
        <w:ind w:firstLine="567"/>
        <w:jc w:val="both"/>
        <w:rPr>
          <w:sz w:val="28"/>
          <w:szCs w:val="28"/>
        </w:rPr>
      </w:pPr>
      <w:r w:rsidRPr="00AC096B">
        <w:rPr>
          <w:sz w:val="28"/>
          <w:szCs w:val="28"/>
        </w:rPr>
        <w:t>3) организация библиотечного обслуживания жителей;</w:t>
      </w:r>
    </w:p>
    <w:p w:rsidR="00CB6174" w:rsidRPr="00AC096B" w:rsidRDefault="00CB6174" w:rsidP="001E3ED4">
      <w:pPr>
        <w:autoSpaceDE w:val="0"/>
        <w:autoSpaceDN w:val="0"/>
        <w:adjustRightInd w:val="0"/>
        <w:ind w:firstLine="567"/>
        <w:jc w:val="both"/>
        <w:rPr>
          <w:sz w:val="28"/>
          <w:szCs w:val="28"/>
        </w:rPr>
      </w:pPr>
      <w:r w:rsidRPr="00AC096B">
        <w:rPr>
          <w:sz w:val="28"/>
          <w:szCs w:val="28"/>
        </w:rPr>
        <w:t>4) дорожная деятельность;</w:t>
      </w:r>
    </w:p>
    <w:p w:rsidR="00CB6174" w:rsidRPr="00AC096B" w:rsidRDefault="00CB6174" w:rsidP="001E3ED4">
      <w:pPr>
        <w:autoSpaceDE w:val="0"/>
        <w:autoSpaceDN w:val="0"/>
        <w:adjustRightInd w:val="0"/>
        <w:ind w:firstLine="567"/>
        <w:jc w:val="both"/>
        <w:rPr>
          <w:sz w:val="28"/>
          <w:szCs w:val="28"/>
        </w:rPr>
      </w:pPr>
      <w:r w:rsidRPr="00AC096B">
        <w:rPr>
          <w:sz w:val="28"/>
          <w:szCs w:val="28"/>
        </w:rPr>
        <w:t>5) транспортное обслуживание населения;</w:t>
      </w:r>
    </w:p>
    <w:p w:rsidR="00CB6174" w:rsidRPr="00AC096B" w:rsidRDefault="00CB6174" w:rsidP="001E3ED4">
      <w:pPr>
        <w:autoSpaceDE w:val="0"/>
        <w:autoSpaceDN w:val="0"/>
        <w:adjustRightInd w:val="0"/>
        <w:ind w:firstLine="567"/>
        <w:jc w:val="both"/>
        <w:rPr>
          <w:sz w:val="28"/>
          <w:szCs w:val="28"/>
        </w:rPr>
      </w:pPr>
      <w:r w:rsidRPr="00AC096B">
        <w:rPr>
          <w:sz w:val="28"/>
          <w:szCs w:val="28"/>
        </w:rPr>
        <w:lastRenderedPageBreak/>
        <w:t>6) организация электро- и газоснабжения населения;</w:t>
      </w:r>
    </w:p>
    <w:p w:rsidR="00CB6174" w:rsidRPr="00AC096B" w:rsidRDefault="00CB6174" w:rsidP="001E3ED4">
      <w:pPr>
        <w:autoSpaceDE w:val="0"/>
        <w:autoSpaceDN w:val="0"/>
        <w:adjustRightInd w:val="0"/>
        <w:ind w:firstLine="567"/>
        <w:jc w:val="both"/>
        <w:rPr>
          <w:sz w:val="28"/>
          <w:szCs w:val="28"/>
        </w:rPr>
      </w:pPr>
      <w:r w:rsidRPr="00AC096B">
        <w:rPr>
          <w:sz w:val="28"/>
          <w:szCs w:val="28"/>
        </w:rPr>
        <w:t>7)  обеспечение первичных мер пожарной безопасности;</w:t>
      </w:r>
    </w:p>
    <w:p w:rsidR="00CB6174" w:rsidRPr="00AC096B" w:rsidRDefault="00D16A85" w:rsidP="001E3ED4">
      <w:pPr>
        <w:autoSpaceDE w:val="0"/>
        <w:autoSpaceDN w:val="0"/>
        <w:adjustRightInd w:val="0"/>
        <w:ind w:firstLine="567"/>
        <w:jc w:val="both"/>
        <w:rPr>
          <w:sz w:val="28"/>
          <w:szCs w:val="28"/>
        </w:rPr>
      </w:pPr>
      <w:r w:rsidRPr="00AC096B">
        <w:rPr>
          <w:sz w:val="28"/>
          <w:szCs w:val="28"/>
        </w:rPr>
        <w:t>8</w:t>
      </w:r>
      <w:r w:rsidR="00CB6174" w:rsidRPr="00AC096B">
        <w:rPr>
          <w:sz w:val="28"/>
          <w:szCs w:val="28"/>
        </w:rPr>
        <w:t>) обеспечение жителей услугами торговли и бытового обслуживания;</w:t>
      </w:r>
    </w:p>
    <w:p w:rsidR="00CB6174" w:rsidRPr="00AC096B" w:rsidRDefault="00D16A85" w:rsidP="001E3ED4">
      <w:pPr>
        <w:autoSpaceDE w:val="0"/>
        <w:autoSpaceDN w:val="0"/>
        <w:adjustRightInd w:val="0"/>
        <w:ind w:firstLine="567"/>
        <w:jc w:val="both"/>
        <w:rPr>
          <w:sz w:val="28"/>
          <w:szCs w:val="28"/>
        </w:rPr>
      </w:pPr>
      <w:r w:rsidRPr="00AC096B">
        <w:rPr>
          <w:sz w:val="28"/>
          <w:szCs w:val="28"/>
        </w:rPr>
        <w:t>9</w:t>
      </w:r>
      <w:r w:rsidR="00CB6174" w:rsidRPr="00AC096B">
        <w:rPr>
          <w:sz w:val="28"/>
          <w:szCs w:val="28"/>
        </w:rPr>
        <w:t>) сбор ТКО;</w:t>
      </w:r>
    </w:p>
    <w:p w:rsidR="00CB6174" w:rsidRPr="00AC096B" w:rsidRDefault="00CB6174" w:rsidP="001E3ED4">
      <w:pPr>
        <w:autoSpaceDE w:val="0"/>
        <w:autoSpaceDN w:val="0"/>
        <w:adjustRightInd w:val="0"/>
        <w:ind w:firstLine="567"/>
        <w:jc w:val="both"/>
        <w:rPr>
          <w:sz w:val="28"/>
          <w:szCs w:val="28"/>
        </w:rPr>
      </w:pPr>
      <w:r w:rsidRPr="00AC096B">
        <w:rPr>
          <w:sz w:val="28"/>
          <w:szCs w:val="28"/>
        </w:rPr>
        <w:t>1</w:t>
      </w:r>
      <w:r w:rsidR="00D16A85" w:rsidRPr="00AC096B">
        <w:rPr>
          <w:sz w:val="28"/>
          <w:szCs w:val="28"/>
        </w:rPr>
        <w:t>0</w:t>
      </w:r>
      <w:r w:rsidRPr="00AC096B">
        <w:rPr>
          <w:sz w:val="28"/>
          <w:szCs w:val="28"/>
        </w:rPr>
        <w:t>) содержание мест захоронения;</w:t>
      </w:r>
    </w:p>
    <w:p w:rsidR="00CB6174" w:rsidRPr="00AC096B" w:rsidRDefault="00CB6174" w:rsidP="001E3ED4">
      <w:pPr>
        <w:autoSpaceDE w:val="0"/>
        <w:autoSpaceDN w:val="0"/>
        <w:adjustRightInd w:val="0"/>
        <w:ind w:firstLine="567"/>
        <w:jc w:val="both"/>
        <w:rPr>
          <w:sz w:val="28"/>
          <w:szCs w:val="28"/>
        </w:rPr>
      </w:pPr>
      <w:r w:rsidRPr="00AC096B">
        <w:rPr>
          <w:sz w:val="28"/>
          <w:szCs w:val="28"/>
        </w:rPr>
        <w:t>1</w:t>
      </w:r>
      <w:r w:rsidR="00D16A85" w:rsidRPr="00AC096B">
        <w:rPr>
          <w:sz w:val="28"/>
          <w:szCs w:val="28"/>
        </w:rPr>
        <w:t>1</w:t>
      </w:r>
      <w:r w:rsidRPr="00AC096B">
        <w:rPr>
          <w:sz w:val="28"/>
          <w:szCs w:val="28"/>
        </w:rPr>
        <w:t>) развитие местного традиционного художественного творчества;</w:t>
      </w:r>
    </w:p>
    <w:p w:rsidR="00CB6174" w:rsidRPr="00AC096B" w:rsidRDefault="00CB6174" w:rsidP="001E3ED4">
      <w:pPr>
        <w:autoSpaceDE w:val="0"/>
        <w:autoSpaceDN w:val="0"/>
        <w:adjustRightInd w:val="0"/>
        <w:ind w:firstLine="567"/>
        <w:jc w:val="both"/>
        <w:rPr>
          <w:sz w:val="28"/>
          <w:szCs w:val="28"/>
        </w:rPr>
      </w:pPr>
      <w:r w:rsidRPr="00AC096B">
        <w:rPr>
          <w:sz w:val="28"/>
          <w:szCs w:val="28"/>
        </w:rPr>
        <w:t>1</w:t>
      </w:r>
      <w:r w:rsidR="00D16A85" w:rsidRPr="00AC096B">
        <w:rPr>
          <w:sz w:val="28"/>
          <w:szCs w:val="28"/>
        </w:rPr>
        <w:t>2</w:t>
      </w:r>
      <w:r w:rsidRPr="00AC096B">
        <w:rPr>
          <w:sz w:val="28"/>
          <w:szCs w:val="28"/>
        </w:rPr>
        <w:t>) объекты физической культуры и массового спорта;</w:t>
      </w:r>
    </w:p>
    <w:p w:rsidR="00CB6174" w:rsidRPr="00AC096B" w:rsidRDefault="00CB6174" w:rsidP="001E3ED4">
      <w:pPr>
        <w:autoSpaceDE w:val="0"/>
        <w:autoSpaceDN w:val="0"/>
        <w:adjustRightInd w:val="0"/>
        <w:ind w:firstLine="567"/>
        <w:jc w:val="both"/>
        <w:rPr>
          <w:sz w:val="28"/>
          <w:szCs w:val="28"/>
        </w:rPr>
      </w:pPr>
      <w:r w:rsidRPr="00AC096B">
        <w:rPr>
          <w:sz w:val="28"/>
          <w:szCs w:val="28"/>
        </w:rPr>
        <w:t>1</w:t>
      </w:r>
      <w:r w:rsidR="00D16A85" w:rsidRPr="00AC096B">
        <w:rPr>
          <w:sz w:val="28"/>
          <w:szCs w:val="28"/>
        </w:rPr>
        <w:t>3</w:t>
      </w:r>
      <w:r w:rsidRPr="00AC096B">
        <w:rPr>
          <w:sz w:val="28"/>
          <w:szCs w:val="28"/>
        </w:rPr>
        <w:t>) безопасность людей на водных объектах.</w:t>
      </w:r>
    </w:p>
    <w:p w:rsidR="00CB6174" w:rsidRPr="00AC096B" w:rsidRDefault="00CB6174" w:rsidP="001E3ED4">
      <w:pPr>
        <w:autoSpaceDE w:val="0"/>
        <w:autoSpaceDN w:val="0"/>
        <w:adjustRightInd w:val="0"/>
        <w:ind w:firstLine="567"/>
        <w:jc w:val="both"/>
        <w:rPr>
          <w:sz w:val="28"/>
          <w:szCs w:val="28"/>
        </w:rPr>
      </w:pPr>
      <w:r w:rsidRPr="00AC096B">
        <w:rPr>
          <w:sz w:val="28"/>
          <w:szCs w:val="28"/>
        </w:rPr>
        <w:t>7. Мероприятия по направлениям реализации инициативных проектов организация электро- и газоснабжения населения, объекты физической культуры и массового спорта, безопасность людей на водных объектах, включают мероприятия по строительству объектов капитального характера, за исключением мероприятий по приобретению объектов недвижимого имущества в муниципальную собственность.</w:t>
      </w:r>
    </w:p>
    <w:p w:rsidR="00565F8E" w:rsidRPr="00AC096B" w:rsidRDefault="00CB6174" w:rsidP="001E3ED4">
      <w:pPr>
        <w:autoSpaceDE w:val="0"/>
        <w:autoSpaceDN w:val="0"/>
        <w:adjustRightInd w:val="0"/>
        <w:ind w:firstLine="567"/>
        <w:jc w:val="both"/>
        <w:rPr>
          <w:sz w:val="28"/>
          <w:szCs w:val="28"/>
        </w:rPr>
      </w:pPr>
      <w:r w:rsidRPr="00AC096B">
        <w:rPr>
          <w:sz w:val="28"/>
          <w:szCs w:val="28"/>
        </w:rPr>
        <w:t>8.</w:t>
      </w:r>
      <w:r w:rsidR="00565F8E" w:rsidRPr="00AC096B">
        <w:rPr>
          <w:sz w:val="28"/>
          <w:szCs w:val="28"/>
        </w:rPr>
        <w:t xml:space="preserve"> Источником финансового обеспечения реализации инициативных проектов являются предусмотренные решением о бюджете </w:t>
      </w:r>
      <w:r w:rsidR="00871800" w:rsidRPr="00AC096B">
        <w:rPr>
          <w:sz w:val="28"/>
          <w:szCs w:val="28"/>
        </w:rPr>
        <w:t xml:space="preserve">городского округа </w:t>
      </w:r>
      <w:r w:rsidR="00565F8E" w:rsidRPr="00AC096B">
        <w:rPr>
          <w:sz w:val="28"/>
          <w:szCs w:val="28"/>
        </w:rPr>
        <w:t>бюджетные ассигнования на реализацию инициативных проектов, формируемые в том числе с учетом объемов инициативных платежей.</w:t>
      </w:r>
    </w:p>
    <w:p w:rsidR="00565F8E" w:rsidRPr="00AC096B" w:rsidRDefault="00565F8E" w:rsidP="001E3ED4">
      <w:pPr>
        <w:autoSpaceDE w:val="0"/>
        <w:autoSpaceDN w:val="0"/>
        <w:adjustRightInd w:val="0"/>
        <w:ind w:firstLine="567"/>
        <w:jc w:val="both"/>
        <w:rPr>
          <w:sz w:val="28"/>
          <w:szCs w:val="28"/>
        </w:rPr>
      </w:pPr>
      <w:r w:rsidRPr="00AC096B">
        <w:rPr>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65F8E" w:rsidRPr="00AC096B" w:rsidRDefault="00CB6174" w:rsidP="001E3ED4">
      <w:pPr>
        <w:autoSpaceDE w:val="0"/>
        <w:autoSpaceDN w:val="0"/>
        <w:adjustRightInd w:val="0"/>
        <w:ind w:firstLine="567"/>
        <w:jc w:val="both"/>
        <w:rPr>
          <w:color w:val="000000" w:themeColor="text1"/>
          <w:sz w:val="28"/>
          <w:szCs w:val="28"/>
        </w:rPr>
      </w:pPr>
      <w:r w:rsidRPr="00AC096B">
        <w:rPr>
          <w:color w:val="000000" w:themeColor="text1"/>
          <w:sz w:val="28"/>
          <w:szCs w:val="28"/>
        </w:rPr>
        <w:t>9</w:t>
      </w:r>
      <w:r w:rsidR="00565F8E" w:rsidRPr="00AC096B">
        <w:rPr>
          <w:color w:val="000000" w:themeColor="text1"/>
          <w:sz w:val="28"/>
          <w:szCs w:val="28"/>
        </w:rPr>
        <w:t xml:space="preserve">. Объект или территория реализации инициативного проекта должны находиться в собственности </w:t>
      </w:r>
      <w:r w:rsidR="00454D11" w:rsidRPr="00AC096B">
        <w:rPr>
          <w:color w:val="000000" w:themeColor="text1"/>
          <w:sz w:val="28"/>
          <w:szCs w:val="28"/>
        </w:rPr>
        <w:t>городского округа</w:t>
      </w:r>
      <w:r w:rsidR="00565F8E" w:rsidRPr="00AC096B">
        <w:rPr>
          <w:color w:val="000000" w:themeColor="text1"/>
          <w:sz w:val="28"/>
          <w:szCs w:val="28"/>
        </w:rPr>
        <w:t>.</w:t>
      </w:r>
    </w:p>
    <w:p w:rsidR="00715E48" w:rsidRPr="00AC096B" w:rsidRDefault="00715E48" w:rsidP="00715E48">
      <w:pPr>
        <w:autoSpaceDE w:val="0"/>
        <w:autoSpaceDN w:val="0"/>
        <w:adjustRightInd w:val="0"/>
        <w:ind w:firstLine="567"/>
        <w:jc w:val="right"/>
        <w:rPr>
          <w:color w:val="000000" w:themeColor="text1"/>
          <w:sz w:val="28"/>
          <w:szCs w:val="28"/>
        </w:rPr>
      </w:pPr>
    </w:p>
    <w:p w:rsidR="00871800" w:rsidRPr="00AC096B" w:rsidRDefault="00BF061C" w:rsidP="00715E48">
      <w:pPr>
        <w:autoSpaceDE w:val="0"/>
        <w:autoSpaceDN w:val="0"/>
        <w:adjustRightInd w:val="0"/>
        <w:ind w:firstLine="567"/>
        <w:jc w:val="center"/>
        <w:rPr>
          <w:sz w:val="28"/>
          <w:szCs w:val="28"/>
        </w:rPr>
      </w:pPr>
      <w:r w:rsidRPr="00AC096B">
        <w:rPr>
          <w:sz w:val="28"/>
          <w:szCs w:val="28"/>
          <w:lang w:val="en-US"/>
        </w:rPr>
        <w:t>II</w:t>
      </w:r>
      <w:r w:rsidRPr="00AC096B">
        <w:rPr>
          <w:sz w:val="28"/>
          <w:szCs w:val="28"/>
        </w:rPr>
        <w:t>.</w:t>
      </w:r>
      <w:r w:rsidR="00871800" w:rsidRPr="00AC096B">
        <w:rPr>
          <w:sz w:val="28"/>
          <w:szCs w:val="28"/>
        </w:rPr>
        <w:t xml:space="preserve"> Порядок определения части территории городского округа, на которой могут реализовываться инициативные проекты</w:t>
      </w:r>
    </w:p>
    <w:p w:rsidR="00B53E73" w:rsidRPr="00AC096B" w:rsidRDefault="00B53E73" w:rsidP="00715E48">
      <w:pPr>
        <w:autoSpaceDE w:val="0"/>
        <w:autoSpaceDN w:val="0"/>
        <w:adjustRightInd w:val="0"/>
        <w:ind w:firstLine="567"/>
        <w:jc w:val="right"/>
        <w:rPr>
          <w:sz w:val="28"/>
          <w:szCs w:val="28"/>
        </w:rPr>
      </w:pPr>
    </w:p>
    <w:p w:rsidR="00054C2B" w:rsidRPr="00AC096B" w:rsidRDefault="00703DA8" w:rsidP="001E3ED4">
      <w:pPr>
        <w:widowControl w:val="0"/>
        <w:autoSpaceDE w:val="0"/>
        <w:autoSpaceDN w:val="0"/>
        <w:adjustRightInd w:val="0"/>
        <w:ind w:firstLine="567"/>
        <w:jc w:val="both"/>
        <w:rPr>
          <w:sz w:val="28"/>
          <w:szCs w:val="28"/>
        </w:rPr>
      </w:pPr>
      <w:r w:rsidRPr="00AC096B">
        <w:rPr>
          <w:sz w:val="28"/>
          <w:szCs w:val="28"/>
        </w:rPr>
        <w:t>1</w:t>
      </w:r>
      <w:r w:rsidR="00B53E73" w:rsidRPr="00AC096B">
        <w:rPr>
          <w:sz w:val="28"/>
          <w:szCs w:val="28"/>
        </w:rPr>
        <w:t>. Часть территории городского округа, на которой может реализовываться инициативный проект, устан</w:t>
      </w:r>
      <w:r w:rsidRPr="00AC096B">
        <w:rPr>
          <w:sz w:val="28"/>
          <w:szCs w:val="28"/>
        </w:rPr>
        <w:t>а</w:t>
      </w:r>
      <w:r w:rsidR="00B53E73" w:rsidRPr="00AC096B">
        <w:rPr>
          <w:sz w:val="28"/>
          <w:szCs w:val="28"/>
        </w:rPr>
        <w:t>вл</w:t>
      </w:r>
      <w:r w:rsidRPr="00AC096B">
        <w:rPr>
          <w:sz w:val="28"/>
          <w:szCs w:val="28"/>
        </w:rPr>
        <w:t>ивается</w:t>
      </w:r>
      <w:r w:rsidR="00B53E73" w:rsidRPr="00AC096B">
        <w:rPr>
          <w:sz w:val="28"/>
          <w:szCs w:val="28"/>
        </w:rPr>
        <w:t xml:space="preserve"> </w:t>
      </w:r>
      <w:r w:rsidR="008C1589" w:rsidRPr="00AC096B">
        <w:rPr>
          <w:sz w:val="28"/>
          <w:szCs w:val="28"/>
        </w:rPr>
        <w:t>решением Совета депутатов городского округа</w:t>
      </w:r>
      <w:r w:rsidR="00B53E73" w:rsidRPr="00AC096B">
        <w:rPr>
          <w:sz w:val="28"/>
          <w:szCs w:val="28"/>
        </w:rPr>
        <w:t xml:space="preserve">, по итогам предоставления инициатором проекта сведений об инициативном проекте в </w:t>
      </w:r>
      <w:r w:rsidRPr="00AC096B">
        <w:rPr>
          <w:sz w:val="28"/>
          <w:szCs w:val="28"/>
        </w:rPr>
        <w:t>администраци</w:t>
      </w:r>
      <w:r w:rsidR="008C1589" w:rsidRPr="00AC096B">
        <w:rPr>
          <w:sz w:val="28"/>
          <w:szCs w:val="28"/>
        </w:rPr>
        <w:t>ю</w:t>
      </w:r>
      <w:r w:rsidRPr="00AC096B">
        <w:rPr>
          <w:sz w:val="28"/>
          <w:szCs w:val="28"/>
        </w:rPr>
        <w:t xml:space="preserve"> городского округа</w:t>
      </w:r>
      <w:r w:rsidR="00B53E73" w:rsidRPr="00AC096B">
        <w:rPr>
          <w:sz w:val="28"/>
          <w:szCs w:val="28"/>
        </w:rPr>
        <w:t xml:space="preserve"> до выдвижения инициативного проекта в соответствии с настоящим Положением.</w:t>
      </w:r>
    </w:p>
    <w:p w:rsidR="00054C2B" w:rsidRPr="00AC096B" w:rsidRDefault="00054C2B" w:rsidP="001E3ED4">
      <w:pPr>
        <w:shd w:val="clear" w:color="auto" w:fill="FFFFFF"/>
        <w:ind w:firstLine="567"/>
        <w:jc w:val="both"/>
        <w:textAlignment w:val="baseline"/>
        <w:rPr>
          <w:color w:val="000000" w:themeColor="text1"/>
          <w:sz w:val="28"/>
          <w:szCs w:val="28"/>
        </w:rPr>
      </w:pPr>
      <w:r w:rsidRPr="00AC096B">
        <w:rPr>
          <w:color w:val="000000" w:themeColor="text1"/>
          <w:sz w:val="28"/>
          <w:szCs w:val="28"/>
        </w:rPr>
        <w:t>Частями территории муниципального образования, на которой могут реализовываться инициативные проекты, являются</w:t>
      </w:r>
      <w:r w:rsidR="00E320D8" w:rsidRPr="00AC096B">
        <w:rPr>
          <w:color w:val="000000" w:themeColor="text1"/>
          <w:sz w:val="28"/>
          <w:szCs w:val="28"/>
        </w:rPr>
        <w:t xml:space="preserve"> населенный пункт,</w:t>
      </w:r>
      <w:r w:rsidRPr="00AC096B">
        <w:rPr>
          <w:color w:val="000000" w:themeColor="text1"/>
          <w:sz w:val="28"/>
          <w:szCs w:val="28"/>
        </w:rPr>
        <w:t xml:space="preserve"> территории кварталов, улиц, дворов, дворовые территории многоквартирных домов, территории общего пользования.</w:t>
      </w:r>
    </w:p>
    <w:p w:rsidR="00703DA8" w:rsidRPr="00AC096B" w:rsidRDefault="00054C2B" w:rsidP="00715E48">
      <w:pPr>
        <w:shd w:val="clear" w:color="auto" w:fill="FFFFFF"/>
        <w:ind w:firstLine="567"/>
        <w:jc w:val="both"/>
        <w:textAlignment w:val="baseline"/>
        <w:rPr>
          <w:sz w:val="28"/>
          <w:szCs w:val="28"/>
        </w:rPr>
      </w:pPr>
      <w:r w:rsidRPr="00AC096B">
        <w:rPr>
          <w:color w:val="000000" w:themeColor="text1"/>
          <w:sz w:val="28"/>
          <w:szCs w:val="28"/>
        </w:rPr>
        <w:t>Под дворовой территорией многоквартирных домов понимается территория, прилегающая к одному или нескольким многоквартирным домам и (или) домовладениям индивидуальных жилых домов, находящихся на дворовой территории многоквартирных домов или по периметру такой дворовой территории, с расположенными на ней объектами, предназначенными для обслуживания и эксплуатации многоквартирных домов, и элементами благоустройства этой территории.</w:t>
      </w:r>
    </w:p>
    <w:p w:rsidR="00B53E73" w:rsidRPr="00AC096B" w:rsidRDefault="00703DA8" w:rsidP="001E3ED4">
      <w:pPr>
        <w:widowControl w:val="0"/>
        <w:autoSpaceDE w:val="0"/>
        <w:autoSpaceDN w:val="0"/>
        <w:adjustRightInd w:val="0"/>
        <w:ind w:firstLine="567"/>
        <w:jc w:val="both"/>
        <w:rPr>
          <w:sz w:val="28"/>
          <w:szCs w:val="28"/>
        </w:rPr>
      </w:pPr>
      <w:r w:rsidRPr="00AC096B">
        <w:rPr>
          <w:sz w:val="28"/>
          <w:szCs w:val="28"/>
        </w:rPr>
        <w:t xml:space="preserve">2. </w:t>
      </w:r>
      <w:r w:rsidR="008C1589" w:rsidRPr="00AC096B">
        <w:rPr>
          <w:sz w:val="28"/>
          <w:szCs w:val="28"/>
        </w:rPr>
        <w:t>Уполномоченный отдел а</w:t>
      </w:r>
      <w:r w:rsidRPr="00AC096B">
        <w:rPr>
          <w:sz w:val="28"/>
          <w:szCs w:val="28"/>
        </w:rPr>
        <w:t>дминистраци</w:t>
      </w:r>
      <w:r w:rsidR="008C1589" w:rsidRPr="00AC096B">
        <w:rPr>
          <w:sz w:val="28"/>
          <w:szCs w:val="28"/>
        </w:rPr>
        <w:t>и</w:t>
      </w:r>
      <w:r w:rsidRPr="00AC096B">
        <w:rPr>
          <w:sz w:val="28"/>
          <w:szCs w:val="28"/>
        </w:rPr>
        <w:t xml:space="preserve"> городского округа, </w:t>
      </w:r>
      <w:r w:rsidR="00260922" w:rsidRPr="00AC096B">
        <w:rPr>
          <w:sz w:val="28"/>
          <w:szCs w:val="28"/>
        </w:rPr>
        <w:t xml:space="preserve">в течение двух рабочих дней со дня </w:t>
      </w:r>
      <w:r w:rsidR="00844574" w:rsidRPr="00AC096B">
        <w:rPr>
          <w:sz w:val="28"/>
          <w:szCs w:val="28"/>
        </w:rPr>
        <w:t>получения</w:t>
      </w:r>
      <w:r w:rsidR="00260922" w:rsidRPr="00AC096B">
        <w:rPr>
          <w:sz w:val="28"/>
          <w:szCs w:val="28"/>
        </w:rPr>
        <w:t xml:space="preserve"> сведений об инициативном проекте, направляет их в </w:t>
      </w:r>
      <w:r w:rsidR="00897DA6" w:rsidRPr="00AC096B">
        <w:rPr>
          <w:sz w:val="28"/>
          <w:szCs w:val="28"/>
        </w:rPr>
        <w:t xml:space="preserve">курирующий отдел </w:t>
      </w:r>
      <w:r w:rsidR="00260922" w:rsidRPr="00AC096B">
        <w:rPr>
          <w:sz w:val="28"/>
          <w:szCs w:val="28"/>
        </w:rPr>
        <w:t>администрации городского округа.</w:t>
      </w:r>
      <w:r w:rsidR="00B53E73" w:rsidRPr="00AC096B">
        <w:rPr>
          <w:sz w:val="28"/>
          <w:szCs w:val="28"/>
        </w:rPr>
        <w:t xml:space="preserve"> </w:t>
      </w:r>
    </w:p>
    <w:p w:rsidR="004D4882" w:rsidRPr="00AC096B" w:rsidRDefault="00260922" w:rsidP="001E3ED4">
      <w:pPr>
        <w:autoSpaceDE w:val="0"/>
        <w:autoSpaceDN w:val="0"/>
        <w:adjustRightInd w:val="0"/>
        <w:ind w:firstLine="567"/>
        <w:jc w:val="both"/>
        <w:rPr>
          <w:sz w:val="28"/>
          <w:szCs w:val="28"/>
        </w:rPr>
      </w:pPr>
      <w:r w:rsidRPr="00AC096B">
        <w:rPr>
          <w:sz w:val="28"/>
          <w:szCs w:val="28"/>
        </w:rPr>
        <w:t>3</w:t>
      </w:r>
      <w:r w:rsidR="00B53E73" w:rsidRPr="00AC096B">
        <w:rPr>
          <w:sz w:val="28"/>
          <w:szCs w:val="28"/>
        </w:rPr>
        <w:t xml:space="preserve">. </w:t>
      </w:r>
      <w:r w:rsidR="00897DA6" w:rsidRPr="00AC096B">
        <w:rPr>
          <w:sz w:val="28"/>
          <w:szCs w:val="28"/>
        </w:rPr>
        <w:t>Курирующий</w:t>
      </w:r>
      <w:r w:rsidRPr="00AC096B">
        <w:rPr>
          <w:sz w:val="28"/>
          <w:szCs w:val="28"/>
        </w:rPr>
        <w:t xml:space="preserve"> отдел администрации городского округа</w:t>
      </w:r>
      <w:r w:rsidR="00844574" w:rsidRPr="00AC096B">
        <w:rPr>
          <w:sz w:val="28"/>
          <w:szCs w:val="28"/>
        </w:rPr>
        <w:t>, в течение двух рабочих дней со дня получения сведений об инициативном проекте,</w:t>
      </w:r>
      <w:r w:rsidR="00B53E73" w:rsidRPr="00AC096B">
        <w:rPr>
          <w:sz w:val="28"/>
          <w:szCs w:val="28"/>
        </w:rPr>
        <w:t xml:space="preserve"> осуществляет подготовку рекомендаций о предполагаемой территории, на которой возможно и целесообразно реализовывать инициативный проект</w:t>
      </w:r>
      <w:r w:rsidR="007E1EA2" w:rsidRPr="00AC096B">
        <w:rPr>
          <w:sz w:val="28"/>
          <w:szCs w:val="28"/>
        </w:rPr>
        <w:t xml:space="preserve">, и </w:t>
      </w:r>
      <w:r w:rsidR="004D4882" w:rsidRPr="00AC096B">
        <w:rPr>
          <w:sz w:val="28"/>
          <w:szCs w:val="28"/>
        </w:rPr>
        <w:t>переда</w:t>
      </w:r>
      <w:r w:rsidR="00897DA6" w:rsidRPr="00AC096B">
        <w:rPr>
          <w:sz w:val="28"/>
          <w:szCs w:val="28"/>
        </w:rPr>
        <w:t>ё</w:t>
      </w:r>
      <w:r w:rsidR="004D4882" w:rsidRPr="00AC096B">
        <w:rPr>
          <w:sz w:val="28"/>
          <w:szCs w:val="28"/>
        </w:rPr>
        <w:t xml:space="preserve">т рекомендации в </w:t>
      </w:r>
      <w:r w:rsidR="00897DA6" w:rsidRPr="00AC096B">
        <w:rPr>
          <w:sz w:val="28"/>
          <w:szCs w:val="28"/>
        </w:rPr>
        <w:t>уполномоченный отдел</w:t>
      </w:r>
      <w:r w:rsidR="004D4882" w:rsidRPr="00AC096B">
        <w:rPr>
          <w:sz w:val="28"/>
          <w:szCs w:val="28"/>
        </w:rPr>
        <w:t xml:space="preserve"> администрации городского округа.</w:t>
      </w:r>
    </w:p>
    <w:p w:rsidR="007E1EA2" w:rsidRPr="00AC096B" w:rsidRDefault="004D4882" w:rsidP="001E3ED4">
      <w:pPr>
        <w:autoSpaceDE w:val="0"/>
        <w:autoSpaceDN w:val="0"/>
        <w:adjustRightInd w:val="0"/>
        <w:ind w:firstLine="567"/>
        <w:jc w:val="both"/>
        <w:rPr>
          <w:color w:val="000000" w:themeColor="text1"/>
          <w:sz w:val="28"/>
          <w:szCs w:val="28"/>
        </w:rPr>
      </w:pPr>
      <w:r w:rsidRPr="00AC096B">
        <w:rPr>
          <w:color w:val="000000" w:themeColor="text1"/>
          <w:sz w:val="28"/>
          <w:szCs w:val="28"/>
        </w:rPr>
        <w:t xml:space="preserve">4. </w:t>
      </w:r>
      <w:r w:rsidR="00897DA6" w:rsidRPr="00AC096B">
        <w:rPr>
          <w:color w:val="000000" w:themeColor="text1"/>
          <w:sz w:val="28"/>
          <w:szCs w:val="28"/>
        </w:rPr>
        <w:t>Уполномоченный отдел</w:t>
      </w:r>
      <w:r w:rsidRPr="00AC096B">
        <w:rPr>
          <w:color w:val="000000" w:themeColor="text1"/>
          <w:sz w:val="28"/>
          <w:szCs w:val="28"/>
        </w:rPr>
        <w:t xml:space="preserve"> администрации городского округа, на основе </w:t>
      </w:r>
      <w:r w:rsidR="00844574" w:rsidRPr="00AC096B">
        <w:rPr>
          <w:color w:val="000000" w:themeColor="text1"/>
          <w:sz w:val="28"/>
          <w:szCs w:val="28"/>
        </w:rPr>
        <w:t xml:space="preserve">рекомендаций, </w:t>
      </w:r>
      <w:r w:rsidRPr="00AC096B">
        <w:rPr>
          <w:color w:val="000000" w:themeColor="text1"/>
          <w:sz w:val="28"/>
          <w:szCs w:val="28"/>
        </w:rPr>
        <w:t xml:space="preserve">полученных от </w:t>
      </w:r>
      <w:r w:rsidR="00897DA6" w:rsidRPr="00AC096B">
        <w:rPr>
          <w:color w:val="000000" w:themeColor="text1"/>
          <w:sz w:val="28"/>
          <w:szCs w:val="28"/>
        </w:rPr>
        <w:t>курирующего</w:t>
      </w:r>
      <w:r w:rsidRPr="00AC096B">
        <w:rPr>
          <w:color w:val="000000" w:themeColor="text1"/>
          <w:sz w:val="28"/>
          <w:szCs w:val="28"/>
        </w:rPr>
        <w:t xml:space="preserve"> отдела администрации городского округа о предполагаемой территории, на которой возможно и целесообразно реализовывать инициативный проект, </w:t>
      </w:r>
      <w:r w:rsidR="007E1EA2" w:rsidRPr="00AC096B">
        <w:rPr>
          <w:color w:val="000000" w:themeColor="text1"/>
          <w:sz w:val="28"/>
          <w:szCs w:val="28"/>
        </w:rPr>
        <w:t>п</w:t>
      </w:r>
      <w:r w:rsidR="00B53E73" w:rsidRPr="00AC096B">
        <w:rPr>
          <w:color w:val="000000" w:themeColor="text1"/>
          <w:sz w:val="28"/>
          <w:szCs w:val="28"/>
        </w:rPr>
        <w:t xml:space="preserve">одготавливает проект </w:t>
      </w:r>
      <w:r w:rsidR="00653622" w:rsidRPr="00AC096B">
        <w:rPr>
          <w:color w:val="000000" w:themeColor="text1"/>
          <w:sz w:val="28"/>
          <w:szCs w:val="28"/>
        </w:rPr>
        <w:t>решения Совета депутатов городского</w:t>
      </w:r>
      <w:r w:rsidR="0064234F" w:rsidRPr="00AC096B">
        <w:rPr>
          <w:color w:val="000000" w:themeColor="text1"/>
          <w:sz w:val="28"/>
          <w:szCs w:val="28"/>
        </w:rPr>
        <w:t xml:space="preserve"> округа</w:t>
      </w:r>
      <w:r w:rsidR="00B53E73" w:rsidRPr="00AC096B">
        <w:rPr>
          <w:color w:val="000000" w:themeColor="text1"/>
          <w:sz w:val="28"/>
          <w:szCs w:val="28"/>
        </w:rPr>
        <w:t xml:space="preserve"> об определении части территории, на которой может реализовываться инициативный проект</w:t>
      </w:r>
      <w:r w:rsidR="00897DA6" w:rsidRPr="00AC096B">
        <w:rPr>
          <w:color w:val="000000" w:themeColor="text1"/>
          <w:sz w:val="28"/>
          <w:szCs w:val="28"/>
        </w:rPr>
        <w:t>, с последующим направлением его в Совет депутатов городского округа</w:t>
      </w:r>
      <w:r w:rsidR="007E1EA2" w:rsidRPr="00AC096B">
        <w:rPr>
          <w:color w:val="000000" w:themeColor="text1"/>
          <w:sz w:val="28"/>
          <w:szCs w:val="28"/>
        </w:rPr>
        <w:t>.</w:t>
      </w:r>
    </w:p>
    <w:p w:rsidR="00B53E73" w:rsidRPr="00AC096B" w:rsidRDefault="00715E48" w:rsidP="001E3ED4">
      <w:pPr>
        <w:ind w:firstLine="567"/>
        <w:contextualSpacing/>
        <w:jc w:val="both"/>
        <w:rPr>
          <w:sz w:val="28"/>
          <w:szCs w:val="28"/>
        </w:rPr>
      </w:pPr>
      <w:r w:rsidRPr="00AC096B">
        <w:rPr>
          <w:sz w:val="28"/>
          <w:szCs w:val="28"/>
        </w:rPr>
        <w:t>5</w:t>
      </w:r>
      <w:r w:rsidR="00B53E73" w:rsidRPr="00AC096B">
        <w:rPr>
          <w:sz w:val="28"/>
          <w:szCs w:val="28"/>
        </w:rPr>
        <w:t xml:space="preserve">. Копия </w:t>
      </w:r>
      <w:r w:rsidR="00897DA6" w:rsidRPr="00AC096B">
        <w:rPr>
          <w:sz w:val="28"/>
          <w:szCs w:val="28"/>
        </w:rPr>
        <w:t>решения Совета депутатов городского округа</w:t>
      </w:r>
      <w:r w:rsidR="00B53E73" w:rsidRPr="00AC096B">
        <w:rPr>
          <w:sz w:val="28"/>
          <w:szCs w:val="28"/>
        </w:rPr>
        <w:t xml:space="preserve"> об определении части территории, на которой может реализовываться инициативный проект, направляется </w:t>
      </w:r>
      <w:r w:rsidR="00897DA6" w:rsidRPr="00AC096B">
        <w:rPr>
          <w:sz w:val="28"/>
          <w:szCs w:val="28"/>
        </w:rPr>
        <w:t>уполномоченным отделом</w:t>
      </w:r>
      <w:r w:rsidR="007E1EA2" w:rsidRPr="00AC096B">
        <w:rPr>
          <w:sz w:val="28"/>
          <w:szCs w:val="28"/>
        </w:rPr>
        <w:t xml:space="preserve"> </w:t>
      </w:r>
      <w:r w:rsidR="00897DA6" w:rsidRPr="00AC096B">
        <w:rPr>
          <w:sz w:val="28"/>
          <w:szCs w:val="28"/>
        </w:rPr>
        <w:t>г</w:t>
      </w:r>
      <w:r w:rsidR="007E1EA2" w:rsidRPr="00AC096B">
        <w:rPr>
          <w:sz w:val="28"/>
          <w:szCs w:val="28"/>
        </w:rPr>
        <w:t xml:space="preserve">ородского округа </w:t>
      </w:r>
      <w:r w:rsidR="00B53E73" w:rsidRPr="00AC096B">
        <w:rPr>
          <w:sz w:val="28"/>
          <w:szCs w:val="28"/>
        </w:rPr>
        <w:t>лицу (лицам), контактные данные которого (-ых) указаны в информации об инициативном проекте.</w:t>
      </w:r>
    </w:p>
    <w:p w:rsidR="00B53E73" w:rsidRPr="00AC096B" w:rsidRDefault="00B53E73" w:rsidP="00E8035A">
      <w:pPr>
        <w:tabs>
          <w:tab w:val="left" w:pos="0"/>
        </w:tabs>
        <w:autoSpaceDE w:val="0"/>
        <w:autoSpaceDN w:val="0"/>
        <w:adjustRightInd w:val="0"/>
        <w:ind w:firstLine="567"/>
        <w:jc w:val="right"/>
        <w:rPr>
          <w:rFonts w:eastAsia="Calibri"/>
          <w:color w:val="000000"/>
          <w:sz w:val="28"/>
          <w:szCs w:val="28"/>
          <w:lang w:eastAsia="en-US"/>
        </w:rPr>
      </w:pPr>
    </w:p>
    <w:p w:rsidR="00DF576B" w:rsidRPr="00AC096B" w:rsidRDefault="00C83AB1" w:rsidP="00E8035A">
      <w:pPr>
        <w:tabs>
          <w:tab w:val="left" w:pos="0"/>
          <w:tab w:val="left" w:pos="1134"/>
        </w:tabs>
        <w:autoSpaceDE w:val="0"/>
        <w:autoSpaceDN w:val="0"/>
        <w:adjustRightInd w:val="0"/>
        <w:ind w:firstLine="567"/>
        <w:jc w:val="center"/>
        <w:rPr>
          <w:rFonts w:eastAsia="Calibri"/>
          <w:color w:val="000000"/>
          <w:sz w:val="28"/>
          <w:szCs w:val="28"/>
          <w:lang w:eastAsia="en-US"/>
        </w:rPr>
      </w:pPr>
      <w:r w:rsidRPr="00AC096B">
        <w:rPr>
          <w:sz w:val="28"/>
          <w:szCs w:val="28"/>
          <w:lang w:val="en-US"/>
        </w:rPr>
        <w:t>III</w:t>
      </w:r>
      <w:r w:rsidRPr="00AC096B">
        <w:rPr>
          <w:sz w:val="28"/>
          <w:szCs w:val="28"/>
        </w:rPr>
        <w:t xml:space="preserve">. </w:t>
      </w:r>
      <w:r w:rsidR="00DF576B" w:rsidRPr="00AC096B">
        <w:rPr>
          <w:rFonts w:eastAsia="Calibri"/>
          <w:color w:val="000000"/>
          <w:sz w:val="28"/>
          <w:szCs w:val="28"/>
          <w:lang w:eastAsia="en-US"/>
        </w:rPr>
        <w:t>Порядок выдвижения инициативных проектов</w:t>
      </w:r>
    </w:p>
    <w:p w:rsidR="00DF576B" w:rsidRPr="00AC096B" w:rsidRDefault="00DF576B" w:rsidP="00E8035A">
      <w:pPr>
        <w:tabs>
          <w:tab w:val="left" w:pos="0"/>
        </w:tabs>
        <w:autoSpaceDE w:val="0"/>
        <w:autoSpaceDN w:val="0"/>
        <w:adjustRightInd w:val="0"/>
        <w:ind w:firstLine="567"/>
        <w:jc w:val="right"/>
        <w:rPr>
          <w:rFonts w:eastAsia="Calibri"/>
          <w:color w:val="000000"/>
          <w:sz w:val="28"/>
          <w:szCs w:val="28"/>
          <w:lang w:eastAsia="en-US"/>
        </w:rPr>
      </w:pPr>
    </w:p>
    <w:p w:rsidR="00DF576B" w:rsidRPr="00AC096B" w:rsidRDefault="00DF576B" w:rsidP="001E3ED4">
      <w:pPr>
        <w:tabs>
          <w:tab w:val="left" w:pos="0"/>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1. Выдвижение инициативных проектов осуществляется инициаторами проектов.</w:t>
      </w:r>
    </w:p>
    <w:p w:rsidR="00DF576B" w:rsidRPr="00AC096B" w:rsidRDefault="00DF576B" w:rsidP="001E3ED4">
      <w:pPr>
        <w:tabs>
          <w:tab w:val="left" w:pos="0"/>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 xml:space="preserve">2. Инициативные проекты, выдвигаемые инициаторами проектов, составляются по форме согласно приложению 1 к настоящему </w:t>
      </w:r>
      <w:r w:rsidR="00022800" w:rsidRPr="00AC096B">
        <w:rPr>
          <w:rFonts w:eastAsia="Calibri"/>
          <w:color w:val="000000"/>
          <w:sz w:val="28"/>
          <w:szCs w:val="28"/>
          <w:lang w:eastAsia="en-US"/>
        </w:rPr>
        <w:t>Положению</w:t>
      </w:r>
      <w:r w:rsidRPr="00AC096B">
        <w:rPr>
          <w:rFonts w:eastAsia="Calibri"/>
          <w:color w:val="000000"/>
          <w:sz w:val="28"/>
          <w:szCs w:val="28"/>
          <w:lang w:eastAsia="en-US"/>
        </w:rPr>
        <w:t xml:space="preserve">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w:t>
      </w:r>
      <w:r w:rsidR="00022800" w:rsidRPr="00AC096B">
        <w:rPr>
          <w:rFonts w:eastAsia="Calibri"/>
          <w:color w:val="000000"/>
          <w:sz w:val="28"/>
          <w:szCs w:val="28"/>
          <w:lang w:eastAsia="en-US"/>
        </w:rPr>
        <w:t>ложением</w:t>
      </w:r>
      <w:r w:rsidRPr="00AC096B">
        <w:rPr>
          <w:rFonts w:eastAsia="Calibri"/>
          <w:color w:val="000000"/>
          <w:sz w:val="28"/>
          <w:szCs w:val="28"/>
          <w:lang w:eastAsia="en-US"/>
        </w:rPr>
        <w:t>.</w:t>
      </w:r>
    </w:p>
    <w:p w:rsidR="00DF576B" w:rsidRPr="00AC096B" w:rsidRDefault="00C53216" w:rsidP="001E3ED4">
      <w:pPr>
        <w:tabs>
          <w:tab w:val="left" w:pos="0"/>
          <w:tab w:val="left" w:pos="1134"/>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3</w:t>
      </w:r>
      <w:r w:rsidR="00DF576B" w:rsidRPr="00AC096B">
        <w:rPr>
          <w:rFonts w:eastAsia="Calibri"/>
          <w:color w:val="000000"/>
          <w:sz w:val="28"/>
          <w:szCs w:val="28"/>
          <w:lang w:eastAsia="en-US"/>
        </w:rPr>
        <w:t xml:space="preserve">. Инициативные проекты, предлагаемые (планируемые) к реализации в очередном финансовом году, </w:t>
      </w:r>
      <w:r w:rsidR="00022800" w:rsidRPr="00AC096B">
        <w:rPr>
          <w:rFonts w:eastAsia="Calibri"/>
          <w:color w:val="000000"/>
          <w:sz w:val="28"/>
          <w:szCs w:val="28"/>
          <w:lang w:eastAsia="en-US"/>
        </w:rPr>
        <w:t xml:space="preserve">должны </w:t>
      </w:r>
      <w:r w:rsidR="00DF576B" w:rsidRPr="00AC096B">
        <w:rPr>
          <w:rFonts w:eastAsia="Calibri"/>
          <w:color w:val="000000"/>
          <w:sz w:val="28"/>
          <w:szCs w:val="28"/>
          <w:lang w:eastAsia="en-US"/>
        </w:rPr>
        <w:t xml:space="preserve">быть </w:t>
      </w:r>
      <w:bookmarkStart w:id="0" w:name="_Hlk47470628"/>
      <w:r w:rsidR="00DF576B" w:rsidRPr="00AC096B">
        <w:rPr>
          <w:rFonts w:eastAsia="Calibri"/>
          <w:color w:val="000000"/>
          <w:sz w:val="28"/>
          <w:szCs w:val="28"/>
          <w:lang w:eastAsia="en-US"/>
        </w:rPr>
        <w:t xml:space="preserve">выдвинуты инициаторами проектов в </w:t>
      </w:r>
      <w:bookmarkEnd w:id="0"/>
      <w:r w:rsidR="00DF576B" w:rsidRPr="00AC096B">
        <w:rPr>
          <w:rFonts w:eastAsia="Calibri"/>
          <w:color w:val="000000"/>
          <w:sz w:val="28"/>
          <w:szCs w:val="28"/>
          <w:lang w:eastAsia="en-US"/>
        </w:rPr>
        <w:t>текущем финансовом году</w:t>
      </w:r>
      <w:r w:rsidR="0034521A" w:rsidRPr="00AC096B">
        <w:rPr>
          <w:rFonts w:eastAsia="Calibri"/>
          <w:color w:val="000000"/>
          <w:sz w:val="28"/>
          <w:szCs w:val="28"/>
          <w:lang w:eastAsia="en-US"/>
        </w:rPr>
        <w:t>, в период с 01 августа по 01 сентября</w:t>
      </w:r>
      <w:r w:rsidR="00DF576B" w:rsidRPr="00AC096B">
        <w:rPr>
          <w:rFonts w:eastAsia="Calibri"/>
          <w:color w:val="000000"/>
          <w:sz w:val="28"/>
          <w:szCs w:val="28"/>
          <w:lang w:eastAsia="en-US"/>
        </w:rPr>
        <w:t>.</w:t>
      </w:r>
    </w:p>
    <w:p w:rsidR="00022800" w:rsidRPr="00AC096B" w:rsidRDefault="00C53216" w:rsidP="001E3ED4">
      <w:pPr>
        <w:tabs>
          <w:tab w:val="left" w:pos="0"/>
          <w:tab w:val="left" w:pos="1134"/>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4</w:t>
      </w:r>
      <w:r w:rsidR="00022800" w:rsidRPr="00AC096B">
        <w:rPr>
          <w:rFonts w:eastAsia="Calibri"/>
          <w:color w:val="000000"/>
          <w:sz w:val="28"/>
          <w:szCs w:val="28"/>
          <w:lang w:eastAsia="en-US"/>
        </w:rPr>
        <w:t xml:space="preserve">. Инициативные проекты, предлагаемые (планируемые) к реализации в </w:t>
      </w:r>
      <w:r w:rsidR="0034521A" w:rsidRPr="00AC096B">
        <w:rPr>
          <w:rFonts w:eastAsia="Calibri"/>
          <w:color w:val="000000"/>
          <w:sz w:val="28"/>
          <w:szCs w:val="28"/>
          <w:lang w:eastAsia="en-US"/>
        </w:rPr>
        <w:t>текущем</w:t>
      </w:r>
      <w:r w:rsidR="00022800" w:rsidRPr="00AC096B">
        <w:rPr>
          <w:rFonts w:eastAsia="Calibri"/>
          <w:color w:val="000000"/>
          <w:sz w:val="28"/>
          <w:szCs w:val="28"/>
          <w:lang w:eastAsia="en-US"/>
        </w:rPr>
        <w:t xml:space="preserve"> финансовом год</w:t>
      </w:r>
      <w:r w:rsidR="0034521A" w:rsidRPr="00AC096B">
        <w:rPr>
          <w:rFonts w:eastAsia="Calibri"/>
          <w:color w:val="000000"/>
          <w:sz w:val="28"/>
          <w:szCs w:val="28"/>
          <w:lang w:eastAsia="en-US"/>
        </w:rPr>
        <w:t xml:space="preserve">у, должны </w:t>
      </w:r>
      <w:r w:rsidR="00022800" w:rsidRPr="00AC096B">
        <w:rPr>
          <w:rFonts w:eastAsia="Calibri"/>
          <w:color w:val="000000"/>
          <w:sz w:val="28"/>
          <w:szCs w:val="28"/>
          <w:lang w:eastAsia="en-US"/>
        </w:rPr>
        <w:t xml:space="preserve">быть выдвинуты инициаторами проектов в </w:t>
      </w:r>
      <w:r w:rsidR="0034521A" w:rsidRPr="00AC096B">
        <w:rPr>
          <w:rFonts w:eastAsia="Calibri"/>
          <w:color w:val="000000"/>
          <w:sz w:val="28"/>
          <w:szCs w:val="28"/>
          <w:lang w:eastAsia="en-US"/>
        </w:rPr>
        <w:t xml:space="preserve">период с 01 </w:t>
      </w:r>
      <w:r w:rsidR="00B7440D" w:rsidRPr="00AC096B">
        <w:rPr>
          <w:rFonts w:eastAsia="Calibri"/>
          <w:color w:val="000000"/>
          <w:sz w:val="28"/>
          <w:szCs w:val="28"/>
          <w:lang w:eastAsia="en-US"/>
        </w:rPr>
        <w:t>марта</w:t>
      </w:r>
      <w:r w:rsidR="0034521A" w:rsidRPr="00AC096B">
        <w:rPr>
          <w:rFonts w:eastAsia="Calibri"/>
          <w:color w:val="000000"/>
          <w:sz w:val="28"/>
          <w:szCs w:val="28"/>
          <w:lang w:eastAsia="en-US"/>
        </w:rPr>
        <w:t xml:space="preserve"> по 01 </w:t>
      </w:r>
      <w:r w:rsidR="00B7440D" w:rsidRPr="00AC096B">
        <w:rPr>
          <w:rFonts w:eastAsia="Calibri"/>
          <w:color w:val="000000"/>
          <w:sz w:val="28"/>
          <w:szCs w:val="28"/>
          <w:lang w:eastAsia="en-US"/>
        </w:rPr>
        <w:t>апреля</w:t>
      </w:r>
      <w:r w:rsidR="00022800" w:rsidRPr="00AC096B">
        <w:rPr>
          <w:rFonts w:eastAsia="Calibri"/>
          <w:color w:val="000000"/>
          <w:sz w:val="28"/>
          <w:szCs w:val="28"/>
          <w:lang w:eastAsia="en-US"/>
        </w:rPr>
        <w:t>.</w:t>
      </w:r>
    </w:p>
    <w:p w:rsidR="00DF576B" w:rsidRPr="00AC096B" w:rsidRDefault="00DF576B" w:rsidP="00E8035A">
      <w:pPr>
        <w:tabs>
          <w:tab w:val="left" w:pos="0"/>
          <w:tab w:val="left" w:pos="1134"/>
        </w:tabs>
        <w:autoSpaceDE w:val="0"/>
        <w:autoSpaceDN w:val="0"/>
        <w:adjustRightInd w:val="0"/>
        <w:ind w:firstLine="567"/>
        <w:jc w:val="right"/>
        <w:rPr>
          <w:rFonts w:eastAsia="Calibri"/>
          <w:color w:val="000000"/>
          <w:sz w:val="28"/>
          <w:szCs w:val="28"/>
          <w:lang w:eastAsia="en-US"/>
        </w:rPr>
      </w:pPr>
    </w:p>
    <w:p w:rsidR="00DF576B" w:rsidRPr="00AC096B" w:rsidRDefault="00C83AB1" w:rsidP="00E8035A">
      <w:pPr>
        <w:tabs>
          <w:tab w:val="left" w:pos="0"/>
          <w:tab w:val="left" w:pos="1134"/>
        </w:tabs>
        <w:autoSpaceDE w:val="0"/>
        <w:autoSpaceDN w:val="0"/>
        <w:adjustRightInd w:val="0"/>
        <w:ind w:firstLine="567"/>
        <w:jc w:val="center"/>
        <w:rPr>
          <w:rFonts w:eastAsia="Calibri"/>
          <w:color w:val="000000"/>
          <w:sz w:val="28"/>
          <w:szCs w:val="28"/>
          <w:lang w:eastAsia="en-US"/>
        </w:rPr>
      </w:pPr>
      <w:r w:rsidRPr="00AC096B">
        <w:rPr>
          <w:sz w:val="28"/>
          <w:szCs w:val="28"/>
          <w:lang w:val="en-US"/>
        </w:rPr>
        <w:t>IV</w:t>
      </w:r>
      <w:r w:rsidRPr="00AC096B">
        <w:rPr>
          <w:sz w:val="28"/>
          <w:szCs w:val="28"/>
        </w:rPr>
        <w:t>.</w:t>
      </w:r>
      <w:r w:rsidR="00DF576B" w:rsidRPr="00AC096B">
        <w:rPr>
          <w:rFonts w:eastAsia="Calibri"/>
          <w:color w:val="000000"/>
          <w:sz w:val="28"/>
          <w:szCs w:val="28"/>
          <w:lang w:eastAsia="en-US"/>
        </w:rPr>
        <w:t xml:space="preserve"> Порядок обсуждения инициативных проектов</w:t>
      </w:r>
    </w:p>
    <w:p w:rsidR="00DF576B" w:rsidRPr="00AC096B" w:rsidRDefault="00DF576B" w:rsidP="00E8035A">
      <w:pPr>
        <w:tabs>
          <w:tab w:val="left" w:pos="0"/>
          <w:tab w:val="left" w:pos="1134"/>
        </w:tabs>
        <w:autoSpaceDE w:val="0"/>
        <w:autoSpaceDN w:val="0"/>
        <w:adjustRightInd w:val="0"/>
        <w:ind w:firstLine="567"/>
        <w:jc w:val="right"/>
        <w:rPr>
          <w:rFonts w:eastAsia="Calibri"/>
          <w:color w:val="000000"/>
          <w:sz w:val="28"/>
          <w:szCs w:val="28"/>
          <w:lang w:eastAsia="en-US"/>
        </w:rPr>
      </w:pPr>
    </w:p>
    <w:p w:rsidR="00DF576B" w:rsidRPr="00AC096B" w:rsidRDefault="00DF576B" w:rsidP="001E3ED4">
      <w:pPr>
        <w:tabs>
          <w:tab w:val="left" w:pos="0"/>
          <w:tab w:val="left" w:pos="1134"/>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1. Инициативный проект до его внесения в ад</w:t>
      </w:r>
      <w:r w:rsidR="00176E4C" w:rsidRPr="00AC096B">
        <w:rPr>
          <w:rFonts w:eastAsia="Calibri"/>
          <w:color w:val="000000"/>
          <w:sz w:val="28"/>
          <w:szCs w:val="28"/>
          <w:lang w:eastAsia="en-US"/>
        </w:rPr>
        <w:t xml:space="preserve">министрацию </w:t>
      </w:r>
      <w:r w:rsidRPr="00AC096B">
        <w:rPr>
          <w:rFonts w:eastAsia="Calibri"/>
          <w:color w:val="000000"/>
          <w:sz w:val="28"/>
          <w:szCs w:val="28"/>
          <w:lang w:eastAsia="en-US"/>
        </w:rPr>
        <w:t xml:space="preserve"> городского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rsidR="00CB21EF" w:rsidRPr="00AC096B" w:rsidRDefault="00DF576B" w:rsidP="001E3ED4">
      <w:pPr>
        <w:tabs>
          <w:tab w:val="left" w:pos="0"/>
          <w:tab w:val="left" w:pos="1134"/>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Выявление мнения граждан по вопросу о поддержке инициативного проекта может проводится путём опроса граждан, сбора их подписей</w:t>
      </w:r>
      <w:r w:rsidR="00CB21EF" w:rsidRPr="00AC096B">
        <w:rPr>
          <w:rFonts w:eastAsia="Calibri"/>
          <w:color w:val="000000"/>
          <w:sz w:val="28"/>
          <w:szCs w:val="28"/>
          <w:lang w:eastAsia="en-US"/>
        </w:rPr>
        <w:t xml:space="preserve">. </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r w:rsidR="006B4CB4" w:rsidRPr="00AC096B">
        <w:rPr>
          <w:rFonts w:eastAsia="Calibri"/>
          <w:color w:val="000000"/>
          <w:sz w:val="28"/>
          <w:szCs w:val="28"/>
          <w:lang w:eastAsia="en-US"/>
        </w:rPr>
        <w:t>,</w:t>
      </w:r>
      <w:r w:rsidR="00704180" w:rsidRPr="00AC096B">
        <w:rPr>
          <w:rFonts w:eastAsia="Calibri"/>
          <w:color w:val="000000"/>
          <w:sz w:val="28"/>
          <w:szCs w:val="28"/>
          <w:lang w:eastAsia="en-US"/>
        </w:rPr>
        <w:t xml:space="preserve"> при</w:t>
      </w:r>
      <w:r w:rsidR="006B4CB4" w:rsidRPr="00AC096B">
        <w:rPr>
          <w:rFonts w:eastAsia="Calibri"/>
          <w:color w:val="000000"/>
          <w:sz w:val="28"/>
          <w:szCs w:val="28"/>
          <w:lang w:eastAsia="en-US"/>
        </w:rPr>
        <w:t xml:space="preserve"> сборе подписей граждан</w:t>
      </w:r>
      <w:r w:rsidRPr="00AC096B">
        <w:rPr>
          <w:rFonts w:eastAsia="Calibri"/>
          <w:color w:val="000000"/>
          <w:sz w:val="28"/>
          <w:szCs w:val="28"/>
          <w:lang w:eastAsia="en-US"/>
        </w:rPr>
        <w:t>.</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 xml:space="preserve">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w:t>
      </w:r>
      <w:r w:rsidR="0064234F" w:rsidRPr="00AC096B">
        <w:rPr>
          <w:rFonts w:eastAsia="Calibri"/>
          <w:color w:val="000000"/>
          <w:sz w:val="28"/>
          <w:szCs w:val="28"/>
          <w:lang w:eastAsia="en-US"/>
        </w:rPr>
        <w:t xml:space="preserve">законодательством Ставропольского края, </w:t>
      </w:r>
      <w:r w:rsidRPr="00AC096B">
        <w:rPr>
          <w:rFonts w:eastAsia="Calibri"/>
          <w:color w:val="000000"/>
          <w:sz w:val="28"/>
          <w:szCs w:val="28"/>
          <w:lang w:eastAsia="en-US"/>
        </w:rPr>
        <w:t>Уставом городского округа, а также решениями Совета депутатов городского округа.</w:t>
      </w:r>
    </w:p>
    <w:p w:rsidR="00DF576B" w:rsidRPr="00AC096B" w:rsidRDefault="00DF576B" w:rsidP="00E8035A">
      <w:pPr>
        <w:tabs>
          <w:tab w:val="left" w:pos="709"/>
        </w:tabs>
        <w:autoSpaceDE w:val="0"/>
        <w:autoSpaceDN w:val="0"/>
        <w:adjustRightInd w:val="0"/>
        <w:ind w:firstLine="567"/>
        <w:jc w:val="right"/>
        <w:rPr>
          <w:rFonts w:eastAsia="Calibri"/>
          <w:color w:val="000000"/>
          <w:sz w:val="28"/>
          <w:szCs w:val="28"/>
          <w:lang w:eastAsia="en-US"/>
        </w:rPr>
      </w:pPr>
    </w:p>
    <w:p w:rsidR="00DF576B" w:rsidRPr="00AC096B" w:rsidRDefault="00E73FCF" w:rsidP="00E8035A">
      <w:pPr>
        <w:tabs>
          <w:tab w:val="left" w:pos="709"/>
        </w:tabs>
        <w:autoSpaceDE w:val="0"/>
        <w:autoSpaceDN w:val="0"/>
        <w:adjustRightInd w:val="0"/>
        <w:ind w:firstLine="567"/>
        <w:jc w:val="center"/>
        <w:rPr>
          <w:rFonts w:eastAsia="Calibri"/>
          <w:color w:val="000000"/>
          <w:sz w:val="28"/>
          <w:szCs w:val="28"/>
          <w:lang w:eastAsia="en-US"/>
        </w:rPr>
      </w:pPr>
      <w:r w:rsidRPr="00AC096B">
        <w:rPr>
          <w:sz w:val="28"/>
          <w:szCs w:val="28"/>
          <w:lang w:val="en-US"/>
        </w:rPr>
        <w:t>V</w:t>
      </w:r>
      <w:r w:rsidRPr="00AC096B">
        <w:rPr>
          <w:sz w:val="28"/>
          <w:szCs w:val="28"/>
        </w:rPr>
        <w:t>.</w:t>
      </w:r>
      <w:r w:rsidR="00DF576B" w:rsidRPr="00AC096B">
        <w:rPr>
          <w:rFonts w:eastAsia="Calibri"/>
          <w:color w:val="000000"/>
          <w:sz w:val="28"/>
          <w:szCs w:val="28"/>
          <w:lang w:eastAsia="en-US"/>
        </w:rPr>
        <w:t xml:space="preserve"> Порядок внесения инициативных проектов</w:t>
      </w:r>
    </w:p>
    <w:p w:rsidR="00DF576B" w:rsidRPr="00AC096B" w:rsidRDefault="00DF576B" w:rsidP="00E8035A">
      <w:pPr>
        <w:tabs>
          <w:tab w:val="left" w:pos="709"/>
        </w:tabs>
        <w:autoSpaceDE w:val="0"/>
        <w:autoSpaceDN w:val="0"/>
        <w:adjustRightInd w:val="0"/>
        <w:ind w:firstLine="567"/>
        <w:jc w:val="right"/>
        <w:rPr>
          <w:rFonts w:eastAsia="Calibri"/>
          <w:color w:val="000000"/>
          <w:sz w:val="28"/>
          <w:szCs w:val="28"/>
          <w:lang w:eastAsia="en-US"/>
        </w:rPr>
      </w:pP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 xml:space="preserve">1. Внесение инициативного проекта осуществляется инициатором проекта путём направления </w:t>
      </w:r>
      <w:r w:rsidR="004D4882" w:rsidRPr="00AC096B">
        <w:rPr>
          <w:rFonts w:eastAsia="Calibri"/>
          <w:color w:val="000000"/>
          <w:sz w:val="28"/>
          <w:szCs w:val="28"/>
          <w:lang w:eastAsia="en-US"/>
        </w:rPr>
        <w:t xml:space="preserve">в </w:t>
      </w:r>
      <w:r w:rsidR="00CB21EF" w:rsidRPr="00AC096B">
        <w:rPr>
          <w:rFonts w:eastAsia="Calibri"/>
          <w:color w:val="000000"/>
          <w:sz w:val="28"/>
          <w:szCs w:val="28"/>
          <w:lang w:eastAsia="en-US"/>
        </w:rPr>
        <w:t xml:space="preserve">уполномоченный отдел </w:t>
      </w:r>
      <w:r w:rsidR="004D4882" w:rsidRPr="00AC096B">
        <w:rPr>
          <w:rFonts w:eastAsia="Calibri"/>
          <w:color w:val="000000"/>
          <w:sz w:val="28"/>
          <w:szCs w:val="28"/>
          <w:lang w:eastAsia="en-US"/>
        </w:rPr>
        <w:t>администраци</w:t>
      </w:r>
      <w:r w:rsidR="00CB21EF" w:rsidRPr="00AC096B">
        <w:rPr>
          <w:rFonts w:eastAsia="Calibri"/>
          <w:color w:val="000000"/>
          <w:sz w:val="28"/>
          <w:szCs w:val="28"/>
          <w:lang w:eastAsia="en-US"/>
        </w:rPr>
        <w:t>и</w:t>
      </w:r>
      <w:r w:rsidR="004D4882" w:rsidRPr="00AC096B">
        <w:rPr>
          <w:rFonts w:eastAsia="Calibri"/>
          <w:color w:val="000000"/>
          <w:sz w:val="28"/>
          <w:szCs w:val="28"/>
          <w:lang w:eastAsia="en-US"/>
        </w:rPr>
        <w:t xml:space="preserve"> городского округа</w:t>
      </w:r>
      <w:r w:rsidRPr="00AC096B">
        <w:rPr>
          <w:rFonts w:eastAsia="Calibri"/>
          <w:color w:val="000000"/>
          <w:sz w:val="28"/>
          <w:szCs w:val="28"/>
          <w:lang w:eastAsia="en-US"/>
        </w:rPr>
        <w:t xml:space="preserve">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подписанные листы, подтверждающие поддержку инициативного проекта жителями городского округа</w:t>
      </w:r>
      <w:r w:rsidR="00CB21EF" w:rsidRPr="00AC096B">
        <w:rPr>
          <w:rFonts w:eastAsia="Calibri"/>
          <w:color w:val="000000"/>
          <w:sz w:val="28"/>
          <w:szCs w:val="28"/>
          <w:lang w:eastAsia="en-US"/>
        </w:rPr>
        <w:t xml:space="preserve"> или его части</w:t>
      </w:r>
      <w:r w:rsidRPr="00AC096B">
        <w:rPr>
          <w:rFonts w:eastAsia="Calibri"/>
          <w:color w:val="000000"/>
          <w:sz w:val="28"/>
          <w:szCs w:val="28"/>
          <w:lang w:eastAsia="en-US"/>
        </w:rPr>
        <w:t>.</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 xml:space="preserve">В случае, если инициатором проекта выступают физические лица, к инициативному проекту прикладываются согласие на обработку их персональных данных, составленное по форме согласно приложению </w:t>
      </w:r>
      <w:r w:rsidR="00CB21EF" w:rsidRPr="00AC096B">
        <w:rPr>
          <w:rFonts w:eastAsia="Calibri"/>
          <w:color w:val="000000"/>
          <w:sz w:val="28"/>
          <w:szCs w:val="28"/>
          <w:lang w:eastAsia="en-US"/>
        </w:rPr>
        <w:t>2</w:t>
      </w:r>
      <w:r w:rsidRPr="00AC096B">
        <w:rPr>
          <w:rFonts w:eastAsia="Calibri"/>
          <w:color w:val="000000"/>
          <w:sz w:val="28"/>
          <w:szCs w:val="28"/>
          <w:lang w:eastAsia="en-US"/>
        </w:rPr>
        <w:t xml:space="preserve"> к настоящему </w:t>
      </w:r>
      <w:r w:rsidR="007953CC" w:rsidRPr="00AC096B">
        <w:rPr>
          <w:rFonts w:eastAsia="Calibri"/>
          <w:color w:val="000000"/>
          <w:sz w:val="28"/>
          <w:szCs w:val="28"/>
          <w:lang w:eastAsia="en-US"/>
        </w:rPr>
        <w:t>Положению</w:t>
      </w:r>
      <w:r w:rsidRPr="00AC096B">
        <w:rPr>
          <w:rFonts w:eastAsia="Calibri"/>
          <w:color w:val="000000"/>
          <w:sz w:val="28"/>
          <w:szCs w:val="28"/>
          <w:lang w:eastAsia="en-US"/>
        </w:rPr>
        <w:t>.</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 xml:space="preserve">2. Информация о внесении инициативного проекта в </w:t>
      </w:r>
      <w:r w:rsidR="00CB21EF" w:rsidRPr="00AC096B">
        <w:rPr>
          <w:rFonts w:eastAsia="Calibri"/>
          <w:color w:val="000000"/>
          <w:sz w:val="28"/>
          <w:szCs w:val="28"/>
          <w:lang w:eastAsia="en-US"/>
        </w:rPr>
        <w:t xml:space="preserve">уполномоченный отдел </w:t>
      </w:r>
      <w:r w:rsidR="000B1914" w:rsidRPr="00AC096B">
        <w:rPr>
          <w:rFonts w:eastAsia="Calibri"/>
          <w:color w:val="000000"/>
          <w:sz w:val="28"/>
          <w:szCs w:val="28"/>
          <w:lang w:eastAsia="en-US"/>
        </w:rPr>
        <w:t>администраци</w:t>
      </w:r>
      <w:r w:rsidR="00CB21EF" w:rsidRPr="00AC096B">
        <w:rPr>
          <w:rFonts w:eastAsia="Calibri"/>
          <w:color w:val="000000"/>
          <w:sz w:val="28"/>
          <w:szCs w:val="28"/>
          <w:lang w:eastAsia="en-US"/>
        </w:rPr>
        <w:t>и</w:t>
      </w:r>
      <w:r w:rsidRPr="00AC096B">
        <w:rPr>
          <w:rFonts w:eastAsia="Calibri"/>
          <w:color w:val="000000"/>
          <w:sz w:val="28"/>
          <w:szCs w:val="28"/>
          <w:lang w:eastAsia="en-US"/>
        </w:rPr>
        <w:t xml:space="preserve"> городского округа подлежит опубликованию (обнародованию) и размещению на официальном </w:t>
      </w:r>
      <w:r w:rsidR="00291BD3" w:rsidRPr="00AC096B">
        <w:rPr>
          <w:rFonts w:eastAsia="Calibri"/>
          <w:color w:val="000000"/>
          <w:sz w:val="28"/>
          <w:szCs w:val="28"/>
          <w:lang w:eastAsia="en-US"/>
        </w:rPr>
        <w:t>портале</w:t>
      </w:r>
      <w:r w:rsidRPr="00AC096B">
        <w:rPr>
          <w:rFonts w:eastAsia="Calibri"/>
          <w:color w:val="000000"/>
          <w:sz w:val="28"/>
          <w:szCs w:val="28"/>
          <w:lang w:eastAsia="en-US"/>
        </w:rPr>
        <w:t xml:space="preserve"> городского округа в информационно-телекоммуникационной сети «Интернет» в течение трех рабочих дней со дня внесения инициативного проекта в </w:t>
      </w:r>
      <w:r w:rsidR="00CB21EF" w:rsidRPr="00AC096B">
        <w:rPr>
          <w:rFonts w:eastAsia="Calibri"/>
          <w:color w:val="000000"/>
          <w:sz w:val="28"/>
          <w:szCs w:val="28"/>
          <w:lang w:eastAsia="en-US"/>
        </w:rPr>
        <w:t>уполномоченный отдел</w:t>
      </w:r>
      <w:r w:rsidR="000B1914" w:rsidRPr="00AC096B">
        <w:rPr>
          <w:rFonts w:eastAsia="Calibri"/>
          <w:color w:val="000000"/>
          <w:sz w:val="28"/>
          <w:szCs w:val="28"/>
          <w:lang w:eastAsia="en-US"/>
        </w:rPr>
        <w:t xml:space="preserve"> </w:t>
      </w:r>
      <w:r w:rsidRPr="00AC096B">
        <w:rPr>
          <w:rFonts w:eastAsia="Calibri"/>
          <w:color w:val="000000"/>
          <w:sz w:val="28"/>
          <w:szCs w:val="28"/>
          <w:lang w:eastAsia="en-US"/>
        </w:rPr>
        <w:t>администраци</w:t>
      </w:r>
      <w:r w:rsidR="000B1914" w:rsidRPr="00AC096B">
        <w:rPr>
          <w:rFonts w:eastAsia="Calibri"/>
          <w:color w:val="000000"/>
          <w:sz w:val="28"/>
          <w:szCs w:val="28"/>
          <w:lang w:eastAsia="en-US"/>
        </w:rPr>
        <w:t>и</w:t>
      </w:r>
      <w:r w:rsidRPr="00AC096B">
        <w:rPr>
          <w:rFonts w:eastAsia="Calibri"/>
          <w:color w:val="000000"/>
          <w:sz w:val="28"/>
          <w:szCs w:val="28"/>
          <w:lang w:eastAsia="en-US"/>
        </w:rPr>
        <w:t xml:space="preserve"> городского округа и должна содержать сведения, указанные в инициативном проекте, а также сведения об инициаторах проекта. </w:t>
      </w:r>
    </w:p>
    <w:p w:rsidR="00DF576B" w:rsidRPr="00AC096B" w:rsidRDefault="00DF576B" w:rsidP="001E3ED4">
      <w:pPr>
        <w:tabs>
          <w:tab w:val="left" w:pos="0"/>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 xml:space="preserve">3. Одновременно граждане информируются о возможности представления в </w:t>
      </w:r>
      <w:r w:rsidR="007A6DFD" w:rsidRPr="00AC096B">
        <w:rPr>
          <w:rFonts w:eastAsia="Calibri"/>
          <w:color w:val="000000"/>
          <w:sz w:val="28"/>
          <w:szCs w:val="28"/>
          <w:lang w:eastAsia="en-US"/>
        </w:rPr>
        <w:t xml:space="preserve">уполномоченный орган </w:t>
      </w:r>
      <w:r w:rsidRPr="00AC096B">
        <w:rPr>
          <w:rFonts w:eastAsia="Calibri"/>
          <w:color w:val="000000"/>
          <w:sz w:val="28"/>
          <w:szCs w:val="28"/>
          <w:lang w:eastAsia="en-US"/>
        </w:rPr>
        <w:t>администраци</w:t>
      </w:r>
      <w:r w:rsidR="000B1914" w:rsidRPr="00AC096B">
        <w:rPr>
          <w:rFonts w:eastAsia="Calibri"/>
          <w:color w:val="000000"/>
          <w:sz w:val="28"/>
          <w:szCs w:val="28"/>
          <w:lang w:eastAsia="en-US"/>
        </w:rPr>
        <w:t>и</w:t>
      </w:r>
      <w:r w:rsidRPr="00AC096B">
        <w:rPr>
          <w:rFonts w:eastAsia="Calibri"/>
          <w:color w:val="000000"/>
          <w:sz w:val="28"/>
          <w:szCs w:val="28"/>
          <w:lang w:eastAsia="en-US"/>
        </w:rPr>
        <w:t xml:space="preserve">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DF576B" w:rsidRPr="00AC096B" w:rsidRDefault="00DF576B" w:rsidP="001E3ED4">
      <w:pPr>
        <w:tabs>
          <w:tab w:val="left" w:pos="0"/>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 xml:space="preserve">Свои замечания и предложения вправе направлять жители городского округа, достигшие шестнадцатилетнего возраста. </w:t>
      </w:r>
    </w:p>
    <w:p w:rsidR="00DF576B" w:rsidRPr="00AC096B" w:rsidRDefault="00DF576B" w:rsidP="00E8035A">
      <w:pPr>
        <w:tabs>
          <w:tab w:val="left" w:pos="0"/>
          <w:tab w:val="left" w:pos="1134"/>
        </w:tabs>
        <w:autoSpaceDE w:val="0"/>
        <w:autoSpaceDN w:val="0"/>
        <w:adjustRightInd w:val="0"/>
        <w:ind w:firstLine="567"/>
        <w:jc w:val="right"/>
        <w:rPr>
          <w:rFonts w:eastAsia="Calibri"/>
          <w:color w:val="000000"/>
          <w:sz w:val="28"/>
          <w:szCs w:val="28"/>
          <w:lang w:eastAsia="en-US"/>
        </w:rPr>
      </w:pPr>
    </w:p>
    <w:p w:rsidR="00DF576B" w:rsidRPr="00AC096B" w:rsidRDefault="000B1914" w:rsidP="001E3ED4">
      <w:pPr>
        <w:tabs>
          <w:tab w:val="left" w:pos="0"/>
        </w:tabs>
        <w:autoSpaceDE w:val="0"/>
        <w:autoSpaceDN w:val="0"/>
        <w:adjustRightInd w:val="0"/>
        <w:ind w:firstLine="567"/>
        <w:jc w:val="both"/>
        <w:rPr>
          <w:rFonts w:eastAsia="Calibri"/>
          <w:color w:val="000000"/>
          <w:sz w:val="28"/>
          <w:szCs w:val="28"/>
          <w:lang w:eastAsia="en-US"/>
        </w:rPr>
      </w:pPr>
      <w:r w:rsidRPr="00AC096B">
        <w:rPr>
          <w:sz w:val="28"/>
          <w:szCs w:val="28"/>
          <w:lang w:val="en-US"/>
        </w:rPr>
        <w:t>VI</w:t>
      </w:r>
      <w:r w:rsidRPr="00AC096B">
        <w:rPr>
          <w:sz w:val="28"/>
          <w:szCs w:val="28"/>
        </w:rPr>
        <w:t xml:space="preserve">. </w:t>
      </w:r>
      <w:r w:rsidR="00DF576B" w:rsidRPr="00AC096B">
        <w:rPr>
          <w:rFonts w:eastAsia="Calibri"/>
          <w:color w:val="000000"/>
          <w:sz w:val="28"/>
          <w:szCs w:val="28"/>
          <w:lang w:eastAsia="en-US"/>
        </w:rPr>
        <w:t>Порядок рассмотрения инициативных проектов</w:t>
      </w:r>
    </w:p>
    <w:p w:rsidR="00DF576B" w:rsidRPr="00AC096B" w:rsidRDefault="00DF576B" w:rsidP="00E8035A">
      <w:pPr>
        <w:tabs>
          <w:tab w:val="left" w:pos="0"/>
        </w:tabs>
        <w:autoSpaceDE w:val="0"/>
        <w:autoSpaceDN w:val="0"/>
        <w:adjustRightInd w:val="0"/>
        <w:ind w:firstLine="567"/>
        <w:jc w:val="right"/>
        <w:rPr>
          <w:rFonts w:eastAsia="Calibri"/>
          <w:color w:val="000000"/>
          <w:sz w:val="28"/>
          <w:szCs w:val="28"/>
          <w:lang w:eastAsia="en-US"/>
        </w:rPr>
      </w:pP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color w:val="000000"/>
          <w:sz w:val="28"/>
          <w:szCs w:val="28"/>
        </w:rPr>
        <w:t xml:space="preserve">1. Инициативный проект, внесённый в </w:t>
      </w:r>
      <w:r w:rsidR="007A6DFD" w:rsidRPr="00AC096B">
        <w:rPr>
          <w:color w:val="000000"/>
          <w:sz w:val="28"/>
          <w:szCs w:val="28"/>
        </w:rPr>
        <w:t>уполномоченный отдел</w:t>
      </w:r>
      <w:r w:rsidR="000B1914" w:rsidRPr="00AC096B">
        <w:rPr>
          <w:color w:val="000000"/>
          <w:sz w:val="28"/>
          <w:szCs w:val="28"/>
        </w:rPr>
        <w:t xml:space="preserve"> </w:t>
      </w:r>
      <w:r w:rsidRPr="00AC096B">
        <w:rPr>
          <w:color w:val="000000"/>
          <w:sz w:val="28"/>
          <w:szCs w:val="28"/>
        </w:rPr>
        <w:t>администраци</w:t>
      </w:r>
      <w:r w:rsidR="000B1914" w:rsidRPr="00AC096B">
        <w:rPr>
          <w:color w:val="000000"/>
          <w:sz w:val="28"/>
          <w:szCs w:val="28"/>
        </w:rPr>
        <w:t>и</w:t>
      </w:r>
      <w:r w:rsidRPr="00AC096B">
        <w:rPr>
          <w:color w:val="000000"/>
          <w:sz w:val="28"/>
          <w:szCs w:val="28"/>
        </w:rPr>
        <w:t xml:space="preserve"> городского округа, подлежит обязательному рассмотрению в течение 30</w:t>
      </w:r>
      <w:r w:rsidR="0064234F" w:rsidRPr="00AC096B">
        <w:rPr>
          <w:color w:val="000000"/>
          <w:sz w:val="28"/>
          <w:szCs w:val="28"/>
        </w:rPr>
        <w:t xml:space="preserve"> календарных</w:t>
      </w:r>
      <w:r w:rsidRPr="00AC096B">
        <w:rPr>
          <w:color w:val="000000"/>
          <w:sz w:val="28"/>
          <w:szCs w:val="28"/>
        </w:rPr>
        <w:t xml:space="preserve"> дней со дня его внесения </w:t>
      </w:r>
      <w:r w:rsidRPr="00AC096B">
        <w:rPr>
          <w:rFonts w:eastAsia="Calibri"/>
          <w:color w:val="000000"/>
          <w:sz w:val="28"/>
          <w:szCs w:val="28"/>
          <w:lang w:eastAsia="en-US"/>
        </w:rPr>
        <w:t xml:space="preserve">на соответствие требованиям, установленным разделами </w:t>
      </w:r>
      <w:r w:rsidR="00A05ECE" w:rsidRPr="00AC096B">
        <w:rPr>
          <w:sz w:val="28"/>
          <w:szCs w:val="28"/>
          <w:lang w:val="en-US"/>
        </w:rPr>
        <w:t>III</w:t>
      </w:r>
      <w:r w:rsidRPr="00AC096B">
        <w:rPr>
          <w:rFonts w:eastAsia="Calibri"/>
          <w:color w:val="000000"/>
          <w:sz w:val="28"/>
          <w:szCs w:val="28"/>
          <w:lang w:eastAsia="en-US"/>
        </w:rPr>
        <w:t xml:space="preserve">, </w:t>
      </w:r>
      <w:r w:rsidR="00A05ECE" w:rsidRPr="00AC096B">
        <w:rPr>
          <w:sz w:val="28"/>
          <w:szCs w:val="28"/>
          <w:lang w:val="en-US"/>
        </w:rPr>
        <w:t>IV</w:t>
      </w:r>
      <w:r w:rsidRPr="00AC096B">
        <w:rPr>
          <w:rFonts w:eastAsia="Calibri"/>
          <w:color w:val="000000"/>
          <w:sz w:val="28"/>
          <w:szCs w:val="28"/>
          <w:lang w:eastAsia="en-US"/>
        </w:rPr>
        <w:t xml:space="preserve">, пунктом 1 раздела </w:t>
      </w:r>
      <w:r w:rsidR="00A05ECE" w:rsidRPr="00AC096B">
        <w:rPr>
          <w:sz w:val="28"/>
          <w:szCs w:val="28"/>
          <w:lang w:val="en-US"/>
        </w:rPr>
        <w:t>V</w:t>
      </w:r>
      <w:r w:rsidRPr="00AC096B">
        <w:rPr>
          <w:rFonts w:eastAsia="Calibri"/>
          <w:color w:val="000000"/>
          <w:sz w:val="28"/>
          <w:szCs w:val="28"/>
          <w:lang w:eastAsia="en-US"/>
        </w:rPr>
        <w:t xml:space="preserve"> настоящего По</w:t>
      </w:r>
      <w:r w:rsidR="00A05ECE" w:rsidRPr="00AC096B">
        <w:rPr>
          <w:rFonts w:eastAsia="Calibri"/>
          <w:color w:val="000000"/>
          <w:sz w:val="28"/>
          <w:szCs w:val="28"/>
          <w:lang w:eastAsia="en-US"/>
        </w:rPr>
        <w:t>ложения</w:t>
      </w:r>
      <w:r w:rsidRPr="00AC096B">
        <w:rPr>
          <w:rFonts w:eastAsia="Calibri"/>
          <w:color w:val="000000"/>
          <w:sz w:val="28"/>
          <w:szCs w:val="28"/>
          <w:lang w:eastAsia="en-US"/>
        </w:rPr>
        <w:t>.</w:t>
      </w:r>
    </w:p>
    <w:p w:rsidR="00DF576B" w:rsidRPr="00AC096B" w:rsidRDefault="00DF576B" w:rsidP="001E3ED4">
      <w:pPr>
        <w:tabs>
          <w:tab w:val="left" w:pos="709"/>
        </w:tabs>
        <w:autoSpaceDE w:val="0"/>
        <w:autoSpaceDN w:val="0"/>
        <w:adjustRightInd w:val="0"/>
        <w:ind w:firstLine="567"/>
        <w:jc w:val="both"/>
        <w:rPr>
          <w:color w:val="000000"/>
          <w:sz w:val="28"/>
          <w:szCs w:val="28"/>
        </w:rPr>
      </w:pPr>
      <w:r w:rsidRPr="00AC096B">
        <w:rPr>
          <w:color w:val="000000"/>
          <w:sz w:val="28"/>
          <w:szCs w:val="28"/>
        </w:rPr>
        <w:t xml:space="preserve">2. Инициативные проекты в течение трёх рабочих дней со дня их внесения в </w:t>
      </w:r>
      <w:r w:rsidR="007A6DFD" w:rsidRPr="00AC096B">
        <w:rPr>
          <w:color w:val="000000"/>
          <w:sz w:val="28"/>
          <w:szCs w:val="28"/>
        </w:rPr>
        <w:t>уполномоченный отдел</w:t>
      </w:r>
      <w:r w:rsidR="00A05ECE" w:rsidRPr="00AC096B">
        <w:rPr>
          <w:color w:val="000000"/>
          <w:sz w:val="28"/>
          <w:szCs w:val="28"/>
        </w:rPr>
        <w:t xml:space="preserve"> </w:t>
      </w:r>
      <w:r w:rsidRPr="00AC096B">
        <w:rPr>
          <w:color w:val="000000"/>
          <w:sz w:val="28"/>
          <w:szCs w:val="28"/>
        </w:rPr>
        <w:t>администраци</w:t>
      </w:r>
      <w:r w:rsidR="00A05ECE" w:rsidRPr="00AC096B">
        <w:rPr>
          <w:color w:val="000000"/>
          <w:sz w:val="28"/>
          <w:szCs w:val="28"/>
        </w:rPr>
        <w:t>и</w:t>
      </w:r>
      <w:r w:rsidRPr="00AC096B">
        <w:rPr>
          <w:color w:val="000000"/>
          <w:sz w:val="28"/>
          <w:szCs w:val="28"/>
        </w:rPr>
        <w:t xml:space="preserve"> городского округа направляются в адрес отраслевых </w:t>
      </w:r>
      <w:r w:rsidR="00A05ECE" w:rsidRPr="00AC096B">
        <w:rPr>
          <w:color w:val="000000"/>
          <w:sz w:val="28"/>
          <w:szCs w:val="28"/>
        </w:rPr>
        <w:t>отделов</w:t>
      </w:r>
      <w:r w:rsidRPr="00AC096B">
        <w:rPr>
          <w:color w:val="000000"/>
          <w:sz w:val="28"/>
          <w:szCs w:val="28"/>
        </w:rPr>
        <w:t xml:space="preserve"> администрации городского округа, курирующих направления деятельности, которым соответствует </w:t>
      </w:r>
      <w:proofErr w:type="spellStart"/>
      <w:r w:rsidRPr="00AC096B">
        <w:rPr>
          <w:color w:val="000000"/>
          <w:sz w:val="28"/>
          <w:szCs w:val="28"/>
        </w:rPr>
        <w:t>внесенный</w:t>
      </w:r>
      <w:proofErr w:type="spellEnd"/>
      <w:r w:rsidRPr="00AC096B">
        <w:rPr>
          <w:color w:val="000000"/>
          <w:sz w:val="28"/>
          <w:szCs w:val="28"/>
        </w:rPr>
        <w:t xml:space="preserve"> инициативный проект.</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color w:val="000000"/>
          <w:sz w:val="28"/>
          <w:szCs w:val="28"/>
        </w:rPr>
        <w:t>3.</w:t>
      </w:r>
      <w:r w:rsidR="00CF19F6" w:rsidRPr="00AC096B">
        <w:rPr>
          <w:color w:val="000000"/>
          <w:sz w:val="28"/>
          <w:szCs w:val="28"/>
        </w:rPr>
        <w:t xml:space="preserve"> </w:t>
      </w:r>
      <w:r w:rsidRPr="00AC096B">
        <w:rPr>
          <w:color w:val="000000"/>
          <w:sz w:val="28"/>
          <w:szCs w:val="28"/>
        </w:rPr>
        <w:t xml:space="preserve">Отраслевые </w:t>
      </w:r>
      <w:r w:rsidR="00A05ECE" w:rsidRPr="00AC096B">
        <w:rPr>
          <w:color w:val="000000"/>
          <w:sz w:val="28"/>
          <w:szCs w:val="28"/>
        </w:rPr>
        <w:t>отделы</w:t>
      </w:r>
      <w:r w:rsidRPr="00AC096B">
        <w:rPr>
          <w:color w:val="000000"/>
          <w:sz w:val="28"/>
          <w:szCs w:val="28"/>
        </w:rPr>
        <w:t xml:space="preserve"> администрации городского округа, курирующие направления деятельности, которым соответствует внесенный инициативный проект</w:t>
      </w:r>
      <w:r w:rsidR="004518E5" w:rsidRPr="00AC096B">
        <w:rPr>
          <w:color w:val="000000"/>
          <w:sz w:val="28"/>
          <w:szCs w:val="28"/>
        </w:rPr>
        <w:t>,</w:t>
      </w:r>
      <w:r w:rsidRPr="00AC096B">
        <w:rPr>
          <w:color w:val="000000"/>
          <w:sz w:val="28"/>
          <w:szCs w:val="28"/>
        </w:rPr>
        <w:t xml:space="preserve"> осуществляют подготовку и направление в адрес уполномоченного </w:t>
      </w:r>
      <w:r w:rsidR="007A6DFD" w:rsidRPr="00AC096B">
        <w:rPr>
          <w:color w:val="000000"/>
          <w:sz w:val="28"/>
          <w:szCs w:val="28"/>
        </w:rPr>
        <w:t>отдела администрации городского округа</w:t>
      </w:r>
      <w:r w:rsidRPr="00AC096B">
        <w:rPr>
          <w:color w:val="000000"/>
          <w:sz w:val="28"/>
          <w:szCs w:val="28"/>
        </w:rPr>
        <w:t xml:space="preserve"> заключения о правомерности, возможности, целесообразности реализации соответствующего инициативного проекта</w:t>
      </w:r>
      <w:r w:rsidRPr="00AC096B">
        <w:rPr>
          <w:rFonts w:eastAsia="Calibri"/>
          <w:color w:val="000000"/>
          <w:sz w:val="28"/>
          <w:szCs w:val="28"/>
          <w:lang w:eastAsia="en-US"/>
        </w:rPr>
        <w:t>.</w:t>
      </w:r>
    </w:p>
    <w:p w:rsidR="009D53B3"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 xml:space="preserve">Подготовка и направление заключения осуществляется по каждому инициативному проекту в срок не позднее 10 календарных дней со дня поступления проекта в отраслевой </w:t>
      </w:r>
      <w:r w:rsidR="00A05ECE" w:rsidRPr="00AC096B">
        <w:rPr>
          <w:rFonts w:eastAsia="Calibri"/>
          <w:color w:val="000000"/>
          <w:sz w:val="28"/>
          <w:szCs w:val="28"/>
          <w:lang w:eastAsia="en-US"/>
        </w:rPr>
        <w:t>отдел</w:t>
      </w:r>
      <w:r w:rsidRPr="00AC096B">
        <w:rPr>
          <w:rFonts w:eastAsia="Calibri"/>
          <w:color w:val="000000"/>
          <w:sz w:val="28"/>
          <w:szCs w:val="28"/>
          <w:lang w:eastAsia="en-US"/>
        </w:rPr>
        <w:t xml:space="preserve"> администрации городского округа, курирующий направления деятельности, которым соответствует </w:t>
      </w:r>
      <w:proofErr w:type="spellStart"/>
      <w:r w:rsidRPr="00AC096B">
        <w:rPr>
          <w:rFonts w:eastAsia="Calibri"/>
          <w:color w:val="000000"/>
          <w:sz w:val="28"/>
          <w:szCs w:val="28"/>
          <w:lang w:eastAsia="en-US"/>
        </w:rPr>
        <w:t>внесенный</w:t>
      </w:r>
      <w:proofErr w:type="spellEnd"/>
      <w:r w:rsidRPr="00AC096B">
        <w:rPr>
          <w:rFonts w:eastAsia="Calibri"/>
          <w:color w:val="000000"/>
          <w:sz w:val="28"/>
          <w:szCs w:val="28"/>
          <w:lang w:eastAsia="en-US"/>
        </w:rPr>
        <w:t xml:space="preserve"> инициативный проект</w:t>
      </w:r>
      <w:r w:rsidRPr="00AC096B">
        <w:rPr>
          <w:color w:val="000000"/>
          <w:sz w:val="28"/>
          <w:szCs w:val="28"/>
        </w:rPr>
        <w:t>.</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 xml:space="preserve">4. В случае, если в </w:t>
      </w:r>
      <w:r w:rsidR="007A6DFD" w:rsidRPr="00AC096B">
        <w:rPr>
          <w:rFonts w:eastAsia="Calibri"/>
          <w:color w:val="000000"/>
          <w:sz w:val="28"/>
          <w:szCs w:val="28"/>
          <w:lang w:eastAsia="en-US"/>
        </w:rPr>
        <w:t>уполномоченный отдел администрации</w:t>
      </w:r>
      <w:r w:rsidRPr="00AC096B">
        <w:rPr>
          <w:rFonts w:eastAsia="Calibri"/>
          <w:color w:val="000000"/>
          <w:sz w:val="28"/>
          <w:szCs w:val="28"/>
          <w:lang w:eastAsia="en-US"/>
        </w:rPr>
        <w:t xml:space="preserve"> городского округа внесено несколько инициативных проектов,</w:t>
      </w:r>
      <w:r w:rsidR="00A05ECE" w:rsidRPr="00AC096B">
        <w:rPr>
          <w:rFonts w:eastAsia="Calibri"/>
          <w:color w:val="000000"/>
          <w:sz w:val="28"/>
          <w:szCs w:val="28"/>
          <w:lang w:eastAsia="en-US"/>
        </w:rPr>
        <w:t xml:space="preserve"> </w:t>
      </w:r>
      <w:r w:rsidRPr="00AC096B">
        <w:rPr>
          <w:rFonts w:eastAsia="Calibri"/>
          <w:color w:val="000000"/>
          <w:sz w:val="28"/>
          <w:szCs w:val="28"/>
          <w:lang w:eastAsia="en-US"/>
        </w:rPr>
        <w:t xml:space="preserve">в том числе с описанием аналогичных по содержанию приоритетных проблем, </w:t>
      </w:r>
      <w:r w:rsidR="007A6DFD" w:rsidRPr="00AC096B">
        <w:rPr>
          <w:rFonts w:eastAsia="Calibri"/>
          <w:color w:val="000000"/>
          <w:sz w:val="28"/>
          <w:szCs w:val="28"/>
          <w:lang w:eastAsia="en-US"/>
        </w:rPr>
        <w:t>уполномоченный отдел</w:t>
      </w:r>
      <w:r w:rsidR="00A05ECE" w:rsidRPr="00AC096B">
        <w:rPr>
          <w:rFonts w:eastAsia="Calibri"/>
          <w:color w:val="000000"/>
          <w:sz w:val="28"/>
          <w:szCs w:val="28"/>
          <w:lang w:eastAsia="en-US"/>
        </w:rPr>
        <w:t xml:space="preserve"> </w:t>
      </w:r>
      <w:r w:rsidRPr="00AC096B">
        <w:rPr>
          <w:rFonts w:eastAsia="Calibri"/>
          <w:color w:val="000000"/>
          <w:sz w:val="28"/>
          <w:szCs w:val="28"/>
          <w:lang w:eastAsia="en-US"/>
        </w:rPr>
        <w:t>организует проведение конкурсного отбора и информирует об этом инициатора</w:t>
      </w:r>
      <w:r w:rsidR="00657766" w:rsidRPr="00AC096B">
        <w:rPr>
          <w:rFonts w:eastAsia="Calibri"/>
          <w:color w:val="000000"/>
          <w:sz w:val="28"/>
          <w:szCs w:val="28"/>
          <w:lang w:eastAsia="en-US"/>
        </w:rPr>
        <w:t>(</w:t>
      </w:r>
      <w:proofErr w:type="spellStart"/>
      <w:r w:rsidR="00657766" w:rsidRPr="00AC096B">
        <w:rPr>
          <w:rFonts w:eastAsia="Calibri"/>
          <w:color w:val="000000"/>
          <w:sz w:val="28"/>
          <w:szCs w:val="28"/>
          <w:lang w:eastAsia="en-US"/>
        </w:rPr>
        <w:t>ов</w:t>
      </w:r>
      <w:proofErr w:type="spellEnd"/>
      <w:r w:rsidR="00657766" w:rsidRPr="00AC096B">
        <w:rPr>
          <w:rFonts w:eastAsia="Calibri"/>
          <w:color w:val="000000"/>
          <w:sz w:val="28"/>
          <w:szCs w:val="28"/>
          <w:lang w:eastAsia="en-US"/>
        </w:rPr>
        <w:t>)</w:t>
      </w:r>
      <w:r w:rsidRPr="00AC096B">
        <w:rPr>
          <w:rFonts w:eastAsia="Calibri"/>
          <w:color w:val="000000"/>
          <w:sz w:val="28"/>
          <w:szCs w:val="28"/>
          <w:lang w:eastAsia="en-US"/>
        </w:rPr>
        <w:t xml:space="preserve"> проекта. </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5. К конкурсному отбору не допускаются инициативные проекты, в случаях, указанных в подпунктах 1-5 пункта 7 настоящего раздела.</w:t>
      </w:r>
    </w:p>
    <w:p w:rsidR="00DF576B" w:rsidRPr="00AC096B" w:rsidRDefault="00DF576B" w:rsidP="001E3ED4">
      <w:pPr>
        <w:tabs>
          <w:tab w:val="left" w:pos="709"/>
        </w:tabs>
        <w:autoSpaceDE w:val="0"/>
        <w:autoSpaceDN w:val="0"/>
        <w:adjustRightInd w:val="0"/>
        <w:ind w:firstLine="567"/>
        <w:jc w:val="both"/>
        <w:rPr>
          <w:rFonts w:eastAsia="Calibri"/>
          <w:color w:val="000000" w:themeColor="text1"/>
          <w:sz w:val="28"/>
          <w:szCs w:val="28"/>
          <w:lang w:eastAsia="en-US"/>
        </w:rPr>
      </w:pPr>
      <w:r w:rsidRPr="00AC096B">
        <w:rPr>
          <w:rFonts w:eastAsia="Calibri"/>
          <w:color w:val="000000"/>
          <w:sz w:val="28"/>
          <w:szCs w:val="28"/>
          <w:lang w:eastAsia="en-US"/>
        </w:rPr>
        <w:t xml:space="preserve">6. </w:t>
      </w:r>
      <w:r w:rsidR="004871AB" w:rsidRPr="00AC096B">
        <w:rPr>
          <w:rFonts w:eastAsia="Calibri"/>
          <w:color w:val="000000"/>
          <w:sz w:val="28"/>
          <w:szCs w:val="28"/>
          <w:lang w:eastAsia="en-US"/>
        </w:rPr>
        <w:t xml:space="preserve">Уполномоченный отдел </w:t>
      </w:r>
      <w:r w:rsidR="00657766" w:rsidRPr="00AC096B">
        <w:rPr>
          <w:rFonts w:eastAsia="Calibri"/>
          <w:color w:val="000000"/>
          <w:sz w:val="28"/>
          <w:szCs w:val="28"/>
          <w:lang w:eastAsia="en-US"/>
        </w:rPr>
        <w:t>а</w:t>
      </w:r>
      <w:r w:rsidRPr="00AC096B">
        <w:rPr>
          <w:rFonts w:eastAsia="Calibri"/>
          <w:color w:val="000000"/>
          <w:sz w:val="28"/>
          <w:szCs w:val="28"/>
          <w:lang w:eastAsia="en-US"/>
        </w:rPr>
        <w:t>дминистраци</w:t>
      </w:r>
      <w:r w:rsidR="00657766" w:rsidRPr="00AC096B">
        <w:rPr>
          <w:rFonts w:eastAsia="Calibri"/>
          <w:color w:val="000000"/>
          <w:sz w:val="28"/>
          <w:szCs w:val="28"/>
          <w:lang w:eastAsia="en-US"/>
        </w:rPr>
        <w:t>и</w:t>
      </w:r>
      <w:r w:rsidRPr="00AC096B">
        <w:rPr>
          <w:rFonts w:eastAsia="Calibri"/>
          <w:color w:val="000000"/>
          <w:sz w:val="28"/>
          <w:szCs w:val="28"/>
          <w:lang w:eastAsia="en-US"/>
        </w:rPr>
        <w:t xml:space="preserve"> городского округа по результатам рассмотрения инициативного проекта </w:t>
      </w:r>
      <w:r w:rsidRPr="00AC096B">
        <w:rPr>
          <w:rFonts w:eastAsia="Calibri"/>
          <w:color w:val="000000" w:themeColor="text1"/>
          <w:sz w:val="28"/>
          <w:szCs w:val="28"/>
          <w:lang w:eastAsia="en-US"/>
        </w:rPr>
        <w:t xml:space="preserve">принимает </w:t>
      </w:r>
      <w:r w:rsidRPr="00AC096B">
        <w:rPr>
          <w:rFonts w:eastAsia="Calibri"/>
          <w:color w:val="000000"/>
          <w:sz w:val="28"/>
          <w:szCs w:val="28"/>
          <w:lang w:eastAsia="en-US"/>
        </w:rPr>
        <w:t>одно из следующих решений</w:t>
      </w:r>
      <w:r w:rsidR="00E056FF" w:rsidRPr="00AC096B">
        <w:rPr>
          <w:rFonts w:eastAsia="Calibri"/>
          <w:color w:val="000000"/>
          <w:sz w:val="28"/>
          <w:szCs w:val="28"/>
          <w:lang w:eastAsia="en-US"/>
        </w:rPr>
        <w:t xml:space="preserve"> и оформляет его протоколом</w:t>
      </w:r>
      <w:r w:rsidRPr="00AC096B">
        <w:rPr>
          <w:rFonts w:eastAsia="Calibri"/>
          <w:color w:val="000000"/>
          <w:sz w:val="28"/>
          <w:szCs w:val="28"/>
          <w:lang w:eastAsia="en-US"/>
        </w:rPr>
        <w:t>:</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1) поддержать инициативный проект и продолжить работу над ним в пределах бюджетных ассигнований, предусмотренных решением о бюджете</w:t>
      </w:r>
      <w:r w:rsidR="00657766" w:rsidRPr="00AC096B">
        <w:rPr>
          <w:rFonts w:eastAsia="Calibri"/>
          <w:color w:val="000000"/>
          <w:sz w:val="28"/>
          <w:szCs w:val="28"/>
          <w:lang w:eastAsia="en-US"/>
        </w:rPr>
        <w:t xml:space="preserve"> городского округа</w:t>
      </w:r>
      <w:r w:rsidRPr="00AC096B">
        <w:rPr>
          <w:rFonts w:eastAsia="Calibri"/>
          <w:color w:val="000000"/>
          <w:sz w:val="28"/>
          <w:szCs w:val="28"/>
          <w:lang w:eastAsia="en-US"/>
        </w:rPr>
        <w:t>, на соответствующие цели и (или) в соответствии с порядком составления и рассмотрения проекта бюджета</w:t>
      </w:r>
      <w:r w:rsidR="00657766" w:rsidRPr="00AC096B">
        <w:rPr>
          <w:rFonts w:eastAsia="Calibri"/>
          <w:color w:val="000000"/>
          <w:sz w:val="28"/>
          <w:szCs w:val="28"/>
          <w:lang w:eastAsia="en-US"/>
        </w:rPr>
        <w:t xml:space="preserve"> городского округа</w:t>
      </w:r>
      <w:r w:rsidRPr="00AC096B">
        <w:rPr>
          <w:rFonts w:eastAsia="Calibri"/>
          <w:color w:val="000000"/>
          <w:sz w:val="28"/>
          <w:szCs w:val="28"/>
          <w:lang w:eastAsia="en-US"/>
        </w:rPr>
        <w:t xml:space="preserve"> (внесения изменений в решение о бюджете</w:t>
      </w:r>
      <w:r w:rsidR="00657766" w:rsidRPr="00AC096B">
        <w:rPr>
          <w:rFonts w:eastAsia="Calibri"/>
          <w:color w:val="000000"/>
          <w:sz w:val="28"/>
          <w:szCs w:val="28"/>
          <w:lang w:eastAsia="en-US"/>
        </w:rPr>
        <w:t xml:space="preserve"> городского округа</w:t>
      </w:r>
      <w:r w:rsidRPr="00AC096B">
        <w:rPr>
          <w:rFonts w:eastAsia="Calibri"/>
          <w:color w:val="000000"/>
          <w:sz w:val="28"/>
          <w:szCs w:val="28"/>
          <w:lang w:eastAsia="en-US"/>
        </w:rPr>
        <w:t>);</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F576B" w:rsidRPr="00AC096B" w:rsidRDefault="00DF576B" w:rsidP="001E3ED4">
      <w:pPr>
        <w:tabs>
          <w:tab w:val="left" w:pos="709"/>
        </w:tabs>
        <w:autoSpaceDE w:val="0"/>
        <w:autoSpaceDN w:val="0"/>
        <w:adjustRightInd w:val="0"/>
        <w:ind w:firstLine="567"/>
        <w:jc w:val="both"/>
        <w:rPr>
          <w:rFonts w:eastAsia="Calibri"/>
          <w:color w:val="000000" w:themeColor="text1"/>
          <w:sz w:val="28"/>
          <w:szCs w:val="28"/>
          <w:lang w:eastAsia="en-US"/>
        </w:rPr>
      </w:pPr>
      <w:r w:rsidRPr="00AC096B">
        <w:rPr>
          <w:rFonts w:eastAsia="Calibri"/>
          <w:color w:val="000000" w:themeColor="text1"/>
          <w:sz w:val="28"/>
          <w:szCs w:val="28"/>
          <w:lang w:eastAsia="en-US"/>
        </w:rPr>
        <w:t xml:space="preserve">7. </w:t>
      </w:r>
      <w:r w:rsidR="004871AB" w:rsidRPr="00AC096B">
        <w:rPr>
          <w:rFonts w:eastAsia="Calibri"/>
          <w:color w:val="000000" w:themeColor="text1"/>
          <w:sz w:val="28"/>
          <w:szCs w:val="28"/>
          <w:lang w:eastAsia="en-US"/>
        </w:rPr>
        <w:t>Уполномоченный отдел</w:t>
      </w:r>
      <w:r w:rsidR="00657766" w:rsidRPr="00AC096B">
        <w:rPr>
          <w:rFonts w:eastAsia="Calibri"/>
          <w:color w:val="000000" w:themeColor="text1"/>
          <w:sz w:val="28"/>
          <w:szCs w:val="28"/>
          <w:lang w:eastAsia="en-US"/>
        </w:rPr>
        <w:t xml:space="preserve"> ад</w:t>
      </w:r>
      <w:r w:rsidRPr="00AC096B">
        <w:rPr>
          <w:rFonts w:eastAsia="Calibri"/>
          <w:color w:val="000000" w:themeColor="text1"/>
          <w:sz w:val="28"/>
          <w:szCs w:val="28"/>
          <w:lang w:eastAsia="en-US"/>
        </w:rPr>
        <w:t>министраци</w:t>
      </w:r>
      <w:r w:rsidR="00657766" w:rsidRPr="00AC096B">
        <w:rPr>
          <w:rFonts w:eastAsia="Calibri"/>
          <w:color w:val="000000" w:themeColor="text1"/>
          <w:sz w:val="28"/>
          <w:szCs w:val="28"/>
          <w:lang w:eastAsia="en-US"/>
        </w:rPr>
        <w:t>и</w:t>
      </w:r>
      <w:r w:rsidRPr="00AC096B">
        <w:rPr>
          <w:rFonts w:eastAsia="Calibri"/>
          <w:color w:val="000000" w:themeColor="text1"/>
          <w:sz w:val="28"/>
          <w:szCs w:val="28"/>
          <w:lang w:eastAsia="en-US"/>
        </w:rPr>
        <w:t xml:space="preserve"> городского округа принимает решение об отказе в поддержке инициативного проекта в одном из следующих случаев:</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1) несоблюдение установленного порядка внесения инициативного проекта и его рассмотрения;</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городского округа;</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3) невозможность реализации инициативного проекта ввиду отсутствия у органов местного самоуправления городского округа необходимых полномочий и прав;</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4) отсутствие средств бюджета</w:t>
      </w:r>
      <w:r w:rsidR="00E3467E" w:rsidRPr="00AC096B">
        <w:rPr>
          <w:rFonts w:eastAsia="Calibri"/>
          <w:color w:val="000000"/>
          <w:sz w:val="28"/>
          <w:szCs w:val="28"/>
          <w:lang w:eastAsia="en-US"/>
        </w:rPr>
        <w:t xml:space="preserve"> городского округа</w:t>
      </w:r>
      <w:r w:rsidRPr="00AC096B">
        <w:rPr>
          <w:rFonts w:eastAsia="Calibri"/>
          <w:color w:val="000000"/>
          <w:sz w:val="28"/>
          <w:szCs w:val="28"/>
          <w:lang w:eastAsia="en-US"/>
        </w:rPr>
        <w:t xml:space="preserve"> в объеме средств, необходимом для реализации инициативного проекта, источником формирования которых не являются инициативные платежи;</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5) наличие возможности решения описанной в инициативном проекте проблемы более эффективным способом;</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6) признание инициативного проекта не прошедшим конкурсный отбор.</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 xml:space="preserve">8. </w:t>
      </w:r>
      <w:r w:rsidR="004871AB" w:rsidRPr="00AC096B">
        <w:rPr>
          <w:rFonts w:eastAsia="Calibri"/>
          <w:color w:val="000000"/>
          <w:sz w:val="28"/>
          <w:szCs w:val="28"/>
          <w:lang w:eastAsia="en-US"/>
        </w:rPr>
        <w:t xml:space="preserve">Уполномоченный отдел </w:t>
      </w:r>
      <w:r w:rsidR="00E3467E" w:rsidRPr="00AC096B">
        <w:rPr>
          <w:rFonts w:eastAsia="Calibri"/>
          <w:color w:val="000000"/>
          <w:sz w:val="28"/>
          <w:szCs w:val="28"/>
          <w:lang w:eastAsia="en-US"/>
        </w:rPr>
        <w:t>администрации</w:t>
      </w:r>
      <w:r w:rsidRPr="00AC096B">
        <w:rPr>
          <w:rFonts w:eastAsia="Calibri"/>
          <w:color w:val="000000"/>
          <w:sz w:val="28"/>
          <w:szCs w:val="28"/>
          <w:lang w:eastAsia="en-US"/>
        </w:rPr>
        <w:t xml:space="preserve"> городского округа вправе, а в случае, предусмотренном подпунктом 5 пункта 7 настоящего раздела, обязан предложить инициаторам проекта совместно доработать инициативный проект, а также рекомендовать предоставить его на рассмотрение государственного органа в соответствии с его компетенцией.</w:t>
      </w:r>
    </w:p>
    <w:p w:rsidR="00C13CCD" w:rsidRPr="00AC096B" w:rsidRDefault="00E3467E" w:rsidP="001E3ED4">
      <w:pPr>
        <w:tabs>
          <w:tab w:val="left" w:pos="0"/>
        </w:tabs>
        <w:autoSpaceDE w:val="0"/>
        <w:autoSpaceDN w:val="0"/>
        <w:adjustRightInd w:val="0"/>
        <w:ind w:firstLine="567"/>
        <w:jc w:val="both"/>
        <w:rPr>
          <w:rFonts w:eastAsia="Calibri"/>
          <w:color w:val="000000" w:themeColor="text1"/>
          <w:sz w:val="28"/>
          <w:szCs w:val="28"/>
          <w:lang w:eastAsia="en-US"/>
        </w:rPr>
      </w:pPr>
      <w:r w:rsidRPr="00AC096B">
        <w:rPr>
          <w:rFonts w:eastAsia="Calibri"/>
          <w:color w:val="000000" w:themeColor="text1"/>
          <w:sz w:val="28"/>
          <w:szCs w:val="28"/>
          <w:lang w:eastAsia="en-US"/>
        </w:rPr>
        <w:t xml:space="preserve">9. </w:t>
      </w:r>
      <w:r w:rsidR="00BD1143" w:rsidRPr="00AC096B">
        <w:rPr>
          <w:rFonts w:eastAsia="Calibri"/>
          <w:color w:val="000000" w:themeColor="text1"/>
          <w:sz w:val="28"/>
          <w:szCs w:val="28"/>
          <w:lang w:eastAsia="en-US"/>
        </w:rPr>
        <w:t>По итогам рассмотрения инициативных проектов п</w:t>
      </w:r>
      <w:r w:rsidR="00C13CCD" w:rsidRPr="00AC096B">
        <w:rPr>
          <w:rFonts w:eastAsia="Calibri"/>
          <w:color w:val="000000" w:themeColor="text1"/>
          <w:sz w:val="28"/>
          <w:szCs w:val="28"/>
          <w:lang w:eastAsia="en-US"/>
        </w:rPr>
        <w:t xml:space="preserve">ринятыми к реализации считаются инициативные проекты, которые по результатам итоговой оценки набрали 50 и более баллов, по методике и критериям оценки инициативных проектов, в соответствии с разделом </w:t>
      </w:r>
      <w:r w:rsidR="00C13CCD" w:rsidRPr="00AC096B">
        <w:rPr>
          <w:color w:val="000000" w:themeColor="text1"/>
          <w:sz w:val="28"/>
          <w:szCs w:val="28"/>
          <w:lang w:val="en-US"/>
        </w:rPr>
        <w:t>VIII</w:t>
      </w:r>
      <w:r w:rsidR="00C13CCD" w:rsidRPr="00AC096B">
        <w:rPr>
          <w:rFonts w:eastAsia="Calibri"/>
          <w:color w:val="000000" w:themeColor="text1"/>
          <w:sz w:val="28"/>
          <w:szCs w:val="28"/>
          <w:lang w:eastAsia="en-US"/>
        </w:rPr>
        <w:t xml:space="preserve"> настоящего Положения.</w:t>
      </w:r>
    </w:p>
    <w:p w:rsidR="00BD1143" w:rsidRPr="00AC096B" w:rsidRDefault="00BD1143" w:rsidP="001E3ED4">
      <w:pPr>
        <w:tabs>
          <w:tab w:val="left" w:pos="709"/>
        </w:tabs>
        <w:autoSpaceDE w:val="0"/>
        <w:autoSpaceDN w:val="0"/>
        <w:adjustRightInd w:val="0"/>
        <w:ind w:firstLine="567"/>
        <w:jc w:val="both"/>
        <w:rPr>
          <w:rFonts w:eastAsia="Calibri"/>
          <w:color w:val="000000" w:themeColor="text1"/>
          <w:sz w:val="28"/>
          <w:szCs w:val="28"/>
          <w:lang w:eastAsia="en-US"/>
        </w:rPr>
      </w:pPr>
      <w:r w:rsidRPr="00AC096B">
        <w:rPr>
          <w:rFonts w:eastAsia="Calibri"/>
          <w:color w:val="000000" w:themeColor="text1"/>
          <w:sz w:val="28"/>
          <w:szCs w:val="28"/>
          <w:lang w:eastAsia="en-US"/>
        </w:rPr>
        <w:t>1</w:t>
      </w:r>
      <w:r w:rsidR="009D53B3" w:rsidRPr="00AC096B">
        <w:rPr>
          <w:rFonts w:eastAsia="Calibri"/>
          <w:color w:val="000000" w:themeColor="text1"/>
          <w:sz w:val="28"/>
          <w:szCs w:val="28"/>
          <w:lang w:eastAsia="en-US"/>
        </w:rPr>
        <w:t>0</w:t>
      </w:r>
      <w:r w:rsidRPr="00AC096B">
        <w:rPr>
          <w:rFonts w:eastAsia="Calibri"/>
          <w:color w:val="000000" w:themeColor="text1"/>
          <w:sz w:val="28"/>
          <w:szCs w:val="28"/>
          <w:lang w:eastAsia="en-US"/>
        </w:rPr>
        <w:t xml:space="preserve">. </w:t>
      </w:r>
      <w:r w:rsidR="00E056FF" w:rsidRPr="00AC096B">
        <w:rPr>
          <w:rFonts w:eastAsia="Calibri"/>
          <w:color w:val="000000" w:themeColor="text1"/>
          <w:sz w:val="28"/>
          <w:szCs w:val="28"/>
          <w:lang w:eastAsia="en-US"/>
        </w:rPr>
        <w:t>Уполномоченный отдел</w:t>
      </w:r>
      <w:r w:rsidRPr="00AC096B">
        <w:rPr>
          <w:rFonts w:eastAsia="Calibri"/>
          <w:color w:val="000000" w:themeColor="text1"/>
          <w:sz w:val="28"/>
          <w:szCs w:val="28"/>
          <w:lang w:eastAsia="en-US"/>
        </w:rPr>
        <w:t xml:space="preserve"> администрации городского округа по итогам рассмотрения инициативных проектов </w:t>
      </w:r>
      <w:r w:rsidRPr="00AC096B">
        <w:rPr>
          <w:color w:val="000000" w:themeColor="text1"/>
          <w:sz w:val="28"/>
          <w:szCs w:val="28"/>
        </w:rPr>
        <w:t>подготавливает проект постановления администрации городского округа об итогах рассмотрения инициативных проектов и о</w:t>
      </w:r>
      <w:r w:rsidR="00E056FF" w:rsidRPr="00AC096B">
        <w:rPr>
          <w:color w:val="000000" w:themeColor="text1"/>
          <w:sz w:val="28"/>
          <w:szCs w:val="28"/>
        </w:rPr>
        <w:t>б</w:t>
      </w:r>
      <w:r w:rsidRPr="00AC096B">
        <w:rPr>
          <w:color w:val="000000" w:themeColor="text1"/>
          <w:sz w:val="28"/>
          <w:szCs w:val="28"/>
        </w:rPr>
        <w:t xml:space="preserve"> инициативных проектах</w:t>
      </w:r>
      <w:r w:rsidR="00E056FF" w:rsidRPr="00AC096B">
        <w:rPr>
          <w:color w:val="000000" w:themeColor="text1"/>
          <w:sz w:val="28"/>
          <w:szCs w:val="28"/>
        </w:rPr>
        <w:t>,</w:t>
      </w:r>
      <w:r w:rsidRPr="00AC096B">
        <w:rPr>
          <w:color w:val="000000" w:themeColor="text1"/>
          <w:sz w:val="28"/>
          <w:szCs w:val="28"/>
        </w:rPr>
        <w:t xml:space="preserve"> принятых к реализации.</w:t>
      </w:r>
    </w:p>
    <w:p w:rsidR="00E3467E" w:rsidRPr="00AC096B" w:rsidRDefault="00E3467E" w:rsidP="00E8035A">
      <w:pPr>
        <w:tabs>
          <w:tab w:val="left" w:pos="0"/>
        </w:tabs>
        <w:autoSpaceDE w:val="0"/>
        <w:autoSpaceDN w:val="0"/>
        <w:adjustRightInd w:val="0"/>
        <w:ind w:firstLine="567"/>
        <w:jc w:val="right"/>
        <w:rPr>
          <w:rFonts w:eastAsia="Calibri"/>
          <w:color w:val="000000"/>
          <w:sz w:val="28"/>
          <w:szCs w:val="28"/>
          <w:lang w:eastAsia="en-US"/>
        </w:rPr>
      </w:pPr>
    </w:p>
    <w:p w:rsidR="00DF576B" w:rsidRPr="00AC096B" w:rsidRDefault="00E3467E" w:rsidP="001E3ED4">
      <w:pPr>
        <w:tabs>
          <w:tab w:val="left" w:pos="709"/>
        </w:tabs>
        <w:autoSpaceDE w:val="0"/>
        <w:autoSpaceDN w:val="0"/>
        <w:adjustRightInd w:val="0"/>
        <w:ind w:firstLine="567"/>
        <w:jc w:val="both"/>
        <w:rPr>
          <w:rFonts w:eastAsia="Calibri"/>
          <w:color w:val="000000"/>
          <w:sz w:val="28"/>
          <w:szCs w:val="28"/>
          <w:lang w:eastAsia="en-US"/>
        </w:rPr>
      </w:pPr>
      <w:r w:rsidRPr="00AC096B">
        <w:rPr>
          <w:sz w:val="28"/>
          <w:szCs w:val="28"/>
          <w:lang w:val="en-US"/>
        </w:rPr>
        <w:t>VII</w:t>
      </w:r>
      <w:r w:rsidRPr="00AC096B">
        <w:rPr>
          <w:sz w:val="28"/>
          <w:szCs w:val="28"/>
        </w:rPr>
        <w:t>.</w:t>
      </w:r>
      <w:r w:rsidR="00DF576B" w:rsidRPr="00AC096B">
        <w:rPr>
          <w:rFonts w:eastAsia="Calibri"/>
          <w:color w:val="000000"/>
          <w:sz w:val="28"/>
          <w:szCs w:val="28"/>
          <w:lang w:eastAsia="en-US"/>
        </w:rPr>
        <w:t xml:space="preserve"> Порядок рассмотрения инициативных проектов </w:t>
      </w:r>
      <w:r w:rsidR="002771A3" w:rsidRPr="00AC096B">
        <w:rPr>
          <w:rFonts w:eastAsia="Calibri"/>
          <w:color w:val="000000"/>
          <w:sz w:val="28"/>
          <w:szCs w:val="28"/>
          <w:lang w:eastAsia="en-US"/>
        </w:rPr>
        <w:t xml:space="preserve">конкурсной </w:t>
      </w:r>
      <w:r w:rsidR="00DF576B" w:rsidRPr="00AC096B">
        <w:rPr>
          <w:rFonts w:eastAsia="Calibri"/>
          <w:color w:val="000000"/>
          <w:sz w:val="28"/>
          <w:szCs w:val="28"/>
          <w:lang w:eastAsia="en-US"/>
        </w:rPr>
        <w:t>комиссией и проведения конкурсного отбора</w:t>
      </w:r>
    </w:p>
    <w:p w:rsidR="00DF576B" w:rsidRPr="00AC096B" w:rsidRDefault="00DF576B" w:rsidP="00E8035A">
      <w:pPr>
        <w:tabs>
          <w:tab w:val="left" w:pos="709"/>
        </w:tabs>
        <w:autoSpaceDE w:val="0"/>
        <w:autoSpaceDN w:val="0"/>
        <w:adjustRightInd w:val="0"/>
        <w:ind w:firstLine="567"/>
        <w:jc w:val="right"/>
        <w:rPr>
          <w:rFonts w:eastAsia="Calibri"/>
          <w:color w:val="000000"/>
          <w:sz w:val="28"/>
          <w:szCs w:val="28"/>
          <w:lang w:eastAsia="en-US"/>
        </w:rPr>
      </w:pP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 xml:space="preserve">1. В случае, установленном пунктом 4 раздела </w:t>
      </w:r>
      <w:r w:rsidR="00E3467E" w:rsidRPr="00AC096B">
        <w:rPr>
          <w:sz w:val="28"/>
          <w:szCs w:val="28"/>
          <w:lang w:val="en-US"/>
        </w:rPr>
        <w:t>VI</w:t>
      </w:r>
      <w:r w:rsidRPr="00AC096B">
        <w:rPr>
          <w:rFonts w:eastAsia="Calibri"/>
          <w:color w:val="000000"/>
          <w:sz w:val="28"/>
          <w:szCs w:val="28"/>
          <w:lang w:eastAsia="en-US"/>
        </w:rPr>
        <w:t xml:space="preserve"> настоящего По</w:t>
      </w:r>
      <w:r w:rsidR="00E3467E" w:rsidRPr="00AC096B">
        <w:rPr>
          <w:rFonts w:eastAsia="Calibri"/>
          <w:color w:val="000000"/>
          <w:sz w:val="28"/>
          <w:szCs w:val="28"/>
          <w:lang w:eastAsia="en-US"/>
        </w:rPr>
        <w:t>ложения</w:t>
      </w:r>
      <w:r w:rsidRPr="00AC096B">
        <w:rPr>
          <w:rFonts w:eastAsia="Calibri"/>
          <w:color w:val="000000"/>
          <w:sz w:val="28"/>
          <w:szCs w:val="28"/>
          <w:lang w:eastAsia="en-US"/>
        </w:rPr>
        <w:t xml:space="preserve">, инициативные проекты подлежат конкурсному отбору, проводимому </w:t>
      </w:r>
      <w:r w:rsidR="002771A3" w:rsidRPr="00AC096B">
        <w:rPr>
          <w:rFonts w:eastAsia="Calibri"/>
          <w:color w:val="000000"/>
          <w:sz w:val="28"/>
          <w:szCs w:val="28"/>
          <w:lang w:eastAsia="en-US"/>
        </w:rPr>
        <w:t>конкурсной комиссией</w:t>
      </w:r>
      <w:r w:rsidRPr="00AC096B">
        <w:rPr>
          <w:rFonts w:eastAsia="Calibri"/>
          <w:color w:val="000000"/>
          <w:sz w:val="28"/>
          <w:szCs w:val="28"/>
          <w:lang w:eastAsia="en-US"/>
        </w:rPr>
        <w:t>.</w:t>
      </w:r>
    </w:p>
    <w:p w:rsidR="00DF576B" w:rsidRPr="00AC096B" w:rsidRDefault="008F2000"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2</w:t>
      </w:r>
      <w:r w:rsidR="00DF576B" w:rsidRPr="00AC096B">
        <w:rPr>
          <w:rFonts w:eastAsia="Calibri"/>
          <w:color w:val="000000"/>
          <w:sz w:val="28"/>
          <w:szCs w:val="28"/>
          <w:lang w:eastAsia="en-US"/>
        </w:rPr>
        <w:t xml:space="preserve">. Отбор инициативных проектов осуществляется в соответствии с методикой и критериями оценки инициативных проектов, установленными разделом </w:t>
      </w:r>
      <w:r w:rsidR="002771A3" w:rsidRPr="00AC096B">
        <w:rPr>
          <w:sz w:val="28"/>
          <w:szCs w:val="28"/>
          <w:lang w:val="en-US"/>
        </w:rPr>
        <w:t>VIII</w:t>
      </w:r>
      <w:r w:rsidR="002771A3" w:rsidRPr="00AC096B">
        <w:rPr>
          <w:rFonts w:eastAsia="Calibri"/>
          <w:color w:val="000000"/>
          <w:sz w:val="28"/>
          <w:szCs w:val="28"/>
          <w:lang w:eastAsia="en-US"/>
        </w:rPr>
        <w:t xml:space="preserve"> </w:t>
      </w:r>
      <w:r w:rsidR="00DF576B" w:rsidRPr="00AC096B">
        <w:rPr>
          <w:rFonts w:eastAsia="Calibri"/>
          <w:color w:val="000000"/>
          <w:sz w:val="28"/>
          <w:szCs w:val="28"/>
          <w:lang w:eastAsia="en-US"/>
        </w:rPr>
        <w:t>настоящего По</w:t>
      </w:r>
      <w:r w:rsidR="002771A3" w:rsidRPr="00AC096B">
        <w:rPr>
          <w:rFonts w:eastAsia="Calibri"/>
          <w:color w:val="000000"/>
          <w:sz w:val="28"/>
          <w:szCs w:val="28"/>
          <w:lang w:eastAsia="en-US"/>
        </w:rPr>
        <w:t>ложения</w:t>
      </w:r>
      <w:r w:rsidR="00DF576B" w:rsidRPr="00AC096B">
        <w:rPr>
          <w:rFonts w:eastAsia="Calibri"/>
          <w:color w:val="000000"/>
          <w:sz w:val="28"/>
          <w:szCs w:val="28"/>
          <w:lang w:eastAsia="en-US"/>
        </w:rPr>
        <w:t>.</w:t>
      </w:r>
    </w:p>
    <w:p w:rsidR="00DF576B" w:rsidRPr="00AC096B" w:rsidRDefault="008F2000"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3</w:t>
      </w:r>
      <w:r w:rsidR="00DF576B" w:rsidRPr="00AC096B">
        <w:rPr>
          <w:rFonts w:eastAsia="Calibri"/>
          <w:color w:val="000000"/>
          <w:sz w:val="28"/>
          <w:szCs w:val="28"/>
          <w:lang w:eastAsia="en-US"/>
        </w:rPr>
        <w:t xml:space="preserve">. </w:t>
      </w:r>
      <w:r w:rsidR="002771A3" w:rsidRPr="00AC096B">
        <w:rPr>
          <w:rFonts w:eastAsia="Calibri"/>
          <w:iCs/>
          <w:color w:val="000000"/>
          <w:sz w:val="28"/>
          <w:szCs w:val="28"/>
          <w:lang w:eastAsia="en-US"/>
        </w:rPr>
        <w:t>Конкурсная</w:t>
      </w:r>
      <w:r w:rsidR="00DF576B" w:rsidRPr="00AC096B">
        <w:rPr>
          <w:rFonts w:eastAsia="Calibri"/>
          <w:iCs/>
          <w:color w:val="000000"/>
          <w:sz w:val="28"/>
          <w:szCs w:val="28"/>
          <w:lang w:eastAsia="en-US"/>
        </w:rPr>
        <w:t xml:space="preserve"> комиссия по результатам рассмотрения инициативного проекта принимает одно из следующих решений:</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признать инициативный проект прошедшим конкурсный</w:t>
      </w:r>
      <w:r w:rsidR="006B1951" w:rsidRPr="00AC096B">
        <w:rPr>
          <w:rFonts w:eastAsia="Calibri"/>
          <w:color w:val="000000"/>
          <w:sz w:val="28"/>
          <w:szCs w:val="28"/>
          <w:lang w:eastAsia="en-US"/>
        </w:rPr>
        <w:t xml:space="preserve"> отбор</w:t>
      </w:r>
      <w:r w:rsidRPr="00AC096B">
        <w:rPr>
          <w:rFonts w:eastAsia="Calibri"/>
          <w:color w:val="000000"/>
          <w:sz w:val="28"/>
          <w:szCs w:val="28"/>
          <w:lang w:eastAsia="en-US"/>
        </w:rPr>
        <w:t xml:space="preserve">; </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признать инициативный проект не прошедшим конкурсный отбор.</w:t>
      </w:r>
    </w:p>
    <w:p w:rsidR="00DF576B" w:rsidRPr="00AC096B" w:rsidRDefault="008F2000"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4</w:t>
      </w:r>
      <w:r w:rsidR="00DF576B" w:rsidRPr="00AC096B">
        <w:rPr>
          <w:rFonts w:eastAsia="Calibri"/>
          <w:color w:val="000000"/>
          <w:sz w:val="28"/>
          <w:szCs w:val="28"/>
          <w:lang w:eastAsia="en-US"/>
        </w:rPr>
        <w:t xml:space="preserve">. Решение </w:t>
      </w:r>
      <w:r w:rsidR="00C13CCD" w:rsidRPr="00AC096B">
        <w:rPr>
          <w:rFonts w:eastAsia="Calibri"/>
          <w:color w:val="000000"/>
          <w:sz w:val="28"/>
          <w:szCs w:val="28"/>
          <w:lang w:eastAsia="en-US"/>
        </w:rPr>
        <w:t>конкурсной</w:t>
      </w:r>
      <w:r w:rsidR="00DF576B" w:rsidRPr="00AC096B">
        <w:rPr>
          <w:rFonts w:eastAsia="Calibri"/>
          <w:color w:val="000000"/>
          <w:sz w:val="28"/>
          <w:szCs w:val="28"/>
          <w:lang w:eastAsia="en-US"/>
        </w:rPr>
        <w:t xml:space="preserve"> комисси</w:t>
      </w:r>
      <w:r w:rsidR="00C13CCD" w:rsidRPr="00AC096B">
        <w:rPr>
          <w:rFonts w:eastAsia="Calibri"/>
          <w:color w:val="000000"/>
          <w:sz w:val="28"/>
          <w:szCs w:val="28"/>
          <w:lang w:eastAsia="en-US"/>
        </w:rPr>
        <w:t>и</w:t>
      </w:r>
      <w:r w:rsidR="00DF576B" w:rsidRPr="00AC096B">
        <w:rPr>
          <w:rFonts w:eastAsia="Calibri"/>
          <w:color w:val="000000"/>
          <w:sz w:val="28"/>
          <w:szCs w:val="28"/>
          <w:lang w:eastAsia="en-US"/>
        </w:rPr>
        <w:t xml:space="preserve"> принимается по каждому представленному инициативному проекту.</w:t>
      </w:r>
    </w:p>
    <w:p w:rsidR="00DF576B" w:rsidRPr="00AC096B" w:rsidRDefault="00DF576B" w:rsidP="00E8035A">
      <w:pPr>
        <w:tabs>
          <w:tab w:val="left" w:pos="709"/>
        </w:tabs>
        <w:autoSpaceDE w:val="0"/>
        <w:autoSpaceDN w:val="0"/>
        <w:adjustRightInd w:val="0"/>
        <w:ind w:firstLine="567"/>
        <w:jc w:val="right"/>
        <w:rPr>
          <w:rFonts w:eastAsia="Calibri"/>
          <w:color w:val="000000"/>
          <w:sz w:val="28"/>
          <w:szCs w:val="28"/>
          <w:lang w:eastAsia="en-US"/>
        </w:rPr>
      </w:pPr>
    </w:p>
    <w:p w:rsidR="00DF576B" w:rsidRPr="00AC096B" w:rsidRDefault="00C13CCD" w:rsidP="00E8035A">
      <w:pPr>
        <w:tabs>
          <w:tab w:val="left" w:pos="709"/>
        </w:tabs>
        <w:autoSpaceDE w:val="0"/>
        <w:autoSpaceDN w:val="0"/>
        <w:adjustRightInd w:val="0"/>
        <w:ind w:firstLine="567"/>
        <w:jc w:val="center"/>
        <w:rPr>
          <w:rFonts w:eastAsia="Calibri"/>
          <w:color w:val="000000"/>
          <w:sz w:val="28"/>
          <w:szCs w:val="28"/>
          <w:lang w:eastAsia="en-US"/>
        </w:rPr>
      </w:pPr>
      <w:r w:rsidRPr="00AC096B">
        <w:rPr>
          <w:sz w:val="28"/>
          <w:szCs w:val="28"/>
          <w:lang w:val="en-US"/>
        </w:rPr>
        <w:t>VIII</w:t>
      </w:r>
      <w:r w:rsidR="00DF576B" w:rsidRPr="00AC096B">
        <w:rPr>
          <w:rFonts w:eastAsia="Calibri"/>
          <w:color w:val="000000"/>
          <w:sz w:val="28"/>
          <w:szCs w:val="28"/>
          <w:lang w:eastAsia="en-US"/>
        </w:rPr>
        <w:t>. Методика и критерии оценки инициативных проектов</w:t>
      </w:r>
    </w:p>
    <w:p w:rsidR="00DF576B" w:rsidRPr="00AC096B" w:rsidRDefault="00DF576B" w:rsidP="00E8035A">
      <w:pPr>
        <w:tabs>
          <w:tab w:val="left" w:pos="709"/>
        </w:tabs>
        <w:autoSpaceDE w:val="0"/>
        <w:autoSpaceDN w:val="0"/>
        <w:adjustRightInd w:val="0"/>
        <w:ind w:firstLine="567"/>
        <w:jc w:val="right"/>
        <w:rPr>
          <w:rFonts w:eastAsia="Calibri"/>
          <w:color w:val="000000"/>
          <w:sz w:val="28"/>
          <w:szCs w:val="28"/>
          <w:lang w:eastAsia="en-US"/>
        </w:rPr>
      </w:pP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 xml:space="preserve">2. Перечень критериев оценки инициативных проектов и их балльное значение устанавливается приложением </w:t>
      </w:r>
      <w:r w:rsidR="004C2FEF" w:rsidRPr="00AC096B">
        <w:rPr>
          <w:rFonts w:eastAsia="Calibri"/>
          <w:color w:val="000000"/>
          <w:sz w:val="28"/>
          <w:szCs w:val="28"/>
          <w:lang w:eastAsia="en-US"/>
        </w:rPr>
        <w:t>3</w:t>
      </w:r>
      <w:r w:rsidRPr="00AC096B">
        <w:rPr>
          <w:rFonts w:eastAsia="Calibri"/>
          <w:color w:val="000000"/>
          <w:sz w:val="28"/>
          <w:szCs w:val="28"/>
          <w:lang w:eastAsia="en-US"/>
        </w:rPr>
        <w:t xml:space="preserve"> к настоящему По</w:t>
      </w:r>
      <w:r w:rsidR="00C13CCD" w:rsidRPr="00AC096B">
        <w:rPr>
          <w:rFonts w:eastAsia="Calibri"/>
          <w:color w:val="000000"/>
          <w:sz w:val="28"/>
          <w:szCs w:val="28"/>
          <w:lang w:eastAsia="en-US"/>
        </w:rPr>
        <w:t>ложению</w:t>
      </w:r>
      <w:r w:rsidRPr="00AC096B">
        <w:rPr>
          <w:rFonts w:eastAsia="Calibri"/>
          <w:color w:val="000000"/>
          <w:sz w:val="28"/>
          <w:szCs w:val="28"/>
          <w:lang w:eastAsia="en-US"/>
        </w:rPr>
        <w:t>.</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3. Оценка инициативного проекта осуществляется отдельно по каждому инициативному проекту.</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4. Оценка инициативного проекта по каждому критерию определяется в баллах.</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5. Максимальная итоговая оценка инициативного проекта составляет 100 баллов, минимальная 0.</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 xml:space="preserve">6. </w:t>
      </w:r>
      <w:r w:rsidR="000303CD" w:rsidRPr="00AC096B">
        <w:rPr>
          <w:rFonts w:eastAsia="Calibri"/>
          <w:color w:val="000000"/>
          <w:sz w:val="28"/>
          <w:szCs w:val="28"/>
          <w:lang w:eastAsia="en-US"/>
        </w:rPr>
        <w:t xml:space="preserve">Принятыми к реализации </w:t>
      </w:r>
      <w:r w:rsidRPr="00AC096B">
        <w:rPr>
          <w:rFonts w:eastAsia="Calibri"/>
          <w:color w:val="000000"/>
          <w:sz w:val="28"/>
          <w:szCs w:val="28"/>
          <w:lang w:eastAsia="en-US"/>
        </w:rPr>
        <w:t>считаются инициативные проекты, которые по результатам итоговой оценки набрали 50 и более баллов.</w:t>
      </w:r>
    </w:p>
    <w:p w:rsidR="000303CD" w:rsidRPr="00AC096B" w:rsidRDefault="000303CD"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 xml:space="preserve">В случае проведения конкурсного отбора при внесении нескольких инициативных проектов, от территории подведомственной одному территориальному отделу, в том числе с описанием аналогичных по содержанию приоритетных проблем, </w:t>
      </w:r>
      <w:r w:rsidR="00DF576B" w:rsidRPr="00AC096B">
        <w:rPr>
          <w:rFonts w:eastAsia="Calibri"/>
          <w:color w:val="000000"/>
          <w:sz w:val="28"/>
          <w:szCs w:val="28"/>
          <w:lang w:eastAsia="en-US"/>
        </w:rPr>
        <w:t>прошедшими конкурсный отбор считаются инициативные проекты, набравшие наибольшее количество баллов</w:t>
      </w:r>
      <w:r w:rsidRPr="00AC096B">
        <w:rPr>
          <w:rFonts w:eastAsia="Calibri"/>
          <w:color w:val="000000"/>
          <w:sz w:val="28"/>
          <w:szCs w:val="28"/>
          <w:lang w:eastAsia="en-US"/>
        </w:rPr>
        <w:t>.</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7. Итоговая оценка инициативного проекта рассчитывается по следующей формуле:</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Ик =</w:t>
      </w:r>
      <w:r w:rsidR="00163452" w:rsidRPr="00AC096B">
        <w:rPr>
          <w:rFonts w:eastAsia="Calibri"/>
          <w:color w:val="000000"/>
          <w:sz w:val="28"/>
          <w:szCs w:val="28"/>
          <w:lang w:eastAsia="en-US"/>
        </w:rPr>
        <w:t xml:space="preserve"> </w:t>
      </w:r>
      <w:r w:rsidRPr="00AC096B">
        <w:rPr>
          <w:rFonts w:eastAsia="Calibri"/>
          <w:color w:val="000000"/>
          <w:sz w:val="28"/>
          <w:szCs w:val="28"/>
          <w:lang w:eastAsia="en-US"/>
        </w:rPr>
        <w:t>∑</w:t>
      </w:r>
      <w:r w:rsidR="00163452" w:rsidRPr="00AC096B">
        <w:rPr>
          <w:rFonts w:eastAsia="Calibri"/>
          <w:color w:val="000000"/>
          <w:sz w:val="28"/>
          <w:szCs w:val="28"/>
          <w:lang w:eastAsia="en-US"/>
        </w:rPr>
        <w:t xml:space="preserve"> </w:t>
      </w:r>
      <w:proofErr w:type="spellStart"/>
      <w:r w:rsidRPr="00AC096B">
        <w:rPr>
          <w:rFonts w:eastAsia="Calibri"/>
          <w:color w:val="000000"/>
          <w:sz w:val="28"/>
          <w:szCs w:val="28"/>
          <w:lang w:eastAsia="en-US"/>
        </w:rPr>
        <w:t>Ркg</w:t>
      </w:r>
      <w:proofErr w:type="spellEnd"/>
      <w:r w:rsidRPr="00AC096B">
        <w:rPr>
          <w:rFonts w:eastAsia="Calibri"/>
          <w:color w:val="000000"/>
          <w:sz w:val="28"/>
          <w:szCs w:val="28"/>
          <w:lang w:eastAsia="en-US"/>
        </w:rPr>
        <w:t>,</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где:</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 xml:space="preserve">Ик - итоговая оценка инициативного проекта, рассчитанная с учётом выполнения критериев, указанных в приложении </w:t>
      </w:r>
      <w:r w:rsidR="00E056FF" w:rsidRPr="00AC096B">
        <w:rPr>
          <w:rFonts w:eastAsia="Calibri"/>
          <w:color w:val="000000"/>
          <w:sz w:val="28"/>
          <w:szCs w:val="28"/>
          <w:lang w:eastAsia="en-US"/>
        </w:rPr>
        <w:t>3</w:t>
      </w:r>
      <w:r w:rsidRPr="00AC096B">
        <w:rPr>
          <w:rFonts w:eastAsia="Calibri"/>
          <w:color w:val="000000"/>
          <w:sz w:val="28"/>
          <w:szCs w:val="28"/>
          <w:lang w:eastAsia="en-US"/>
        </w:rPr>
        <w:t xml:space="preserve"> к настоящему По</w:t>
      </w:r>
      <w:r w:rsidR="000303CD" w:rsidRPr="00AC096B">
        <w:rPr>
          <w:rFonts w:eastAsia="Calibri"/>
          <w:color w:val="000000"/>
          <w:sz w:val="28"/>
          <w:szCs w:val="28"/>
          <w:lang w:eastAsia="en-US"/>
        </w:rPr>
        <w:t>ложению</w:t>
      </w:r>
      <w:r w:rsidRPr="00AC096B">
        <w:rPr>
          <w:rFonts w:eastAsia="Calibri"/>
          <w:color w:val="000000"/>
          <w:sz w:val="28"/>
          <w:szCs w:val="28"/>
          <w:lang w:eastAsia="en-US"/>
        </w:rPr>
        <w:t>;</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proofErr w:type="spellStart"/>
      <w:r w:rsidRPr="00AC096B">
        <w:rPr>
          <w:rFonts w:eastAsia="Calibri"/>
          <w:color w:val="000000"/>
          <w:sz w:val="28"/>
          <w:szCs w:val="28"/>
          <w:lang w:eastAsia="en-US"/>
        </w:rPr>
        <w:t>кg</w:t>
      </w:r>
      <w:proofErr w:type="spellEnd"/>
      <w:r w:rsidRPr="00AC096B">
        <w:rPr>
          <w:rFonts w:eastAsia="Calibri"/>
          <w:color w:val="000000"/>
          <w:sz w:val="28"/>
          <w:szCs w:val="28"/>
          <w:lang w:eastAsia="en-US"/>
        </w:rPr>
        <w:t xml:space="preserve"> - множество критериев, входящих</w:t>
      </w:r>
      <w:r w:rsidR="00163452" w:rsidRPr="00AC096B">
        <w:rPr>
          <w:rFonts w:eastAsia="Calibri"/>
          <w:color w:val="000000"/>
          <w:sz w:val="28"/>
          <w:szCs w:val="28"/>
          <w:lang w:eastAsia="en-US"/>
        </w:rPr>
        <w:t xml:space="preserve"> в</w:t>
      </w:r>
      <w:r w:rsidRPr="00AC096B">
        <w:rPr>
          <w:rFonts w:eastAsia="Calibri"/>
          <w:color w:val="000000"/>
          <w:sz w:val="28"/>
          <w:szCs w:val="28"/>
          <w:lang w:eastAsia="en-US"/>
        </w:rPr>
        <w:t xml:space="preserve"> группу «Рейтинговые критерии», указанные в приложении </w:t>
      </w:r>
      <w:r w:rsidR="00E056FF" w:rsidRPr="00AC096B">
        <w:rPr>
          <w:rFonts w:eastAsia="Calibri"/>
          <w:color w:val="000000"/>
          <w:sz w:val="28"/>
          <w:szCs w:val="28"/>
          <w:lang w:eastAsia="en-US"/>
        </w:rPr>
        <w:t>3</w:t>
      </w:r>
      <w:r w:rsidR="000303CD" w:rsidRPr="00AC096B">
        <w:rPr>
          <w:rFonts w:eastAsia="Calibri"/>
          <w:color w:val="000000"/>
          <w:sz w:val="28"/>
          <w:szCs w:val="28"/>
          <w:lang w:eastAsia="en-US"/>
        </w:rPr>
        <w:t xml:space="preserve"> к настоящему Положению</w:t>
      </w:r>
      <w:r w:rsidRPr="00AC096B">
        <w:rPr>
          <w:rFonts w:eastAsia="Calibri"/>
          <w:color w:val="000000"/>
          <w:sz w:val="28"/>
          <w:szCs w:val="28"/>
          <w:lang w:eastAsia="en-US"/>
        </w:rPr>
        <w:t>;</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w:t>
      </w:r>
      <w:r w:rsidR="00163452" w:rsidRPr="00AC096B">
        <w:rPr>
          <w:rFonts w:eastAsia="Calibri"/>
          <w:color w:val="000000"/>
          <w:sz w:val="28"/>
          <w:szCs w:val="28"/>
          <w:lang w:eastAsia="en-US"/>
        </w:rPr>
        <w:t xml:space="preserve"> </w:t>
      </w:r>
      <w:proofErr w:type="spellStart"/>
      <w:r w:rsidRPr="00AC096B">
        <w:rPr>
          <w:rFonts w:eastAsia="Calibri"/>
          <w:color w:val="000000"/>
          <w:sz w:val="28"/>
          <w:szCs w:val="28"/>
          <w:lang w:eastAsia="en-US"/>
        </w:rPr>
        <w:t>Ркg</w:t>
      </w:r>
      <w:proofErr w:type="spellEnd"/>
      <w:r w:rsidRPr="00AC096B">
        <w:rPr>
          <w:rFonts w:eastAsia="Calibri"/>
          <w:color w:val="000000"/>
          <w:sz w:val="28"/>
          <w:szCs w:val="28"/>
          <w:lang w:eastAsia="en-US"/>
        </w:rPr>
        <w:t xml:space="preserve"> - сумма баллов, присвоенных инициативному проекту по каждому из критериев, входящих в группу </w:t>
      </w:r>
      <w:r w:rsidR="0027588D" w:rsidRPr="00AC096B">
        <w:rPr>
          <w:rFonts w:eastAsia="Calibri"/>
          <w:color w:val="000000"/>
          <w:sz w:val="28"/>
          <w:szCs w:val="28"/>
          <w:lang w:eastAsia="en-US"/>
        </w:rPr>
        <w:t>«Рейтинговые критерии»</w:t>
      </w:r>
      <w:r w:rsidRPr="00AC096B">
        <w:rPr>
          <w:rFonts w:eastAsia="Calibri"/>
          <w:color w:val="000000"/>
          <w:sz w:val="28"/>
          <w:szCs w:val="28"/>
          <w:lang w:eastAsia="en-US"/>
        </w:rPr>
        <w:t>.</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 xml:space="preserve">Каждый из критериев </w:t>
      </w:r>
      <w:proofErr w:type="spellStart"/>
      <w:r w:rsidRPr="00AC096B">
        <w:rPr>
          <w:rFonts w:eastAsia="Calibri"/>
          <w:color w:val="000000"/>
          <w:sz w:val="28"/>
          <w:szCs w:val="28"/>
          <w:lang w:eastAsia="en-US"/>
        </w:rPr>
        <w:t>kg</w:t>
      </w:r>
      <w:proofErr w:type="spellEnd"/>
      <w:r w:rsidRPr="00AC096B">
        <w:rPr>
          <w:rFonts w:eastAsia="Calibri"/>
          <w:color w:val="000000"/>
          <w:sz w:val="28"/>
          <w:szCs w:val="28"/>
          <w:lang w:eastAsia="en-US"/>
        </w:rPr>
        <w:t xml:space="preserve"> может принимать значение, соответствующее уровню выполнения критерия в пределах значений, указанных в приложении </w:t>
      </w:r>
      <w:r w:rsidR="004C2FEF" w:rsidRPr="00AC096B">
        <w:rPr>
          <w:rFonts w:eastAsia="Calibri"/>
          <w:color w:val="000000"/>
          <w:sz w:val="28"/>
          <w:szCs w:val="28"/>
          <w:lang w:eastAsia="en-US"/>
        </w:rPr>
        <w:t>3</w:t>
      </w:r>
      <w:r w:rsidR="000303CD" w:rsidRPr="00AC096B">
        <w:rPr>
          <w:rFonts w:eastAsia="Calibri"/>
          <w:color w:val="000000"/>
          <w:sz w:val="28"/>
          <w:szCs w:val="28"/>
          <w:lang w:eastAsia="en-US"/>
        </w:rPr>
        <w:t xml:space="preserve"> к настоящему Положению</w:t>
      </w:r>
      <w:r w:rsidRPr="00AC096B">
        <w:rPr>
          <w:rFonts w:eastAsia="Calibri"/>
          <w:color w:val="000000"/>
          <w:sz w:val="28"/>
          <w:szCs w:val="28"/>
          <w:lang w:eastAsia="en-US"/>
        </w:rPr>
        <w:t xml:space="preserve">. </w:t>
      </w:r>
    </w:p>
    <w:p w:rsidR="00E8035A" w:rsidRPr="00AC096B" w:rsidRDefault="00E8035A" w:rsidP="00E8035A">
      <w:pPr>
        <w:ind w:firstLine="567"/>
        <w:jc w:val="right"/>
        <w:rPr>
          <w:sz w:val="28"/>
          <w:szCs w:val="28"/>
        </w:rPr>
      </w:pPr>
    </w:p>
    <w:p w:rsidR="00DF576B" w:rsidRPr="00AC096B" w:rsidRDefault="008F2000" w:rsidP="00E8035A">
      <w:pPr>
        <w:ind w:firstLine="567"/>
        <w:jc w:val="center"/>
        <w:rPr>
          <w:rFonts w:eastAsia="Calibri"/>
          <w:color w:val="000000"/>
          <w:sz w:val="28"/>
          <w:szCs w:val="28"/>
          <w:lang w:eastAsia="en-US"/>
        </w:rPr>
      </w:pPr>
      <w:r w:rsidRPr="00AC096B">
        <w:rPr>
          <w:sz w:val="28"/>
          <w:szCs w:val="28"/>
          <w:lang w:val="en-US"/>
        </w:rPr>
        <w:t>I</w:t>
      </w:r>
      <w:r w:rsidRPr="00AC096B">
        <w:rPr>
          <w:sz w:val="28"/>
          <w:szCs w:val="28"/>
        </w:rPr>
        <w:t>Х</w:t>
      </w:r>
      <w:r w:rsidR="00DF576B" w:rsidRPr="00AC096B">
        <w:rPr>
          <w:rFonts w:eastAsia="Calibri"/>
          <w:color w:val="000000"/>
          <w:sz w:val="28"/>
          <w:szCs w:val="28"/>
          <w:lang w:eastAsia="en-US"/>
        </w:rPr>
        <w:t xml:space="preserve">. Порядок формирования и деятельности </w:t>
      </w:r>
      <w:r w:rsidRPr="00AC096B">
        <w:rPr>
          <w:rFonts w:eastAsia="Calibri"/>
          <w:color w:val="000000"/>
          <w:sz w:val="28"/>
          <w:szCs w:val="28"/>
          <w:lang w:eastAsia="en-US"/>
        </w:rPr>
        <w:t>Конкурсной</w:t>
      </w:r>
      <w:r w:rsidR="00DF576B" w:rsidRPr="00AC096B">
        <w:rPr>
          <w:rFonts w:eastAsia="Calibri"/>
          <w:color w:val="000000"/>
          <w:sz w:val="28"/>
          <w:szCs w:val="28"/>
          <w:lang w:eastAsia="en-US"/>
        </w:rPr>
        <w:t xml:space="preserve"> комиссии</w:t>
      </w:r>
    </w:p>
    <w:p w:rsidR="00DF576B" w:rsidRPr="00AC096B" w:rsidRDefault="00DF576B" w:rsidP="00E8035A">
      <w:pPr>
        <w:ind w:firstLine="567"/>
        <w:jc w:val="right"/>
        <w:rPr>
          <w:rFonts w:eastAsia="Calibri"/>
          <w:color w:val="000000"/>
          <w:sz w:val="28"/>
          <w:szCs w:val="28"/>
          <w:lang w:eastAsia="en-US"/>
        </w:rPr>
      </w:pPr>
    </w:p>
    <w:p w:rsidR="008F2000" w:rsidRPr="00AC096B" w:rsidRDefault="008F2000" w:rsidP="001E3ED4">
      <w:pPr>
        <w:pStyle w:val="ConsPlusNormal"/>
        <w:ind w:firstLine="567"/>
        <w:jc w:val="both"/>
        <w:rPr>
          <w:rFonts w:ascii="Times New Roman" w:eastAsia="Calibri" w:hAnsi="Times New Roman" w:cs="Times New Roman"/>
          <w:color w:val="000000"/>
          <w:sz w:val="28"/>
          <w:szCs w:val="28"/>
          <w:lang w:eastAsia="en-US"/>
        </w:rPr>
      </w:pPr>
      <w:r w:rsidRPr="00AC096B">
        <w:rPr>
          <w:rFonts w:ascii="Times New Roman" w:eastAsia="Calibri" w:hAnsi="Times New Roman" w:cs="Times New Roman"/>
          <w:color w:val="000000"/>
          <w:sz w:val="28"/>
          <w:szCs w:val="28"/>
          <w:lang w:eastAsia="en-US"/>
        </w:rPr>
        <w:t xml:space="preserve">1. </w:t>
      </w:r>
      <w:r w:rsidR="0085211C" w:rsidRPr="00AC096B">
        <w:rPr>
          <w:rFonts w:ascii="Times New Roman" w:eastAsia="Calibri" w:hAnsi="Times New Roman" w:cs="Times New Roman"/>
          <w:color w:val="000000"/>
          <w:sz w:val="28"/>
          <w:szCs w:val="28"/>
          <w:lang w:eastAsia="en-US"/>
        </w:rPr>
        <w:t xml:space="preserve">Состав конкурсной комиссии администрации городского округа формируется </w:t>
      </w:r>
      <w:r w:rsidR="000C7186" w:rsidRPr="00AC096B">
        <w:rPr>
          <w:rFonts w:ascii="Times New Roman" w:eastAsia="Calibri" w:hAnsi="Times New Roman" w:cs="Times New Roman"/>
          <w:color w:val="000000"/>
          <w:sz w:val="28"/>
          <w:szCs w:val="28"/>
          <w:lang w:eastAsia="en-US"/>
        </w:rPr>
        <w:t>распоряжением</w:t>
      </w:r>
      <w:r w:rsidR="0085211C" w:rsidRPr="00AC096B">
        <w:rPr>
          <w:rFonts w:ascii="Times New Roman" w:eastAsia="Calibri" w:hAnsi="Times New Roman" w:cs="Times New Roman"/>
          <w:color w:val="000000"/>
          <w:sz w:val="28"/>
          <w:szCs w:val="28"/>
          <w:lang w:eastAsia="en-US"/>
        </w:rPr>
        <w:t xml:space="preserve"> администрации городского округа. </w:t>
      </w:r>
      <w:r w:rsidR="004C2FEF" w:rsidRPr="00AC096B">
        <w:rPr>
          <w:rFonts w:ascii="Times New Roman" w:eastAsia="Calibri" w:hAnsi="Times New Roman" w:cs="Times New Roman"/>
          <w:color w:val="000000"/>
          <w:sz w:val="28"/>
          <w:szCs w:val="28"/>
          <w:lang w:eastAsia="en-US"/>
        </w:rPr>
        <w:t>При одновременном проведении конкурсных отборо</w:t>
      </w:r>
      <w:r w:rsidRPr="00AC096B">
        <w:rPr>
          <w:rFonts w:ascii="Times New Roman" w:eastAsia="Calibri" w:hAnsi="Times New Roman" w:cs="Times New Roman"/>
          <w:color w:val="000000"/>
          <w:sz w:val="28"/>
          <w:szCs w:val="28"/>
          <w:lang w:eastAsia="en-US"/>
        </w:rPr>
        <w:t>в</w:t>
      </w:r>
      <w:r w:rsidR="004C2FEF" w:rsidRPr="00AC096B">
        <w:rPr>
          <w:rFonts w:ascii="Times New Roman" w:eastAsia="Calibri" w:hAnsi="Times New Roman" w:cs="Times New Roman"/>
          <w:color w:val="000000"/>
          <w:sz w:val="28"/>
          <w:szCs w:val="28"/>
          <w:lang w:eastAsia="en-US"/>
        </w:rPr>
        <w:t xml:space="preserve"> в разных частях территории</w:t>
      </w:r>
      <w:r w:rsidRPr="00AC096B">
        <w:rPr>
          <w:rFonts w:ascii="Times New Roman" w:eastAsia="Calibri" w:hAnsi="Times New Roman" w:cs="Times New Roman"/>
          <w:color w:val="000000"/>
          <w:sz w:val="28"/>
          <w:szCs w:val="28"/>
          <w:lang w:eastAsia="en-US"/>
        </w:rPr>
        <w:t xml:space="preserve"> </w:t>
      </w:r>
      <w:r w:rsidR="004C2FEF" w:rsidRPr="00AC096B">
        <w:rPr>
          <w:rFonts w:ascii="Times New Roman" w:eastAsia="Calibri" w:hAnsi="Times New Roman" w:cs="Times New Roman"/>
          <w:color w:val="000000"/>
          <w:sz w:val="28"/>
          <w:szCs w:val="28"/>
          <w:lang w:eastAsia="en-US"/>
        </w:rPr>
        <w:t>городского окр</w:t>
      </w:r>
      <w:r w:rsidRPr="00AC096B">
        <w:rPr>
          <w:rFonts w:ascii="Times New Roman" w:eastAsia="Calibri" w:hAnsi="Times New Roman" w:cs="Times New Roman"/>
          <w:color w:val="000000"/>
          <w:sz w:val="28"/>
          <w:szCs w:val="28"/>
          <w:lang w:eastAsia="en-US"/>
        </w:rPr>
        <w:t>уга</w:t>
      </w:r>
      <w:r w:rsidR="004C2FEF" w:rsidRPr="00AC096B">
        <w:rPr>
          <w:rFonts w:ascii="Times New Roman" w:eastAsia="Calibri" w:hAnsi="Times New Roman" w:cs="Times New Roman"/>
          <w:color w:val="000000"/>
          <w:sz w:val="28"/>
          <w:szCs w:val="28"/>
          <w:lang w:eastAsia="en-US"/>
        </w:rPr>
        <w:t xml:space="preserve">, на </w:t>
      </w:r>
      <w:r w:rsidR="0085211C" w:rsidRPr="00AC096B">
        <w:rPr>
          <w:rFonts w:ascii="Times New Roman" w:eastAsia="Calibri" w:hAnsi="Times New Roman" w:cs="Times New Roman"/>
          <w:color w:val="000000"/>
          <w:sz w:val="28"/>
          <w:szCs w:val="28"/>
          <w:lang w:eastAsia="en-US"/>
        </w:rPr>
        <w:t xml:space="preserve">территории </w:t>
      </w:r>
      <w:r w:rsidR="004C2FEF" w:rsidRPr="00AC096B">
        <w:rPr>
          <w:rFonts w:ascii="Times New Roman" w:eastAsia="Calibri" w:hAnsi="Times New Roman" w:cs="Times New Roman"/>
          <w:color w:val="000000"/>
          <w:sz w:val="28"/>
          <w:szCs w:val="28"/>
          <w:lang w:eastAsia="en-US"/>
        </w:rPr>
        <w:t xml:space="preserve">которых планируется </w:t>
      </w:r>
      <w:r w:rsidR="0085211C" w:rsidRPr="00AC096B">
        <w:rPr>
          <w:rFonts w:ascii="Times New Roman" w:eastAsia="Calibri" w:hAnsi="Times New Roman" w:cs="Times New Roman"/>
          <w:color w:val="000000"/>
          <w:sz w:val="28"/>
          <w:szCs w:val="28"/>
          <w:lang w:eastAsia="en-US"/>
        </w:rPr>
        <w:t>реализация инициативных проектов, могут формироваться несколько конкурсных комиссий применительно к части территории городского округа</w:t>
      </w:r>
      <w:r w:rsidRPr="00AC096B">
        <w:rPr>
          <w:rFonts w:ascii="Times New Roman" w:eastAsia="Calibri" w:hAnsi="Times New Roman" w:cs="Times New Roman"/>
          <w:color w:val="000000"/>
          <w:sz w:val="28"/>
          <w:szCs w:val="28"/>
          <w:lang w:eastAsia="en-US"/>
        </w:rPr>
        <w:t>.</w:t>
      </w:r>
    </w:p>
    <w:p w:rsidR="008F2000" w:rsidRPr="00AC096B" w:rsidRDefault="008F2000" w:rsidP="001E3ED4">
      <w:pPr>
        <w:pStyle w:val="ConsPlusNormal"/>
        <w:ind w:firstLine="567"/>
        <w:jc w:val="both"/>
        <w:rPr>
          <w:rFonts w:ascii="Times New Roman" w:hAnsi="Times New Roman" w:cs="Times New Roman"/>
          <w:color w:val="000000" w:themeColor="text1"/>
          <w:sz w:val="28"/>
          <w:szCs w:val="28"/>
        </w:rPr>
      </w:pPr>
      <w:r w:rsidRPr="00AC096B">
        <w:rPr>
          <w:rFonts w:ascii="Times New Roman" w:hAnsi="Times New Roman" w:cs="Times New Roman"/>
          <w:color w:val="000000" w:themeColor="text1"/>
          <w:sz w:val="28"/>
          <w:szCs w:val="28"/>
        </w:rPr>
        <w:t>При этом половина от общего числа членов конкурсной комиссии должна быть назначена на основе предложений Совета депутатов городского округа.</w:t>
      </w:r>
    </w:p>
    <w:p w:rsidR="008F2000" w:rsidRPr="00AC096B" w:rsidRDefault="0085211C" w:rsidP="001E3ED4">
      <w:pPr>
        <w:pStyle w:val="ConsPlusNormal"/>
        <w:ind w:firstLine="567"/>
        <w:jc w:val="both"/>
        <w:rPr>
          <w:rFonts w:ascii="Times New Roman" w:eastAsia="Calibri" w:hAnsi="Times New Roman" w:cs="Times New Roman"/>
          <w:color w:val="000000"/>
          <w:sz w:val="28"/>
          <w:szCs w:val="28"/>
          <w:lang w:eastAsia="en-US"/>
        </w:rPr>
      </w:pPr>
      <w:r w:rsidRPr="00AC096B">
        <w:rPr>
          <w:rFonts w:ascii="Times New Roman" w:hAnsi="Times New Roman" w:cs="Times New Roman"/>
          <w:color w:val="000000" w:themeColor="text1"/>
          <w:sz w:val="28"/>
          <w:szCs w:val="28"/>
        </w:rPr>
        <w:t>2</w:t>
      </w:r>
      <w:r w:rsidR="008F2000" w:rsidRPr="00AC096B">
        <w:rPr>
          <w:rFonts w:ascii="Times New Roman" w:hAnsi="Times New Roman" w:cs="Times New Roman"/>
          <w:color w:val="000000" w:themeColor="text1"/>
          <w:sz w:val="28"/>
          <w:szCs w:val="28"/>
        </w:rPr>
        <w:t xml:space="preserve">. Численный состав </w:t>
      </w:r>
      <w:r w:rsidR="008F2000" w:rsidRPr="00AC096B">
        <w:rPr>
          <w:rFonts w:ascii="Times New Roman" w:eastAsia="Calibri" w:hAnsi="Times New Roman" w:cs="Times New Roman"/>
          <w:color w:val="000000"/>
          <w:sz w:val="28"/>
          <w:szCs w:val="28"/>
          <w:lang w:eastAsia="en-US"/>
        </w:rPr>
        <w:t>конкурсной комиссии администрации городского округа не должен превышать шести человек.</w:t>
      </w:r>
    </w:p>
    <w:p w:rsidR="00DF576B" w:rsidRPr="00AC096B" w:rsidRDefault="0085211C" w:rsidP="001E3ED4">
      <w:pPr>
        <w:ind w:firstLine="567"/>
        <w:jc w:val="both"/>
        <w:rPr>
          <w:color w:val="000000"/>
          <w:sz w:val="28"/>
          <w:szCs w:val="28"/>
        </w:rPr>
      </w:pPr>
      <w:r w:rsidRPr="00AC096B">
        <w:rPr>
          <w:color w:val="000000"/>
          <w:sz w:val="28"/>
          <w:szCs w:val="28"/>
        </w:rPr>
        <w:t>3</w:t>
      </w:r>
      <w:r w:rsidR="00DF576B" w:rsidRPr="00AC096B">
        <w:rPr>
          <w:color w:val="000000"/>
          <w:sz w:val="28"/>
          <w:szCs w:val="28"/>
        </w:rPr>
        <w:t xml:space="preserve">. В заседаниях </w:t>
      </w:r>
      <w:r w:rsidR="008F2000" w:rsidRPr="00AC096B">
        <w:rPr>
          <w:color w:val="000000"/>
          <w:sz w:val="28"/>
          <w:szCs w:val="28"/>
        </w:rPr>
        <w:t>конкурсной</w:t>
      </w:r>
      <w:r w:rsidR="00DF576B" w:rsidRPr="00AC096B">
        <w:rPr>
          <w:color w:val="000000"/>
          <w:sz w:val="28"/>
          <w:szCs w:val="28"/>
        </w:rPr>
        <w:t xml:space="preserve"> комиссии могут участвовать приглашённые лица, не являющиеся членами </w:t>
      </w:r>
      <w:r w:rsidR="008F2000" w:rsidRPr="00AC096B">
        <w:rPr>
          <w:color w:val="000000"/>
          <w:sz w:val="28"/>
          <w:szCs w:val="28"/>
        </w:rPr>
        <w:t>конкурсной</w:t>
      </w:r>
      <w:r w:rsidR="00DF576B" w:rsidRPr="00AC096B">
        <w:rPr>
          <w:color w:val="000000"/>
          <w:sz w:val="28"/>
          <w:szCs w:val="28"/>
        </w:rPr>
        <w:t xml:space="preserve"> комиссии.</w:t>
      </w:r>
    </w:p>
    <w:p w:rsidR="00DF576B" w:rsidRPr="00AC096B" w:rsidRDefault="0085211C" w:rsidP="001E3ED4">
      <w:pPr>
        <w:ind w:firstLine="567"/>
        <w:jc w:val="both"/>
        <w:rPr>
          <w:color w:val="000000"/>
          <w:sz w:val="28"/>
          <w:szCs w:val="28"/>
        </w:rPr>
      </w:pPr>
      <w:r w:rsidRPr="00AC096B">
        <w:rPr>
          <w:color w:val="000000"/>
          <w:sz w:val="28"/>
          <w:szCs w:val="28"/>
        </w:rPr>
        <w:t>4</w:t>
      </w:r>
      <w:r w:rsidR="00DF576B" w:rsidRPr="00AC096B">
        <w:rPr>
          <w:color w:val="000000"/>
          <w:sz w:val="28"/>
          <w:szCs w:val="28"/>
        </w:rPr>
        <w:t xml:space="preserve">. Инициаторы проектов и их представители могут принять участие в заседании </w:t>
      </w:r>
      <w:r w:rsidR="008F2000" w:rsidRPr="00AC096B">
        <w:rPr>
          <w:color w:val="000000"/>
          <w:sz w:val="28"/>
          <w:szCs w:val="28"/>
        </w:rPr>
        <w:t>конкурсной</w:t>
      </w:r>
      <w:r w:rsidR="00DF576B" w:rsidRPr="00AC096B">
        <w:rPr>
          <w:color w:val="000000"/>
          <w:sz w:val="28"/>
          <w:szCs w:val="28"/>
        </w:rPr>
        <w:t xml:space="preserve"> комиссии в качестве приглашённых лиц для изложения своей позиции по инициативным проектам, рассматриваемым на заседании.</w:t>
      </w:r>
    </w:p>
    <w:p w:rsidR="00DF576B" w:rsidRPr="00AC096B" w:rsidRDefault="0085211C" w:rsidP="001E3ED4">
      <w:pPr>
        <w:ind w:firstLine="567"/>
        <w:jc w:val="both"/>
        <w:rPr>
          <w:rFonts w:eastAsia="Calibri"/>
          <w:color w:val="000000"/>
          <w:sz w:val="28"/>
          <w:szCs w:val="28"/>
          <w:lang w:eastAsia="en-US"/>
        </w:rPr>
      </w:pPr>
      <w:r w:rsidRPr="00AC096B">
        <w:rPr>
          <w:rFonts w:eastAsia="Calibri"/>
          <w:color w:val="000000"/>
          <w:sz w:val="28"/>
          <w:szCs w:val="28"/>
          <w:lang w:eastAsia="en-US"/>
        </w:rPr>
        <w:t>5</w:t>
      </w:r>
      <w:r w:rsidR="00DF576B" w:rsidRPr="00AC096B">
        <w:rPr>
          <w:rFonts w:eastAsia="Calibri"/>
          <w:color w:val="000000"/>
          <w:sz w:val="28"/>
          <w:szCs w:val="28"/>
          <w:lang w:eastAsia="en-US"/>
        </w:rPr>
        <w:t xml:space="preserve">. </w:t>
      </w:r>
      <w:r w:rsidR="008F2000" w:rsidRPr="00AC096B">
        <w:rPr>
          <w:rFonts w:eastAsia="Calibri"/>
          <w:color w:val="000000"/>
          <w:sz w:val="28"/>
          <w:szCs w:val="28"/>
          <w:lang w:eastAsia="en-US"/>
        </w:rPr>
        <w:t>Конкурсная</w:t>
      </w:r>
      <w:r w:rsidR="00DF576B" w:rsidRPr="00AC096B">
        <w:rPr>
          <w:rFonts w:eastAsia="Calibri"/>
          <w:color w:val="000000"/>
          <w:sz w:val="28"/>
          <w:szCs w:val="28"/>
          <w:lang w:eastAsia="en-US"/>
        </w:rPr>
        <w:t xml:space="preserve"> комиссия осуществляет следующие функции:</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 xml:space="preserve">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w:t>
      </w:r>
      <w:r w:rsidR="0085211C" w:rsidRPr="00AC096B">
        <w:rPr>
          <w:rFonts w:eastAsia="Calibri"/>
          <w:color w:val="000000"/>
          <w:sz w:val="28"/>
          <w:szCs w:val="28"/>
          <w:lang w:eastAsia="en-US"/>
        </w:rPr>
        <w:t xml:space="preserve">3 </w:t>
      </w:r>
      <w:r w:rsidRPr="00AC096B">
        <w:rPr>
          <w:rFonts w:eastAsia="Calibri"/>
          <w:color w:val="000000"/>
          <w:sz w:val="28"/>
          <w:szCs w:val="28"/>
          <w:lang w:eastAsia="en-US"/>
        </w:rPr>
        <w:t>к настоящему По</w:t>
      </w:r>
      <w:r w:rsidR="008F2000" w:rsidRPr="00AC096B">
        <w:rPr>
          <w:rFonts w:eastAsia="Calibri"/>
          <w:color w:val="000000"/>
          <w:sz w:val="28"/>
          <w:szCs w:val="28"/>
          <w:lang w:eastAsia="en-US"/>
        </w:rPr>
        <w:t>ложению</w:t>
      </w:r>
      <w:r w:rsidRPr="00AC096B">
        <w:rPr>
          <w:rFonts w:eastAsia="Calibri"/>
          <w:color w:val="000000"/>
          <w:sz w:val="28"/>
          <w:szCs w:val="28"/>
          <w:lang w:eastAsia="en-US"/>
        </w:rPr>
        <w:t>;</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формирует итоговую оценку инициативных проектов;</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 xml:space="preserve">принимает решение о признании инициативного проекта прошедшим или не прошедшим конкурсный отбор. </w:t>
      </w:r>
    </w:p>
    <w:p w:rsidR="00DF576B" w:rsidRPr="00AC096B" w:rsidRDefault="0085211C" w:rsidP="001E3ED4">
      <w:pPr>
        <w:ind w:firstLine="567"/>
        <w:jc w:val="both"/>
        <w:rPr>
          <w:rFonts w:eastAsia="Calibri"/>
          <w:color w:val="000000"/>
          <w:sz w:val="28"/>
          <w:szCs w:val="28"/>
          <w:lang w:eastAsia="en-US"/>
        </w:rPr>
      </w:pPr>
      <w:r w:rsidRPr="00AC096B">
        <w:rPr>
          <w:color w:val="000000"/>
          <w:sz w:val="28"/>
          <w:szCs w:val="28"/>
        </w:rPr>
        <w:t>6</w:t>
      </w:r>
      <w:r w:rsidR="00DF576B" w:rsidRPr="00AC096B">
        <w:rPr>
          <w:color w:val="000000"/>
          <w:sz w:val="28"/>
          <w:szCs w:val="28"/>
        </w:rPr>
        <w:t>.</w:t>
      </w:r>
      <w:r w:rsidR="00DF576B" w:rsidRPr="00AC096B">
        <w:rPr>
          <w:rFonts w:eastAsia="Calibri"/>
          <w:color w:val="000000"/>
          <w:sz w:val="28"/>
          <w:szCs w:val="28"/>
          <w:lang w:eastAsia="en-US"/>
        </w:rPr>
        <w:t xml:space="preserve"> </w:t>
      </w:r>
      <w:r w:rsidR="007F22C2" w:rsidRPr="00AC096B">
        <w:rPr>
          <w:rFonts w:eastAsia="Calibri"/>
          <w:color w:val="000000"/>
          <w:sz w:val="28"/>
          <w:szCs w:val="28"/>
          <w:lang w:eastAsia="en-US"/>
        </w:rPr>
        <w:t>Конкурсная</w:t>
      </w:r>
      <w:r w:rsidR="00DF576B" w:rsidRPr="00AC096B">
        <w:rPr>
          <w:rFonts w:eastAsia="Calibri"/>
          <w:color w:val="000000"/>
          <w:sz w:val="28"/>
          <w:szCs w:val="28"/>
          <w:lang w:eastAsia="en-US"/>
        </w:rPr>
        <w:t xml:space="preserve"> комиссия состоит из председателя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00DF576B" w:rsidRPr="00AC096B">
        <w:rPr>
          <w:rFonts w:eastAsia="Calibri"/>
          <w:color w:val="000000"/>
          <w:sz w:val="28"/>
          <w:szCs w:val="28"/>
          <w:lang w:eastAsia="en-US"/>
        </w:rPr>
        <w:t xml:space="preserve"> комиссии, заместителя председателя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00DF576B" w:rsidRPr="00AC096B">
        <w:rPr>
          <w:rFonts w:eastAsia="Calibri"/>
          <w:color w:val="000000"/>
          <w:sz w:val="28"/>
          <w:szCs w:val="28"/>
          <w:lang w:eastAsia="en-US"/>
        </w:rPr>
        <w:t xml:space="preserve"> комиссии, секретаря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00DF576B" w:rsidRPr="00AC096B">
        <w:rPr>
          <w:rFonts w:eastAsia="Calibri"/>
          <w:color w:val="000000"/>
          <w:sz w:val="28"/>
          <w:szCs w:val="28"/>
          <w:lang w:eastAsia="en-US"/>
        </w:rPr>
        <w:t xml:space="preserve"> комиссии и членов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00DF576B" w:rsidRPr="00AC096B">
        <w:rPr>
          <w:rFonts w:eastAsia="Calibri"/>
          <w:color w:val="000000"/>
          <w:sz w:val="28"/>
          <w:szCs w:val="28"/>
          <w:lang w:eastAsia="en-US"/>
        </w:rPr>
        <w:t xml:space="preserve"> комиссии.</w:t>
      </w:r>
    </w:p>
    <w:p w:rsidR="00DF576B" w:rsidRPr="00AC096B" w:rsidRDefault="0085211C" w:rsidP="001E3ED4">
      <w:pPr>
        <w:ind w:firstLine="567"/>
        <w:jc w:val="both"/>
        <w:rPr>
          <w:rFonts w:eastAsia="Calibri"/>
          <w:color w:val="000000"/>
          <w:sz w:val="28"/>
          <w:szCs w:val="28"/>
          <w:lang w:eastAsia="en-US"/>
        </w:rPr>
      </w:pPr>
      <w:r w:rsidRPr="00AC096B">
        <w:rPr>
          <w:color w:val="000000"/>
          <w:sz w:val="28"/>
          <w:szCs w:val="28"/>
        </w:rPr>
        <w:t>7</w:t>
      </w:r>
      <w:r w:rsidR="00DF576B" w:rsidRPr="00AC096B">
        <w:rPr>
          <w:color w:val="000000"/>
          <w:sz w:val="28"/>
          <w:szCs w:val="28"/>
        </w:rPr>
        <w:t>.</w:t>
      </w:r>
      <w:r w:rsidR="00DF576B" w:rsidRPr="00AC096B">
        <w:rPr>
          <w:rFonts w:eastAsia="Calibri"/>
          <w:color w:val="000000"/>
          <w:sz w:val="28"/>
          <w:szCs w:val="28"/>
          <w:lang w:eastAsia="en-US"/>
        </w:rPr>
        <w:t xml:space="preserve"> Полномочия членов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00DF576B" w:rsidRPr="00AC096B">
        <w:rPr>
          <w:rFonts w:eastAsia="Calibri"/>
          <w:color w:val="000000"/>
          <w:sz w:val="28"/>
          <w:szCs w:val="28"/>
          <w:lang w:eastAsia="en-US"/>
        </w:rPr>
        <w:t xml:space="preserve"> комиссии:</w:t>
      </w:r>
    </w:p>
    <w:p w:rsidR="00DF576B" w:rsidRPr="00AC096B" w:rsidRDefault="00DF576B" w:rsidP="001E3ED4">
      <w:pPr>
        <w:ind w:firstLine="567"/>
        <w:jc w:val="both"/>
        <w:rPr>
          <w:rFonts w:eastAsia="Calibri"/>
          <w:color w:val="000000"/>
          <w:sz w:val="28"/>
          <w:szCs w:val="28"/>
          <w:lang w:eastAsia="en-US"/>
        </w:rPr>
      </w:pPr>
      <w:r w:rsidRPr="00AC096B">
        <w:rPr>
          <w:color w:val="000000"/>
          <w:sz w:val="28"/>
          <w:szCs w:val="28"/>
        </w:rPr>
        <w:t xml:space="preserve">1) </w:t>
      </w:r>
      <w:r w:rsidRPr="00AC096B">
        <w:rPr>
          <w:rFonts w:eastAsia="Calibri"/>
          <w:color w:val="000000"/>
          <w:sz w:val="28"/>
          <w:szCs w:val="28"/>
          <w:lang w:eastAsia="en-US"/>
        </w:rPr>
        <w:t xml:space="preserve">председатель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комиссии: </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 xml:space="preserve">руководит деятельностью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комиссии, организует её работу; </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 xml:space="preserve">ведёт заседания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комиссии, подписывает протоколы заседаний; </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 xml:space="preserve">осуществляет общий контроль за реализацией принятых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комиссией решений; </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 xml:space="preserve">участвует в работе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комиссии в качестве члена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комиссии;</w:t>
      </w:r>
    </w:p>
    <w:p w:rsidR="00DF576B" w:rsidRPr="00AC096B" w:rsidRDefault="00DF576B" w:rsidP="001E3ED4">
      <w:pPr>
        <w:ind w:firstLine="567"/>
        <w:jc w:val="both"/>
        <w:rPr>
          <w:rFonts w:eastAsia="Calibri"/>
          <w:color w:val="000000"/>
          <w:sz w:val="28"/>
          <w:szCs w:val="28"/>
          <w:lang w:eastAsia="en-US"/>
        </w:rPr>
      </w:pPr>
      <w:r w:rsidRPr="00AC096B">
        <w:rPr>
          <w:color w:val="000000"/>
          <w:sz w:val="28"/>
          <w:szCs w:val="28"/>
        </w:rPr>
        <w:t>2)</w:t>
      </w:r>
      <w:r w:rsidRPr="00AC096B">
        <w:rPr>
          <w:rFonts w:eastAsia="Calibri"/>
          <w:color w:val="000000"/>
          <w:sz w:val="28"/>
          <w:szCs w:val="28"/>
          <w:lang w:eastAsia="en-US"/>
        </w:rPr>
        <w:t xml:space="preserve"> заместитель председателя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комиссии: </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 xml:space="preserve">исполняет полномочия председателя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комиссии в отсутствие председателя; </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 xml:space="preserve">участвует в работе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комиссии в качестве члена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комиссии;</w:t>
      </w:r>
    </w:p>
    <w:p w:rsidR="00DF576B" w:rsidRPr="00AC096B" w:rsidRDefault="00DF576B" w:rsidP="001E3ED4">
      <w:pPr>
        <w:ind w:firstLine="567"/>
        <w:jc w:val="both"/>
        <w:rPr>
          <w:rFonts w:eastAsia="Calibri"/>
          <w:color w:val="000000"/>
          <w:sz w:val="28"/>
          <w:szCs w:val="28"/>
          <w:lang w:eastAsia="en-US"/>
        </w:rPr>
      </w:pPr>
      <w:r w:rsidRPr="00AC096B">
        <w:rPr>
          <w:color w:val="000000"/>
          <w:sz w:val="28"/>
          <w:szCs w:val="28"/>
        </w:rPr>
        <w:t xml:space="preserve">3) </w:t>
      </w:r>
      <w:r w:rsidRPr="00AC096B">
        <w:rPr>
          <w:rFonts w:eastAsia="Calibri"/>
          <w:color w:val="000000"/>
          <w:sz w:val="28"/>
          <w:szCs w:val="28"/>
          <w:lang w:eastAsia="en-US"/>
        </w:rPr>
        <w:t xml:space="preserve">секретарь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комиссии: </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 xml:space="preserve">формирует проект повестки очередного заседания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комиссии; </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 xml:space="preserve">обеспечивает подготовку материалов к заседанию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комиссии; </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 xml:space="preserve">оповещает членов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комиссии об очередных её заседаниях; </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 xml:space="preserve">ведёт и подписывает протоколы заседаний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комиссии; </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 xml:space="preserve">участвует в работе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комиссии в качестве члена </w:t>
      </w:r>
      <w:r w:rsidR="008F2000" w:rsidRPr="00AC096B">
        <w:rPr>
          <w:rFonts w:eastAsia="Calibri"/>
          <w:color w:val="000000"/>
          <w:sz w:val="28"/>
          <w:szCs w:val="28"/>
          <w:lang w:eastAsia="en-US"/>
        </w:rPr>
        <w:t>Конкурсной</w:t>
      </w:r>
      <w:r w:rsidRPr="00AC096B">
        <w:rPr>
          <w:rFonts w:eastAsia="Calibri"/>
          <w:color w:val="000000"/>
          <w:sz w:val="28"/>
          <w:szCs w:val="28"/>
          <w:lang w:eastAsia="en-US"/>
        </w:rPr>
        <w:t xml:space="preserve"> комиссии;</w:t>
      </w:r>
    </w:p>
    <w:p w:rsidR="00DF576B" w:rsidRPr="00AC096B" w:rsidRDefault="00DF576B" w:rsidP="001E3ED4">
      <w:pPr>
        <w:ind w:firstLine="567"/>
        <w:jc w:val="both"/>
        <w:rPr>
          <w:rFonts w:eastAsia="Calibri"/>
          <w:color w:val="000000"/>
          <w:sz w:val="28"/>
          <w:szCs w:val="28"/>
          <w:lang w:eastAsia="en-US"/>
        </w:rPr>
      </w:pPr>
      <w:r w:rsidRPr="00AC096B">
        <w:rPr>
          <w:color w:val="000000"/>
          <w:sz w:val="28"/>
          <w:szCs w:val="28"/>
        </w:rPr>
        <w:t>4)</w:t>
      </w:r>
      <w:r w:rsidRPr="00AC096B">
        <w:rPr>
          <w:rFonts w:eastAsia="Calibri"/>
          <w:color w:val="000000"/>
          <w:sz w:val="28"/>
          <w:szCs w:val="28"/>
          <w:lang w:eastAsia="en-US"/>
        </w:rPr>
        <w:t xml:space="preserve"> члены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комиссии: </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 xml:space="preserve">осуществляют рассмотрение и оценку представленных инициативных проектов; </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участвуют в голосовании и принятии решений о признании инициативного проекта прошедшим или не прошедшим конкурсный отбор.</w:t>
      </w:r>
    </w:p>
    <w:p w:rsidR="00DF576B" w:rsidRPr="00AC096B" w:rsidRDefault="0085211C" w:rsidP="001E3ED4">
      <w:pPr>
        <w:ind w:firstLine="567"/>
        <w:jc w:val="both"/>
        <w:rPr>
          <w:rFonts w:eastAsia="Calibri"/>
          <w:color w:val="000000"/>
          <w:sz w:val="28"/>
          <w:szCs w:val="28"/>
          <w:lang w:eastAsia="en-US"/>
        </w:rPr>
      </w:pPr>
      <w:r w:rsidRPr="00AC096B">
        <w:rPr>
          <w:rFonts w:eastAsia="Calibri"/>
          <w:color w:val="000000"/>
          <w:sz w:val="28"/>
          <w:szCs w:val="28"/>
          <w:lang w:eastAsia="en-US"/>
        </w:rPr>
        <w:t>8</w:t>
      </w:r>
      <w:r w:rsidR="00DF576B" w:rsidRPr="00AC096B">
        <w:rPr>
          <w:rFonts w:eastAsia="Calibri"/>
          <w:color w:val="000000"/>
          <w:sz w:val="28"/>
          <w:szCs w:val="28"/>
          <w:lang w:eastAsia="en-US"/>
        </w:rPr>
        <w:t xml:space="preserve">. </w:t>
      </w:r>
      <w:r w:rsidR="007F22C2" w:rsidRPr="00AC096B">
        <w:rPr>
          <w:rFonts w:eastAsia="Calibri"/>
          <w:color w:val="000000"/>
          <w:sz w:val="28"/>
          <w:szCs w:val="28"/>
          <w:lang w:eastAsia="en-US"/>
        </w:rPr>
        <w:t>Конкурсная</w:t>
      </w:r>
      <w:r w:rsidR="00DF576B" w:rsidRPr="00AC096B">
        <w:rPr>
          <w:rFonts w:eastAsia="Calibri"/>
          <w:color w:val="000000"/>
          <w:sz w:val="28"/>
          <w:szCs w:val="28"/>
          <w:lang w:eastAsia="en-US"/>
        </w:rPr>
        <w:t xml:space="preserve"> комиссия вправе принимать решения, если в заседани</w:t>
      </w:r>
      <w:r w:rsidR="000C7186" w:rsidRPr="00AC096B">
        <w:rPr>
          <w:rFonts w:eastAsia="Calibri"/>
          <w:color w:val="000000"/>
          <w:sz w:val="28"/>
          <w:szCs w:val="28"/>
          <w:lang w:eastAsia="en-US"/>
        </w:rPr>
        <w:t xml:space="preserve">и </w:t>
      </w:r>
      <w:r w:rsidR="00DF576B" w:rsidRPr="00AC096B">
        <w:rPr>
          <w:rFonts w:eastAsia="Calibri"/>
          <w:color w:val="000000"/>
          <w:sz w:val="28"/>
          <w:szCs w:val="28"/>
          <w:lang w:eastAsia="en-US"/>
        </w:rPr>
        <w:t>участвует не менее половины от утвержденного состава ее членов.</w:t>
      </w:r>
    </w:p>
    <w:p w:rsidR="00DF576B" w:rsidRPr="00AC096B" w:rsidRDefault="0085211C" w:rsidP="001E3ED4">
      <w:pPr>
        <w:ind w:firstLine="567"/>
        <w:jc w:val="both"/>
        <w:rPr>
          <w:rFonts w:eastAsia="Calibri"/>
          <w:color w:val="000000"/>
          <w:sz w:val="28"/>
          <w:szCs w:val="28"/>
          <w:lang w:eastAsia="en-US"/>
        </w:rPr>
      </w:pPr>
      <w:r w:rsidRPr="00AC096B">
        <w:rPr>
          <w:color w:val="000000"/>
          <w:sz w:val="28"/>
          <w:szCs w:val="28"/>
        </w:rPr>
        <w:t>9</w:t>
      </w:r>
      <w:r w:rsidR="00DF576B" w:rsidRPr="00AC096B">
        <w:rPr>
          <w:color w:val="000000"/>
          <w:sz w:val="28"/>
          <w:szCs w:val="28"/>
        </w:rPr>
        <w:t>.</w:t>
      </w:r>
      <w:r w:rsidR="00DF576B" w:rsidRPr="00AC096B">
        <w:rPr>
          <w:rFonts w:eastAsia="Calibri"/>
          <w:color w:val="000000"/>
          <w:sz w:val="28"/>
          <w:szCs w:val="28"/>
          <w:lang w:eastAsia="en-US"/>
        </w:rPr>
        <w:t xml:space="preserve"> Решение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00DF576B" w:rsidRPr="00AC096B">
        <w:rPr>
          <w:rFonts w:eastAsia="Calibri"/>
          <w:color w:val="000000"/>
          <w:sz w:val="28"/>
          <w:szCs w:val="28"/>
          <w:lang w:eastAsia="en-US"/>
        </w:rPr>
        <w:t xml:space="preserve">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00DF576B" w:rsidRPr="00AC096B">
        <w:rPr>
          <w:rFonts w:eastAsia="Calibri"/>
          <w:color w:val="000000"/>
          <w:sz w:val="28"/>
          <w:szCs w:val="28"/>
          <w:lang w:eastAsia="en-US"/>
        </w:rPr>
        <w:t xml:space="preserve"> комиссии.</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 xml:space="preserve">В случае равенства голосов решающим является голос председательствующего на заседании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комиссии.</w:t>
      </w:r>
    </w:p>
    <w:p w:rsidR="00DF576B" w:rsidRPr="00AC096B" w:rsidRDefault="0085211C" w:rsidP="001E3ED4">
      <w:pPr>
        <w:ind w:firstLine="567"/>
        <w:jc w:val="both"/>
        <w:rPr>
          <w:rFonts w:eastAsia="Calibri"/>
          <w:color w:val="000000"/>
          <w:sz w:val="28"/>
          <w:szCs w:val="28"/>
          <w:lang w:eastAsia="en-US"/>
        </w:rPr>
      </w:pPr>
      <w:r w:rsidRPr="00AC096B">
        <w:rPr>
          <w:color w:val="000000"/>
          <w:sz w:val="28"/>
          <w:szCs w:val="28"/>
        </w:rPr>
        <w:t>10</w:t>
      </w:r>
      <w:r w:rsidR="00DF576B" w:rsidRPr="00AC096B">
        <w:rPr>
          <w:color w:val="000000"/>
          <w:sz w:val="28"/>
          <w:szCs w:val="28"/>
        </w:rPr>
        <w:t>.</w:t>
      </w:r>
      <w:r w:rsidR="00DF576B" w:rsidRPr="00AC096B">
        <w:rPr>
          <w:rFonts w:eastAsia="Calibri"/>
          <w:color w:val="000000"/>
          <w:sz w:val="28"/>
          <w:szCs w:val="28"/>
          <w:lang w:eastAsia="en-US"/>
        </w:rPr>
        <w:t xml:space="preserve"> Решения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00DF576B" w:rsidRPr="00AC096B">
        <w:rPr>
          <w:rFonts w:eastAsia="Calibri"/>
          <w:color w:val="000000"/>
          <w:sz w:val="28"/>
          <w:szCs w:val="28"/>
          <w:lang w:eastAsia="en-US"/>
        </w:rPr>
        <w:t xml:space="preserve"> комиссии оформляются протоколами в течение 4 рабочих дней со дня заседания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00DF576B" w:rsidRPr="00AC096B">
        <w:rPr>
          <w:rFonts w:eastAsia="Calibri"/>
          <w:color w:val="000000"/>
          <w:sz w:val="28"/>
          <w:szCs w:val="28"/>
          <w:lang w:eastAsia="en-US"/>
        </w:rPr>
        <w:t xml:space="preserve"> комиссии, подписываются председателем и секретарём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00DF576B" w:rsidRPr="00AC096B">
        <w:rPr>
          <w:rFonts w:eastAsia="Calibri"/>
          <w:color w:val="000000"/>
          <w:sz w:val="28"/>
          <w:szCs w:val="28"/>
          <w:lang w:eastAsia="en-US"/>
        </w:rPr>
        <w:t xml:space="preserve"> комиссии.</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В протоколе указывается список участвующих, перечень рассмотренных на заседании вопросов и решение по ним.</w:t>
      </w:r>
    </w:p>
    <w:p w:rsidR="00BD1143" w:rsidRPr="00AC096B" w:rsidRDefault="00BD1143" w:rsidP="001E3ED4">
      <w:pPr>
        <w:ind w:firstLine="567"/>
        <w:jc w:val="both"/>
        <w:rPr>
          <w:rFonts w:eastAsia="Calibri"/>
          <w:color w:val="000000"/>
          <w:sz w:val="28"/>
          <w:szCs w:val="28"/>
          <w:lang w:eastAsia="en-US"/>
        </w:rPr>
      </w:pPr>
      <w:r w:rsidRPr="00AC096B">
        <w:rPr>
          <w:rFonts w:eastAsia="Calibri"/>
          <w:color w:val="000000"/>
          <w:sz w:val="28"/>
          <w:szCs w:val="28"/>
          <w:lang w:eastAsia="en-US"/>
        </w:rPr>
        <w:t>1</w:t>
      </w:r>
      <w:r w:rsidR="0085211C" w:rsidRPr="00AC096B">
        <w:rPr>
          <w:rFonts w:eastAsia="Calibri"/>
          <w:color w:val="000000"/>
          <w:sz w:val="28"/>
          <w:szCs w:val="28"/>
          <w:lang w:eastAsia="en-US"/>
        </w:rPr>
        <w:t>1</w:t>
      </w:r>
      <w:r w:rsidRPr="00AC096B">
        <w:rPr>
          <w:rFonts w:eastAsia="Calibri"/>
          <w:color w:val="000000"/>
          <w:sz w:val="28"/>
          <w:szCs w:val="28"/>
          <w:lang w:eastAsia="en-US"/>
        </w:rPr>
        <w:t>. В течении 1 рабочего дня протокол переда</w:t>
      </w:r>
      <w:r w:rsidR="0085211C" w:rsidRPr="00AC096B">
        <w:rPr>
          <w:rFonts w:eastAsia="Calibri"/>
          <w:color w:val="000000"/>
          <w:sz w:val="28"/>
          <w:szCs w:val="28"/>
          <w:lang w:eastAsia="en-US"/>
        </w:rPr>
        <w:t>ё</w:t>
      </w:r>
      <w:r w:rsidRPr="00AC096B">
        <w:rPr>
          <w:rFonts w:eastAsia="Calibri"/>
          <w:color w:val="000000"/>
          <w:sz w:val="28"/>
          <w:szCs w:val="28"/>
          <w:lang w:eastAsia="en-US"/>
        </w:rPr>
        <w:t xml:space="preserve">тся в </w:t>
      </w:r>
      <w:r w:rsidR="0085211C" w:rsidRPr="00AC096B">
        <w:rPr>
          <w:rFonts w:eastAsia="Calibri"/>
          <w:color w:val="000000"/>
          <w:sz w:val="28"/>
          <w:szCs w:val="28"/>
          <w:lang w:eastAsia="en-US"/>
        </w:rPr>
        <w:t>уполномоченный отдел</w:t>
      </w:r>
      <w:r w:rsidRPr="00AC096B">
        <w:rPr>
          <w:rFonts w:eastAsia="Calibri"/>
          <w:color w:val="000000"/>
          <w:sz w:val="28"/>
          <w:szCs w:val="28"/>
          <w:lang w:eastAsia="en-US"/>
        </w:rPr>
        <w:t xml:space="preserve"> администрации городского округа.</w:t>
      </w:r>
    </w:p>
    <w:p w:rsidR="00DF576B" w:rsidRPr="00AC096B" w:rsidRDefault="00DF576B" w:rsidP="00E8035A">
      <w:pPr>
        <w:tabs>
          <w:tab w:val="left" w:pos="709"/>
        </w:tabs>
        <w:autoSpaceDE w:val="0"/>
        <w:autoSpaceDN w:val="0"/>
        <w:adjustRightInd w:val="0"/>
        <w:ind w:firstLine="567"/>
        <w:jc w:val="right"/>
        <w:rPr>
          <w:rFonts w:eastAsia="Calibri"/>
          <w:color w:val="000000"/>
          <w:sz w:val="28"/>
          <w:szCs w:val="28"/>
          <w:lang w:eastAsia="en-US"/>
        </w:rPr>
      </w:pPr>
    </w:p>
    <w:p w:rsidR="00DF576B" w:rsidRPr="00AC096B" w:rsidRDefault="007F22C2" w:rsidP="00E8035A">
      <w:pPr>
        <w:tabs>
          <w:tab w:val="left" w:pos="709"/>
        </w:tabs>
        <w:autoSpaceDE w:val="0"/>
        <w:autoSpaceDN w:val="0"/>
        <w:adjustRightInd w:val="0"/>
        <w:ind w:firstLine="567"/>
        <w:jc w:val="center"/>
        <w:rPr>
          <w:rFonts w:eastAsia="Calibri"/>
          <w:color w:val="000000"/>
          <w:sz w:val="28"/>
          <w:szCs w:val="28"/>
          <w:lang w:eastAsia="en-US"/>
        </w:rPr>
      </w:pPr>
      <w:r w:rsidRPr="00AC096B">
        <w:rPr>
          <w:rFonts w:eastAsia="Calibri"/>
          <w:color w:val="000000"/>
          <w:sz w:val="28"/>
          <w:szCs w:val="28"/>
          <w:lang w:eastAsia="en-US"/>
        </w:rPr>
        <w:t>Х</w:t>
      </w:r>
      <w:r w:rsidR="00DF576B" w:rsidRPr="00AC096B">
        <w:rPr>
          <w:rFonts w:eastAsia="Calibri"/>
          <w:color w:val="000000"/>
          <w:sz w:val="28"/>
          <w:szCs w:val="28"/>
          <w:lang w:eastAsia="en-US"/>
        </w:rPr>
        <w:t>. Порядок реализации инициативных проектов</w:t>
      </w:r>
    </w:p>
    <w:p w:rsidR="00DF576B" w:rsidRPr="00AC096B" w:rsidRDefault="00DF576B" w:rsidP="00E8035A">
      <w:pPr>
        <w:tabs>
          <w:tab w:val="left" w:pos="709"/>
        </w:tabs>
        <w:autoSpaceDE w:val="0"/>
        <w:autoSpaceDN w:val="0"/>
        <w:adjustRightInd w:val="0"/>
        <w:ind w:firstLine="567"/>
        <w:jc w:val="right"/>
        <w:rPr>
          <w:rFonts w:eastAsia="Calibri"/>
          <w:color w:val="000000"/>
          <w:sz w:val="28"/>
          <w:szCs w:val="28"/>
          <w:lang w:eastAsia="en-US"/>
        </w:rPr>
      </w:pP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1. Реализация инициативных проектов осуществляется на условиях софинансирования за счёт средств бюджета городского округа,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1262CA" w:rsidRPr="00AC096B" w:rsidRDefault="00BD1143"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2</w:t>
      </w:r>
      <w:r w:rsidR="00DF576B" w:rsidRPr="00AC096B">
        <w:rPr>
          <w:rFonts w:eastAsia="Calibri"/>
          <w:color w:val="000000"/>
          <w:sz w:val="28"/>
          <w:szCs w:val="28"/>
          <w:lang w:eastAsia="en-US"/>
        </w:rPr>
        <w:t>. Инициатор проекта до начала его реализации за счёт средств бюджета городского округа обеспечивает внесение инициативных платежей в доход бюджета городского округа</w:t>
      </w:r>
      <w:r w:rsidR="001262CA" w:rsidRPr="00AC096B">
        <w:rPr>
          <w:rFonts w:eastAsia="Calibri"/>
          <w:color w:val="000000"/>
          <w:sz w:val="28"/>
          <w:szCs w:val="28"/>
          <w:lang w:eastAsia="en-US"/>
        </w:rPr>
        <w:t>.</w:t>
      </w:r>
    </w:p>
    <w:p w:rsidR="00DF576B" w:rsidRPr="00AC096B" w:rsidRDefault="001262CA"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 xml:space="preserve">3. </w:t>
      </w:r>
      <w:r w:rsidR="00DF576B" w:rsidRPr="00AC096B">
        <w:rPr>
          <w:rFonts w:eastAsia="Calibri"/>
          <w:color w:val="000000"/>
          <w:sz w:val="28"/>
          <w:szCs w:val="28"/>
          <w:lang w:eastAsia="en-US"/>
        </w:rPr>
        <w:t xml:space="preserve">Учёт инициативных платежей осуществляется </w:t>
      </w:r>
      <w:r w:rsidRPr="00AC096B">
        <w:rPr>
          <w:rFonts w:eastAsia="Calibri"/>
          <w:color w:val="000000"/>
          <w:sz w:val="28"/>
          <w:szCs w:val="28"/>
          <w:lang w:eastAsia="en-US"/>
        </w:rPr>
        <w:t>финансовым управлением</w:t>
      </w:r>
      <w:r w:rsidR="0085211C" w:rsidRPr="00AC096B">
        <w:rPr>
          <w:rFonts w:eastAsia="Calibri"/>
          <w:color w:val="000000"/>
          <w:sz w:val="28"/>
          <w:szCs w:val="28"/>
          <w:lang w:eastAsia="en-US"/>
        </w:rPr>
        <w:t xml:space="preserve"> администрации городского округа</w:t>
      </w:r>
      <w:r w:rsidRPr="00AC096B">
        <w:rPr>
          <w:rFonts w:eastAsia="Calibri"/>
          <w:color w:val="000000"/>
          <w:sz w:val="28"/>
          <w:szCs w:val="28"/>
          <w:lang w:eastAsia="en-US"/>
        </w:rPr>
        <w:t xml:space="preserve"> </w:t>
      </w:r>
      <w:r w:rsidR="00DF576B" w:rsidRPr="00AC096B">
        <w:rPr>
          <w:rFonts w:eastAsia="Calibri"/>
          <w:color w:val="000000"/>
          <w:sz w:val="28"/>
          <w:szCs w:val="28"/>
          <w:lang w:eastAsia="en-US"/>
        </w:rPr>
        <w:t>отдельно по каждому проекту.</w:t>
      </w:r>
    </w:p>
    <w:p w:rsidR="00DF576B" w:rsidRPr="00AC096B" w:rsidRDefault="001262CA"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4</w:t>
      </w:r>
      <w:r w:rsidR="00DF576B" w:rsidRPr="00AC096B">
        <w:rPr>
          <w:rFonts w:eastAsia="Calibri"/>
          <w:color w:val="000000"/>
          <w:sz w:val="28"/>
          <w:szCs w:val="28"/>
          <w:lang w:eastAsia="en-US"/>
        </w:rPr>
        <w:t>.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1262CA" w:rsidRPr="00AC096B" w:rsidRDefault="001262CA" w:rsidP="001E3ED4">
      <w:pPr>
        <w:tabs>
          <w:tab w:val="left" w:pos="709"/>
        </w:tabs>
        <w:autoSpaceDE w:val="0"/>
        <w:autoSpaceDN w:val="0"/>
        <w:adjustRightInd w:val="0"/>
        <w:ind w:firstLine="567"/>
        <w:jc w:val="both"/>
        <w:rPr>
          <w:color w:val="000000" w:themeColor="text1"/>
          <w:sz w:val="28"/>
          <w:szCs w:val="28"/>
        </w:rPr>
      </w:pPr>
      <w:r w:rsidRPr="00AC096B">
        <w:rPr>
          <w:rFonts w:eastAsia="Calibri"/>
          <w:color w:val="000000" w:themeColor="text1"/>
          <w:sz w:val="28"/>
          <w:szCs w:val="28"/>
          <w:lang w:eastAsia="en-US"/>
        </w:rPr>
        <w:t>5</w:t>
      </w:r>
      <w:r w:rsidR="00DF576B" w:rsidRPr="00AC096B">
        <w:rPr>
          <w:rFonts w:eastAsia="Calibri"/>
          <w:color w:val="000000" w:themeColor="text1"/>
          <w:sz w:val="28"/>
          <w:szCs w:val="28"/>
          <w:lang w:eastAsia="en-US"/>
        </w:rPr>
        <w:t xml:space="preserve">. Контроль за ходом реализации инициативного проекта осуществляют </w:t>
      </w:r>
      <w:r w:rsidR="0085211C" w:rsidRPr="00AC096B">
        <w:rPr>
          <w:rFonts w:eastAsia="Calibri"/>
          <w:color w:val="000000" w:themeColor="text1"/>
          <w:sz w:val="28"/>
          <w:szCs w:val="28"/>
          <w:lang w:eastAsia="en-US"/>
        </w:rPr>
        <w:t>уполномоченный отдел</w:t>
      </w:r>
      <w:r w:rsidRPr="00AC096B">
        <w:rPr>
          <w:rFonts w:eastAsia="Calibri"/>
          <w:color w:val="000000" w:themeColor="text1"/>
          <w:sz w:val="28"/>
          <w:szCs w:val="28"/>
          <w:lang w:eastAsia="en-US"/>
        </w:rPr>
        <w:t xml:space="preserve"> администрации городского округа и </w:t>
      </w:r>
      <w:r w:rsidRPr="00AC096B">
        <w:rPr>
          <w:color w:val="000000" w:themeColor="text1"/>
          <w:sz w:val="28"/>
          <w:szCs w:val="28"/>
        </w:rPr>
        <w:t xml:space="preserve">отраслевые </w:t>
      </w:r>
      <w:r w:rsidR="006A55E4" w:rsidRPr="00AC096B">
        <w:rPr>
          <w:color w:val="000000" w:themeColor="text1"/>
          <w:sz w:val="28"/>
          <w:szCs w:val="28"/>
        </w:rPr>
        <w:t xml:space="preserve">(функциональные) </w:t>
      </w:r>
      <w:r w:rsidRPr="00AC096B">
        <w:rPr>
          <w:color w:val="000000" w:themeColor="text1"/>
          <w:sz w:val="28"/>
          <w:szCs w:val="28"/>
        </w:rPr>
        <w:t>отделы администрации городского округа, курирующие направления деятельности, которым соответствует реализуемый инициативный проект.</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Инициаторы проекта, другие граждане, проживающие на территории городского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F576B" w:rsidRPr="00AC096B" w:rsidRDefault="001262CA"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6</w:t>
      </w:r>
      <w:r w:rsidR="00DF576B" w:rsidRPr="00AC096B">
        <w:rPr>
          <w:rFonts w:eastAsia="Calibri"/>
          <w:color w:val="000000"/>
          <w:sz w:val="28"/>
          <w:szCs w:val="28"/>
          <w:lang w:eastAsia="en-US"/>
        </w:rPr>
        <w:t>.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DF576B" w:rsidRPr="00AC096B" w:rsidRDefault="001262CA"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7</w:t>
      </w:r>
      <w:r w:rsidR="00DF576B" w:rsidRPr="00AC096B">
        <w:rPr>
          <w:rFonts w:eastAsia="Calibri"/>
          <w:color w:val="000000"/>
          <w:sz w:val="28"/>
          <w:szCs w:val="28"/>
          <w:lang w:eastAsia="en-US"/>
        </w:rPr>
        <w:t>. Инициатор проекта</w:t>
      </w:r>
      <w:r w:rsidRPr="00AC096B">
        <w:rPr>
          <w:rFonts w:eastAsia="Calibri"/>
          <w:color w:val="000000"/>
          <w:sz w:val="28"/>
          <w:szCs w:val="28"/>
          <w:lang w:eastAsia="en-US"/>
        </w:rPr>
        <w:t xml:space="preserve"> </w:t>
      </w:r>
      <w:r w:rsidR="00DF576B" w:rsidRPr="00AC096B">
        <w:rPr>
          <w:rFonts w:eastAsia="Calibri"/>
          <w:color w:val="000000"/>
          <w:sz w:val="28"/>
          <w:szCs w:val="28"/>
          <w:lang w:eastAsia="en-US"/>
        </w:rPr>
        <w:t>име</w:t>
      </w:r>
      <w:r w:rsidRPr="00AC096B">
        <w:rPr>
          <w:rFonts w:eastAsia="Calibri"/>
          <w:color w:val="000000"/>
          <w:sz w:val="28"/>
          <w:szCs w:val="28"/>
          <w:lang w:eastAsia="en-US"/>
        </w:rPr>
        <w:t>е</w:t>
      </w:r>
      <w:r w:rsidR="00DF576B" w:rsidRPr="00AC096B">
        <w:rPr>
          <w:rFonts w:eastAsia="Calibri"/>
          <w:color w:val="000000"/>
          <w:sz w:val="28"/>
          <w:szCs w:val="28"/>
          <w:lang w:eastAsia="en-US"/>
        </w:rPr>
        <w:t xml:space="preserve">т право на доступ к информации о ходе принятого к реализации инициативного проекта. </w:t>
      </w:r>
    </w:p>
    <w:p w:rsidR="00CB6174" w:rsidRPr="00AC096B" w:rsidRDefault="00CB6174" w:rsidP="001E3ED4">
      <w:pPr>
        <w:pStyle w:val="ConsPlusNormal"/>
        <w:ind w:firstLine="567"/>
        <w:jc w:val="both"/>
        <w:rPr>
          <w:rFonts w:ascii="Times New Roman" w:hAnsi="Times New Roman" w:cs="Times New Roman"/>
          <w:sz w:val="28"/>
          <w:szCs w:val="28"/>
        </w:rPr>
      </w:pPr>
      <w:r w:rsidRPr="00AC096B">
        <w:rPr>
          <w:rFonts w:ascii="Times New Roman" w:hAnsi="Times New Roman" w:cs="Times New Roman"/>
          <w:sz w:val="28"/>
          <w:szCs w:val="28"/>
        </w:rPr>
        <w:t xml:space="preserve">8. Инициативный проект должен быть реализован не позднее 31 декабря </w:t>
      </w:r>
      <w:r w:rsidR="006525DA" w:rsidRPr="00AC096B">
        <w:rPr>
          <w:rFonts w:ascii="Times New Roman" w:hAnsi="Times New Roman" w:cs="Times New Roman"/>
          <w:sz w:val="28"/>
          <w:szCs w:val="28"/>
        </w:rPr>
        <w:t xml:space="preserve">финансового </w:t>
      </w:r>
      <w:r w:rsidRPr="00AC096B">
        <w:rPr>
          <w:rFonts w:ascii="Times New Roman" w:hAnsi="Times New Roman" w:cs="Times New Roman"/>
          <w:sz w:val="28"/>
          <w:szCs w:val="28"/>
        </w:rPr>
        <w:t>года</w:t>
      </w:r>
      <w:r w:rsidR="006525DA" w:rsidRPr="00AC096B">
        <w:rPr>
          <w:rFonts w:ascii="Times New Roman" w:hAnsi="Times New Roman" w:cs="Times New Roman"/>
          <w:sz w:val="28"/>
          <w:szCs w:val="28"/>
        </w:rPr>
        <w:t>, в бюджете которого заложено финансирование инициативного проекта</w:t>
      </w:r>
      <w:r w:rsidRPr="00AC096B">
        <w:rPr>
          <w:rFonts w:ascii="Times New Roman" w:hAnsi="Times New Roman" w:cs="Times New Roman"/>
          <w:sz w:val="28"/>
          <w:szCs w:val="28"/>
        </w:rPr>
        <w:t>.</w:t>
      </w:r>
    </w:p>
    <w:p w:rsidR="00DF576B" w:rsidRPr="00AC096B" w:rsidRDefault="0086327B" w:rsidP="001E3ED4">
      <w:pPr>
        <w:tabs>
          <w:tab w:val="left" w:pos="709"/>
        </w:tabs>
        <w:autoSpaceDE w:val="0"/>
        <w:autoSpaceDN w:val="0"/>
        <w:adjustRightInd w:val="0"/>
        <w:ind w:firstLine="567"/>
        <w:jc w:val="both"/>
        <w:rPr>
          <w:rFonts w:eastAsia="Calibri"/>
          <w:iCs/>
          <w:color w:val="000000"/>
          <w:sz w:val="28"/>
          <w:szCs w:val="28"/>
          <w:lang w:eastAsia="en-US"/>
        </w:rPr>
      </w:pPr>
      <w:r w:rsidRPr="00AC096B">
        <w:rPr>
          <w:rFonts w:eastAsia="Calibri"/>
          <w:color w:val="000000" w:themeColor="text1"/>
          <w:sz w:val="28"/>
          <w:szCs w:val="28"/>
          <w:lang w:eastAsia="en-US"/>
        </w:rPr>
        <w:t>9</w:t>
      </w:r>
      <w:r w:rsidR="00DF576B" w:rsidRPr="00AC096B">
        <w:rPr>
          <w:rFonts w:eastAsia="Calibri"/>
          <w:color w:val="000000" w:themeColor="text1"/>
          <w:sz w:val="28"/>
          <w:szCs w:val="28"/>
          <w:lang w:eastAsia="en-US"/>
        </w:rPr>
        <w:t xml:space="preserve">. </w:t>
      </w:r>
      <w:r w:rsidR="00DF576B" w:rsidRPr="00AC096B">
        <w:rPr>
          <w:rFonts w:eastAsia="Calibri"/>
          <w:iCs/>
          <w:color w:val="000000" w:themeColor="text1"/>
          <w:sz w:val="28"/>
          <w:szCs w:val="28"/>
          <w:lang w:eastAsia="en-US"/>
        </w:rPr>
        <w:t xml:space="preserve">Информация о рассмотрении инициативного проекта </w:t>
      </w:r>
      <w:r w:rsidR="006A55E4" w:rsidRPr="00AC096B">
        <w:rPr>
          <w:rFonts w:eastAsia="Calibri"/>
          <w:iCs/>
          <w:color w:val="000000" w:themeColor="text1"/>
          <w:sz w:val="28"/>
          <w:szCs w:val="28"/>
          <w:lang w:eastAsia="en-US"/>
        </w:rPr>
        <w:t xml:space="preserve">уполномоченным отделом </w:t>
      </w:r>
      <w:r w:rsidR="00DF576B" w:rsidRPr="00AC096B">
        <w:rPr>
          <w:rFonts w:eastAsia="Calibri"/>
          <w:iCs/>
          <w:color w:val="000000" w:themeColor="text1"/>
          <w:sz w:val="28"/>
          <w:szCs w:val="28"/>
          <w:lang w:eastAsia="en-US"/>
        </w:rPr>
        <w:t>администраци</w:t>
      </w:r>
      <w:r w:rsidR="00DE64CA" w:rsidRPr="00AC096B">
        <w:rPr>
          <w:rFonts w:eastAsia="Calibri"/>
          <w:iCs/>
          <w:color w:val="000000" w:themeColor="text1"/>
          <w:sz w:val="28"/>
          <w:szCs w:val="28"/>
          <w:lang w:eastAsia="en-US"/>
        </w:rPr>
        <w:t>и</w:t>
      </w:r>
      <w:r w:rsidR="00DF576B" w:rsidRPr="00AC096B">
        <w:rPr>
          <w:rFonts w:eastAsia="Calibri"/>
          <w:iCs/>
          <w:color w:val="000000" w:themeColor="text1"/>
          <w:sz w:val="28"/>
          <w:szCs w:val="28"/>
          <w:lang w:eastAsia="en-US"/>
        </w:rPr>
        <w:t xml:space="preserve"> городского округа</w:t>
      </w:r>
      <w:r w:rsidR="00DF576B" w:rsidRPr="00AC096B">
        <w:rPr>
          <w:rFonts w:eastAsia="Calibri"/>
          <w:iCs/>
          <w:color w:val="000000"/>
          <w:sz w:val="28"/>
          <w:szCs w:val="28"/>
          <w:lang w:eastAsia="en-US"/>
        </w:rPr>
        <w:t xml:space="preserve">,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w:t>
      </w:r>
      <w:r w:rsidR="008E4A22" w:rsidRPr="00AC096B">
        <w:rPr>
          <w:rFonts w:eastAsia="Calibri"/>
          <w:iCs/>
          <w:color w:val="000000"/>
          <w:sz w:val="28"/>
          <w:szCs w:val="28"/>
          <w:lang w:eastAsia="en-US"/>
        </w:rPr>
        <w:t>портале</w:t>
      </w:r>
      <w:r w:rsidR="00DF576B" w:rsidRPr="00AC096B">
        <w:rPr>
          <w:rFonts w:eastAsia="Calibri"/>
          <w:iCs/>
          <w:color w:val="000000"/>
          <w:sz w:val="28"/>
          <w:szCs w:val="28"/>
          <w:lang w:eastAsia="en-US"/>
        </w:rPr>
        <w:t xml:space="preserve"> городского округа в информационно-телекоммуникационной сети «Интернет».</w:t>
      </w:r>
    </w:p>
    <w:p w:rsidR="00DF576B" w:rsidRPr="00AC096B" w:rsidRDefault="00DF576B" w:rsidP="001E3ED4">
      <w:pPr>
        <w:tabs>
          <w:tab w:val="left" w:pos="709"/>
        </w:tabs>
        <w:autoSpaceDE w:val="0"/>
        <w:autoSpaceDN w:val="0"/>
        <w:adjustRightInd w:val="0"/>
        <w:ind w:firstLine="567"/>
        <w:jc w:val="both"/>
        <w:rPr>
          <w:rFonts w:eastAsia="Calibri"/>
          <w:color w:val="000000" w:themeColor="text1"/>
          <w:sz w:val="28"/>
          <w:szCs w:val="28"/>
          <w:lang w:eastAsia="en-US"/>
        </w:rPr>
      </w:pPr>
      <w:r w:rsidRPr="00AC096B">
        <w:rPr>
          <w:rFonts w:eastAsia="Calibri"/>
          <w:color w:val="000000" w:themeColor="text1"/>
          <w:sz w:val="28"/>
          <w:szCs w:val="28"/>
          <w:lang w:eastAsia="en-US"/>
        </w:rPr>
        <w:t>1</w:t>
      </w:r>
      <w:r w:rsidR="0086327B" w:rsidRPr="00AC096B">
        <w:rPr>
          <w:rFonts w:eastAsia="Calibri"/>
          <w:color w:val="000000" w:themeColor="text1"/>
          <w:sz w:val="28"/>
          <w:szCs w:val="28"/>
          <w:lang w:eastAsia="en-US"/>
        </w:rPr>
        <w:t>0</w:t>
      </w:r>
      <w:r w:rsidRPr="00AC096B">
        <w:rPr>
          <w:rFonts w:eastAsia="Calibri"/>
          <w:color w:val="000000" w:themeColor="text1"/>
          <w:sz w:val="28"/>
          <w:szCs w:val="28"/>
          <w:lang w:eastAsia="en-US"/>
        </w:rPr>
        <w:t xml:space="preserve">. Отчет об итогах реализации инициативного проекта подлежит опубликованию (обнародованию) и размещению на официальном </w:t>
      </w:r>
      <w:r w:rsidR="008E4A22" w:rsidRPr="00AC096B">
        <w:rPr>
          <w:rFonts w:eastAsia="Calibri"/>
          <w:color w:val="000000" w:themeColor="text1"/>
          <w:sz w:val="28"/>
          <w:szCs w:val="28"/>
          <w:lang w:eastAsia="en-US"/>
        </w:rPr>
        <w:t>портале</w:t>
      </w:r>
      <w:r w:rsidRPr="00AC096B">
        <w:rPr>
          <w:rFonts w:eastAsia="Calibri"/>
          <w:color w:val="000000" w:themeColor="text1"/>
          <w:sz w:val="28"/>
          <w:szCs w:val="28"/>
          <w:lang w:eastAsia="en-US"/>
        </w:rPr>
        <w:t xml:space="preserve"> городского округа </w:t>
      </w:r>
      <w:r w:rsidR="008D6507" w:rsidRPr="00AC096B">
        <w:rPr>
          <w:rFonts w:eastAsia="Calibri"/>
          <w:color w:val="000000" w:themeColor="text1"/>
          <w:sz w:val="28"/>
          <w:szCs w:val="28"/>
          <w:lang w:eastAsia="en-US"/>
        </w:rPr>
        <w:t xml:space="preserve">на странице «Главная» </w:t>
      </w:r>
      <w:r w:rsidRPr="00AC096B">
        <w:rPr>
          <w:rFonts w:eastAsia="Calibri"/>
          <w:color w:val="000000" w:themeColor="text1"/>
          <w:sz w:val="28"/>
          <w:szCs w:val="28"/>
          <w:lang w:eastAsia="en-US"/>
        </w:rPr>
        <w:t>в разделе «Инициативное бюджетирование» в течение 30 календарных дней со дня завершения реализации инициативного проекта.</w:t>
      </w:r>
    </w:p>
    <w:p w:rsidR="00DF576B" w:rsidRPr="00AC096B" w:rsidRDefault="00DF576B" w:rsidP="00E8035A">
      <w:pPr>
        <w:tabs>
          <w:tab w:val="left" w:pos="709"/>
        </w:tabs>
        <w:autoSpaceDE w:val="0"/>
        <w:autoSpaceDN w:val="0"/>
        <w:adjustRightInd w:val="0"/>
        <w:ind w:firstLine="567"/>
        <w:jc w:val="right"/>
        <w:rPr>
          <w:rFonts w:eastAsia="Calibri"/>
          <w:color w:val="000000"/>
          <w:sz w:val="28"/>
          <w:szCs w:val="28"/>
          <w:lang w:eastAsia="en-US"/>
        </w:rPr>
      </w:pPr>
    </w:p>
    <w:p w:rsidR="00DF576B" w:rsidRPr="00AC096B" w:rsidRDefault="00DE64CA" w:rsidP="00E8035A">
      <w:pPr>
        <w:ind w:firstLine="567"/>
        <w:jc w:val="center"/>
        <w:rPr>
          <w:rFonts w:eastAsia="Calibri"/>
          <w:color w:val="000000"/>
          <w:sz w:val="28"/>
          <w:szCs w:val="28"/>
          <w:lang w:eastAsia="en-US"/>
        </w:rPr>
      </w:pPr>
      <w:r w:rsidRPr="00AC096B">
        <w:rPr>
          <w:sz w:val="28"/>
          <w:szCs w:val="28"/>
        </w:rPr>
        <w:t>Х</w:t>
      </w:r>
      <w:r w:rsidRPr="00AC096B">
        <w:rPr>
          <w:sz w:val="28"/>
          <w:szCs w:val="28"/>
          <w:lang w:val="en-US"/>
        </w:rPr>
        <w:t>I</w:t>
      </w:r>
      <w:r w:rsidR="00DF576B" w:rsidRPr="00AC096B">
        <w:rPr>
          <w:rFonts w:eastAsia="Calibri"/>
          <w:color w:val="000000"/>
          <w:sz w:val="28"/>
          <w:szCs w:val="28"/>
          <w:lang w:eastAsia="en-US"/>
        </w:rPr>
        <w:t>. Порядок расчета и возврата сумм инициативных платежей</w:t>
      </w:r>
    </w:p>
    <w:p w:rsidR="00DF576B" w:rsidRPr="00AC096B" w:rsidRDefault="00DF576B" w:rsidP="00E8035A">
      <w:pPr>
        <w:ind w:firstLine="567"/>
        <w:jc w:val="right"/>
        <w:rPr>
          <w:rFonts w:eastAsia="Calibri"/>
          <w:color w:val="000000"/>
          <w:sz w:val="28"/>
          <w:szCs w:val="28"/>
          <w:lang w:eastAsia="en-US"/>
        </w:rPr>
      </w:pP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городского округа (далее - денежные средства, подлежащие возврату).</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 xml:space="preserve">3. Инициаторы проекта предоставляют заявление на возврат денежных средств с указанием банковских реквизитов в </w:t>
      </w:r>
      <w:r w:rsidR="008D6507" w:rsidRPr="00AC096B">
        <w:rPr>
          <w:rFonts w:eastAsia="Calibri"/>
          <w:color w:val="000000"/>
          <w:sz w:val="28"/>
          <w:szCs w:val="28"/>
          <w:lang w:eastAsia="en-US"/>
        </w:rPr>
        <w:t>финансовое управление</w:t>
      </w:r>
      <w:r w:rsidRPr="00AC096B">
        <w:rPr>
          <w:rFonts w:eastAsia="Calibri"/>
          <w:color w:val="000000"/>
          <w:sz w:val="28"/>
          <w:szCs w:val="28"/>
          <w:lang w:eastAsia="en-US"/>
        </w:rPr>
        <w:t xml:space="preserve"> администрации городского округа, осуществляющ</w:t>
      </w:r>
      <w:r w:rsidR="008D6507" w:rsidRPr="00AC096B">
        <w:rPr>
          <w:rFonts w:eastAsia="Calibri"/>
          <w:color w:val="000000"/>
          <w:sz w:val="28"/>
          <w:szCs w:val="28"/>
          <w:lang w:eastAsia="en-US"/>
        </w:rPr>
        <w:t>ее</w:t>
      </w:r>
      <w:r w:rsidRPr="00AC096B">
        <w:rPr>
          <w:rFonts w:eastAsia="Calibri"/>
          <w:color w:val="000000"/>
          <w:sz w:val="28"/>
          <w:szCs w:val="28"/>
          <w:lang w:eastAsia="en-US"/>
        </w:rPr>
        <w:t xml:space="preserve"> учёт инициативных платежей, в целях возврата инициативных платежей.</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 xml:space="preserve">4. </w:t>
      </w:r>
      <w:r w:rsidR="008D6507" w:rsidRPr="00AC096B">
        <w:rPr>
          <w:rFonts w:eastAsia="Calibri"/>
          <w:color w:val="000000"/>
          <w:sz w:val="28"/>
          <w:szCs w:val="28"/>
          <w:lang w:eastAsia="en-US"/>
        </w:rPr>
        <w:t xml:space="preserve">Финансовое управление </w:t>
      </w:r>
      <w:r w:rsidRPr="00AC096B">
        <w:rPr>
          <w:rFonts w:eastAsia="Calibri"/>
          <w:color w:val="000000"/>
          <w:sz w:val="28"/>
          <w:szCs w:val="28"/>
          <w:lang w:eastAsia="en-US"/>
        </w:rPr>
        <w:t>администрации городского округа, осуществляющ</w:t>
      </w:r>
      <w:r w:rsidR="008D6507" w:rsidRPr="00AC096B">
        <w:rPr>
          <w:rFonts w:eastAsia="Calibri"/>
          <w:color w:val="000000"/>
          <w:sz w:val="28"/>
          <w:szCs w:val="28"/>
          <w:lang w:eastAsia="en-US"/>
        </w:rPr>
        <w:t>ее</w:t>
      </w:r>
      <w:r w:rsidRPr="00AC096B">
        <w:rPr>
          <w:rFonts w:eastAsia="Calibri"/>
          <w:color w:val="000000"/>
          <w:sz w:val="28"/>
          <w:szCs w:val="28"/>
          <w:lang w:eastAsia="en-US"/>
        </w:rPr>
        <w:t xml:space="preserve"> учёт инициативных платежей, в течение 5 рабочих дней со дня поступления заявления осуществляет возврат денежных средств.</w:t>
      </w:r>
    </w:p>
    <w:p w:rsidR="009A14D6" w:rsidRPr="00AC096B" w:rsidRDefault="009A14D6" w:rsidP="009A14D6">
      <w:pPr>
        <w:ind w:firstLine="567"/>
        <w:jc w:val="right"/>
        <w:rPr>
          <w:rFonts w:eastAsia="Calibri"/>
          <w:color w:val="000000"/>
          <w:sz w:val="28"/>
          <w:szCs w:val="28"/>
          <w:lang w:eastAsia="en-US"/>
        </w:rPr>
      </w:pPr>
    </w:p>
    <w:p w:rsidR="009A14D6" w:rsidRPr="00AC096B" w:rsidRDefault="009A14D6" w:rsidP="009A14D6">
      <w:pPr>
        <w:ind w:firstLine="567"/>
        <w:jc w:val="right"/>
        <w:rPr>
          <w:rFonts w:eastAsia="Calibri"/>
          <w:color w:val="000000"/>
          <w:sz w:val="28"/>
          <w:szCs w:val="28"/>
          <w:lang w:eastAsia="en-US"/>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9A14D6" w:rsidRPr="00AC096B" w:rsidRDefault="009A14D6" w:rsidP="009A14D6">
      <w:pPr>
        <w:widowControl w:val="0"/>
        <w:autoSpaceDE w:val="0"/>
        <w:autoSpaceDN w:val="0"/>
        <w:jc w:val="right"/>
        <w:rPr>
          <w:color w:val="000000"/>
          <w:sz w:val="28"/>
          <w:szCs w:val="28"/>
        </w:rPr>
      </w:pPr>
      <w:r w:rsidRPr="00AC096B">
        <w:rPr>
          <w:color w:val="000000"/>
          <w:sz w:val="28"/>
          <w:szCs w:val="28"/>
        </w:rPr>
        <w:t>Приложение 1</w:t>
      </w:r>
    </w:p>
    <w:p w:rsidR="009A14D6" w:rsidRPr="00AC096B" w:rsidRDefault="009A14D6" w:rsidP="009A14D6">
      <w:pPr>
        <w:widowControl w:val="0"/>
        <w:autoSpaceDE w:val="0"/>
        <w:autoSpaceDN w:val="0"/>
        <w:jc w:val="right"/>
        <w:rPr>
          <w:color w:val="000000"/>
          <w:sz w:val="28"/>
          <w:szCs w:val="28"/>
        </w:rPr>
      </w:pPr>
      <w:r w:rsidRPr="00AC096B">
        <w:rPr>
          <w:color w:val="000000"/>
          <w:sz w:val="28"/>
          <w:szCs w:val="28"/>
        </w:rPr>
        <w:t>к Положению о порядке</w:t>
      </w:r>
    </w:p>
    <w:p w:rsidR="009A14D6" w:rsidRPr="00AC096B" w:rsidRDefault="009A14D6" w:rsidP="009A14D6">
      <w:pPr>
        <w:widowControl w:val="0"/>
        <w:autoSpaceDE w:val="0"/>
        <w:autoSpaceDN w:val="0"/>
        <w:jc w:val="right"/>
        <w:rPr>
          <w:color w:val="000000"/>
          <w:sz w:val="28"/>
          <w:szCs w:val="28"/>
        </w:rPr>
      </w:pPr>
      <w:r w:rsidRPr="00AC096B">
        <w:rPr>
          <w:color w:val="000000"/>
          <w:sz w:val="28"/>
          <w:szCs w:val="28"/>
        </w:rPr>
        <w:t>выдвижения, внесения, обсуждения,</w:t>
      </w:r>
    </w:p>
    <w:p w:rsidR="009A14D6" w:rsidRPr="00AC096B" w:rsidRDefault="009A14D6" w:rsidP="009A14D6">
      <w:pPr>
        <w:widowControl w:val="0"/>
        <w:autoSpaceDE w:val="0"/>
        <w:autoSpaceDN w:val="0"/>
        <w:jc w:val="right"/>
        <w:rPr>
          <w:color w:val="000000"/>
          <w:sz w:val="28"/>
          <w:szCs w:val="28"/>
        </w:rPr>
      </w:pPr>
      <w:r w:rsidRPr="00AC096B">
        <w:rPr>
          <w:color w:val="000000"/>
          <w:sz w:val="28"/>
          <w:szCs w:val="28"/>
        </w:rPr>
        <w:t>рассмотрения инициативных проектов,</w:t>
      </w:r>
    </w:p>
    <w:p w:rsidR="009A14D6" w:rsidRPr="00AC096B" w:rsidRDefault="009A14D6" w:rsidP="009A14D6">
      <w:pPr>
        <w:widowControl w:val="0"/>
        <w:autoSpaceDE w:val="0"/>
        <w:autoSpaceDN w:val="0"/>
        <w:jc w:val="right"/>
        <w:rPr>
          <w:color w:val="000000"/>
          <w:sz w:val="28"/>
          <w:szCs w:val="28"/>
        </w:rPr>
      </w:pPr>
      <w:r w:rsidRPr="00AC096B">
        <w:rPr>
          <w:color w:val="000000"/>
          <w:sz w:val="28"/>
          <w:szCs w:val="28"/>
        </w:rPr>
        <w:t>а также проведения их</w:t>
      </w:r>
    </w:p>
    <w:p w:rsidR="009A14D6" w:rsidRPr="00AC096B" w:rsidRDefault="009A14D6" w:rsidP="009A14D6">
      <w:pPr>
        <w:widowControl w:val="0"/>
        <w:autoSpaceDE w:val="0"/>
        <w:autoSpaceDN w:val="0"/>
        <w:jc w:val="right"/>
        <w:rPr>
          <w:color w:val="000000"/>
          <w:sz w:val="28"/>
          <w:szCs w:val="28"/>
        </w:rPr>
      </w:pPr>
      <w:r w:rsidRPr="00AC096B">
        <w:rPr>
          <w:color w:val="000000"/>
          <w:sz w:val="28"/>
          <w:szCs w:val="28"/>
        </w:rPr>
        <w:t>конкурсного отбора на территории</w:t>
      </w:r>
    </w:p>
    <w:p w:rsidR="009A14D6" w:rsidRPr="00AC096B" w:rsidRDefault="009A14D6" w:rsidP="009A14D6">
      <w:pPr>
        <w:widowControl w:val="0"/>
        <w:autoSpaceDE w:val="0"/>
        <w:autoSpaceDN w:val="0"/>
        <w:jc w:val="right"/>
        <w:rPr>
          <w:color w:val="000000"/>
          <w:sz w:val="28"/>
          <w:szCs w:val="28"/>
        </w:rPr>
      </w:pPr>
      <w:r w:rsidRPr="00AC096B">
        <w:rPr>
          <w:color w:val="000000"/>
          <w:sz w:val="28"/>
          <w:szCs w:val="28"/>
        </w:rPr>
        <w:t>Новоалександровского</w:t>
      </w:r>
    </w:p>
    <w:p w:rsidR="009A14D6" w:rsidRPr="00AC096B" w:rsidRDefault="009A14D6" w:rsidP="009A14D6">
      <w:pPr>
        <w:widowControl w:val="0"/>
        <w:autoSpaceDE w:val="0"/>
        <w:autoSpaceDN w:val="0"/>
        <w:jc w:val="right"/>
        <w:rPr>
          <w:color w:val="000000"/>
          <w:sz w:val="28"/>
          <w:szCs w:val="28"/>
        </w:rPr>
      </w:pPr>
      <w:r w:rsidRPr="00AC096B">
        <w:rPr>
          <w:color w:val="000000"/>
          <w:sz w:val="28"/>
          <w:szCs w:val="28"/>
        </w:rPr>
        <w:t>городского округа</w:t>
      </w:r>
    </w:p>
    <w:p w:rsidR="009A14D6" w:rsidRPr="00AC096B" w:rsidRDefault="009A14D6" w:rsidP="009A14D6">
      <w:pPr>
        <w:widowControl w:val="0"/>
        <w:autoSpaceDE w:val="0"/>
        <w:autoSpaceDN w:val="0"/>
        <w:jc w:val="right"/>
        <w:rPr>
          <w:color w:val="000000"/>
          <w:sz w:val="28"/>
          <w:szCs w:val="28"/>
        </w:rPr>
      </w:pPr>
      <w:r w:rsidRPr="00AC096B">
        <w:rPr>
          <w:color w:val="000000"/>
          <w:sz w:val="28"/>
          <w:szCs w:val="28"/>
        </w:rPr>
        <w:t>Ставропольского края</w:t>
      </w:r>
    </w:p>
    <w:p w:rsidR="009A14D6" w:rsidRPr="00AC096B" w:rsidRDefault="009A14D6" w:rsidP="009A14D6">
      <w:pPr>
        <w:shd w:val="clear" w:color="auto" w:fill="FFFFFF"/>
        <w:jc w:val="right"/>
        <w:rPr>
          <w:color w:val="000000"/>
          <w:sz w:val="28"/>
          <w:szCs w:val="28"/>
        </w:rPr>
      </w:pPr>
    </w:p>
    <w:p w:rsidR="009A14D6" w:rsidRPr="00AC096B" w:rsidRDefault="009A14D6" w:rsidP="009A14D6">
      <w:pPr>
        <w:jc w:val="right"/>
        <w:rPr>
          <w:rFonts w:eastAsia="Calibri"/>
          <w:iCs/>
          <w:color w:val="000000"/>
          <w:sz w:val="28"/>
          <w:szCs w:val="28"/>
          <w:lang w:eastAsia="en-US"/>
        </w:rPr>
      </w:pPr>
    </w:p>
    <w:p w:rsidR="009A14D6" w:rsidRPr="00AC096B" w:rsidRDefault="009A14D6" w:rsidP="009A14D6">
      <w:pPr>
        <w:jc w:val="center"/>
        <w:rPr>
          <w:rFonts w:eastAsia="Calibri"/>
          <w:color w:val="000000"/>
          <w:sz w:val="28"/>
          <w:szCs w:val="28"/>
          <w:lang w:eastAsia="en-US"/>
        </w:rPr>
      </w:pPr>
      <w:r w:rsidRPr="00AC096B">
        <w:rPr>
          <w:rFonts w:eastAsia="Calibri"/>
          <w:color w:val="000000"/>
          <w:sz w:val="28"/>
          <w:szCs w:val="28"/>
          <w:lang w:eastAsia="en-US"/>
        </w:rPr>
        <w:t>ИНИЦИАТИВНЫЙ ПРОЕКТ</w:t>
      </w:r>
    </w:p>
    <w:p w:rsidR="009A14D6" w:rsidRPr="00AC096B" w:rsidRDefault="009A14D6" w:rsidP="009A14D6">
      <w:pPr>
        <w:jc w:val="right"/>
        <w:rPr>
          <w:rFonts w:eastAsia="Calibri"/>
          <w:color w:val="000000"/>
          <w:sz w:val="28"/>
          <w:szCs w:val="28"/>
          <w:lang w:eastAsia="en-US"/>
        </w:rPr>
      </w:pPr>
    </w:p>
    <w:p w:rsidR="009A14D6" w:rsidRPr="00AC096B" w:rsidRDefault="009A14D6" w:rsidP="009A14D6">
      <w:pPr>
        <w:jc w:val="right"/>
        <w:rPr>
          <w:rFonts w:eastAsia="Calibri"/>
          <w:color w:val="000000"/>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4216"/>
        <w:gridCol w:w="4431"/>
      </w:tblGrid>
      <w:tr w:rsidR="009A14D6" w:rsidRPr="00AC096B" w:rsidTr="00AC2AEB">
        <w:tc>
          <w:tcPr>
            <w:tcW w:w="373" w:type="pct"/>
            <w:tcBorders>
              <w:top w:val="single" w:sz="4" w:space="0" w:color="auto"/>
              <w:left w:val="single" w:sz="4" w:space="0" w:color="auto"/>
              <w:bottom w:val="single" w:sz="4" w:space="0" w:color="auto"/>
              <w:right w:val="single" w:sz="4" w:space="0" w:color="auto"/>
            </w:tcBorders>
            <w:vAlign w:val="center"/>
            <w:hideMark/>
          </w:tcPr>
          <w:p w:rsidR="009A14D6" w:rsidRPr="00AC096B" w:rsidRDefault="009A14D6" w:rsidP="009A14D6">
            <w:pPr>
              <w:jc w:val="center"/>
              <w:rPr>
                <w:rFonts w:eastAsia="Calibri"/>
                <w:color w:val="000000"/>
                <w:sz w:val="28"/>
                <w:szCs w:val="28"/>
                <w:lang w:eastAsia="en-US"/>
              </w:rPr>
            </w:pPr>
            <w:r w:rsidRPr="00AC096B">
              <w:rPr>
                <w:rFonts w:eastAsia="Calibri"/>
                <w:color w:val="000000"/>
                <w:sz w:val="28"/>
                <w:szCs w:val="28"/>
                <w:lang w:eastAsia="en-US"/>
              </w:rPr>
              <w:t>№ п/п</w:t>
            </w:r>
          </w:p>
        </w:tc>
        <w:tc>
          <w:tcPr>
            <w:tcW w:w="2256" w:type="pct"/>
            <w:tcBorders>
              <w:top w:val="single" w:sz="4" w:space="0" w:color="auto"/>
              <w:left w:val="single" w:sz="4" w:space="0" w:color="auto"/>
              <w:bottom w:val="single" w:sz="4" w:space="0" w:color="auto"/>
              <w:right w:val="single" w:sz="4" w:space="0" w:color="auto"/>
            </w:tcBorders>
            <w:vAlign w:val="center"/>
            <w:hideMark/>
          </w:tcPr>
          <w:p w:rsidR="009A14D6" w:rsidRPr="00AC096B" w:rsidRDefault="009A14D6" w:rsidP="009A14D6">
            <w:pPr>
              <w:jc w:val="center"/>
              <w:rPr>
                <w:rFonts w:eastAsia="Calibri"/>
                <w:color w:val="000000"/>
                <w:sz w:val="28"/>
                <w:szCs w:val="28"/>
                <w:lang w:eastAsia="en-US"/>
              </w:rPr>
            </w:pPr>
            <w:r w:rsidRPr="00AC096B">
              <w:rPr>
                <w:rFonts w:eastAsia="Calibri"/>
                <w:color w:val="000000"/>
                <w:sz w:val="28"/>
                <w:szCs w:val="28"/>
                <w:lang w:eastAsia="en-US"/>
              </w:rPr>
              <w:t>Общая характеристика инициативного проекта</w:t>
            </w:r>
          </w:p>
        </w:tc>
        <w:tc>
          <w:tcPr>
            <w:tcW w:w="2371" w:type="pct"/>
            <w:tcBorders>
              <w:top w:val="single" w:sz="4" w:space="0" w:color="auto"/>
              <w:left w:val="single" w:sz="4" w:space="0" w:color="auto"/>
              <w:bottom w:val="single" w:sz="4" w:space="0" w:color="auto"/>
              <w:right w:val="single" w:sz="4" w:space="0" w:color="auto"/>
            </w:tcBorders>
            <w:vAlign w:val="center"/>
            <w:hideMark/>
          </w:tcPr>
          <w:p w:rsidR="009A14D6" w:rsidRPr="00AC096B" w:rsidRDefault="009A14D6" w:rsidP="009A14D6">
            <w:pPr>
              <w:jc w:val="center"/>
              <w:rPr>
                <w:rFonts w:eastAsia="Calibri"/>
                <w:color w:val="000000"/>
                <w:sz w:val="28"/>
                <w:szCs w:val="28"/>
                <w:lang w:eastAsia="en-US"/>
              </w:rPr>
            </w:pPr>
            <w:r w:rsidRPr="00AC096B">
              <w:rPr>
                <w:rFonts w:eastAsia="Calibri"/>
                <w:color w:val="000000"/>
                <w:sz w:val="28"/>
                <w:szCs w:val="28"/>
                <w:lang w:eastAsia="en-US"/>
              </w:rPr>
              <w:t>Сведения</w:t>
            </w: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hideMark/>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1.</w:t>
            </w:r>
          </w:p>
        </w:tc>
        <w:tc>
          <w:tcPr>
            <w:tcW w:w="2256" w:type="pct"/>
            <w:tcBorders>
              <w:top w:val="single" w:sz="4" w:space="0" w:color="auto"/>
              <w:left w:val="single" w:sz="4" w:space="0" w:color="auto"/>
              <w:bottom w:val="single" w:sz="4" w:space="0" w:color="auto"/>
              <w:right w:val="single" w:sz="4" w:space="0" w:color="auto"/>
            </w:tcBorders>
            <w:hideMark/>
          </w:tcPr>
          <w:p w:rsidR="009A14D6" w:rsidRPr="00AC096B" w:rsidRDefault="009A14D6" w:rsidP="009A14D6">
            <w:pPr>
              <w:jc w:val="both"/>
              <w:rPr>
                <w:rFonts w:eastAsia="Calibri"/>
                <w:color w:val="000000"/>
                <w:sz w:val="28"/>
                <w:szCs w:val="28"/>
                <w:lang w:eastAsia="en-US"/>
              </w:rPr>
            </w:pPr>
            <w:r w:rsidRPr="00AC096B">
              <w:rPr>
                <w:rFonts w:eastAsia="Calibri"/>
                <w:color w:val="000000"/>
                <w:sz w:val="28"/>
                <w:szCs w:val="28"/>
                <w:lang w:eastAsia="en-US"/>
              </w:rPr>
              <w:t>Наименование инициативного проекта</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2.</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both"/>
              <w:rPr>
                <w:rFonts w:eastAsia="Calibri"/>
                <w:color w:val="000000"/>
                <w:sz w:val="28"/>
                <w:szCs w:val="28"/>
                <w:lang w:eastAsia="en-US"/>
              </w:rPr>
            </w:pPr>
            <w:r w:rsidRPr="00AC096B">
              <w:rPr>
                <w:sz w:val="28"/>
                <w:szCs w:val="28"/>
              </w:rPr>
              <w:t>Описание проблемы, решение которой имеет приоритетное значение для жителей Новоалександровского городского округа или его части</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3.</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both"/>
              <w:rPr>
                <w:sz w:val="28"/>
                <w:szCs w:val="28"/>
              </w:rPr>
            </w:pPr>
            <w:r w:rsidRPr="00AC096B">
              <w:rPr>
                <w:sz w:val="28"/>
                <w:szCs w:val="28"/>
              </w:rPr>
              <w:t xml:space="preserve">Обоснование предложений по решению указанной проблемы, </w:t>
            </w:r>
            <w:r w:rsidRPr="00AC096B">
              <w:rPr>
                <w:rFonts w:eastAsia="Calibri"/>
                <w:color w:val="000000"/>
                <w:sz w:val="28"/>
                <w:szCs w:val="28"/>
                <w:lang w:eastAsia="en-US"/>
              </w:rPr>
              <w:t>описание мероприятий по реализации инициативного проекта</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4.</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both"/>
              <w:rPr>
                <w:sz w:val="28"/>
                <w:szCs w:val="28"/>
              </w:rPr>
            </w:pPr>
            <w:r w:rsidRPr="00AC096B">
              <w:rPr>
                <w:rFonts w:eastAsia="Calibri"/>
                <w:color w:val="000000"/>
                <w:sz w:val="28"/>
                <w:szCs w:val="28"/>
                <w:lang w:eastAsia="en-US"/>
              </w:rPr>
              <w:t>Описание ожидаемого результата (ожидаемых результатов) от реализации инициативного проекта</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5.</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both"/>
              <w:rPr>
                <w:sz w:val="28"/>
                <w:szCs w:val="28"/>
              </w:rPr>
            </w:pPr>
            <w:r w:rsidRPr="00AC096B">
              <w:rPr>
                <w:sz w:val="28"/>
                <w:szCs w:val="28"/>
              </w:rPr>
              <w:t>Предварительный расчет необходимых расходов на реализацию инициативного проекта</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6.</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both"/>
              <w:rPr>
                <w:sz w:val="28"/>
                <w:szCs w:val="28"/>
              </w:rPr>
            </w:pPr>
            <w:r w:rsidRPr="00AC096B">
              <w:rPr>
                <w:sz w:val="28"/>
                <w:szCs w:val="28"/>
              </w:rPr>
              <w:t>Планируемые сроки реализации инициативного проекта</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7.</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both"/>
              <w:rPr>
                <w:sz w:val="28"/>
                <w:szCs w:val="28"/>
              </w:rPr>
            </w:pPr>
            <w:r w:rsidRPr="00AC096B">
              <w:rPr>
                <w:sz w:val="28"/>
                <w:szCs w:val="28"/>
              </w:rPr>
              <w:t>Сведения о планируемом (возможном) финансовом, имущественном и (или) трудовом участии заинтересованных лиц в реализации инициативного проекта:</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7.1.</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both"/>
              <w:rPr>
                <w:sz w:val="28"/>
                <w:szCs w:val="28"/>
              </w:rPr>
            </w:pPr>
            <w:r w:rsidRPr="00AC096B">
              <w:rPr>
                <w:rFonts w:eastAsia="Calibri"/>
                <w:color w:val="000000"/>
                <w:sz w:val="28"/>
                <w:szCs w:val="28"/>
                <w:lang w:eastAsia="en-US"/>
              </w:rPr>
              <w:t>Денежные средства граждан</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7.2.</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5B0E5A">
            <w:pPr>
              <w:jc w:val="both"/>
              <w:rPr>
                <w:sz w:val="28"/>
                <w:szCs w:val="28"/>
              </w:rPr>
            </w:pPr>
            <w:r w:rsidRPr="00AC096B">
              <w:rPr>
                <w:rFonts w:eastAsia="Calibri"/>
                <w:color w:val="000000"/>
                <w:sz w:val="28"/>
                <w:szCs w:val="28"/>
                <w:lang w:eastAsia="en-US"/>
              </w:rPr>
              <w:t>Денежные средства юридических лиц,</w:t>
            </w:r>
            <w:r w:rsidR="005B0E5A" w:rsidRPr="00AC096B">
              <w:rPr>
                <w:rFonts w:eastAsia="Calibri"/>
                <w:color w:val="000000"/>
                <w:sz w:val="28"/>
                <w:szCs w:val="28"/>
                <w:lang w:eastAsia="en-US"/>
              </w:rPr>
              <w:t xml:space="preserve"> </w:t>
            </w:r>
            <w:r w:rsidRPr="00AC096B">
              <w:rPr>
                <w:sz w:val="28"/>
                <w:szCs w:val="28"/>
              </w:rPr>
              <w:t>индивидуальных предпринимателей</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8.</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5B0E5A">
            <w:pPr>
              <w:jc w:val="both"/>
              <w:rPr>
                <w:sz w:val="28"/>
                <w:szCs w:val="28"/>
              </w:rPr>
            </w:pPr>
            <w:proofErr w:type="spellStart"/>
            <w:r w:rsidRPr="00AC096B">
              <w:rPr>
                <w:sz w:val="28"/>
                <w:szCs w:val="28"/>
              </w:rPr>
              <w:t>Неденежный</w:t>
            </w:r>
            <w:proofErr w:type="spellEnd"/>
            <w:r w:rsidRPr="00AC096B">
              <w:rPr>
                <w:sz w:val="28"/>
                <w:szCs w:val="28"/>
              </w:rPr>
              <w:t xml:space="preserve"> вклад граждан:</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8.1.</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both"/>
              <w:rPr>
                <w:sz w:val="28"/>
                <w:szCs w:val="28"/>
              </w:rPr>
            </w:pPr>
            <w:r w:rsidRPr="00AC096B">
              <w:rPr>
                <w:sz w:val="28"/>
                <w:szCs w:val="28"/>
              </w:rPr>
              <w:t>Трудовое участие граждан</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8.2.</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both"/>
              <w:rPr>
                <w:sz w:val="28"/>
                <w:szCs w:val="28"/>
              </w:rPr>
            </w:pPr>
            <w:r w:rsidRPr="00AC096B">
              <w:rPr>
                <w:sz w:val="28"/>
                <w:szCs w:val="28"/>
              </w:rPr>
              <w:t>Добровольное имущественное участие</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9.</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5B0E5A">
            <w:pPr>
              <w:jc w:val="both"/>
              <w:rPr>
                <w:sz w:val="28"/>
                <w:szCs w:val="28"/>
              </w:rPr>
            </w:pPr>
            <w:r w:rsidRPr="00AC096B">
              <w:rPr>
                <w:sz w:val="28"/>
                <w:szCs w:val="28"/>
              </w:rPr>
              <w:t xml:space="preserve">Неденежный вклад </w:t>
            </w:r>
            <w:r w:rsidRPr="00AC096B">
              <w:rPr>
                <w:rFonts w:eastAsia="Calibri"/>
                <w:color w:val="000000"/>
                <w:sz w:val="28"/>
                <w:szCs w:val="28"/>
                <w:lang w:eastAsia="en-US"/>
              </w:rPr>
              <w:t>юридических лиц,</w:t>
            </w:r>
            <w:r w:rsidR="005B0E5A" w:rsidRPr="00AC096B">
              <w:rPr>
                <w:rFonts w:eastAsia="Calibri"/>
                <w:color w:val="000000"/>
                <w:sz w:val="28"/>
                <w:szCs w:val="28"/>
                <w:lang w:eastAsia="en-US"/>
              </w:rPr>
              <w:t xml:space="preserve"> </w:t>
            </w:r>
            <w:r w:rsidRPr="00AC096B">
              <w:rPr>
                <w:sz w:val="28"/>
                <w:szCs w:val="28"/>
              </w:rPr>
              <w:t>индивидуальных предпринимателей</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9.1.</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both"/>
              <w:rPr>
                <w:sz w:val="28"/>
                <w:szCs w:val="28"/>
              </w:rPr>
            </w:pPr>
            <w:r w:rsidRPr="00AC096B">
              <w:rPr>
                <w:sz w:val="28"/>
                <w:szCs w:val="28"/>
              </w:rPr>
              <w:t>Трудовое участие</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9.2.</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both"/>
              <w:rPr>
                <w:sz w:val="28"/>
                <w:szCs w:val="28"/>
              </w:rPr>
            </w:pPr>
            <w:r w:rsidRPr="00AC096B">
              <w:rPr>
                <w:sz w:val="28"/>
                <w:szCs w:val="28"/>
              </w:rPr>
              <w:t>Добровольное имущественное участие</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10.</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both"/>
              <w:rPr>
                <w:sz w:val="28"/>
                <w:szCs w:val="28"/>
              </w:rPr>
            </w:pPr>
            <w:r w:rsidRPr="00AC096B">
              <w:rPr>
                <w:rFonts w:eastAsia="Calibri"/>
                <w:color w:val="000000"/>
                <w:sz w:val="28"/>
                <w:szCs w:val="28"/>
                <w:lang w:eastAsia="en-US"/>
              </w:rPr>
              <w:t>Средства бюджета Новоалександровского городского округа для реализации инициативного проекта</w:t>
            </w:r>
            <w:r w:rsidRPr="00AC096B">
              <w:rPr>
                <w:sz w:val="28"/>
                <w:szCs w:val="28"/>
              </w:rPr>
              <w:t xml:space="preserve"> </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11.</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widowControl w:val="0"/>
              <w:autoSpaceDE w:val="0"/>
              <w:autoSpaceDN w:val="0"/>
              <w:adjustRightInd w:val="0"/>
              <w:contextualSpacing/>
              <w:jc w:val="both"/>
              <w:rPr>
                <w:sz w:val="28"/>
                <w:szCs w:val="28"/>
              </w:rPr>
            </w:pPr>
            <w:r w:rsidRPr="00AC096B">
              <w:rPr>
                <w:rFonts w:eastAsia="Calibri"/>
                <w:color w:val="000000"/>
                <w:sz w:val="28"/>
                <w:szCs w:val="28"/>
                <w:lang w:eastAsia="en-US"/>
              </w:rPr>
              <w:t>Территория (часть территории) Новоалександровского городского округа</w:t>
            </w:r>
            <w:r w:rsidRPr="00AC096B">
              <w:rPr>
                <w:sz w:val="28"/>
                <w:szCs w:val="28"/>
              </w:rPr>
              <w:t>, в границах которой будет реализовываться инициативный проект, в соответствии с настоящим Положением</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12.</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both"/>
              <w:rPr>
                <w:sz w:val="28"/>
                <w:szCs w:val="28"/>
              </w:rPr>
            </w:pPr>
            <w:r w:rsidRPr="00AC096B">
              <w:rPr>
                <w:rFonts w:eastAsia="Calibri"/>
                <w:color w:val="000000"/>
                <w:sz w:val="28"/>
                <w:szCs w:val="28"/>
                <w:lang w:eastAsia="en-US"/>
              </w:rPr>
              <w:t>Информация об инициаторе проекта (Ф.И. О. (для физических лиц), наименование (для юридических лиц)</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13.</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5B0E5A">
            <w:pPr>
              <w:widowControl w:val="0"/>
              <w:autoSpaceDE w:val="0"/>
              <w:autoSpaceDN w:val="0"/>
              <w:adjustRightInd w:val="0"/>
              <w:contextualSpacing/>
              <w:jc w:val="both"/>
              <w:rPr>
                <w:sz w:val="28"/>
                <w:szCs w:val="28"/>
              </w:rPr>
            </w:pPr>
            <w:r w:rsidRPr="00AC096B">
              <w:rPr>
                <w:sz w:val="28"/>
                <w:szCs w:val="28"/>
              </w:rPr>
              <w:t>Контактные данные инициатора проекта (представителя инициатора проекта), ответственного за инициативный проект (номер телефона, адрес электронной почты)</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bl>
    <w:p w:rsidR="009A14D6" w:rsidRPr="00AC096B" w:rsidRDefault="009A14D6" w:rsidP="009A14D6">
      <w:pPr>
        <w:jc w:val="right"/>
        <w:rPr>
          <w:rFonts w:eastAsia="Calibri"/>
          <w:color w:val="000000"/>
          <w:sz w:val="28"/>
          <w:szCs w:val="28"/>
          <w:lang w:eastAsia="en-US"/>
        </w:rPr>
      </w:pPr>
    </w:p>
    <w:p w:rsidR="009A14D6" w:rsidRPr="00AC096B" w:rsidRDefault="009A14D6" w:rsidP="009A14D6">
      <w:pPr>
        <w:rPr>
          <w:rFonts w:eastAsia="Calibri"/>
          <w:color w:val="000000"/>
          <w:sz w:val="28"/>
          <w:szCs w:val="28"/>
          <w:lang w:eastAsia="en-US"/>
        </w:rPr>
      </w:pPr>
      <w:r w:rsidRPr="00AC096B">
        <w:rPr>
          <w:rFonts w:eastAsia="Calibri"/>
          <w:color w:val="000000"/>
          <w:sz w:val="28"/>
          <w:szCs w:val="28"/>
          <w:lang w:eastAsia="en-US"/>
        </w:rPr>
        <w:t xml:space="preserve">Инициатор(ы) проекта </w:t>
      </w:r>
    </w:p>
    <w:p w:rsidR="009A14D6" w:rsidRPr="00AC096B" w:rsidRDefault="009A14D6" w:rsidP="009A14D6">
      <w:pPr>
        <w:rPr>
          <w:rFonts w:eastAsia="Calibri"/>
          <w:color w:val="000000"/>
          <w:sz w:val="28"/>
          <w:szCs w:val="28"/>
          <w:lang w:eastAsia="en-US"/>
        </w:rPr>
      </w:pPr>
      <w:r w:rsidRPr="00AC096B">
        <w:rPr>
          <w:rFonts w:eastAsia="Calibri"/>
          <w:color w:val="000000"/>
          <w:sz w:val="28"/>
          <w:szCs w:val="28"/>
          <w:lang w:eastAsia="en-US"/>
        </w:rPr>
        <w:t xml:space="preserve">(представитель </w:t>
      </w:r>
      <w:proofErr w:type="gramStart"/>
      <w:r w:rsidRPr="00AC096B">
        <w:rPr>
          <w:rFonts w:eastAsia="Calibri"/>
          <w:color w:val="000000"/>
          <w:sz w:val="28"/>
          <w:szCs w:val="28"/>
          <w:lang w:eastAsia="en-US"/>
        </w:rPr>
        <w:t xml:space="preserve">инициатора)   </w:t>
      </w:r>
      <w:proofErr w:type="gramEnd"/>
      <w:r w:rsidRPr="00AC096B">
        <w:rPr>
          <w:rFonts w:eastAsia="Calibri"/>
          <w:color w:val="000000"/>
          <w:sz w:val="28"/>
          <w:szCs w:val="28"/>
          <w:lang w:eastAsia="en-US"/>
        </w:rPr>
        <w:t xml:space="preserve">       ___________________         Ф.И.О.</w:t>
      </w:r>
    </w:p>
    <w:p w:rsidR="009A14D6" w:rsidRPr="00AC096B" w:rsidRDefault="009A14D6" w:rsidP="009A14D6">
      <w:pPr>
        <w:rPr>
          <w:rFonts w:eastAsia="Calibri"/>
          <w:color w:val="000000"/>
          <w:sz w:val="28"/>
          <w:szCs w:val="28"/>
          <w:vertAlign w:val="superscript"/>
          <w:lang w:eastAsia="en-US"/>
        </w:rPr>
      </w:pPr>
      <w:r w:rsidRPr="00AC096B">
        <w:rPr>
          <w:rFonts w:eastAsia="Calibri"/>
          <w:color w:val="000000"/>
          <w:sz w:val="28"/>
          <w:szCs w:val="28"/>
          <w:lang w:eastAsia="en-US"/>
        </w:rPr>
        <w:t xml:space="preserve">                                                                          </w:t>
      </w:r>
      <w:r w:rsidRPr="00AC096B">
        <w:rPr>
          <w:rFonts w:eastAsia="Calibri"/>
          <w:color w:val="000000"/>
          <w:sz w:val="28"/>
          <w:szCs w:val="28"/>
          <w:vertAlign w:val="superscript"/>
          <w:lang w:eastAsia="en-US"/>
        </w:rPr>
        <w:t>(подпись)</w:t>
      </w:r>
    </w:p>
    <w:p w:rsidR="009A14D6" w:rsidRPr="00AC096B" w:rsidRDefault="009A14D6" w:rsidP="009A14D6">
      <w:pPr>
        <w:rPr>
          <w:rFonts w:eastAsia="Calibri"/>
          <w:color w:val="000000"/>
          <w:sz w:val="28"/>
          <w:szCs w:val="28"/>
          <w:lang w:eastAsia="en-US"/>
        </w:rPr>
      </w:pPr>
      <w:r w:rsidRPr="00AC096B">
        <w:rPr>
          <w:rFonts w:eastAsia="Calibri"/>
          <w:color w:val="000000"/>
          <w:sz w:val="28"/>
          <w:szCs w:val="28"/>
          <w:lang w:eastAsia="en-US"/>
        </w:rPr>
        <w:t>«___</w:t>
      </w:r>
      <w:proofErr w:type="gramStart"/>
      <w:r w:rsidRPr="00AC096B">
        <w:rPr>
          <w:rFonts w:eastAsia="Calibri"/>
          <w:color w:val="000000"/>
          <w:sz w:val="28"/>
          <w:szCs w:val="28"/>
          <w:lang w:eastAsia="en-US"/>
        </w:rPr>
        <w:t>_»_</w:t>
      </w:r>
      <w:proofErr w:type="gramEnd"/>
      <w:r w:rsidRPr="00AC096B">
        <w:rPr>
          <w:rFonts w:eastAsia="Calibri"/>
          <w:color w:val="000000"/>
          <w:sz w:val="28"/>
          <w:szCs w:val="28"/>
          <w:lang w:eastAsia="en-US"/>
        </w:rPr>
        <w:t>__________20__г.</w:t>
      </w:r>
    </w:p>
    <w:p w:rsidR="009A14D6" w:rsidRPr="00AC096B" w:rsidRDefault="009A14D6" w:rsidP="009A14D6">
      <w:pPr>
        <w:jc w:val="right"/>
        <w:rPr>
          <w:rFonts w:eastAsia="Calibri"/>
          <w:color w:val="000000"/>
          <w:sz w:val="28"/>
          <w:szCs w:val="28"/>
          <w:vertAlign w:val="superscript"/>
          <w:lang w:eastAsia="en-US"/>
        </w:rPr>
      </w:pPr>
    </w:p>
    <w:p w:rsidR="009A14D6" w:rsidRPr="00AC096B" w:rsidRDefault="009A14D6" w:rsidP="009A14D6">
      <w:pPr>
        <w:ind w:firstLine="567"/>
        <w:jc w:val="both"/>
        <w:rPr>
          <w:rFonts w:eastAsia="Calibri"/>
          <w:color w:val="000000"/>
          <w:sz w:val="28"/>
          <w:szCs w:val="28"/>
          <w:lang w:eastAsia="en-US"/>
        </w:rPr>
      </w:pPr>
      <w:r w:rsidRPr="00AC096B">
        <w:rPr>
          <w:rFonts w:eastAsia="Calibri"/>
          <w:color w:val="000000"/>
          <w:sz w:val="28"/>
          <w:szCs w:val="28"/>
          <w:lang w:eastAsia="en-US"/>
        </w:rPr>
        <w:t xml:space="preserve">Приложения: </w:t>
      </w:r>
    </w:p>
    <w:p w:rsidR="009A14D6" w:rsidRPr="00AC096B" w:rsidRDefault="009A14D6" w:rsidP="009A14D6">
      <w:pPr>
        <w:ind w:firstLine="567"/>
        <w:jc w:val="both"/>
        <w:rPr>
          <w:rFonts w:eastAsia="Calibri"/>
          <w:color w:val="000000"/>
          <w:sz w:val="28"/>
          <w:szCs w:val="28"/>
          <w:lang w:eastAsia="en-US"/>
        </w:rPr>
      </w:pPr>
      <w:r w:rsidRPr="00AC096B">
        <w:rPr>
          <w:rFonts w:eastAsia="Calibri"/>
          <w:color w:val="000000"/>
          <w:sz w:val="28"/>
          <w:szCs w:val="28"/>
          <w:lang w:eastAsia="en-US"/>
        </w:rPr>
        <w:t>1. Расчёт и обоснование предполагаемой стоимости инициативного проекта и (или) проектно-сметная (сметная) документация.</w:t>
      </w:r>
    </w:p>
    <w:p w:rsidR="009A14D6" w:rsidRPr="00AC096B" w:rsidRDefault="009A14D6" w:rsidP="009A14D6">
      <w:pPr>
        <w:ind w:firstLine="567"/>
        <w:jc w:val="both"/>
        <w:rPr>
          <w:rFonts w:eastAsia="Calibri"/>
          <w:color w:val="000000"/>
          <w:sz w:val="28"/>
          <w:szCs w:val="28"/>
          <w:lang w:eastAsia="en-US"/>
        </w:rPr>
      </w:pPr>
      <w:r w:rsidRPr="00AC096B">
        <w:rPr>
          <w:rFonts w:eastAsia="Calibri"/>
          <w:color w:val="000000"/>
          <w:sz w:val="28"/>
          <w:szCs w:val="28"/>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9A14D6" w:rsidRPr="00AC096B" w:rsidRDefault="009A14D6" w:rsidP="009A14D6">
      <w:pPr>
        <w:ind w:firstLine="567"/>
        <w:jc w:val="both"/>
        <w:rPr>
          <w:rFonts w:eastAsia="Calibri"/>
          <w:color w:val="000000"/>
          <w:sz w:val="28"/>
          <w:szCs w:val="28"/>
          <w:lang w:eastAsia="en-US"/>
        </w:rPr>
      </w:pPr>
      <w:r w:rsidRPr="00AC096B">
        <w:rPr>
          <w:rFonts w:eastAsia="Calibri"/>
          <w:color w:val="000000"/>
          <w:sz w:val="28"/>
          <w:szCs w:val="28"/>
          <w:lang w:eastAsia="en-US"/>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9A14D6" w:rsidRPr="00AC096B" w:rsidRDefault="009A14D6" w:rsidP="009A14D6">
      <w:pPr>
        <w:ind w:firstLine="567"/>
        <w:jc w:val="both"/>
        <w:rPr>
          <w:rFonts w:eastAsia="Calibri"/>
          <w:color w:val="000000"/>
          <w:sz w:val="28"/>
          <w:szCs w:val="28"/>
          <w:lang w:eastAsia="en-US"/>
        </w:rPr>
      </w:pPr>
      <w:r w:rsidRPr="00AC096B">
        <w:rPr>
          <w:rFonts w:eastAsia="Calibri"/>
          <w:color w:val="000000"/>
          <w:sz w:val="28"/>
          <w:szCs w:val="28"/>
          <w:lang w:eastAsia="en-US"/>
        </w:rPr>
        <w:t>4. Презентационные материалы к инициативному проекту (с использованием средств визуализации инициативного проекта), если имеются.</w:t>
      </w:r>
    </w:p>
    <w:p w:rsidR="009A14D6" w:rsidRPr="00AC096B" w:rsidRDefault="009A14D6" w:rsidP="009A14D6">
      <w:pPr>
        <w:ind w:firstLine="567"/>
        <w:jc w:val="both"/>
        <w:rPr>
          <w:rFonts w:eastAsia="Calibri"/>
          <w:color w:val="000000"/>
          <w:sz w:val="28"/>
          <w:szCs w:val="28"/>
          <w:lang w:eastAsia="en-US"/>
        </w:rPr>
      </w:pPr>
      <w:r w:rsidRPr="00AC096B">
        <w:rPr>
          <w:rFonts w:eastAsia="Calibri"/>
          <w:color w:val="000000"/>
          <w:sz w:val="28"/>
          <w:szCs w:val="28"/>
          <w:lang w:eastAsia="en-US"/>
        </w:rPr>
        <w:t>5. Дополнительные материалы (чертежи, макеты, графические материалы и другие) при необходимости.</w:t>
      </w:r>
    </w:p>
    <w:p w:rsidR="009A14D6" w:rsidRPr="00AC096B" w:rsidRDefault="009A14D6" w:rsidP="009A14D6">
      <w:pPr>
        <w:ind w:firstLine="567"/>
        <w:jc w:val="both"/>
        <w:rPr>
          <w:rFonts w:eastAsia="Calibri"/>
          <w:color w:val="000000"/>
          <w:sz w:val="28"/>
          <w:szCs w:val="28"/>
          <w:lang w:eastAsia="en-US"/>
        </w:rPr>
      </w:pPr>
      <w:r w:rsidRPr="00AC096B">
        <w:rPr>
          <w:rFonts w:eastAsia="Calibri"/>
          <w:color w:val="000000"/>
          <w:sz w:val="28"/>
          <w:szCs w:val="28"/>
          <w:lang w:eastAsia="en-US"/>
        </w:rPr>
        <w:t>6. Согласие на обработку персональных данных инициатора проекта (представителя инициативной группы).</w:t>
      </w:r>
    </w:p>
    <w:p w:rsidR="009A14D6" w:rsidRPr="00AC096B" w:rsidRDefault="009A14D6" w:rsidP="009A14D6">
      <w:pPr>
        <w:jc w:val="right"/>
        <w:rPr>
          <w:rFonts w:eastAsia="Calibri"/>
          <w:color w:val="000000"/>
          <w:sz w:val="28"/>
          <w:szCs w:val="28"/>
          <w:lang w:eastAsia="en-US"/>
        </w:rPr>
      </w:pPr>
    </w:p>
    <w:p w:rsidR="009A14D6" w:rsidRPr="00AC096B" w:rsidRDefault="009A14D6" w:rsidP="009A14D6">
      <w:pPr>
        <w:jc w:val="right"/>
        <w:rPr>
          <w:rFonts w:eastAsia="Calibri"/>
          <w:color w:val="000000"/>
          <w:sz w:val="28"/>
          <w:szCs w:val="28"/>
          <w:lang w:eastAsia="en-US"/>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9A14D6" w:rsidRPr="00AC096B" w:rsidRDefault="009A14D6" w:rsidP="009A14D6">
      <w:pPr>
        <w:widowControl w:val="0"/>
        <w:autoSpaceDE w:val="0"/>
        <w:autoSpaceDN w:val="0"/>
        <w:jc w:val="right"/>
        <w:rPr>
          <w:color w:val="000000"/>
          <w:sz w:val="28"/>
          <w:szCs w:val="28"/>
        </w:rPr>
      </w:pPr>
      <w:r w:rsidRPr="00AC096B">
        <w:rPr>
          <w:color w:val="000000"/>
          <w:sz w:val="28"/>
          <w:szCs w:val="28"/>
        </w:rPr>
        <w:t>Приложение 2</w:t>
      </w:r>
    </w:p>
    <w:p w:rsidR="009A14D6" w:rsidRPr="00AC096B" w:rsidRDefault="009A14D6" w:rsidP="009A14D6">
      <w:pPr>
        <w:widowControl w:val="0"/>
        <w:autoSpaceDE w:val="0"/>
        <w:autoSpaceDN w:val="0"/>
        <w:jc w:val="right"/>
        <w:rPr>
          <w:color w:val="000000"/>
          <w:sz w:val="28"/>
          <w:szCs w:val="28"/>
        </w:rPr>
      </w:pPr>
      <w:r w:rsidRPr="00AC096B">
        <w:rPr>
          <w:color w:val="000000"/>
          <w:sz w:val="28"/>
          <w:szCs w:val="28"/>
        </w:rPr>
        <w:t>к Положению о порядке</w:t>
      </w:r>
    </w:p>
    <w:p w:rsidR="009A14D6" w:rsidRPr="00AC096B" w:rsidRDefault="009A14D6" w:rsidP="009A14D6">
      <w:pPr>
        <w:widowControl w:val="0"/>
        <w:autoSpaceDE w:val="0"/>
        <w:autoSpaceDN w:val="0"/>
        <w:jc w:val="right"/>
        <w:rPr>
          <w:color w:val="000000"/>
          <w:sz w:val="28"/>
          <w:szCs w:val="28"/>
        </w:rPr>
      </w:pPr>
      <w:r w:rsidRPr="00AC096B">
        <w:rPr>
          <w:color w:val="000000"/>
          <w:sz w:val="28"/>
          <w:szCs w:val="28"/>
        </w:rPr>
        <w:t>выдвижения, внесения, обсуждения,</w:t>
      </w:r>
    </w:p>
    <w:p w:rsidR="009A14D6" w:rsidRPr="00AC096B" w:rsidRDefault="009A14D6" w:rsidP="009A14D6">
      <w:pPr>
        <w:widowControl w:val="0"/>
        <w:autoSpaceDE w:val="0"/>
        <w:autoSpaceDN w:val="0"/>
        <w:jc w:val="right"/>
        <w:rPr>
          <w:color w:val="000000"/>
          <w:sz w:val="28"/>
          <w:szCs w:val="28"/>
        </w:rPr>
      </w:pPr>
      <w:r w:rsidRPr="00AC096B">
        <w:rPr>
          <w:color w:val="000000"/>
          <w:sz w:val="28"/>
          <w:szCs w:val="28"/>
        </w:rPr>
        <w:t>рассмотрения инициативных проектов,</w:t>
      </w:r>
    </w:p>
    <w:p w:rsidR="009A14D6" w:rsidRPr="00AC096B" w:rsidRDefault="009A14D6" w:rsidP="009A14D6">
      <w:pPr>
        <w:widowControl w:val="0"/>
        <w:autoSpaceDE w:val="0"/>
        <w:autoSpaceDN w:val="0"/>
        <w:jc w:val="right"/>
        <w:rPr>
          <w:color w:val="000000"/>
          <w:sz w:val="28"/>
          <w:szCs w:val="28"/>
        </w:rPr>
      </w:pPr>
      <w:r w:rsidRPr="00AC096B">
        <w:rPr>
          <w:color w:val="000000"/>
          <w:sz w:val="28"/>
          <w:szCs w:val="28"/>
        </w:rPr>
        <w:t>а также проведения их</w:t>
      </w:r>
    </w:p>
    <w:p w:rsidR="009A14D6" w:rsidRPr="00AC096B" w:rsidRDefault="009A14D6" w:rsidP="009A14D6">
      <w:pPr>
        <w:widowControl w:val="0"/>
        <w:autoSpaceDE w:val="0"/>
        <w:autoSpaceDN w:val="0"/>
        <w:jc w:val="right"/>
        <w:rPr>
          <w:color w:val="000000"/>
          <w:sz w:val="28"/>
          <w:szCs w:val="28"/>
        </w:rPr>
      </w:pPr>
      <w:r w:rsidRPr="00AC096B">
        <w:rPr>
          <w:color w:val="000000"/>
          <w:sz w:val="28"/>
          <w:szCs w:val="28"/>
        </w:rPr>
        <w:t>конкурсного отбора на территории</w:t>
      </w:r>
    </w:p>
    <w:p w:rsidR="009A14D6" w:rsidRPr="00AC096B" w:rsidRDefault="009A14D6" w:rsidP="009A14D6">
      <w:pPr>
        <w:widowControl w:val="0"/>
        <w:autoSpaceDE w:val="0"/>
        <w:autoSpaceDN w:val="0"/>
        <w:jc w:val="right"/>
        <w:rPr>
          <w:color w:val="000000"/>
          <w:sz w:val="28"/>
          <w:szCs w:val="28"/>
        </w:rPr>
      </w:pPr>
      <w:r w:rsidRPr="00AC096B">
        <w:rPr>
          <w:color w:val="000000"/>
          <w:sz w:val="28"/>
          <w:szCs w:val="28"/>
        </w:rPr>
        <w:t>Новоалександровского</w:t>
      </w:r>
    </w:p>
    <w:p w:rsidR="009A14D6" w:rsidRPr="00AC096B" w:rsidRDefault="009A14D6" w:rsidP="009A14D6">
      <w:pPr>
        <w:widowControl w:val="0"/>
        <w:autoSpaceDE w:val="0"/>
        <w:autoSpaceDN w:val="0"/>
        <w:jc w:val="right"/>
        <w:rPr>
          <w:color w:val="000000"/>
          <w:sz w:val="28"/>
          <w:szCs w:val="28"/>
        </w:rPr>
      </w:pPr>
      <w:r w:rsidRPr="00AC096B">
        <w:rPr>
          <w:color w:val="000000"/>
          <w:sz w:val="28"/>
          <w:szCs w:val="28"/>
        </w:rPr>
        <w:t>городского округа</w:t>
      </w:r>
    </w:p>
    <w:p w:rsidR="009A14D6" w:rsidRPr="00AC096B" w:rsidRDefault="009A14D6" w:rsidP="009A14D6">
      <w:pPr>
        <w:jc w:val="right"/>
        <w:rPr>
          <w:color w:val="000000"/>
          <w:sz w:val="28"/>
          <w:szCs w:val="28"/>
        </w:rPr>
      </w:pPr>
      <w:r w:rsidRPr="00AC096B">
        <w:rPr>
          <w:color w:val="000000"/>
          <w:sz w:val="28"/>
          <w:szCs w:val="28"/>
        </w:rPr>
        <w:t>Ставропольского края</w:t>
      </w:r>
    </w:p>
    <w:p w:rsidR="009A14D6" w:rsidRPr="00AC096B" w:rsidRDefault="009A14D6" w:rsidP="0021375D">
      <w:pPr>
        <w:ind w:firstLine="567"/>
        <w:jc w:val="right"/>
        <w:rPr>
          <w:rFonts w:eastAsia="Calibri"/>
          <w:color w:val="000000"/>
          <w:sz w:val="28"/>
          <w:szCs w:val="28"/>
          <w:lang w:eastAsia="en-US"/>
        </w:rPr>
      </w:pPr>
    </w:p>
    <w:p w:rsidR="009A14D6" w:rsidRPr="00AC096B" w:rsidRDefault="009A14D6" w:rsidP="0021375D">
      <w:pPr>
        <w:ind w:firstLine="567"/>
        <w:jc w:val="right"/>
        <w:rPr>
          <w:rFonts w:eastAsia="Calibri"/>
          <w:sz w:val="28"/>
          <w:szCs w:val="28"/>
          <w:lang w:eastAsia="en-US"/>
        </w:rPr>
      </w:pPr>
    </w:p>
    <w:p w:rsidR="009A14D6" w:rsidRPr="00AC096B" w:rsidRDefault="009A14D6" w:rsidP="0021375D">
      <w:pPr>
        <w:ind w:firstLine="567"/>
        <w:jc w:val="center"/>
        <w:rPr>
          <w:rFonts w:eastAsia="Calibri"/>
          <w:color w:val="000000"/>
          <w:sz w:val="28"/>
          <w:szCs w:val="28"/>
          <w:lang w:eastAsia="en-US"/>
        </w:rPr>
      </w:pPr>
      <w:r w:rsidRPr="00AC096B">
        <w:rPr>
          <w:rFonts w:eastAsia="Calibri"/>
          <w:color w:val="000000"/>
          <w:sz w:val="28"/>
          <w:szCs w:val="28"/>
          <w:lang w:eastAsia="en-US"/>
        </w:rPr>
        <w:t>С</w:t>
      </w:r>
      <w:r w:rsidR="0021375D" w:rsidRPr="00AC096B">
        <w:rPr>
          <w:rFonts w:eastAsia="Calibri"/>
          <w:color w:val="000000"/>
          <w:sz w:val="28"/>
          <w:szCs w:val="28"/>
          <w:lang w:eastAsia="en-US"/>
        </w:rPr>
        <w:t>ОГЛАСИЕ НА ОБРАБОТКУ ПЕРСОНАЛЬНЫХ ДАННЫХ</w:t>
      </w:r>
    </w:p>
    <w:p w:rsidR="0021375D" w:rsidRPr="00AC096B" w:rsidRDefault="0021375D" w:rsidP="0021375D">
      <w:pPr>
        <w:ind w:firstLine="567"/>
        <w:jc w:val="right"/>
        <w:rPr>
          <w:rFonts w:eastAsia="Calibri"/>
          <w:color w:val="000000"/>
          <w:sz w:val="28"/>
          <w:szCs w:val="28"/>
          <w:lang w:eastAsia="en-US"/>
        </w:rPr>
      </w:pPr>
    </w:p>
    <w:p w:rsidR="0021375D" w:rsidRPr="00AC096B" w:rsidRDefault="0021375D" w:rsidP="0021375D">
      <w:pPr>
        <w:ind w:firstLine="567"/>
        <w:jc w:val="right"/>
        <w:rPr>
          <w:rFonts w:eastAsia="Calibri"/>
          <w:color w:val="000000"/>
          <w:sz w:val="28"/>
          <w:szCs w:val="28"/>
          <w:lang w:eastAsia="en-US"/>
        </w:rPr>
      </w:pPr>
    </w:p>
    <w:p w:rsidR="009A14D6" w:rsidRPr="00AC096B" w:rsidRDefault="009A14D6" w:rsidP="0021375D">
      <w:pPr>
        <w:pBdr>
          <w:top w:val="single" w:sz="4" w:space="1" w:color="auto"/>
        </w:pBdr>
        <w:ind w:firstLine="567"/>
        <w:jc w:val="center"/>
        <w:rPr>
          <w:rFonts w:eastAsia="Calibri"/>
          <w:color w:val="000000"/>
          <w:sz w:val="28"/>
          <w:szCs w:val="28"/>
          <w:vertAlign w:val="subscript"/>
          <w:lang w:eastAsia="en-US"/>
        </w:rPr>
      </w:pPr>
      <w:r w:rsidRPr="00AC096B">
        <w:rPr>
          <w:rFonts w:eastAsia="Calibri"/>
          <w:color w:val="000000"/>
          <w:sz w:val="28"/>
          <w:szCs w:val="28"/>
          <w:vertAlign w:val="subscript"/>
          <w:lang w:eastAsia="en-US"/>
        </w:rPr>
        <w:t>(место подачи инициативного проекта)</w:t>
      </w:r>
    </w:p>
    <w:p w:rsidR="009A14D6" w:rsidRPr="00AC096B" w:rsidRDefault="009A14D6" w:rsidP="0021375D">
      <w:pPr>
        <w:pBdr>
          <w:top w:val="single" w:sz="4" w:space="1" w:color="auto"/>
        </w:pBdr>
        <w:ind w:firstLine="567"/>
        <w:jc w:val="center"/>
        <w:rPr>
          <w:rFonts w:eastAsia="Calibri"/>
          <w:color w:val="000000"/>
          <w:sz w:val="28"/>
          <w:szCs w:val="28"/>
          <w:lang w:eastAsia="en-US"/>
        </w:rPr>
      </w:pPr>
    </w:p>
    <w:p w:rsidR="009A14D6" w:rsidRPr="00AC096B" w:rsidRDefault="009A14D6" w:rsidP="009A14D6">
      <w:pPr>
        <w:pBdr>
          <w:top w:val="single" w:sz="4" w:space="1" w:color="auto"/>
        </w:pBdr>
        <w:ind w:firstLine="567"/>
        <w:jc w:val="both"/>
        <w:rPr>
          <w:rFonts w:eastAsia="Calibri"/>
          <w:color w:val="000000"/>
          <w:sz w:val="28"/>
          <w:szCs w:val="28"/>
          <w:lang w:eastAsia="en-US"/>
        </w:rPr>
      </w:pPr>
      <w:r w:rsidRPr="00AC096B">
        <w:rPr>
          <w:rFonts w:eastAsia="Calibri"/>
          <w:color w:val="000000"/>
          <w:sz w:val="28"/>
          <w:szCs w:val="28"/>
          <w:lang w:eastAsia="en-US"/>
        </w:rPr>
        <w:t xml:space="preserve">                                                                                    «___» ________ 20_</w:t>
      </w:r>
      <w:proofErr w:type="gramStart"/>
      <w:r w:rsidRPr="00AC096B">
        <w:rPr>
          <w:rFonts w:eastAsia="Calibri"/>
          <w:color w:val="000000"/>
          <w:sz w:val="28"/>
          <w:szCs w:val="28"/>
          <w:lang w:eastAsia="en-US"/>
        </w:rPr>
        <w:t>_  г.</w:t>
      </w:r>
      <w:proofErr w:type="gramEnd"/>
    </w:p>
    <w:p w:rsidR="009A14D6" w:rsidRPr="00AC096B" w:rsidRDefault="009A14D6" w:rsidP="009A14D6">
      <w:pPr>
        <w:widowControl w:val="0"/>
        <w:autoSpaceDE w:val="0"/>
        <w:autoSpaceDN w:val="0"/>
        <w:ind w:firstLine="567"/>
        <w:jc w:val="both"/>
        <w:rPr>
          <w:color w:val="000000"/>
          <w:sz w:val="28"/>
          <w:szCs w:val="28"/>
        </w:rPr>
      </w:pPr>
      <w:r w:rsidRPr="00AC096B">
        <w:rPr>
          <w:color w:val="000000"/>
          <w:sz w:val="28"/>
          <w:szCs w:val="28"/>
        </w:rPr>
        <w:t>Я, ____________________________________________________________,</w:t>
      </w:r>
    </w:p>
    <w:p w:rsidR="009A14D6" w:rsidRPr="00AC096B" w:rsidRDefault="009A14D6" w:rsidP="0021375D">
      <w:pPr>
        <w:widowControl w:val="0"/>
        <w:autoSpaceDE w:val="0"/>
        <w:autoSpaceDN w:val="0"/>
        <w:ind w:firstLine="567"/>
        <w:jc w:val="center"/>
        <w:rPr>
          <w:color w:val="000000"/>
          <w:sz w:val="28"/>
          <w:szCs w:val="28"/>
          <w:vertAlign w:val="superscript"/>
        </w:rPr>
      </w:pPr>
      <w:r w:rsidRPr="00AC096B">
        <w:rPr>
          <w:color w:val="000000"/>
          <w:sz w:val="28"/>
          <w:szCs w:val="28"/>
          <w:vertAlign w:val="superscript"/>
        </w:rPr>
        <w:t>(фамилия, имя, отчество)</w:t>
      </w:r>
    </w:p>
    <w:p w:rsidR="009A14D6" w:rsidRPr="00AC096B" w:rsidRDefault="009A14D6" w:rsidP="009A14D6">
      <w:pPr>
        <w:widowControl w:val="0"/>
        <w:autoSpaceDE w:val="0"/>
        <w:autoSpaceDN w:val="0"/>
        <w:ind w:firstLine="567"/>
        <w:jc w:val="both"/>
        <w:rPr>
          <w:color w:val="000000"/>
          <w:sz w:val="28"/>
          <w:szCs w:val="28"/>
        </w:rPr>
      </w:pPr>
      <w:r w:rsidRPr="00AC096B">
        <w:rPr>
          <w:color w:val="000000"/>
          <w:sz w:val="28"/>
          <w:szCs w:val="28"/>
        </w:rPr>
        <w:t>зарегистрированный(</w:t>
      </w:r>
      <w:proofErr w:type="spellStart"/>
      <w:r w:rsidRPr="00AC096B">
        <w:rPr>
          <w:color w:val="000000"/>
          <w:sz w:val="28"/>
          <w:szCs w:val="28"/>
        </w:rPr>
        <w:t>ая</w:t>
      </w:r>
      <w:proofErr w:type="spellEnd"/>
      <w:r w:rsidRPr="00AC096B">
        <w:rPr>
          <w:color w:val="000000"/>
          <w:sz w:val="28"/>
          <w:szCs w:val="28"/>
        </w:rPr>
        <w:t>) по адресу: ______________________________________</w:t>
      </w:r>
      <w:r w:rsidR="0021375D" w:rsidRPr="00AC096B">
        <w:rPr>
          <w:color w:val="000000"/>
          <w:sz w:val="28"/>
          <w:szCs w:val="28"/>
        </w:rPr>
        <w:t>___________________________</w:t>
      </w:r>
    </w:p>
    <w:p w:rsidR="009A14D6" w:rsidRPr="00AC096B" w:rsidRDefault="009A14D6" w:rsidP="0021375D">
      <w:pPr>
        <w:widowControl w:val="0"/>
        <w:autoSpaceDE w:val="0"/>
        <w:autoSpaceDN w:val="0"/>
        <w:jc w:val="both"/>
        <w:rPr>
          <w:color w:val="000000"/>
          <w:sz w:val="28"/>
          <w:szCs w:val="28"/>
        </w:rPr>
      </w:pPr>
      <w:r w:rsidRPr="00AC096B">
        <w:rPr>
          <w:color w:val="000000"/>
          <w:sz w:val="28"/>
          <w:szCs w:val="28"/>
        </w:rPr>
        <w:t xml:space="preserve">______________________ серия ____ № _______ </w:t>
      </w:r>
      <w:proofErr w:type="gramStart"/>
      <w:r w:rsidRPr="00AC096B">
        <w:rPr>
          <w:color w:val="000000"/>
          <w:sz w:val="28"/>
          <w:szCs w:val="28"/>
        </w:rPr>
        <w:t xml:space="preserve">выдан </w:t>
      </w:r>
      <w:r w:rsidR="0021375D" w:rsidRPr="00AC096B">
        <w:rPr>
          <w:color w:val="000000"/>
          <w:sz w:val="28"/>
          <w:szCs w:val="28"/>
        </w:rPr>
        <w:t xml:space="preserve"> _</w:t>
      </w:r>
      <w:proofErr w:type="gramEnd"/>
      <w:r w:rsidR="0021375D" w:rsidRPr="00AC096B">
        <w:rPr>
          <w:color w:val="000000"/>
          <w:sz w:val="28"/>
          <w:szCs w:val="28"/>
        </w:rPr>
        <w:t>_________________</w:t>
      </w:r>
    </w:p>
    <w:p w:rsidR="009A14D6" w:rsidRPr="00AC096B" w:rsidRDefault="00AC096B" w:rsidP="009A14D6">
      <w:pPr>
        <w:widowControl w:val="0"/>
        <w:autoSpaceDE w:val="0"/>
        <w:autoSpaceDN w:val="0"/>
        <w:ind w:firstLine="567"/>
        <w:jc w:val="both"/>
        <w:rPr>
          <w:color w:val="000000"/>
          <w:sz w:val="18"/>
          <w:szCs w:val="18"/>
        </w:rPr>
      </w:pPr>
      <w:r>
        <w:rPr>
          <w:color w:val="000000"/>
          <w:sz w:val="18"/>
          <w:szCs w:val="18"/>
        </w:rPr>
        <w:t xml:space="preserve">                                                 </w:t>
      </w:r>
      <w:r w:rsidR="009A14D6" w:rsidRPr="00AC096B">
        <w:rPr>
          <w:color w:val="000000"/>
          <w:sz w:val="18"/>
          <w:szCs w:val="18"/>
        </w:rPr>
        <w:t xml:space="preserve">   (документа, удостоверяющего </w:t>
      </w:r>
      <w:proofErr w:type="gramStart"/>
      <w:r w:rsidR="009A14D6" w:rsidRPr="00AC096B">
        <w:rPr>
          <w:color w:val="000000"/>
          <w:sz w:val="18"/>
          <w:szCs w:val="18"/>
        </w:rPr>
        <w:t xml:space="preserve">личность)   </w:t>
      </w:r>
      <w:proofErr w:type="gramEnd"/>
      <w:r w:rsidR="009A14D6" w:rsidRPr="00AC096B">
        <w:rPr>
          <w:color w:val="000000"/>
          <w:sz w:val="18"/>
          <w:szCs w:val="18"/>
        </w:rPr>
        <w:t xml:space="preserve">                                      (дата)</w:t>
      </w:r>
    </w:p>
    <w:p w:rsidR="009A14D6" w:rsidRPr="00AC096B" w:rsidRDefault="009A14D6" w:rsidP="0021375D">
      <w:pPr>
        <w:widowControl w:val="0"/>
        <w:autoSpaceDE w:val="0"/>
        <w:autoSpaceDN w:val="0"/>
        <w:jc w:val="both"/>
        <w:rPr>
          <w:color w:val="000000"/>
          <w:sz w:val="28"/>
          <w:szCs w:val="28"/>
        </w:rPr>
      </w:pPr>
      <w:r w:rsidRPr="00AC096B">
        <w:rPr>
          <w:color w:val="000000"/>
          <w:sz w:val="28"/>
          <w:szCs w:val="28"/>
        </w:rPr>
        <w:t>_________________________________</w:t>
      </w:r>
      <w:r w:rsidR="0021375D" w:rsidRPr="00AC096B">
        <w:rPr>
          <w:color w:val="000000"/>
          <w:sz w:val="28"/>
          <w:szCs w:val="28"/>
        </w:rPr>
        <w:t>_______________________________</w:t>
      </w:r>
      <w:r w:rsidRPr="00AC096B">
        <w:rPr>
          <w:color w:val="000000"/>
          <w:sz w:val="28"/>
          <w:szCs w:val="28"/>
        </w:rPr>
        <w:t>_,</w:t>
      </w:r>
    </w:p>
    <w:p w:rsidR="009A14D6" w:rsidRPr="00AC096B" w:rsidRDefault="009A14D6" w:rsidP="0021375D">
      <w:pPr>
        <w:widowControl w:val="0"/>
        <w:autoSpaceDE w:val="0"/>
        <w:autoSpaceDN w:val="0"/>
        <w:ind w:firstLine="567"/>
        <w:jc w:val="center"/>
        <w:rPr>
          <w:color w:val="000000"/>
          <w:sz w:val="18"/>
          <w:szCs w:val="18"/>
        </w:rPr>
      </w:pPr>
      <w:r w:rsidRPr="00AC096B">
        <w:rPr>
          <w:color w:val="000000"/>
          <w:sz w:val="18"/>
          <w:szCs w:val="18"/>
        </w:rPr>
        <w:t>(орган, выдавший документ удостоверяющий личность)</w:t>
      </w:r>
    </w:p>
    <w:p w:rsidR="009A14D6" w:rsidRPr="00AC096B" w:rsidRDefault="009A14D6" w:rsidP="0021375D">
      <w:pPr>
        <w:widowControl w:val="0"/>
        <w:autoSpaceDE w:val="0"/>
        <w:autoSpaceDN w:val="0"/>
        <w:jc w:val="both"/>
        <w:rPr>
          <w:color w:val="000000"/>
          <w:sz w:val="28"/>
          <w:szCs w:val="28"/>
        </w:rPr>
      </w:pPr>
      <w:r w:rsidRPr="00AC096B">
        <w:rPr>
          <w:color w:val="000000"/>
          <w:sz w:val="28"/>
          <w:szCs w:val="28"/>
        </w:rPr>
        <w:t xml:space="preserve">в соответствии со статьёй 9 Федерального закона от 27 июля 2006 года № 152-ФЗ «О персональных данных» настоящим даю </w:t>
      </w:r>
      <w:proofErr w:type="spellStart"/>
      <w:r w:rsidRPr="00AC096B">
        <w:rPr>
          <w:color w:val="000000"/>
          <w:sz w:val="28"/>
          <w:szCs w:val="28"/>
        </w:rPr>
        <w:t>свое</w:t>
      </w:r>
      <w:proofErr w:type="spellEnd"/>
      <w:r w:rsidRPr="00AC096B">
        <w:rPr>
          <w:color w:val="000000"/>
          <w:sz w:val="28"/>
          <w:szCs w:val="28"/>
        </w:rPr>
        <w:t xml:space="preserve"> согласие:</w:t>
      </w:r>
    </w:p>
    <w:p w:rsidR="009A14D6" w:rsidRPr="00AC096B" w:rsidRDefault="009A14D6" w:rsidP="009A14D6">
      <w:pPr>
        <w:widowControl w:val="0"/>
        <w:autoSpaceDE w:val="0"/>
        <w:autoSpaceDN w:val="0"/>
        <w:ind w:firstLine="567"/>
        <w:jc w:val="both"/>
        <w:rPr>
          <w:color w:val="000000"/>
          <w:sz w:val="28"/>
          <w:szCs w:val="28"/>
        </w:rPr>
      </w:pPr>
      <w:r w:rsidRPr="00AC096B">
        <w:rPr>
          <w:color w:val="000000"/>
          <w:sz w:val="28"/>
          <w:szCs w:val="28"/>
        </w:rPr>
        <w:t>1. На обработку моих персональных данных оператору персональных данных: администрации Новоалександровского городского округа Ставропольского края, находящейся по адресу Ставропольский край, Новоалександровский район, г. Новоалександровск, ул. Гагарина, д. 315, 356000): фамилия, имя, отчество, документ, подтверждающий полномочия инициатора проекта, номер контактного телефона, электронный адрес.</w:t>
      </w:r>
    </w:p>
    <w:p w:rsidR="009A14D6" w:rsidRPr="00AC096B" w:rsidRDefault="009A14D6" w:rsidP="009A14D6">
      <w:pPr>
        <w:widowControl w:val="0"/>
        <w:autoSpaceDE w:val="0"/>
        <w:autoSpaceDN w:val="0"/>
        <w:ind w:firstLine="567"/>
        <w:jc w:val="both"/>
        <w:rPr>
          <w:color w:val="000000"/>
          <w:sz w:val="28"/>
          <w:szCs w:val="28"/>
        </w:rPr>
      </w:pPr>
      <w:r w:rsidRPr="00AC096B">
        <w:rPr>
          <w:color w:val="000000"/>
          <w:sz w:val="28"/>
          <w:szCs w:val="28"/>
        </w:rPr>
        <w:t xml:space="preserve">Обработка персональных данных осуществляется операторами персональных данных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9A14D6" w:rsidRPr="00AC096B" w:rsidRDefault="009A14D6" w:rsidP="009A14D6">
      <w:pPr>
        <w:widowControl w:val="0"/>
        <w:autoSpaceDE w:val="0"/>
        <w:autoSpaceDN w:val="0"/>
        <w:ind w:firstLine="567"/>
        <w:jc w:val="both"/>
        <w:rPr>
          <w:color w:val="000000"/>
          <w:sz w:val="28"/>
          <w:szCs w:val="28"/>
        </w:rPr>
      </w:pPr>
      <w:r w:rsidRPr="00AC096B">
        <w:rPr>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A14D6" w:rsidRPr="00AC096B" w:rsidRDefault="009A14D6" w:rsidP="009A14D6">
      <w:pPr>
        <w:widowControl w:val="0"/>
        <w:autoSpaceDE w:val="0"/>
        <w:autoSpaceDN w:val="0"/>
        <w:ind w:firstLine="567"/>
        <w:jc w:val="both"/>
        <w:rPr>
          <w:color w:val="000000"/>
          <w:sz w:val="28"/>
          <w:szCs w:val="28"/>
        </w:rPr>
      </w:pPr>
      <w:r w:rsidRPr="00AC096B">
        <w:rPr>
          <w:color w:val="000000"/>
          <w:sz w:val="28"/>
          <w:szCs w:val="28"/>
        </w:rPr>
        <w:t>Доступ к моим персональным данным могут получать сотрудники администрации Новоалександровского городского округа в случае служебной необходимости в объеме, требуемом для исполнения ими своих обязательств.</w:t>
      </w:r>
    </w:p>
    <w:p w:rsidR="009A14D6" w:rsidRPr="00AC096B" w:rsidRDefault="009A14D6" w:rsidP="009A14D6">
      <w:pPr>
        <w:widowControl w:val="0"/>
        <w:autoSpaceDE w:val="0"/>
        <w:autoSpaceDN w:val="0"/>
        <w:ind w:firstLine="567"/>
        <w:jc w:val="both"/>
        <w:rPr>
          <w:color w:val="000000"/>
          <w:sz w:val="28"/>
          <w:szCs w:val="28"/>
        </w:rPr>
      </w:pPr>
      <w:r w:rsidRPr="00AC096B">
        <w:rPr>
          <w:color w:val="000000"/>
          <w:sz w:val="28"/>
          <w:szCs w:val="28"/>
        </w:rPr>
        <w:t>Администрация Новоалександровского городского округа не раскрывают персональные данные граждан третьим лицам, за исключением случаев, прямо предусмотренных действующим законодательством.</w:t>
      </w:r>
    </w:p>
    <w:p w:rsidR="009A14D6" w:rsidRPr="00AC096B" w:rsidRDefault="009A14D6" w:rsidP="009A14D6">
      <w:pPr>
        <w:shd w:val="clear" w:color="auto" w:fill="FFFFFF"/>
        <w:ind w:firstLine="567"/>
        <w:jc w:val="both"/>
        <w:rPr>
          <w:color w:val="000000"/>
          <w:sz w:val="28"/>
          <w:szCs w:val="28"/>
          <w:shd w:val="clear" w:color="auto" w:fill="FFFFFF"/>
        </w:rPr>
      </w:pPr>
      <w:r w:rsidRPr="00AC096B">
        <w:rPr>
          <w:color w:val="000000"/>
          <w:sz w:val="28"/>
          <w:szCs w:val="28"/>
        </w:rPr>
        <w:t xml:space="preserve">Настоящее согласие </w:t>
      </w:r>
      <w:proofErr w:type="spellStart"/>
      <w:r w:rsidRPr="00AC096B">
        <w:rPr>
          <w:color w:val="000000"/>
          <w:sz w:val="28"/>
          <w:szCs w:val="28"/>
        </w:rPr>
        <w:t>дается</w:t>
      </w:r>
      <w:proofErr w:type="spellEnd"/>
      <w:r w:rsidRPr="00AC096B">
        <w:rPr>
          <w:color w:val="000000"/>
          <w:sz w:val="28"/>
          <w:szCs w:val="28"/>
        </w:rPr>
        <w:t xml:space="preserve">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9A14D6" w:rsidRPr="00AC096B" w:rsidRDefault="009A14D6" w:rsidP="009A14D6">
      <w:pPr>
        <w:ind w:firstLine="567"/>
        <w:jc w:val="both"/>
        <w:rPr>
          <w:color w:val="000000"/>
          <w:sz w:val="28"/>
          <w:szCs w:val="28"/>
        </w:rPr>
      </w:pPr>
      <w:r w:rsidRPr="00AC096B">
        <w:rPr>
          <w:color w:val="000000"/>
          <w:sz w:val="28"/>
          <w:szCs w:val="28"/>
        </w:rPr>
        <w:t xml:space="preserve">Согласие на обработку персональных данных может быть отозвано. </w:t>
      </w:r>
    </w:p>
    <w:p w:rsidR="009A14D6" w:rsidRPr="00AC096B" w:rsidRDefault="009A14D6" w:rsidP="0021375D">
      <w:pPr>
        <w:jc w:val="both"/>
        <w:rPr>
          <w:color w:val="000000"/>
          <w:sz w:val="28"/>
          <w:szCs w:val="28"/>
        </w:rPr>
      </w:pPr>
      <w:r w:rsidRPr="00AC096B">
        <w:rPr>
          <w:color w:val="000000"/>
          <w:sz w:val="28"/>
          <w:szCs w:val="28"/>
        </w:rPr>
        <w:t>_________________________________________</w:t>
      </w:r>
      <w:r w:rsidR="0021375D" w:rsidRPr="00AC096B">
        <w:rPr>
          <w:color w:val="000000"/>
          <w:sz w:val="28"/>
          <w:szCs w:val="28"/>
        </w:rPr>
        <w:t>___</w:t>
      </w:r>
      <w:r w:rsidRPr="00AC096B">
        <w:rPr>
          <w:color w:val="000000"/>
          <w:sz w:val="28"/>
          <w:szCs w:val="28"/>
        </w:rPr>
        <w:t>/_____________________/</w:t>
      </w:r>
    </w:p>
    <w:p w:rsidR="009A14D6" w:rsidRPr="00AC096B" w:rsidRDefault="009A14D6" w:rsidP="009A14D6">
      <w:pPr>
        <w:ind w:firstLine="567"/>
        <w:jc w:val="both"/>
        <w:rPr>
          <w:sz w:val="28"/>
          <w:szCs w:val="28"/>
        </w:rPr>
      </w:pPr>
      <w:r w:rsidRPr="00AC096B">
        <w:rPr>
          <w:color w:val="000000"/>
          <w:sz w:val="28"/>
          <w:szCs w:val="28"/>
        </w:rPr>
        <w:t xml:space="preserve">                      (</w:t>
      </w:r>
      <w:proofErr w:type="gramStart"/>
      <w:r w:rsidRPr="00AC096B">
        <w:rPr>
          <w:color w:val="000000"/>
          <w:sz w:val="28"/>
          <w:szCs w:val="28"/>
        </w:rPr>
        <w:t xml:space="preserve">подпись)   </w:t>
      </w:r>
      <w:proofErr w:type="gramEnd"/>
      <w:r w:rsidRPr="00AC096B">
        <w:rPr>
          <w:color w:val="000000"/>
          <w:sz w:val="28"/>
          <w:szCs w:val="28"/>
        </w:rPr>
        <w:t xml:space="preserve">                                        (фамилия и инициалы)</w:t>
      </w:r>
    </w:p>
    <w:p w:rsidR="009A14D6" w:rsidRPr="00AC096B" w:rsidRDefault="009A14D6" w:rsidP="009F5FCE">
      <w:pPr>
        <w:jc w:val="right"/>
        <w:rPr>
          <w:rFonts w:eastAsia="Calibri"/>
          <w:sz w:val="28"/>
          <w:szCs w:val="28"/>
          <w:lang w:eastAsia="en-US"/>
        </w:rPr>
      </w:pPr>
    </w:p>
    <w:p w:rsidR="009F5FCE" w:rsidRPr="00AC096B" w:rsidRDefault="009F5FCE" w:rsidP="009F5FCE">
      <w:pPr>
        <w:jc w:val="right"/>
        <w:rPr>
          <w:rFonts w:eastAsia="Calibri"/>
          <w:sz w:val="28"/>
          <w:szCs w:val="28"/>
          <w:lang w:eastAsia="en-US"/>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9F5FCE" w:rsidRPr="00AC096B" w:rsidRDefault="009F5FCE" w:rsidP="009F5FCE">
      <w:pPr>
        <w:widowControl w:val="0"/>
        <w:autoSpaceDE w:val="0"/>
        <w:autoSpaceDN w:val="0"/>
        <w:jc w:val="right"/>
        <w:rPr>
          <w:color w:val="000000"/>
          <w:sz w:val="28"/>
          <w:szCs w:val="28"/>
        </w:rPr>
      </w:pPr>
      <w:bookmarkStart w:id="1" w:name="_GoBack"/>
      <w:bookmarkEnd w:id="1"/>
      <w:r w:rsidRPr="00AC096B">
        <w:rPr>
          <w:color w:val="000000"/>
          <w:sz w:val="28"/>
          <w:szCs w:val="28"/>
        </w:rPr>
        <w:t>Приложение 3</w:t>
      </w:r>
    </w:p>
    <w:p w:rsidR="009F5FCE" w:rsidRPr="00AC096B" w:rsidRDefault="009F5FCE" w:rsidP="009F5FCE">
      <w:pPr>
        <w:widowControl w:val="0"/>
        <w:autoSpaceDE w:val="0"/>
        <w:autoSpaceDN w:val="0"/>
        <w:jc w:val="right"/>
        <w:rPr>
          <w:color w:val="000000"/>
          <w:sz w:val="28"/>
          <w:szCs w:val="28"/>
        </w:rPr>
      </w:pPr>
      <w:r w:rsidRPr="00AC096B">
        <w:rPr>
          <w:color w:val="000000"/>
          <w:sz w:val="28"/>
          <w:szCs w:val="28"/>
        </w:rPr>
        <w:t>к Положению о порядке</w:t>
      </w:r>
    </w:p>
    <w:p w:rsidR="009F5FCE" w:rsidRPr="00AC096B" w:rsidRDefault="009F5FCE" w:rsidP="009F5FCE">
      <w:pPr>
        <w:widowControl w:val="0"/>
        <w:autoSpaceDE w:val="0"/>
        <w:autoSpaceDN w:val="0"/>
        <w:jc w:val="right"/>
        <w:rPr>
          <w:color w:val="000000"/>
          <w:sz w:val="28"/>
          <w:szCs w:val="28"/>
        </w:rPr>
      </w:pPr>
      <w:r w:rsidRPr="00AC096B">
        <w:rPr>
          <w:color w:val="000000"/>
          <w:sz w:val="28"/>
          <w:szCs w:val="28"/>
        </w:rPr>
        <w:t>выдвижения, внесения, обсуждения,</w:t>
      </w:r>
    </w:p>
    <w:p w:rsidR="009F5FCE" w:rsidRPr="00AC096B" w:rsidRDefault="009F5FCE" w:rsidP="009F5FCE">
      <w:pPr>
        <w:widowControl w:val="0"/>
        <w:autoSpaceDE w:val="0"/>
        <w:autoSpaceDN w:val="0"/>
        <w:jc w:val="right"/>
        <w:rPr>
          <w:color w:val="000000"/>
          <w:sz w:val="28"/>
          <w:szCs w:val="28"/>
        </w:rPr>
      </w:pPr>
      <w:r w:rsidRPr="00AC096B">
        <w:rPr>
          <w:color w:val="000000"/>
          <w:sz w:val="28"/>
          <w:szCs w:val="28"/>
        </w:rPr>
        <w:t>рассмотрения инициативных проектов,</w:t>
      </w:r>
    </w:p>
    <w:p w:rsidR="009F5FCE" w:rsidRPr="00AC096B" w:rsidRDefault="009F5FCE" w:rsidP="009F5FCE">
      <w:pPr>
        <w:widowControl w:val="0"/>
        <w:autoSpaceDE w:val="0"/>
        <w:autoSpaceDN w:val="0"/>
        <w:jc w:val="right"/>
        <w:rPr>
          <w:color w:val="000000"/>
          <w:sz w:val="28"/>
          <w:szCs w:val="28"/>
        </w:rPr>
      </w:pPr>
      <w:r w:rsidRPr="00AC096B">
        <w:rPr>
          <w:color w:val="000000"/>
          <w:sz w:val="28"/>
          <w:szCs w:val="28"/>
        </w:rPr>
        <w:t>а также проведения их</w:t>
      </w:r>
    </w:p>
    <w:p w:rsidR="009F5FCE" w:rsidRPr="00AC096B" w:rsidRDefault="009F5FCE" w:rsidP="009F5FCE">
      <w:pPr>
        <w:widowControl w:val="0"/>
        <w:autoSpaceDE w:val="0"/>
        <w:autoSpaceDN w:val="0"/>
        <w:jc w:val="right"/>
        <w:rPr>
          <w:color w:val="000000"/>
          <w:sz w:val="28"/>
          <w:szCs w:val="28"/>
        </w:rPr>
      </w:pPr>
      <w:r w:rsidRPr="00AC096B">
        <w:rPr>
          <w:color w:val="000000"/>
          <w:sz w:val="28"/>
          <w:szCs w:val="28"/>
        </w:rPr>
        <w:t>конкурсного отбора на территории</w:t>
      </w:r>
    </w:p>
    <w:p w:rsidR="009F5FCE" w:rsidRPr="00AC096B" w:rsidRDefault="009F5FCE" w:rsidP="009F5FCE">
      <w:pPr>
        <w:widowControl w:val="0"/>
        <w:autoSpaceDE w:val="0"/>
        <w:autoSpaceDN w:val="0"/>
        <w:jc w:val="right"/>
        <w:rPr>
          <w:color w:val="000000"/>
          <w:sz w:val="28"/>
          <w:szCs w:val="28"/>
        </w:rPr>
      </w:pPr>
      <w:r w:rsidRPr="00AC096B">
        <w:rPr>
          <w:color w:val="000000"/>
          <w:sz w:val="28"/>
          <w:szCs w:val="28"/>
        </w:rPr>
        <w:t>Новоалександровского</w:t>
      </w:r>
    </w:p>
    <w:p w:rsidR="009F5FCE" w:rsidRPr="00AC096B" w:rsidRDefault="009F5FCE" w:rsidP="009F5FCE">
      <w:pPr>
        <w:widowControl w:val="0"/>
        <w:autoSpaceDE w:val="0"/>
        <w:autoSpaceDN w:val="0"/>
        <w:jc w:val="right"/>
        <w:rPr>
          <w:color w:val="000000"/>
          <w:sz w:val="28"/>
          <w:szCs w:val="28"/>
        </w:rPr>
      </w:pPr>
      <w:r w:rsidRPr="00AC096B">
        <w:rPr>
          <w:color w:val="000000"/>
          <w:sz w:val="28"/>
          <w:szCs w:val="28"/>
        </w:rPr>
        <w:t>городского округа</w:t>
      </w:r>
    </w:p>
    <w:p w:rsidR="009F5FCE" w:rsidRPr="00AC096B" w:rsidRDefault="009F5FCE" w:rsidP="009F5FCE">
      <w:pPr>
        <w:jc w:val="right"/>
        <w:rPr>
          <w:color w:val="000000"/>
          <w:sz w:val="28"/>
          <w:szCs w:val="28"/>
        </w:rPr>
      </w:pPr>
      <w:r w:rsidRPr="00AC096B">
        <w:rPr>
          <w:color w:val="000000"/>
          <w:sz w:val="28"/>
          <w:szCs w:val="28"/>
        </w:rPr>
        <w:t>Ставропольского края</w:t>
      </w:r>
    </w:p>
    <w:p w:rsidR="009F5FCE" w:rsidRPr="00AC096B" w:rsidRDefault="009F5FCE" w:rsidP="009F5FCE">
      <w:pPr>
        <w:jc w:val="right"/>
        <w:rPr>
          <w:rFonts w:eastAsia="Calibri"/>
          <w:sz w:val="28"/>
          <w:szCs w:val="28"/>
          <w:lang w:eastAsia="en-US"/>
        </w:rPr>
      </w:pPr>
    </w:p>
    <w:p w:rsidR="009F5FCE" w:rsidRPr="00AC096B" w:rsidRDefault="009F5FCE" w:rsidP="009F5FCE">
      <w:pPr>
        <w:jc w:val="right"/>
        <w:rPr>
          <w:rFonts w:eastAsia="Calibri"/>
          <w:sz w:val="28"/>
          <w:szCs w:val="28"/>
          <w:lang w:eastAsia="en-US"/>
        </w:rPr>
      </w:pPr>
    </w:p>
    <w:p w:rsidR="009F5FCE" w:rsidRPr="00AC096B" w:rsidRDefault="009F5FCE" w:rsidP="009F5FCE">
      <w:pPr>
        <w:jc w:val="center"/>
        <w:rPr>
          <w:rFonts w:eastAsia="Calibri"/>
          <w:bCs/>
          <w:iCs/>
          <w:color w:val="000000"/>
          <w:sz w:val="28"/>
          <w:szCs w:val="28"/>
          <w:lang w:eastAsia="en-US"/>
        </w:rPr>
      </w:pPr>
      <w:r w:rsidRPr="00AC096B">
        <w:rPr>
          <w:rFonts w:eastAsia="Calibri"/>
          <w:bCs/>
          <w:iCs/>
          <w:color w:val="000000"/>
          <w:sz w:val="28"/>
          <w:szCs w:val="28"/>
          <w:lang w:eastAsia="en-US"/>
        </w:rPr>
        <w:t>КРИТЕРИИ ОЦЕНКИ ИНИЦИАТИВНОГО ПРОЕКТА</w:t>
      </w:r>
    </w:p>
    <w:p w:rsidR="009F5FCE" w:rsidRPr="00AC096B" w:rsidRDefault="009F5FCE" w:rsidP="009F5FCE">
      <w:pPr>
        <w:jc w:val="center"/>
        <w:rPr>
          <w:rFonts w:eastAsia="Calibri"/>
          <w:bCs/>
          <w:iCs/>
          <w:color w:val="000000"/>
          <w:sz w:val="28"/>
          <w:szCs w:val="28"/>
          <w:lang w:eastAsia="en-US"/>
        </w:rPr>
      </w:pPr>
      <w:r w:rsidRPr="00AC096B">
        <w:rPr>
          <w:rFonts w:eastAsia="Calibri"/>
          <w:bCs/>
          <w:iCs/>
          <w:color w:val="000000"/>
          <w:sz w:val="28"/>
          <w:szCs w:val="28"/>
          <w:lang w:eastAsia="en-US"/>
        </w:rPr>
        <w:t>________________________________________________________________________________________________________________________</w:t>
      </w:r>
    </w:p>
    <w:p w:rsidR="009F5FCE" w:rsidRPr="00AC096B" w:rsidRDefault="009F5FCE" w:rsidP="009F5FCE">
      <w:pPr>
        <w:jc w:val="right"/>
        <w:rPr>
          <w:rFonts w:eastAsia="Calibri"/>
          <w:bCs/>
          <w:iCs/>
          <w:color w:val="000000"/>
          <w:sz w:val="28"/>
          <w:szCs w:val="28"/>
          <w:lang w:eastAsia="en-US"/>
        </w:rPr>
      </w:pPr>
    </w:p>
    <w:tbl>
      <w:tblPr>
        <w:tblW w:w="5080" w:type="pct"/>
        <w:tblLayout w:type="fixed"/>
        <w:tblLook w:val="04A0" w:firstRow="1" w:lastRow="0" w:firstColumn="1" w:lastColumn="0" w:noHBand="0" w:noVBand="1"/>
      </w:tblPr>
      <w:tblGrid>
        <w:gridCol w:w="1189"/>
        <w:gridCol w:w="2474"/>
        <w:gridCol w:w="3987"/>
        <w:gridCol w:w="1844"/>
      </w:tblGrid>
      <w:tr w:rsidR="009F5FCE" w:rsidRPr="00AC096B" w:rsidTr="005B0E5A">
        <w:trPr>
          <w:trHeight w:val="398"/>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 критерия</w:t>
            </w:r>
          </w:p>
        </w:tc>
        <w:tc>
          <w:tcPr>
            <w:tcW w:w="3403" w:type="pct"/>
            <w:gridSpan w:val="2"/>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Наименование критерия/группы критериев</w:t>
            </w:r>
          </w:p>
        </w:tc>
        <w:tc>
          <w:tcPr>
            <w:tcW w:w="971" w:type="pct"/>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Баллы по критерию</w:t>
            </w:r>
          </w:p>
        </w:tc>
      </w:tr>
      <w:tr w:rsidR="009F5FCE" w:rsidRPr="00AC096B" w:rsidTr="005B0E5A">
        <w:trPr>
          <w:trHeight w:val="70"/>
        </w:trPr>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bCs/>
                <w:color w:val="000000"/>
                <w:sz w:val="28"/>
                <w:szCs w:val="28"/>
                <w:lang w:eastAsia="en-US"/>
              </w:rPr>
            </w:pPr>
          </w:p>
        </w:tc>
        <w:tc>
          <w:tcPr>
            <w:tcW w:w="4374" w:type="pct"/>
            <w:gridSpan w:val="3"/>
            <w:tcBorders>
              <w:top w:val="single" w:sz="4" w:space="0" w:color="auto"/>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Рейтинговые критерии, (</w:t>
            </w:r>
            <w:proofErr w:type="spellStart"/>
            <w:r w:rsidRPr="00AC096B">
              <w:rPr>
                <w:rFonts w:eastAsia="Calibri"/>
                <w:bCs/>
                <w:color w:val="000000"/>
                <w:sz w:val="28"/>
                <w:szCs w:val="28"/>
                <w:lang w:eastAsia="en-US"/>
              </w:rPr>
              <w:t>Рк</w:t>
            </w:r>
            <w:proofErr w:type="spellEnd"/>
            <w:r w:rsidRPr="00AC096B">
              <w:rPr>
                <w:rFonts w:eastAsia="Calibri"/>
                <w:bCs/>
                <w:color w:val="000000"/>
                <w:sz w:val="28"/>
                <w:szCs w:val="28"/>
                <w:lang w:eastAsia="en-US"/>
              </w:rPr>
              <w:t>)</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1.</w:t>
            </w:r>
          </w:p>
        </w:tc>
        <w:tc>
          <w:tcPr>
            <w:tcW w:w="3403" w:type="pct"/>
            <w:gridSpan w:val="2"/>
            <w:tcBorders>
              <w:top w:val="single" w:sz="4" w:space="0" w:color="auto"/>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Эффективность реализации инициативного проекта:</w:t>
            </w:r>
          </w:p>
        </w:tc>
        <w:tc>
          <w:tcPr>
            <w:tcW w:w="971" w:type="pct"/>
            <w:tcBorders>
              <w:top w:val="single" w:sz="4" w:space="0" w:color="auto"/>
              <w:left w:val="nil"/>
              <w:bottom w:val="single" w:sz="4" w:space="0" w:color="auto"/>
              <w:right w:val="single" w:sz="4" w:space="0" w:color="auto"/>
            </w:tcBorders>
            <w:shd w:val="clear" w:color="auto" w:fill="auto"/>
            <w:vAlign w:val="center"/>
          </w:tcPr>
          <w:p w:rsidR="009F5FCE" w:rsidRPr="00AC096B" w:rsidRDefault="009F5FCE" w:rsidP="00AC2AEB">
            <w:pPr>
              <w:spacing w:line="254" w:lineRule="auto"/>
              <w:jc w:val="center"/>
              <w:rPr>
                <w:rFonts w:eastAsia="Calibri"/>
                <w:bCs/>
                <w:color w:val="000000"/>
                <w:sz w:val="28"/>
                <w:szCs w:val="28"/>
                <w:lang w:val="en-US" w:eastAsia="en-US"/>
              </w:rPr>
            </w:pPr>
            <w:r w:rsidRPr="00AC096B">
              <w:rPr>
                <w:rFonts w:eastAsia="Calibri"/>
                <w:bCs/>
                <w:color w:val="000000"/>
                <w:sz w:val="28"/>
                <w:szCs w:val="28"/>
                <w:lang w:eastAsia="en-US"/>
              </w:rPr>
              <w:t xml:space="preserve">45 </w:t>
            </w:r>
            <w:r w:rsidRPr="00AC096B">
              <w:rPr>
                <w:rFonts w:eastAsia="Calibri"/>
                <w:bCs/>
                <w:color w:val="000000"/>
                <w:sz w:val="28"/>
                <w:szCs w:val="28"/>
                <w:lang w:val="en-US" w:eastAsia="en-US"/>
              </w:rPr>
              <w:t>max</w:t>
            </w:r>
          </w:p>
        </w:tc>
      </w:tr>
      <w:tr w:rsidR="009F5FCE" w:rsidRPr="00AC096B" w:rsidTr="005B0E5A">
        <w:trPr>
          <w:trHeight w:val="315"/>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1.1.</w:t>
            </w:r>
          </w:p>
        </w:tc>
        <w:tc>
          <w:tcPr>
            <w:tcW w:w="4374" w:type="pct"/>
            <w:gridSpan w:val="3"/>
            <w:tcBorders>
              <w:top w:val="single" w:sz="4" w:space="0" w:color="auto"/>
              <w:left w:val="nil"/>
              <w:bottom w:val="single" w:sz="4" w:space="0" w:color="auto"/>
              <w:right w:val="single" w:sz="4" w:space="0" w:color="auto"/>
            </w:tcBorders>
            <w:shd w:val="clear" w:color="auto" w:fill="auto"/>
            <w:vAlign w:val="center"/>
            <w:hideMark/>
          </w:tcPr>
          <w:p w:rsidR="009F5FCE" w:rsidRPr="00AC096B" w:rsidRDefault="009F5FCE" w:rsidP="005B0E5A">
            <w:pPr>
              <w:spacing w:line="254" w:lineRule="auto"/>
              <w:rPr>
                <w:rFonts w:eastAsia="Calibri"/>
                <w:bCs/>
                <w:color w:val="000000"/>
                <w:sz w:val="28"/>
                <w:szCs w:val="28"/>
                <w:lang w:eastAsia="en-US"/>
              </w:rPr>
            </w:pPr>
            <w:r w:rsidRPr="00AC096B">
              <w:rPr>
                <w:rFonts w:eastAsia="Calibri"/>
                <w:bCs/>
                <w:color w:val="000000"/>
                <w:sz w:val="28"/>
                <w:szCs w:val="28"/>
                <w:lang w:eastAsia="en-US"/>
              </w:rPr>
              <w:t>Общественная полезность реализации инициативного проекта</w:t>
            </w:r>
          </w:p>
        </w:tc>
      </w:tr>
      <w:tr w:rsidR="009F5FCE" w:rsidRPr="00AC096B" w:rsidTr="005B0E5A">
        <w:trPr>
          <w:trHeight w:val="126"/>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 xml:space="preserve">проект оценивается как имеющий высокую социальную, культурную, досуговую и иную общественную полезность для жителей  городского округа: </w:t>
            </w:r>
            <w:r w:rsidRPr="00AC096B">
              <w:rPr>
                <w:rFonts w:eastAsia="Calibri"/>
                <w:color w:val="000000"/>
                <w:sz w:val="28"/>
                <w:szCs w:val="28"/>
                <w:lang w:eastAsia="en-US"/>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sidRPr="00AC096B">
              <w:rPr>
                <w:rFonts w:eastAsia="Calibri"/>
                <w:color w:val="000000"/>
                <w:sz w:val="28"/>
                <w:szCs w:val="28"/>
                <w:lang w:eastAsia="en-US"/>
              </w:rPr>
              <w:br/>
              <w:t>направлен на создание, развитие и ремонт муниципальных объектов социальной сферы;</w:t>
            </w:r>
            <w:r w:rsidRPr="00AC096B">
              <w:rPr>
                <w:rFonts w:eastAsia="Calibri"/>
                <w:color w:val="000000"/>
                <w:sz w:val="28"/>
                <w:szCs w:val="28"/>
                <w:lang w:eastAsia="en-US"/>
              </w:rPr>
              <w:b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sidRPr="00AC096B">
              <w:rPr>
                <w:rFonts w:eastAsia="Calibri"/>
                <w:color w:val="000000"/>
                <w:sz w:val="28"/>
                <w:szCs w:val="28"/>
                <w:lang w:eastAsia="en-US"/>
              </w:rPr>
              <w:br/>
              <w:t>направлен на строительство (реконструкцию), капитальный ремонт и ремонт автомобильных дорог местного значения</w:t>
            </w:r>
          </w:p>
        </w:tc>
        <w:tc>
          <w:tcPr>
            <w:tcW w:w="971" w:type="pct"/>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5</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both"/>
              <w:rPr>
                <w:rFonts w:eastAsia="Calibri"/>
                <w:color w:val="000000"/>
                <w:sz w:val="28"/>
                <w:szCs w:val="28"/>
                <w:lang w:eastAsia="en-US"/>
              </w:rPr>
            </w:pPr>
            <w:r w:rsidRPr="00AC096B">
              <w:rPr>
                <w:rFonts w:eastAsia="Calibri"/>
                <w:color w:val="000000"/>
                <w:sz w:val="28"/>
                <w:szCs w:val="28"/>
                <w:lang w:eastAsia="en-US"/>
              </w:rPr>
              <w:t>проект оценивается как не имеющий общественной полезности</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0</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1.2.</w:t>
            </w: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Актуальность (острота) проблемы:</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p>
        </w:tc>
      </w:tr>
      <w:tr w:rsidR="009F5FCE" w:rsidRPr="00AC096B" w:rsidTr="005B0E5A">
        <w:trPr>
          <w:trHeight w:val="355"/>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971"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8</w:t>
            </w:r>
          </w:p>
        </w:tc>
      </w:tr>
      <w:tr w:rsidR="009F5FCE" w:rsidRPr="00AC096B" w:rsidTr="005B0E5A">
        <w:trPr>
          <w:trHeight w:val="630"/>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971" w:type="pct"/>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7</w:t>
            </w:r>
          </w:p>
        </w:tc>
      </w:tr>
      <w:tr w:rsidR="009F5FCE" w:rsidRPr="00AC096B" w:rsidTr="005B0E5A">
        <w:trPr>
          <w:trHeight w:val="630"/>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single" w:sz="4" w:space="0" w:color="auto"/>
              <w:left w:val="nil"/>
              <w:bottom w:val="single" w:sz="4" w:space="0" w:color="auto"/>
              <w:right w:val="single" w:sz="4" w:space="0" w:color="auto"/>
            </w:tcBorders>
            <w:vAlign w:val="center"/>
            <w:hideMark/>
          </w:tcPr>
          <w:p w:rsidR="009F5FCE" w:rsidRPr="00AC096B" w:rsidRDefault="009F5FCE" w:rsidP="005B0E5A">
            <w:pPr>
              <w:spacing w:line="254" w:lineRule="auto"/>
              <w:rPr>
                <w:rFonts w:eastAsia="Calibri"/>
                <w:color w:val="000000"/>
                <w:sz w:val="28"/>
                <w:szCs w:val="28"/>
                <w:lang w:eastAsia="en-US"/>
              </w:rPr>
            </w:pPr>
            <w:r w:rsidRPr="00AC096B">
              <w:rPr>
                <w:rFonts w:eastAsia="Calibri"/>
                <w:color w:val="000000"/>
                <w:sz w:val="28"/>
                <w:szCs w:val="28"/>
                <w:lang w:eastAsia="en-US"/>
              </w:rPr>
              <w:t>средняя - проблема оценивается населением в качестве актуальной,</w:t>
            </w:r>
            <w:r w:rsidR="005B0E5A" w:rsidRPr="00AC096B">
              <w:rPr>
                <w:rFonts w:eastAsia="Calibri"/>
                <w:color w:val="000000"/>
                <w:sz w:val="28"/>
                <w:szCs w:val="28"/>
                <w:lang w:eastAsia="en-US"/>
              </w:rPr>
              <w:t xml:space="preserve"> </w:t>
            </w:r>
            <w:r w:rsidRPr="00AC096B">
              <w:rPr>
                <w:rFonts w:eastAsia="Calibri"/>
                <w:color w:val="000000"/>
                <w:sz w:val="28"/>
                <w:szCs w:val="28"/>
                <w:lang w:eastAsia="en-US"/>
              </w:rPr>
              <w:t>её решение может привести к улучшению качества жизни</w:t>
            </w:r>
          </w:p>
        </w:tc>
        <w:tc>
          <w:tcPr>
            <w:tcW w:w="971" w:type="pct"/>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6</w:t>
            </w:r>
          </w:p>
        </w:tc>
      </w:tr>
      <w:tr w:rsidR="009F5FCE" w:rsidRPr="00AC096B" w:rsidTr="005B0E5A">
        <w:trPr>
          <w:trHeight w:val="630"/>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низкая - не оценивается населением в качестве актуальной, её решение не ведёт к улучшению качества жизни</w:t>
            </w:r>
          </w:p>
        </w:tc>
        <w:tc>
          <w:tcPr>
            <w:tcW w:w="971"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0</w:t>
            </w:r>
          </w:p>
        </w:tc>
      </w:tr>
      <w:tr w:rsidR="009F5FCE" w:rsidRPr="00AC096B" w:rsidTr="005B0E5A">
        <w:trPr>
          <w:trHeight w:val="375"/>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1.3.</w:t>
            </w:r>
          </w:p>
        </w:tc>
        <w:tc>
          <w:tcPr>
            <w:tcW w:w="3403" w:type="pct"/>
            <w:gridSpan w:val="2"/>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 xml:space="preserve">Количество прямых </w:t>
            </w:r>
            <w:proofErr w:type="spellStart"/>
            <w:r w:rsidRPr="00AC096B">
              <w:rPr>
                <w:rFonts w:eastAsia="Calibri"/>
                <w:bCs/>
                <w:color w:val="000000"/>
                <w:sz w:val="28"/>
                <w:szCs w:val="28"/>
                <w:lang w:eastAsia="en-US"/>
              </w:rPr>
              <w:t>благополучателей</w:t>
            </w:r>
            <w:proofErr w:type="spellEnd"/>
            <w:r w:rsidRPr="00AC096B">
              <w:rPr>
                <w:rFonts w:eastAsia="Calibri"/>
                <w:bCs/>
                <w:color w:val="000000"/>
                <w:sz w:val="28"/>
                <w:szCs w:val="28"/>
                <w:lang w:eastAsia="en-US"/>
              </w:rPr>
              <w:t xml:space="preserve"> от реализации инициативного проекта:</w:t>
            </w:r>
          </w:p>
        </w:tc>
        <w:tc>
          <w:tcPr>
            <w:tcW w:w="971" w:type="pct"/>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 </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5B0E5A">
            <w:pPr>
              <w:spacing w:line="254" w:lineRule="auto"/>
              <w:rPr>
                <w:rFonts w:eastAsia="Calibri"/>
                <w:color w:val="000000"/>
                <w:sz w:val="28"/>
                <w:szCs w:val="28"/>
                <w:lang w:eastAsia="en-US"/>
              </w:rPr>
            </w:pPr>
            <w:r w:rsidRPr="00AC096B">
              <w:rPr>
                <w:rFonts w:eastAsia="Calibri"/>
                <w:color w:val="000000"/>
                <w:sz w:val="28"/>
                <w:szCs w:val="28"/>
                <w:lang w:eastAsia="en-US"/>
              </w:rPr>
              <w:t>более 500 человек</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4</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5B0E5A">
            <w:pPr>
              <w:spacing w:line="254" w:lineRule="auto"/>
              <w:rPr>
                <w:rFonts w:eastAsia="Calibri"/>
                <w:color w:val="000000"/>
                <w:sz w:val="28"/>
                <w:szCs w:val="28"/>
                <w:lang w:eastAsia="en-US"/>
              </w:rPr>
            </w:pPr>
            <w:r w:rsidRPr="00AC096B">
              <w:rPr>
                <w:rFonts w:eastAsia="Calibri"/>
                <w:color w:val="000000"/>
                <w:sz w:val="28"/>
                <w:szCs w:val="28"/>
                <w:lang w:eastAsia="en-US"/>
              </w:rPr>
              <w:t>от 250 до 500 человек</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3</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5B0E5A">
            <w:pPr>
              <w:spacing w:line="254" w:lineRule="auto"/>
              <w:rPr>
                <w:rFonts w:eastAsia="Calibri"/>
                <w:color w:val="000000"/>
                <w:sz w:val="28"/>
                <w:szCs w:val="28"/>
                <w:lang w:eastAsia="en-US"/>
              </w:rPr>
            </w:pPr>
            <w:r w:rsidRPr="00AC096B">
              <w:rPr>
                <w:rFonts w:eastAsia="Calibri"/>
                <w:color w:val="000000"/>
                <w:sz w:val="28"/>
                <w:szCs w:val="28"/>
                <w:lang w:eastAsia="en-US"/>
              </w:rPr>
              <w:t>от 50 до 250 человек</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2</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5B0E5A">
            <w:pPr>
              <w:spacing w:line="254" w:lineRule="auto"/>
              <w:rPr>
                <w:rFonts w:eastAsia="Calibri"/>
                <w:color w:val="000000"/>
                <w:sz w:val="28"/>
                <w:szCs w:val="28"/>
                <w:lang w:eastAsia="en-US"/>
              </w:rPr>
            </w:pPr>
            <w:r w:rsidRPr="00AC096B">
              <w:rPr>
                <w:rFonts w:eastAsia="Calibri"/>
                <w:color w:val="000000"/>
                <w:sz w:val="28"/>
                <w:szCs w:val="28"/>
                <w:lang w:eastAsia="en-US"/>
              </w:rPr>
              <w:t>до 50 человек</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1</w:t>
            </w:r>
          </w:p>
        </w:tc>
      </w:tr>
      <w:tr w:rsidR="009F5FCE" w:rsidRPr="00AC096B" w:rsidTr="005B0E5A">
        <w:trPr>
          <w:trHeight w:val="111"/>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1.4.</w:t>
            </w: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 xml:space="preserve">Стоимость инициативного проекта в расчёте на одного прямого </w:t>
            </w:r>
            <w:proofErr w:type="spellStart"/>
            <w:r w:rsidRPr="00AC096B">
              <w:rPr>
                <w:rFonts w:eastAsia="Calibri"/>
                <w:bCs/>
                <w:color w:val="000000"/>
                <w:sz w:val="28"/>
                <w:szCs w:val="28"/>
                <w:lang w:eastAsia="en-US"/>
              </w:rPr>
              <w:t>благополучателя</w:t>
            </w:r>
            <w:proofErr w:type="spellEnd"/>
            <w:r w:rsidRPr="00AC096B">
              <w:rPr>
                <w:rFonts w:eastAsia="Calibri"/>
                <w:bCs/>
                <w:color w:val="000000"/>
                <w:sz w:val="28"/>
                <w:szCs w:val="28"/>
                <w:lang w:eastAsia="en-US"/>
              </w:rPr>
              <w:t>:</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 </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до 250 рублей</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15</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250 рублей до 500 рублей</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14</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500 рублей до 750 рублей</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13</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750 рублей до 1000 рублей</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12</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1000 рублей до 1500 рублей</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11</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1500 рублей до 2000 рублей</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10</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2000 рублей до 2500 рублей</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9</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2500 рублей до 3000 рублей</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8</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3000 рублей до 3500 рублей</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7</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3500 рублей</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6</w:t>
            </w:r>
          </w:p>
        </w:tc>
      </w:tr>
      <w:tr w:rsidR="009F5FCE" w:rsidRPr="00AC096B" w:rsidTr="005B0E5A">
        <w:trPr>
          <w:trHeight w:val="63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1.5.</w:t>
            </w:r>
          </w:p>
        </w:tc>
        <w:tc>
          <w:tcPr>
            <w:tcW w:w="4374" w:type="pct"/>
            <w:gridSpan w:val="3"/>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нет</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5</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да</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0</w:t>
            </w:r>
          </w:p>
        </w:tc>
      </w:tr>
      <w:tr w:rsidR="009F5FCE" w:rsidRPr="00AC096B" w:rsidTr="005B0E5A">
        <w:trPr>
          <w:trHeight w:val="70"/>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1.6.</w:t>
            </w:r>
          </w:p>
        </w:tc>
        <w:tc>
          <w:tcPr>
            <w:tcW w:w="4374" w:type="pct"/>
            <w:gridSpan w:val="3"/>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Срок реализации инициативного проекта</w:t>
            </w:r>
          </w:p>
        </w:tc>
      </w:tr>
      <w:tr w:rsidR="009F5FCE" w:rsidRPr="00AC096B" w:rsidTr="005B0E5A">
        <w:trPr>
          <w:trHeight w:val="237"/>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до 1 календарного года</w:t>
            </w:r>
          </w:p>
        </w:tc>
        <w:tc>
          <w:tcPr>
            <w:tcW w:w="971" w:type="pct"/>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4</w:t>
            </w:r>
          </w:p>
        </w:tc>
      </w:tr>
      <w:tr w:rsidR="009F5FCE" w:rsidRPr="00AC096B" w:rsidTr="005B0E5A">
        <w:trPr>
          <w:trHeight w:val="272"/>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до 2 календарных лет</w:t>
            </w:r>
          </w:p>
        </w:tc>
        <w:tc>
          <w:tcPr>
            <w:tcW w:w="971" w:type="pct"/>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3</w:t>
            </w:r>
          </w:p>
        </w:tc>
      </w:tr>
      <w:tr w:rsidR="009F5FCE" w:rsidRPr="00AC096B" w:rsidTr="005B0E5A">
        <w:trPr>
          <w:trHeight w:val="321"/>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до 3 календарных лет</w:t>
            </w:r>
          </w:p>
        </w:tc>
        <w:tc>
          <w:tcPr>
            <w:tcW w:w="971" w:type="pct"/>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2</w:t>
            </w:r>
          </w:p>
        </w:tc>
      </w:tr>
      <w:tr w:rsidR="009F5FCE" w:rsidRPr="00AC096B" w:rsidTr="005B0E5A">
        <w:trPr>
          <w:trHeight w:val="91"/>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более 3 календарных лет</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1</w:t>
            </w:r>
          </w:p>
        </w:tc>
      </w:tr>
      <w:tr w:rsidR="009F5FCE" w:rsidRPr="00AC096B" w:rsidTr="005B0E5A">
        <w:trPr>
          <w:trHeight w:val="70"/>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1.7.</w:t>
            </w:r>
          </w:p>
        </w:tc>
        <w:tc>
          <w:tcPr>
            <w:tcW w:w="4374" w:type="pct"/>
            <w:gridSpan w:val="3"/>
            <w:tcBorders>
              <w:top w:val="single" w:sz="4" w:space="0" w:color="auto"/>
              <w:left w:val="nil"/>
              <w:bottom w:val="single" w:sz="4" w:space="0" w:color="auto"/>
              <w:right w:val="single" w:sz="4" w:space="0" w:color="auto"/>
            </w:tcBorders>
            <w:vAlign w:val="center"/>
            <w:hideMark/>
          </w:tcPr>
          <w:p w:rsidR="009F5FCE" w:rsidRPr="00AC096B" w:rsidRDefault="009F5FCE" w:rsidP="005B0E5A">
            <w:pPr>
              <w:spacing w:line="254" w:lineRule="auto"/>
              <w:rPr>
                <w:rFonts w:eastAsia="Calibri"/>
                <w:bCs/>
                <w:color w:val="000000"/>
                <w:sz w:val="28"/>
                <w:szCs w:val="28"/>
                <w:lang w:eastAsia="en-US"/>
              </w:rPr>
            </w:pPr>
            <w:r w:rsidRPr="00AC096B">
              <w:rPr>
                <w:rFonts w:eastAsia="Calibri"/>
                <w:bCs/>
                <w:color w:val="000000"/>
                <w:sz w:val="28"/>
                <w:szCs w:val="28"/>
                <w:lang w:eastAsia="en-US"/>
              </w:rPr>
              <w:t>«Срок жизни» результатов инициативного проекта</w:t>
            </w:r>
          </w:p>
        </w:tc>
      </w:tr>
      <w:tr w:rsidR="009F5FCE" w:rsidRPr="00AC096B" w:rsidTr="005B0E5A">
        <w:trPr>
          <w:trHeight w:val="131"/>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5 лет</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4</w:t>
            </w:r>
          </w:p>
        </w:tc>
      </w:tr>
      <w:tr w:rsidR="009F5FCE" w:rsidRPr="00AC096B" w:rsidTr="005B0E5A">
        <w:trPr>
          <w:trHeight w:val="70"/>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p>
        </w:tc>
        <w:tc>
          <w:tcPr>
            <w:tcW w:w="3403" w:type="pct"/>
            <w:gridSpan w:val="2"/>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3 до 5 лет</w:t>
            </w:r>
          </w:p>
        </w:tc>
        <w:tc>
          <w:tcPr>
            <w:tcW w:w="971" w:type="pct"/>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3</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1 до 3 лет</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2</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до 1 года</w:t>
            </w:r>
          </w:p>
        </w:tc>
        <w:tc>
          <w:tcPr>
            <w:tcW w:w="971" w:type="pct"/>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1</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2.</w:t>
            </w:r>
          </w:p>
        </w:tc>
        <w:tc>
          <w:tcPr>
            <w:tcW w:w="3403" w:type="pct"/>
            <w:gridSpan w:val="2"/>
            <w:tcBorders>
              <w:top w:val="single" w:sz="4" w:space="0" w:color="auto"/>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 xml:space="preserve">Оригинальность, </w:t>
            </w:r>
            <w:proofErr w:type="spellStart"/>
            <w:r w:rsidRPr="00AC096B">
              <w:rPr>
                <w:rFonts w:eastAsia="Calibri"/>
                <w:bCs/>
                <w:color w:val="000000"/>
                <w:sz w:val="28"/>
                <w:szCs w:val="28"/>
                <w:lang w:eastAsia="en-US"/>
              </w:rPr>
              <w:t>инновационность</w:t>
            </w:r>
            <w:proofErr w:type="spellEnd"/>
            <w:r w:rsidRPr="00AC096B">
              <w:rPr>
                <w:rFonts w:eastAsia="Calibri"/>
                <w:bCs/>
                <w:color w:val="000000"/>
                <w:sz w:val="28"/>
                <w:szCs w:val="28"/>
                <w:lang w:eastAsia="en-US"/>
              </w:rPr>
              <w:t xml:space="preserve"> инициативного проекта</w:t>
            </w:r>
          </w:p>
        </w:tc>
        <w:tc>
          <w:tcPr>
            <w:tcW w:w="971" w:type="pct"/>
            <w:tcBorders>
              <w:top w:val="single" w:sz="4" w:space="0" w:color="auto"/>
              <w:left w:val="nil"/>
              <w:bottom w:val="single" w:sz="4" w:space="0" w:color="auto"/>
              <w:right w:val="single" w:sz="4" w:space="0" w:color="auto"/>
            </w:tcBorders>
            <w:shd w:val="clear" w:color="auto" w:fill="auto"/>
            <w:vAlign w:val="center"/>
          </w:tcPr>
          <w:p w:rsidR="009F5FCE" w:rsidRPr="00AC096B" w:rsidRDefault="009F5FCE" w:rsidP="00AC2AEB">
            <w:pPr>
              <w:spacing w:line="254" w:lineRule="auto"/>
              <w:jc w:val="center"/>
              <w:rPr>
                <w:rFonts w:eastAsia="Calibri"/>
                <w:bCs/>
                <w:color w:val="000000"/>
                <w:sz w:val="28"/>
                <w:szCs w:val="28"/>
                <w:lang w:val="en-US" w:eastAsia="en-US"/>
              </w:rPr>
            </w:pPr>
            <w:r w:rsidRPr="00AC096B">
              <w:rPr>
                <w:rFonts w:eastAsia="Calibri"/>
                <w:bCs/>
                <w:color w:val="000000"/>
                <w:sz w:val="28"/>
                <w:szCs w:val="28"/>
                <w:lang w:eastAsia="en-US"/>
              </w:rPr>
              <w:t>10</w:t>
            </w:r>
            <w:r w:rsidRPr="00AC096B">
              <w:rPr>
                <w:rFonts w:eastAsia="Calibri"/>
                <w:bCs/>
                <w:color w:val="000000"/>
                <w:sz w:val="28"/>
                <w:szCs w:val="28"/>
                <w:lang w:val="en-US" w:eastAsia="en-US"/>
              </w:rPr>
              <w:t xml:space="preserve"> max</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2.1.</w:t>
            </w:r>
          </w:p>
        </w:tc>
        <w:tc>
          <w:tcPr>
            <w:tcW w:w="4374" w:type="pct"/>
            <w:gridSpan w:val="3"/>
            <w:tcBorders>
              <w:top w:val="single" w:sz="4" w:space="0" w:color="auto"/>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Оригинальность, необычность идеи инициативного проекта</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bCs/>
                <w:color w:val="000000"/>
                <w:sz w:val="28"/>
                <w:szCs w:val="28"/>
                <w:lang w:eastAsia="en-US"/>
              </w:rPr>
            </w:pPr>
          </w:p>
        </w:tc>
        <w:tc>
          <w:tcPr>
            <w:tcW w:w="3403" w:type="pct"/>
            <w:gridSpan w:val="2"/>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да</w:t>
            </w:r>
          </w:p>
        </w:tc>
        <w:tc>
          <w:tcPr>
            <w:tcW w:w="971" w:type="pct"/>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5</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bCs/>
                <w:color w:val="000000"/>
                <w:sz w:val="28"/>
                <w:szCs w:val="28"/>
                <w:lang w:eastAsia="en-US"/>
              </w:rPr>
            </w:pPr>
          </w:p>
        </w:tc>
        <w:tc>
          <w:tcPr>
            <w:tcW w:w="3403" w:type="pct"/>
            <w:gridSpan w:val="2"/>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нет</w:t>
            </w:r>
          </w:p>
        </w:tc>
        <w:tc>
          <w:tcPr>
            <w:tcW w:w="971" w:type="pct"/>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0</w:t>
            </w:r>
          </w:p>
        </w:tc>
      </w:tr>
      <w:tr w:rsidR="009F5FCE" w:rsidRPr="00AC096B" w:rsidTr="005B0E5A">
        <w:trPr>
          <w:trHeight w:val="375"/>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2.2.</w:t>
            </w:r>
          </w:p>
        </w:tc>
        <w:tc>
          <w:tcPr>
            <w:tcW w:w="3403" w:type="pct"/>
            <w:gridSpan w:val="2"/>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Использование инновационных технологий, новых технических решений</w:t>
            </w:r>
          </w:p>
        </w:tc>
        <w:tc>
          <w:tcPr>
            <w:tcW w:w="971" w:type="pct"/>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bCs/>
                <w:color w:val="000000"/>
                <w:sz w:val="28"/>
                <w:szCs w:val="28"/>
                <w:lang w:eastAsia="en-US"/>
              </w:rPr>
            </w:pPr>
          </w:p>
        </w:tc>
      </w:tr>
      <w:tr w:rsidR="009F5FCE" w:rsidRPr="00AC096B" w:rsidTr="005B0E5A">
        <w:trPr>
          <w:trHeight w:val="315"/>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да</w:t>
            </w:r>
          </w:p>
        </w:tc>
        <w:tc>
          <w:tcPr>
            <w:tcW w:w="971" w:type="pct"/>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5</w:t>
            </w:r>
          </w:p>
        </w:tc>
      </w:tr>
      <w:tr w:rsidR="009F5FCE" w:rsidRPr="00AC096B" w:rsidTr="005B0E5A">
        <w:trPr>
          <w:trHeight w:val="206"/>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нет</w:t>
            </w:r>
          </w:p>
        </w:tc>
        <w:tc>
          <w:tcPr>
            <w:tcW w:w="971" w:type="pct"/>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0</w:t>
            </w:r>
          </w:p>
        </w:tc>
      </w:tr>
      <w:tr w:rsidR="009F5FCE" w:rsidRPr="00AC096B" w:rsidTr="005B0E5A">
        <w:trPr>
          <w:trHeight w:val="465"/>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3.</w:t>
            </w:r>
          </w:p>
        </w:tc>
        <w:tc>
          <w:tcPr>
            <w:tcW w:w="3403" w:type="pct"/>
            <w:gridSpan w:val="2"/>
            <w:tcBorders>
              <w:top w:val="single" w:sz="4" w:space="0" w:color="auto"/>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Качество подготовки документов для участия в конкурсном отборе инициативного проекта</w:t>
            </w:r>
          </w:p>
        </w:tc>
        <w:tc>
          <w:tcPr>
            <w:tcW w:w="971" w:type="pct"/>
            <w:tcBorders>
              <w:top w:val="single" w:sz="4" w:space="0" w:color="auto"/>
              <w:left w:val="nil"/>
              <w:bottom w:val="single" w:sz="4" w:space="0" w:color="auto"/>
              <w:right w:val="single" w:sz="4" w:space="0" w:color="auto"/>
            </w:tcBorders>
            <w:shd w:val="clear" w:color="auto" w:fill="auto"/>
            <w:vAlign w:val="center"/>
          </w:tcPr>
          <w:p w:rsidR="009F5FCE" w:rsidRPr="00AC096B" w:rsidRDefault="009F5FCE" w:rsidP="00AC2AEB">
            <w:pPr>
              <w:spacing w:line="254" w:lineRule="auto"/>
              <w:jc w:val="center"/>
              <w:rPr>
                <w:rFonts w:eastAsia="Calibri"/>
                <w:bCs/>
                <w:color w:val="000000"/>
                <w:sz w:val="28"/>
                <w:szCs w:val="28"/>
                <w:lang w:val="en-US" w:eastAsia="en-US"/>
              </w:rPr>
            </w:pPr>
            <w:r w:rsidRPr="00AC096B">
              <w:rPr>
                <w:rFonts w:eastAsia="Calibri"/>
                <w:bCs/>
                <w:color w:val="000000"/>
                <w:sz w:val="28"/>
                <w:szCs w:val="28"/>
                <w:lang w:eastAsia="en-US"/>
              </w:rPr>
              <w:t>20</w:t>
            </w:r>
            <w:r w:rsidRPr="00AC096B">
              <w:rPr>
                <w:rFonts w:eastAsia="Calibri"/>
                <w:bCs/>
                <w:color w:val="000000"/>
                <w:sz w:val="28"/>
                <w:szCs w:val="28"/>
                <w:lang w:val="en-US" w:eastAsia="en-US"/>
              </w:rPr>
              <w:t xml:space="preserve"> max</w:t>
            </w:r>
          </w:p>
        </w:tc>
      </w:tr>
      <w:tr w:rsidR="009F5FCE" w:rsidRPr="00AC096B" w:rsidTr="005B0E5A">
        <w:trPr>
          <w:trHeight w:val="63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3.1.</w:t>
            </w:r>
          </w:p>
        </w:tc>
        <w:tc>
          <w:tcPr>
            <w:tcW w:w="4374" w:type="pct"/>
            <w:gridSpan w:val="3"/>
            <w:tcBorders>
              <w:top w:val="single" w:sz="4" w:space="0" w:color="auto"/>
              <w:left w:val="nil"/>
              <w:bottom w:val="single" w:sz="4" w:space="0" w:color="auto"/>
              <w:right w:val="single" w:sz="4" w:space="0" w:color="auto"/>
            </w:tcBorders>
            <w:shd w:val="clear" w:color="auto" w:fill="auto"/>
            <w:vAlign w:val="center"/>
            <w:hideMark/>
          </w:tcPr>
          <w:p w:rsidR="009F5FCE" w:rsidRPr="00AC096B" w:rsidRDefault="009F5FCE" w:rsidP="005B0E5A">
            <w:pPr>
              <w:spacing w:line="254" w:lineRule="auto"/>
              <w:rPr>
                <w:rFonts w:eastAsia="Calibri"/>
                <w:bCs/>
                <w:color w:val="000000"/>
                <w:sz w:val="28"/>
                <w:szCs w:val="28"/>
                <w:lang w:eastAsia="en-US"/>
              </w:rPr>
            </w:pPr>
            <w:r w:rsidRPr="00AC096B">
              <w:rPr>
                <w:rFonts w:eastAsia="Calibri"/>
                <w:bCs/>
                <w:color w:val="000000"/>
                <w:sz w:val="28"/>
                <w:szCs w:val="28"/>
                <w:lang w:eastAsia="en-US"/>
              </w:rPr>
              <w:t>Наличие приложенной к заявке проектно-сметной (сметной) документации (по строительству (реконструкции), капитальному ремонту, ремонту объектов)</w:t>
            </w:r>
          </w:p>
        </w:tc>
      </w:tr>
      <w:tr w:rsidR="009F5FCE" w:rsidRPr="00AC096B" w:rsidTr="005B0E5A">
        <w:trPr>
          <w:trHeight w:val="420"/>
        </w:trPr>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single" w:sz="4" w:space="0" w:color="auto"/>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да или необходимость в проектно-сметной (сметной) документации отсутствует</w:t>
            </w:r>
          </w:p>
        </w:tc>
        <w:tc>
          <w:tcPr>
            <w:tcW w:w="971" w:type="pct"/>
            <w:tcBorders>
              <w:top w:val="single" w:sz="4" w:space="0" w:color="auto"/>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10</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нет</w:t>
            </w:r>
          </w:p>
        </w:tc>
        <w:tc>
          <w:tcPr>
            <w:tcW w:w="971" w:type="pct"/>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0</w:t>
            </w:r>
          </w:p>
        </w:tc>
      </w:tr>
      <w:tr w:rsidR="009F5FCE" w:rsidRPr="00AC096B" w:rsidTr="005B0E5A">
        <w:trPr>
          <w:trHeight w:val="377"/>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3.2.</w:t>
            </w:r>
          </w:p>
        </w:tc>
        <w:tc>
          <w:tcPr>
            <w:tcW w:w="4374" w:type="pct"/>
            <w:gridSpan w:val="3"/>
            <w:tcBorders>
              <w:top w:val="single" w:sz="4" w:space="0" w:color="auto"/>
              <w:left w:val="nil"/>
              <w:bottom w:val="single" w:sz="4" w:space="0" w:color="auto"/>
              <w:right w:val="single" w:sz="4" w:space="0" w:color="auto"/>
            </w:tcBorders>
            <w:shd w:val="clear" w:color="auto" w:fill="auto"/>
            <w:vAlign w:val="center"/>
            <w:hideMark/>
          </w:tcPr>
          <w:p w:rsidR="009F5FCE" w:rsidRPr="00AC096B" w:rsidRDefault="009F5FCE" w:rsidP="005B0E5A">
            <w:pPr>
              <w:spacing w:line="254" w:lineRule="auto"/>
              <w:rPr>
                <w:rFonts w:eastAsia="Calibri"/>
                <w:bCs/>
                <w:color w:val="000000"/>
                <w:sz w:val="28"/>
                <w:szCs w:val="28"/>
                <w:lang w:eastAsia="en-US"/>
              </w:rPr>
            </w:pPr>
            <w:r w:rsidRPr="00AC096B">
              <w:rPr>
                <w:rFonts w:eastAsia="Calibri"/>
                <w:bCs/>
                <w:color w:val="000000"/>
                <w:sz w:val="28"/>
                <w:szCs w:val="28"/>
                <w:lang w:eastAsia="en-US"/>
              </w:rPr>
              <w:t>Наличие приложенных к заявке презентационных материалов</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да</w:t>
            </w:r>
          </w:p>
        </w:tc>
        <w:tc>
          <w:tcPr>
            <w:tcW w:w="971" w:type="pct"/>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10</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нет</w:t>
            </w:r>
          </w:p>
        </w:tc>
        <w:tc>
          <w:tcPr>
            <w:tcW w:w="971" w:type="pct"/>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0</w:t>
            </w:r>
          </w:p>
        </w:tc>
      </w:tr>
      <w:tr w:rsidR="009F5FCE" w:rsidRPr="00AC096B" w:rsidTr="005B0E5A">
        <w:trPr>
          <w:trHeight w:val="375"/>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4.</w:t>
            </w:r>
          </w:p>
        </w:tc>
        <w:tc>
          <w:tcPr>
            <w:tcW w:w="3403" w:type="pct"/>
            <w:gridSpan w:val="2"/>
            <w:tcBorders>
              <w:top w:val="single" w:sz="4" w:space="0" w:color="auto"/>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Участие общественности в подготовке и реализации инициативного проекта</w:t>
            </w:r>
          </w:p>
        </w:tc>
        <w:tc>
          <w:tcPr>
            <w:tcW w:w="971" w:type="pct"/>
            <w:tcBorders>
              <w:top w:val="single" w:sz="4" w:space="0" w:color="auto"/>
              <w:left w:val="nil"/>
              <w:bottom w:val="single" w:sz="4" w:space="0" w:color="auto"/>
              <w:right w:val="single" w:sz="4" w:space="0" w:color="auto"/>
            </w:tcBorders>
            <w:shd w:val="clear" w:color="auto" w:fill="auto"/>
            <w:vAlign w:val="center"/>
          </w:tcPr>
          <w:p w:rsidR="009F5FCE" w:rsidRPr="00AC096B" w:rsidRDefault="009F5FCE" w:rsidP="00AC2AEB">
            <w:pPr>
              <w:spacing w:line="254" w:lineRule="auto"/>
              <w:jc w:val="center"/>
              <w:rPr>
                <w:rFonts w:eastAsia="Calibri"/>
                <w:bCs/>
                <w:color w:val="000000"/>
                <w:sz w:val="28"/>
                <w:szCs w:val="28"/>
                <w:lang w:val="en-US" w:eastAsia="en-US"/>
              </w:rPr>
            </w:pPr>
            <w:r w:rsidRPr="00AC096B">
              <w:rPr>
                <w:rFonts w:eastAsia="Calibri"/>
                <w:bCs/>
                <w:color w:val="000000"/>
                <w:sz w:val="28"/>
                <w:szCs w:val="28"/>
                <w:lang w:eastAsia="en-US"/>
              </w:rPr>
              <w:t>25</w:t>
            </w:r>
            <w:r w:rsidRPr="00AC096B">
              <w:rPr>
                <w:rFonts w:eastAsia="Calibri"/>
                <w:bCs/>
                <w:color w:val="000000"/>
                <w:sz w:val="28"/>
                <w:szCs w:val="28"/>
                <w:lang w:val="en-US" w:eastAsia="en-US"/>
              </w:rPr>
              <w:t xml:space="preserve"> max</w:t>
            </w:r>
          </w:p>
        </w:tc>
      </w:tr>
      <w:tr w:rsidR="009F5FCE" w:rsidRPr="00AC096B" w:rsidTr="005B0E5A">
        <w:trPr>
          <w:trHeight w:val="375"/>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4.1.</w:t>
            </w:r>
          </w:p>
        </w:tc>
        <w:tc>
          <w:tcPr>
            <w:tcW w:w="4374" w:type="pct"/>
            <w:gridSpan w:val="3"/>
            <w:tcBorders>
              <w:top w:val="single" w:sz="4" w:space="0" w:color="auto"/>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Уровень софинансирования инициативного проекта гражданами</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20 % стоимости инициативного проекта</w:t>
            </w:r>
          </w:p>
        </w:tc>
        <w:tc>
          <w:tcPr>
            <w:tcW w:w="971" w:type="pct"/>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5</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15 % до 20 % стоимости инициативного проекта</w:t>
            </w:r>
          </w:p>
        </w:tc>
        <w:tc>
          <w:tcPr>
            <w:tcW w:w="971" w:type="pct"/>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4</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10 % до 15 % стоимости инициативного проекта</w:t>
            </w:r>
          </w:p>
        </w:tc>
        <w:tc>
          <w:tcPr>
            <w:tcW w:w="971" w:type="pct"/>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3</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5 % до 10 % стоимости инициативного проекта</w:t>
            </w:r>
          </w:p>
        </w:tc>
        <w:tc>
          <w:tcPr>
            <w:tcW w:w="971" w:type="pct"/>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2</w:t>
            </w:r>
          </w:p>
        </w:tc>
      </w:tr>
      <w:tr w:rsidR="009F5FCE" w:rsidRPr="00AC096B" w:rsidTr="005B0E5A">
        <w:trPr>
          <w:trHeight w:val="375"/>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до 5 % от стоимости инициативного проекта</w:t>
            </w:r>
          </w:p>
        </w:tc>
        <w:tc>
          <w:tcPr>
            <w:tcW w:w="971"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1</w:t>
            </w:r>
          </w:p>
        </w:tc>
      </w:tr>
      <w:tr w:rsidR="009F5FCE" w:rsidRPr="00AC096B" w:rsidTr="005B0E5A">
        <w:trPr>
          <w:trHeight w:val="480"/>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4.2.</w:t>
            </w:r>
          </w:p>
        </w:tc>
        <w:tc>
          <w:tcPr>
            <w:tcW w:w="4374" w:type="pct"/>
            <w:gridSpan w:val="3"/>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 xml:space="preserve">Уровень софинансирования </w:t>
            </w:r>
            <w:r w:rsidRPr="00AC096B">
              <w:rPr>
                <w:rFonts w:eastAsia="Calibri"/>
                <w:color w:val="000000"/>
                <w:sz w:val="28"/>
                <w:szCs w:val="28"/>
                <w:lang w:eastAsia="en-US"/>
              </w:rPr>
              <w:t>инициативного</w:t>
            </w:r>
            <w:r w:rsidRPr="00AC096B">
              <w:rPr>
                <w:rFonts w:eastAsia="Calibri"/>
                <w:bCs/>
                <w:color w:val="000000"/>
                <w:sz w:val="28"/>
                <w:szCs w:val="28"/>
                <w:lang w:eastAsia="en-U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9F5FCE" w:rsidRPr="00AC096B" w:rsidTr="005B0E5A">
        <w:trPr>
          <w:trHeight w:val="70"/>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p>
        </w:tc>
        <w:tc>
          <w:tcPr>
            <w:tcW w:w="3403" w:type="pct"/>
            <w:gridSpan w:val="2"/>
            <w:tcBorders>
              <w:top w:val="single" w:sz="4" w:space="0" w:color="auto"/>
              <w:left w:val="nil"/>
              <w:bottom w:val="single" w:sz="4" w:space="0" w:color="auto"/>
              <w:right w:val="single" w:sz="4" w:space="0" w:color="auto"/>
            </w:tcBorders>
            <w:vAlign w:val="center"/>
            <w:hideMark/>
          </w:tcPr>
          <w:p w:rsidR="009F5FCE" w:rsidRPr="00AC096B" w:rsidRDefault="009F5FCE" w:rsidP="005B0E5A">
            <w:pPr>
              <w:spacing w:line="254" w:lineRule="auto"/>
              <w:rPr>
                <w:rFonts w:eastAsia="Calibri"/>
                <w:color w:val="000000"/>
                <w:sz w:val="28"/>
                <w:szCs w:val="28"/>
                <w:lang w:eastAsia="en-US"/>
              </w:rPr>
            </w:pPr>
            <w:r w:rsidRPr="00AC096B">
              <w:rPr>
                <w:rFonts w:eastAsia="Calibri"/>
                <w:color w:val="000000"/>
                <w:sz w:val="28"/>
                <w:szCs w:val="28"/>
                <w:lang w:eastAsia="en-US"/>
              </w:rPr>
              <w:t>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w:t>
            </w:r>
          </w:p>
        </w:tc>
        <w:tc>
          <w:tcPr>
            <w:tcW w:w="971" w:type="pct"/>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5</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15 % до 20 % стоимости инициативного проекта</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4</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10% до 15 % стоимости инициативного проекта</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3</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5 % до 10 % стоимости инициативного проекта</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2</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до 5 % от стоимости инициативного проекта</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1</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4.3.</w:t>
            </w:r>
          </w:p>
        </w:tc>
        <w:tc>
          <w:tcPr>
            <w:tcW w:w="4374" w:type="pct"/>
            <w:gridSpan w:val="3"/>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Уровень имущественного и (или) трудового участия граждан в реализации инициативного проекта</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20 % стоимости инициативного проекта</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5</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15 % до 20 % стоимости инициативного проекта</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4</w:t>
            </w:r>
          </w:p>
        </w:tc>
      </w:tr>
      <w:tr w:rsidR="009F5FCE" w:rsidRPr="00AC096B" w:rsidTr="005B0E5A">
        <w:trPr>
          <w:trHeight w:val="70"/>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10 % до 15 % стоимости инициативного проекта</w:t>
            </w:r>
          </w:p>
        </w:tc>
        <w:tc>
          <w:tcPr>
            <w:tcW w:w="971" w:type="pct"/>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3</w:t>
            </w:r>
          </w:p>
        </w:tc>
      </w:tr>
      <w:tr w:rsidR="009F5FCE" w:rsidRPr="00AC096B" w:rsidTr="005B0E5A">
        <w:trPr>
          <w:trHeight w:val="70"/>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5 % до 10 % стоимости инициативного проекта</w:t>
            </w:r>
          </w:p>
        </w:tc>
        <w:tc>
          <w:tcPr>
            <w:tcW w:w="971"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2</w:t>
            </w:r>
          </w:p>
        </w:tc>
      </w:tr>
      <w:tr w:rsidR="009F5FCE" w:rsidRPr="00AC096B" w:rsidTr="005B0E5A">
        <w:trPr>
          <w:trHeight w:val="70"/>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до 5 % от стоимости инициативного проекта</w:t>
            </w:r>
          </w:p>
        </w:tc>
        <w:tc>
          <w:tcPr>
            <w:tcW w:w="971" w:type="pct"/>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1</w:t>
            </w:r>
          </w:p>
        </w:tc>
      </w:tr>
      <w:tr w:rsidR="009F5FCE" w:rsidRPr="00AC096B" w:rsidTr="005B0E5A">
        <w:trPr>
          <w:trHeight w:val="450"/>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4.4.</w:t>
            </w:r>
          </w:p>
        </w:tc>
        <w:tc>
          <w:tcPr>
            <w:tcW w:w="4374" w:type="pct"/>
            <w:gridSpan w:val="3"/>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5</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15 % до 20 % стоимости инициативного проекта</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4</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10 % до 15 % стоимости инициативного проекта</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3</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5 % до 10 % стоимости инициативного проекта</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2</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до 5 % от стоимости инициативного проекта</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1</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4.5.</w:t>
            </w:r>
          </w:p>
        </w:tc>
        <w:tc>
          <w:tcPr>
            <w:tcW w:w="4374" w:type="pct"/>
            <w:gridSpan w:val="3"/>
            <w:tcBorders>
              <w:top w:val="single" w:sz="4" w:space="0" w:color="auto"/>
              <w:left w:val="nil"/>
              <w:bottom w:val="single" w:sz="4" w:space="0" w:color="auto"/>
              <w:right w:val="single" w:sz="4" w:space="0" w:color="auto"/>
            </w:tcBorders>
            <w:vAlign w:val="center"/>
            <w:hideMark/>
          </w:tcPr>
          <w:p w:rsidR="009F5FCE" w:rsidRPr="00AC096B" w:rsidRDefault="009F5FCE" w:rsidP="005B0E5A">
            <w:pPr>
              <w:spacing w:line="254" w:lineRule="auto"/>
              <w:rPr>
                <w:rFonts w:eastAsia="Calibri"/>
                <w:bCs/>
                <w:color w:val="000000"/>
                <w:sz w:val="28"/>
                <w:szCs w:val="28"/>
                <w:lang w:eastAsia="en-US"/>
              </w:rPr>
            </w:pPr>
            <w:r w:rsidRPr="00AC096B">
              <w:rPr>
                <w:rFonts w:eastAsia="Calibri"/>
                <w:bCs/>
                <w:color w:val="000000"/>
                <w:sz w:val="28"/>
                <w:szCs w:val="28"/>
                <w:lang w:eastAsia="en-US"/>
              </w:rPr>
              <w:t>Уровень поддержки инициативного проекта населением</w:t>
            </w:r>
          </w:p>
        </w:tc>
      </w:tr>
      <w:tr w:rsidR="009F5FCE" w:rsidRPr="00AC096B" w:rsidTr="005B0E5A">
        <w:trPr>
          <w:trHeight w:val="695"/>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15 % от численности населения поселения, на территории которого реализуется инициативный проект</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5</w:t>
            </w:r>
          </w:p>
        </w:tc>
      </w:tr>
      <w:tr w:rsidR="009F5FCE" w:rsidRPr="00AC096B" w:rsidTr="005B0E5A">
        <w:trPr>
          <w:trHeight w:val="446"/>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10 % до 15 % от численности населения поселения, на территории которого реализуется инициативный проект</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4</w:t>
            </w:r>
          </w:p>
        </w:tc>
      </w:tr>
      <w:tr w:rsidR="009F5FCE" w:rsidRPr="00AC096B" w:rsidTr="005B0E5A">
        <w:trPr>
          <w:trHeight w:val="454"/>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p>
        </w:tc>
        <w:tc>
          <w:tcPr>
            <w:tcW w:w="3403" w:type="pct"/>
            <w:gridSpan w:val="2"/>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5 % до 10 % от численности населения поселения, на территории которого реализуется инициативный проект</w:t>
            </w:r>
          </w:p>
        </w:tc>
        <w:tc>
          <w:tcPr>
            <w:tcW w:w="971"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3</w:t>
            </w:r>
          </w:p>
        </w:tc>
      </w:tr>
      <w:tr w:rsidR="009F5FCE" w:rsidRPr="00AC096B" w:rsidTr="005B0E5A">
        <w:trPr>
          <w:trHeight w:val="403"/>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p>
        </w:tc>
        <w:tc>
          <w:tcPr>
            <w:tcW w:w="3403" w:type="pct"/>
            <w:gridSpan w:val="2"/>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1 % до 5 % от численности населения поселения, на территории которого реализуется инициативный проект</w:t>
            </w:r>
          </w:p>
        </w:tc>
        <w:tc>
          <w:tcPr>
            <w:tcW w:w="971" w:type="pct"/>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2</w:t>
            </w:r>
          </w:p>
        </w:tc>
      </w:tr>
      <w:tr w:rsidR="009F5FCE" w:rsidRPr="00AC096B" w:rsidTr="005B0E5A">
        <w:trPr>
          <w:trHeight w:val="538"/>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p>
        </w:tc>
        <w:tc>
          <w:tcPr>
            <w:tcW w:w="3403" w:type="pct"/>
            <w:gridSpan w:val="2"/>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до 1% от численности населения поселения, на территории которого реализуется инициативный проект</w:t>
            </w:r>
          </w:p>
        </w:tc>
        <w:tc>
          <w:tcPr>
            <w:tcW w:w="971"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1</w:t>
            </w:r>
          </w:p>
        </w:tc>
      </w:tr>
      <w:tr w:rsidR="009F5FCE" w:rsidRPr="00AC096B" w:rsidTr="005B0E5A">
        <w:trPr>
          <w:trHeight w:val="375"/>
        </w:trPr>
        <w:tc>
          <w:tcPr>
            <w:tcW w:w="1929" w:type="pct"/>
            <w:gridSpan w:val="2"/>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Оценка инициативного проекта</w:t>
            </w:r>
          </w:p>
        </w:tc>
        <w:tc>
          <w:tcPr>
            <w:tcW w:w="3071" w:type="pct"/>
            <w:gridSpan w:val="2"/>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i/>
                <w:color w:val="000000"/>
                <w:sz w:val="28"/>
                <w:szCs w:val="28"/>
                <w:lang w:eastAsia="en-US"/>
              </w:rPr>
            </w:pPr>
            <w:r w:rsidRPr="00AC096B">
              <w:rPr>
                <w:rFonts w:eastAsia="Calibri"/>
                <w:color w:val="000000"/>
                <w:sz w:val="28"/>
                <w:szCs w:val="28"/>
                <w:lang w:eastAsia="en-US"/>
              </w:rPr>
              <w:t>итог «Рейтинговые критерии</w:t>
            </w:r>
            <w:r w:rsidRPr="00AC096B">
              <w:rPr>
                <w:rFonts w:eastAsia="Calibri"/>
                <w:i/>
                <w:color w:val="000000"/>
                <w:sz w:val="28"/>
                <w:szCs w:val="28"/>
                <w:lang w:eastAsia="en-US"/>
              </w:rPr>
              <w:t>»</w:t>
            </w:r>
          </w:p>
        </w:tc>
      </w:tr>
    </w:tbl>
    <w:p w:rsidR="009F5FCE" w:rsidRPr="00AC096B" w:rsidRDefault="009F5FCE" w:rsidP="009F5FCE">
      <w:pPr>
        <w:jc w:val="right"/>
        <w:rPr>
          <w:rFonts w:eastAsia="Calibri"/>
          <w:sz w:val="28"/>
          <w:szCs w:val="28"/>
          <w:lang w:eastAsia="en-US"/>
        </w:rPr>
      </w:pPr>
    </w:p>
    <w:sectPr w:rsidR="009F5FCE" w:rsidRPr="00AC096B" w:rsidSect="001E3ED4">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C0063"/>
    <w:multiLevelType w:val="multilevel"/>
    <w:tmpl w:val="695C5C96"/>
    <w:lvl w:ilvl="0">
      <w:start w:val="1"/>
      <w:numFmt w:val="decimal"/>
      <w:lvlText w:val="%1."/>
      <w:lvlJc w:val="left"/>
      <w:pPr>
        <w:ind w:left="1357" w:hanging="648"/>
      </w:pPr>
      <w:rPr>
        <w:rFonts w:ascii="Times New Roman" w:eastAsia="Times New Roman" w:hAnsi="Times New Roman" w:cs="Times New Roman"/>
      </w:rPr>
    </w:lvl>
    <w:lvl w:ilvl="1">
      <w:start w:val="1"/>
      <w:numFmt w:val="decimal"/>
      <w:isLgl/>
      <w:lvlText w:val="%1.%2."/>
      <w:lvlJc w:val="left"/>
      <w:pPr>
        <w:ind w:left="2101" w:hanging="744"/>
      </w:pPr>
      <w:rPr>
        <w:rFonts w:hint="default"/>
      </w:rPr>
    </w:lvl>
    <w:lvl w:ilvl="2">
      <w:start w:val="1"/>
      <w:numFmt w:val="decimal"/>
      <w:isLgl/>
      <w:lvlText w:val="%1.%2.%3."/>
      <w:lvlJc w:val="left"/>
      <w:pPr>
        <w:ind w:left="2749" w:hanging="744"/>
      </w:pPr>
      <w:rPr>
        <w:rFonts w:hint="default"/>
      </w:rPr>
    </w:lvl>
    <w:lvl w:ilvl="3">
      <w:start w:val="1"/>
      <w:numFmt w:val="decimal"/>
      <w:isLgl/>
      <w:lvlText w:val="%1.%2.%3.%4."/>
      <w:lvlJc w:val="left"/>
      <w:pPr>
        <w:ind w:left="3733" w:hanging="1080"/>
      </w:pPr>
      <w:rPr>
        <w:rFonts w:hint="default"/>
      </w:rPr>
    </w:lvl>
    <w:lvl w:ilvl="4">
      <w:start w:val="1"/>
      <w:numFmt w:val="decimal"/>
      <w:isLgl/>
      <w:lvlText w:val="%1.%2.%3.%4.%5."/>
      <w:lvlJc w:val="left"/>
      <w:pPr>
        <w:ind w:left="4381" w:hanging="1080"/>
      </w:pPr>
      <w:rPr>
        <w:rFonts w:hint="default"/>
      </w:rPr>
    </w:lvl>
    <w:lvl w:ilvl="5">
      <w:start w:val="1"/>
      <w:numFmt w:val="decimal"/>
      <w:isLgl/>
      <w:lvlText w:val="%1.%2.%3.%4.%5.%6."/>
      <w:lvlJc w:val="left"/>
      <w:pPr>
        <w:ind w:left="5389" w:hanging="1440"/>
      </w:pPr>
      <w:rPr>
        <w:rFonts w:hint="default"/>
      </w:rPr>
    </w:lvl>
    <w:lvl w:ilvl="6">
      <w:start w:val="1"/>
      <w:numFmt w:val="decimal"/>
      <w:isLgl/>
      <w:lvlText w:val="%1.%2.%3.%4.%5.%6.%7."/>
      <w:lvlJc w:val="left"/>
      <w:pPr>
        <w:ind w:left="6397" w:hanging="1800"/>
      </w:pPr>
      <w:rPr>
        <w:rFonts w:hint="default"/>
      </w:rPr>
    </w:lvl>
    <w:lvl w:ilvl="7">
      <w:start w:val="1"/>
      <w:numFmt w:val="decimal"/>
      <w:isLgl/>
      <w:lvlText w:val="%1.%2.%3.%4.%5.%6.%7.%8."/>
      <w:lvlJc w:val="left"/>
      <w:pPr>
        <w:ind w:left="7045" w:hanging="1800"/>
      </w:pPr>
      <w:rPr>
        <w:rFonts w:hint="default"/>
      </w:rPr>
    </w:lvl>
    <w:lvl w:ilvl="8">
      <w:start w:val="1"/>
      <w:numFmt w:val="decimal"/>
      <w:isLgl/>
      <w:lvlText w:val="%1.%2.%3.%4.%5.%6.%7.%8.%9."/>
      <w:lvlJc w:val="left"/>
      <w:pPr>
        <w:ind w:left="8053" w:hanging="2160"/>
      </w:pPr>
      <w:rPr>
        <w:rFonts w:hint="default"/>
      </w:rPr>
    </w:lvl>
  </w:abstractNum>
  <w:abstractNum w:abstractNumId="1" w15:restartNumberingAfterBreak="0">
    <w:nsid w:val="5EA818B7"/>
    <w:multiLevelType w:val="hybridMultilevel"/>
    <w:tmpl w:val="D326F10E"/>
    <w:lvl w:ilvl="0" w:tplc="73388D78">
      <w:start w:val="2"/>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9C96B17"/>
    <w:multiLevelType w:val="hybridMultilevel"/>
    <w:tmpl w:val="2FDC66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7E0F50FD"/>
    <w:multiLevelType w:val="hybridMultilevel"/>
    <w:tmpl w:val="A052E6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572"/>
    <w:rsid w:val="00000D56"/>
    <w:rsid w:val="00005013"/>
    <w:rsid w:val="00007E62"/>
    <w:rsid w:val="0001008B"/>
    <w:rsid w:val="0001036F"/>
    <w:rsid w:val="00010E67"/>
    <w:rsid w:val="00022800"/>
    <w:rsid w:val="00022921"/>
    <w:rsid w:val="00022C61"/>
    <w:rsid w:val="000260D0"/>
    <w:rsid w:val="0002676E"/>
    <w:rsid w:val="00027035"/>
    <w:rsid w:val="00027BD1"/>
    <w:rsid w:val="000303CD"/>
    <w:rsid w:val="00032090"/>
    <w:rsid w:val="00032572"/>
    <w:rsid w:val="00035205"/>
    <w:rsid w:val="00035733"/>
    <w:rsid w:val="00040627"/>
    <w:rsid w:val="000423BD"/>
    <w:rsid w:val="00044B4C"/>
    <w:rsid w:val="00046465"/>
    <w:rsid w:val="00047B6A"/>
    <w:rsid w:val="00052D24"/>
    <w:rsid w:val="00053D79"/>
    <w:rsid w:val="00054C2B"/>
    <w:rsid w:val="00056A71"/>
    <w:rsid w:val="00062381"/>
    <w:rsid w:val="0006336F"/>
    <w:rsid w:val="000655C4"/>
    <w:rsid w:val="00070B65"/>
    <w:rsid w:val="000750A9"/>
    <w:rsid w:val="00075360"/>
    <w:rsid w:val="00075688"/>
    <w:rsid w:val="00076341"/>
    <w:rsid w:val="00083617"/>
    <w:rsid w:val="00086C76"/>
    <w:rsid w:val="00091989"/>
    <w:rsid w:val="000926EF"/>
    <w:rsid w:val="0009326E"/>
    <w:rsid w:val="00094787"/>
    <w:rsid w:val="000A0EFC"/>
    <w:rsid w:val="000A1A79"/>
    <w:rsid w:val="000A28C1"/>
    <w:rsid w:val="000A5388"/>
    <w:rsid w:val="000B1914"/>
    <w:rsid w:val="000B1B1A"/>
    <w:rsid w:val="000B2095"/>
    <w:rsid w:val="000B2CCB"/>
    <w:rsid w:val="000B2CEC"/>
    <w:rsid w:val="000B7FB4"/>
    <w:rsid w:val="000C03B4"/>
    <w:rsid w:val="000C3FF4"/>
    <w:rsid w:val="000C642E"/>
    <w:rsid w:val="000C70D5"/>
    <w:rsid w:val="000C7186"/>
    <w:rsid w:val="000D0745"/>
    <w:rsid w:val="000D2BAD"/>
    <w:rsid w:val="000D3678"/>
    <w:rsid w:val="000D6E4C"/>
    <w:rsid w:val="000E09F4"/>
    <w:rsid w:val="000E2FFE"/>
    <w:rsid w:val="000E5C36"/>
    <w:rsid w:val="000E76E2"/>
    <w:rsid w:val="000E79E9"/>
    <w:rsid w:val="000F22F9"/>
    <w:rsid w:val="000F7EF5"/>
    <w:rsid w:val="00101C42"/>
    <w:rsid w:val="00106EE9"/>
    <w:rsid w:val="001122AD"/>
    <w:rsid w:val="00113E68"/>
    <w:rsid w:val="00121AAE"/>
    <w:rsid w:val="00123A35"/>
    <w:rsid w:val="001255F2"/>
    <w:rsid w:val="00125BC2"/>
    <w:rsid w:val="001262CA"/>
    <w:rsid w:val="001276BB"/>
    <w:rsid w:val="0012770B"/>
    <w:rsid w:val="00135ADE"/>
    <w:rsid w:val="0013777F"/>
    <w:rsid w:val="00137FE6"/>
    <w:rsid w:val="00142CBF"/>
    <w:rsid w:val="00145145"/>
    <w:rsid w:val="001452D6"/>
    <w:rsid w:val="00146B61"/>
    <w:rsid w:val="00151770"/>
    <w:rsid w:val="001517AD"/>
    <w:rsid w:val="001538D6"/>
    <w:rsid w:val="00154727"/>
    <w:rsid w:val="00155561"/>
    <w:rsid w:val="001568FF"/>
    <w:rsid w:val="00157738"/>
    <w:rsid w:val="00157E6D"/>
    <w:rsid w:val="00160EFE"/>
    <w:rsid w:val="001617F4"/>
    <w:rsid w:val="00161E8A"/>
    <w:rsid w:val="00163452"/>
    <w:rsid w:val="00165AC3"/>
    <w:rsid w:val="00166096"/>
    <w:rsid w:val="001728C8"/>
    <w:rsid w:val="00176159"/>
    <w:rsid w:val="00176E4C"/>
    <w:rsid w:val="001809B3"/>
    <w:rsid w:val="00180D3A"/>
    <w:rsid w:val="00184E92"/>
    <w:rsid w:val="00190566"/>
    <w:rsid w:val="00193724"/>
    <w:rsid w:val="00193DC0"/>
    <w:rsid w:val="00196CA5"/>
    <w:rsid w:val="001A3041"/>
    <w:rsid w:val="001B18CF"/>
    <w:rsid w:val="001B2F7F"/>
    <w:rsid w:val="001B49D7"/>
    <w:rsid w:val="001B5226"/>
    <w:rsid w:val="001C00FF"/>
    <w:rsid w:val="001C7385"/>
    <w:rsid w:val="001D0D0E"/>
    <w:rsid w:val="001D18EF"/>
    <w:rsid w:val="001D23B9"/>
    <w:rsid w:val="001D455E"/>
    <w:rsid w:val="001D6028"/>
    <w:rsid w:val="001E0150"/>
    <w:rsid w:val="001E3ED4"/>
    <w:rsid w:val="001E6D5C"/>
    <w:rsid w:val="001F24D8"/>
    <w:rsid w:val="001F6164"/>
    <w:rsid w:val="001F77CE"/>
    <w:rsid w:val="00200A59"/>
    <w:rsid w:val="00202D78"/>
    <w:rsid w:val="00202F4A"/>
    <w:rsid w:val="00203A25"/>
    <w:rsid w:val="002044EB"/>
    <w:rsid w:val="00205C64"/>
    <w:rsid w:val="0020747D"/>
    <w:rsid w:val="0021375D"/>
    <w:rsid w:val="00215644"/>
    <w:rsid w:val="00215A65"/>
    <w:rsid w:val="00215BAE"/>
    <w:rsid w:val="0022376D"/>
    <w:rsid w:val="00231175"/>
    <w:rsid w:val="002316F0"/>
    <w:rsid w:val="00233627"/>
    <w:rsid w:val="002339D6"/>
    <w:rsid w:val="00235063"/>
    <w:rsid w:val="002363C8"/>
    <w:rsid w:val="0024490B"/>
    <w:rsid w:val="002464B1"/>
    <w:rsid w:val="00247ECB"/>
    <w:rsid w:val="002511C2"/>
    <w:rsid w:val="00251387"/>
    <w:rsid w:val="00256407"/>
    <w:rsid w:val="002571DA"/>
    <w:rsid w:val="00260922"/>
    <w:rsid w:val="00264971"/>
    <w:rsid w:val="0027162E"/>
    <w:rsid w:val="002737E9"/>
    <w:rsid w:val="0027547D"/>
    <w:rsid w:val="002756A8"/>
    <w:rsid w:val="0027588D"/>
    <w:rsid w:val="0027612F"/>
    <w:rsid w:val="00276652"/>
    <w:rsid w:val="002771A3"/>
    <w:rsid w:val="002771AC"/>
    <w:rsid w:val="00287BBA"/>
    <w:rsid w:val="00291A22"/>
    <w:rsid w:val="00291BD3"/>
    <w:rsid w:val="0029280B"/>
    <w:rsid w:val="002A0035"/>
    <w:rsid w:val="002A36D9"/>
    <w:rsid w:val="002A3E97"/>
    <w:rsid w:val="002A6849"/>
    <w:rsid w:val="002A69ED"/>
    <w:rsid w:val="002B3D28"/>
    <w:rsid w:val="002B5CE9"/>
    <w:rsid w:val="002C0517"/>
    <w:rsid w:val="002C0B4B"/>
    <w:rsid w:val="002C2260"/>
    <w:rsid w:val="002C396B"/>
    <w:rsid w:val="002C4B1D"/>
    <w:rsid w:val="002C742B"/>
    <w:rsid w:val="002D79D7"/>
    <w:rsid w:val="002E50B7"/>
    <w:rsid w:val="002E5712"/>
    <w:rsid w:val="002E59AC"/>
    <w:rsid w:val="002E6FC0"/>
    <w:rsid w:val="002F0867"/>
    <w:rsid w:val="002F3896"/>
    <w:rsid w:val="002F4FD4"/>
    <w:rsid w:val="002F71D8"/>
    <w:rsid w:val="002F7A46"/>
    <w:rsid w:val="003001FC"/>
    <w:rsid w:val="003016C3"/>
    <w:rsid w:val="00303245"/>
    <w:rsid w:val="00303B30"/>
    <w:rsid w:val="0030662B"/>
    <w:rsid w:val="00306BB6"/>
    <w:rsid w:val="00321CD7"/>
    <w:rsid w:val="00323D4C"/>
    <w:rsid w:val="00326E86"/>
    <w:rsid w:val="0033054E"/>
    <w:rsid w:val="0033151E"/>
    <w:rsid w:val="00332AC3"/>
    <w:rsid w:val="00333181"/>
    <w:rsid w:val="0033799B"/>
    <w:rsid w:val="00337A1F"/>
    <w:rsid w:val="003426B4"/>
    <w:rsid w:val="0034521A"/>
    <w:rsid w:val="00345CD3"/>
    <w:rsid w:val="00347F3B"/>
    <w:rsid w:val="003566BC"/>
    <w:rsid w:val="00356A4B"/>
    <w:rsid w:val="0036019F"/>
    <w:rsid w:val="00365E1F"/>
    <w:rsid w:val="003661F0"/>
    <w:rsid w:val="003668AD"/>
    <w:rsid w:val="00366D20"/>
    <w:rsid w:val="00370D7F"/>
    <w:rsid w:val="003735C6"/>
    <w:rsid w:val="00380CC4"/>
    <w:rsid w:val="00381752"/>
    <w:rsid w:val="00383F42"/>
    <w:rsid w:val="00384BC2"/>
    <w:rsid w:val="00385A00"/>
    <w:rsid w:val="00385ACA"/>
    <w:rsid w:val="00390146"/>
    <w:rsid w:val="0039028A"/>
    <w:rsid w:val="00390D6A"/>
    <w:rsid w:val="00391F5C"/>
    <w:rsid w:val="00392F64"/>
    <w:rsid w:val="00396EA6"/>
    <w:rsid w:val="003A1B8F"/>
    <w:rsid w:val="003A27AD"/>
    <w:rsid w:val="003A4C83"/>
    <w:rsid w:val="003A55F2"/>
    <w:rsid w:val="003B0B86"/>
    <w:rsid w:val="003B2124"/>
    <w:rsid w:val="003B26BA"/>
    <w:rsid w:val="003B5D5F"/>
    <w:rsid w:val="003B6564"/>
    <w:rsid w:val="003C0956"/>
    <w:rsid w:val="003C6441"/>
    <w:rsid w:val="003C7D12"/>
    <w:rsid w:val="003D1530"/>
    <w:rsid w:val="003D1C90"/>
    <w:rsid w:val="003D2928"/>
    <w:rsid w:val="003D54CE"/>
    <w:rsid w:val="003D573E"/>
    <w:rsid w:val="003D5927"/>
    <w:rsid w:val="003E734B"/>
    <w:rsid w:val="003E7466"/>
    <w:rsid w:val="003F25C8"/>
    <w:rsid w:val="00401D05"/>
    <w:rsid w:val="004042D8"/>
    <w:rsid w:val="00413F83"/>
    <w:rsid w:val="00414352"/>
    <w:rsid w:val="00424EEE"/>
    <w:rsid w:val="0043716A"/>
    <w:rsid w:val="004409C8"/>
    <w:rsid w:val="004449E5"/>
    <w:rsid w:val="0044510C"/>
    <w:rsid w:val="00450A7B"/>
    <w:rsid w:val="00450EDE"/>
    <w:rsid w:val="004518E5"/>
    <w:rsid w:val="00454D11"/>
    <w:rsid w:val="004552BF"/>
    <w:rsid w:val="0046002D"/>
    <w:rsid w:val="00462DCB"/>
    <w:rsid w:val="00463556"/>
    <w:rsid w:val="00463CAD"/>
    <w:rsid w:val="00463E5E"/>
    <w:rsid w:val="004722A5"/>
    <w:rsid w:val="0047551D"/>
    <w:rsid w:val="0048217B"/>
    <w:rsid w:val="004836E4"/>
    <w:rsid w:val="00484F87"/>
    <w:rsid w:val="004871AB"/>
    <w:rsid w:val="00490332"/>
    <w:rsid w:val="00492794"/>
    <w:rsid w:val="004951FB"/>
    <w:rsid w:val="004A0C4D"/>
    <w:rsid w:val="004A148F"/>
    <w:rsid w:val="004A7403"/>
    <w:rsid w:val="004B068C"/>
    <w:rsid w:val="004B6175"/>
    <w:rsid w:val="004B6A32"/>
    <w:rsid w:val="004C13DE"/>
    <w:rsid w:val="004C17F9"/>
    <w:rsid w:val="004C2AD3"/>
    <w:rsid w:val="004C2FEF"/>
    <w:rsid w:val="004D4882"/>
    <w:rsid w:val="004E0907"/>
    <w:rsid w:val="004F1BF0"/>
    <w:rsid w:val="004F321D"/>
    <w:rsid w:val="004F5078"/>
    <w:rsid w:val="004F5B74"/>
    <w:rsid w:val="004F7764"/>
    <w:rsid w:val="005006A3"/>
    <w:rsid w:val="00503702"/>
    <w:rsid w:val="005058FD"/>
    <w:rsid w:val="00506B88"/>
    <w:rsid w:val="00510009"/>
    <w:rsid w:val="00517D1A"/>
    <w:rsid w:val="005207D9"/>
    <w:rsid w:val="005210CA"/>
    <w:rsid w:val="00521A48"/>
    <w:rsid w:val="00523E67"/>
    <w:rsid w:val="00525D7B"/>
    <w:rsid w:val="00527A80"/>
    <w:rsid w:val="00532984"/>
    <w:rsid w:val="00532E37"/>
    <w:rsid w:val="005369BA"/>
    <w:rsid w:val="005369F7"/>
    <w:rsid w:val="00537DEF"/>
    <w:rsid w:val="00540CAF"/>
    <w:rsid w:val="00544253"/>
    <w:rsid w:val="00544A9B"/>
    <w:rsid w:val="005554CD"/>
    <w:rsid w:val="00560496"/>
    <w:rsid w:val="00560B67"/>
    <w:rsid w:val="00564C8F"/>
    <w:rsid w:val="00565F8E"/>
    <w:rsid w:val="00565FC0"/>
    <w:rsid w:val="00567519"/>
    <w:rsid w:val="00571286"/>
    <w:rsid w:val="00575439"/>
    <w:rsid w:val="00577592"/>
    <w:rsid w:val="00577D84"/>
    <w:rsid w:val="00581E94"/>
    <w:rsid w:val="00585590"/>
    <w:rsid w:val="00587309"/>
    <w:rsid w:val="00597E53"/>
    <w:rsid w:val="005A2252"/>
    <w:rsid w:val="005A2A12"/>
    <w:rsid w:val="005A3DCB"/>
    <w:rsid w:val="005A4B21"/>
    <w:rsid w:val="005A6B61"/>
    <w:rsid w:val="005B0E5A"/>
    <w:rsid w:val="005B35CD"/>
    <w:rsid w:val="005B543B"/>
    <w:rsid w:val="005B7E98"/>
    <w:rsid w:val="005C03F1"/>
    <w:rsid w:val="005C1C47"/>
    <w:rsid w:val="005C1C67"/>
    <w:rsid w:val="005C38B0"/>
    <w:rsid w:val="005C6081"/>
    <w:rsid w:val="005C7D7F"/>
    <w:rsid w:val="005D52AD"/>
    <w:rsid w:val="005D6BC7"/>
    <w:rsid w:val="005E6F47"/>
    <w:rsid w:val="005E7E43"/>
    <w:rsid w:val="005F16DC"/>
    <w:rsid w:val="005F18F3"/>
    <w:rsid w:val="005F1CCB"/>
    <w:rsid w:val="005F33A6"/>
    <w:rsid w:val="005F57FE"/>
    <w:rsid w:val="005F6B08"/>
    <w:rsid w:val="006003A4"/>
    <w:rsid w:val="006103B3"/>
    <w:rsid w:val="00610943"/>
    <w:rsid w:val="0061354F"/>
    <w:rsid w:val="006143AB"/>
    <w:rsid w:val="0062080A"/>
    <w:rsid w:val="00622630"/>
    <w:rsid w:val="0062506D"/>
    <w:rsid w:val="0063746E"/>
    <w:rsid w:val="0063766D"/>
    <w:rsid w:val="00642242"/>
    <w:rsid w:val="0064234F"/>
    <w:rsid w:val="00646CD3"/>
    <w:rsid w:val="00650807"/>
    <w:rsid w:val="00650F97"/>
    <w:rsid w:val="006525DA"/>
    <w:rsid w:val="00652A69"/>
    <w:rsid w:val="00653622"/>
    <w:rsid w:val="00654D1A"/>
    <w:rsid w:val="00657766"/>
    <w:rsid w:val="00661591"/>
    <w:rsid w:val="0066345E"/>
    <w:rsid w:val="00670869"/>
    <w:rsid w:val="00670C8F"/>
    <w:rsid w:val="006779FA"/>
    <w:rsid w:val="00681BC7"/>
    <w:rsid w:val="006826A7"/>
    <w:rsid w:val="00683A48"/>
    <w:rsid w:val="00685265"/>
    <w:rsid w:val="00686F1C"/>
    <w:rsid w:val="006872CB"/>
    <w:rsid w:val="00694EB0"/>
    <w:rsid w:val="00694F0A"/>
    <w:rsid w:val="00696B2D"/>
    <w:rsid w:val="006A1CED"/>
    <w:rsid w:val="006A55E4"/>
    <w:rsid w:val="006A60B0"/>
    <w:rsid w:val="006B0A64"/>
    <w:rsid w:val="006B0A97"/>
    <w:rsid w:val="006B16EE"/>
    <w:rsid w:val="006B1951"/>
    <w:rsid w:val="006B3994"/>
    <w:rsid w:val="006B4CB4"/>
    <w:rsid w:val="006C0C61"/>
    <w:rsid w:val="006C6972"/>
    <w:rsid w:val="006D02C0"/>
    <w:rsid w:val="006D10AD"/>
    <w:rsid w:val="006D2000"/>
    <w:rsid w:val="006D60A1"/>
    <w:rsid w:val="006D744C"/>
    <w:rsid w:val="006D745E"/>
    <w:rsid w:val="006D7900"/>
    <w:rsid w:val="006E2A40"/>
    <w:rsid w:val="006E2D53"/>
    <w:rsid w:val="006E3E18"/>
    <w:rsid w:val="006E4D8A"/>
    <w:rsid w:val="006E7408"/>
    <w:rsid w:val="006F02B9"/>
    <w:rsid w:val="006F12A5"/>
    <w:rsid w:val="006F12D1"/>
    <w:rsid w:val="006F6684"/>
    <w:rsid w:val="006F76A1"/>
    <w:rsid w:val="00700432"/>
    <w:rsid w:val="00700F44"/>
    <w:rsid w:val="00703DA8"/>
    <w:rsid w:val="00704180"/>
    <w:rsid w:val="007057AC"/>
    <w:rsid w:val="0070723F"/>
    <w:rsid w:val="00710515"/>
    <w:rsid w:val="00711492"/>
    <w:rsid w:val="007115EC"/>
    <w:rsid w:val="00711B3F"/>
    <w:rsid w:val="00711FE9"/>
    <w:rsid w:val="007122A1"/>
    <w:rsid w:val="0071267C"/>
    <w:rsid w:val="007143B4"/>
    <w:rsid w:val="00715E48"/>
    <w:rsid w:val="0071644F"/>
    <w:rsid w:val="00720933"/>
    <w:rsid w:val="00722046"/>
    <w:rsid w:val="00723EA7"/>
    <w:rsid w:val="00725C50"/>
    <w:rsid w:val="00732CB3"/>
    <w:rsid w:val="007335A5"/>
    <w:rsid w:val="00733B13"/>
    <w:rsid w:val="0073532A"/>
    <w:rsid w:val="00736BFE"/>
    <w:rsid w:val="007400B6"/>
    <w:rsid w:val="007439C6"/>
    <w:rsid w:val="00744E84"/>
    <w:rsid w:val="00747FC2"/>
    <w:rsid w:val="00754D4F"/>
    <w:rsid w:val="00765F2B"/>
    <w:rsid w:val="007675CE"/>
    <w:rsid w:val="00770A64"/>
    <w:rsid w:val="0078186E"/>
    <w:rsid w:val="00781FD3"/>
    <w:rsid w:val="00785A49"/>
    <w:rsid w:val="00790C73"/>
    <w:rsid w:val="00791130"/>
    <w:rsid w:val="007913E3"/>
    <w:rsid w:val="00793C8B"/>
    <w:rsid w:val="007953CC"/>
    <w:rsid w:val="0079634E"/>
    <w:rsid w:val="00796FFC"/>
    <w:rsid w:val="007A1D62"/>
    <w:rsid w:val="007A48BE"/>
    <w:rsid w:val="007A50C5"/>
    <w:rsid w:val="007A6DFD"/>
    <w:rsid w:val="007A7ADF"/>
    <w:rsid w:val="007B610A"/>
    <w:rsid w:val="007C7A17"/>
    <w:rsid w:val="007D18C7"/>
    <w:rsid w:val="007D1AB2"/>
    <w:rsid w:val="007D1D70"/>
    <w:rsid w:val="007D511E"/>
    <w:rsid w:val="007D5DFF"/>
    <w:rsid w:val="007E08D8"/>
    <w:rsid w:val="007E12E0"/>
    <w:rsid w:val="007E1EA2"/>
    <w:rsid w:val="007E2734"/>
    <w:rsid w:val="007E3110"/>
    <w:rsid w:val="007E3FA3"/>
    <w:rsid w:val="007E4D80"/>
    <w:rsid w:val="007E7945"/>
    <w:rsid w:val="007F22C2"/>
    <w:rsid w:val="007F4566"/>
    <w:rsid w:val="007F60EC"/>
    <w:rsid w:val="00801E74"/>
    <w:rsid w:val="00803009"/>
    <w:rsid w:val="00804FA1"/>
    <w:rsid w:val="008063AA"/>
    <w:rsid w:val="008126A0"/>
    <w:rsid w:val="00812E0D"/>
    <w:rsid w:val="00812E2B"/>
    <w:rsid w:val="008146CB"/>
    <w:rsid w:val="00815049"/>
    <w:rsid w:val="008170A4"/>
    <w:rsid w:val="00825E6A"/>
    <w:rsid w:val="00831D53"/>
    <w:rsid w:val="00844574"/>
    <w:rsid w:val="0084507A"/>
    <w:rsid w:val="00845147"/>
    <w:rsid w:val="00845DC8"/>
    <w:rsid w:val="008515C8"/>
    <w:rsid w:val="0085211C"/>
    <w:rsid w:val="0085222F"/>
    <w:rsid w:val="0085272E"/>
    <w:rsid w:val="00855F5A"/>
    <w:rsid w:val="0086327B"/>
    <w:rsid w:val="008644B1"/>
    <w:rsid w:val="00865604"/>
    <w:rsid w:val="00865DFB"/>
    <w:rsid w:val="00866A6E"/>
    <w:rsid w:val="008672BE"/>
    <w:rsid w:val="00867DD7"/>
    <w:rsid w:val="008709AA"/>
    <w:rsid w:val="00871800"/>
    <w:rsid w:val="00872246"/>
    <w:rsid w:val="00877047"/>
    <w:rsid w:val="008777D1"/>
    <w:rsid w:val="00880ECF"/>
    <w:rsid w:val="0088109E"/>
    <w:rsid w:val="00881532"/>
    <w:rsid w:val="00886E01"/>
    <w:rsid w:val="0089049A"/>
    <w:rsid w:val="0089095A"/>
    <w:rsid w:val="0089114F"/>
    <w:rsid w:val="00894EEE"/>
    <w:rsid w:val="00897DA6"/>
    <w:rsid w:val="008A3B97"/>
    <w:rsid w:val="008A3EA1"/>
    <w:rsid w:val="008A4694"/>
    <w:rsid w:val="008B0A2C"/>
    <w:rsid w:val="008B53A2"/>
    <w:rsid w:val="008B550F"/>
    <w:rsid w:val="008B60C6"/>
    <w:rsid w:val="008C0488"/>
    <w:rsid w:val="008C1589"/>
    <w:rsid w:val="008C4820"/>
    <w:rsid w:val="008C4CDF"/>
    <w:rsid w:val="008C6154"/>
    <w:rsid w:val="008D154C"/>
    <w:rsid w:val="008D1B0C"/>
    <w:rsid w:val="008D358D"/>
    <w:rsid w:val="008D6507"/>
    <w:rsid w:val="008E066B"/>
    <w:rsid w:val="008E4A22"/>
    <w:rsid w:val="008E6970"/>
    <w:rsid w:val="008E7800"/>
    <w:rsid w:val="008F2000"/>
    <w:rsid w:val="008F24E9"/>
    <w:rsid w:val="008F3CB1"/>
    <w:rsid w:val="008F51B9"/>
    <w:rsid w:val="008F57AE"/>
    <w:rsid w:val="008F683E"/>
    <w:rsid w:val="008F7708"/>
    <w:rsid w:val="008F791F"/>
    <w:rsid w:val="00902723"/>
    <w:rsid w:val="009033DE"/>
    <w:rsid w:val="00903888"/>
    <w:rsid w:val="00903F8C"/>
    <w:rsid w:val="00906954"/>
    <w:rsid w:val="009148F8"/>
    <w:rsid w:val="009167BA"/>
    <w:rsid w:val="00917A2F"/>
    <w:rsid w:val="00920664"/>
    <w:rsid w:val="00920C1B"/>
    <w:rsid w:val="00921457"/>
    <w:rsid w:val="00923196"/>
    <w:rsid w:val="00925752"/>
    <w:rsid w:val="00925F75"/>
    <w:rsid w:val="009331F5"/>
    <w:rsid w:val="009356F4"/>
    <w:rsid w:val="009401F0"/>
    <w:rsid w:val="0094154A"/>
    <w:rsid w:val="00941675"/>
    <w:rsid w:val="00942B9F"/>
    <w:rsid w:val="00942C22"/>
    <w:rsid w:val="00944BE3"/>
    <w:rsid w:val="00944EE4"/>
    <w:rsid w:val="0094545C"/>
    <w:rsid w:val="0094611B"/>
    <w:rsid w:val="009465E7"/>
    <w:rsid w:val="00947C96"/>
    <w:rsid w:val="0095029C"/>
    <w:rsid w:val="0095496E"/>
    <w:rsid w:val="00957756"/>
    <w:rsid w:val="00965F29"/>
    <w:rsid w:val="00966799"/>
    <w:rsid w:val="0097114C"/>
    <w:rsid w:val="0097133A"/>
    <w:rsid w:val="00972442"/>
    <w:rsid w:val="009801F8"/>
    <w:rsid w:val="0098105B"/>
    <w:rsid w:val="0098495A"/>
    <w:rsid w:val="009920E9"/>
    <w:rsid w:val="00994925"/>
    <w:rsid w:val="009949AE"/>
    <w:rsid w:val="009954F8"/>
    <w:rsid w:val="009A14D6"/>
    <w:rsid w:val="009A54F0"/>
    <w:rsid w:val="009A709E"/>
    <w:rsid w:val="009B362E"/>
    <w:rsid w:val="009B60CD"/>
    <w:rsid w:val="009C0BD5"/>
    <w:rsid w:val="009C376A"/>
    <w:rsid w:val="009C620A"/>
    <w:rsid w:val="009D0993"/>
    <w:rsid w:val="009D0C16"/>
    <w:rsid w:val="009D1EDE"/>
    <w:rsid w:val="009D53B3"/>
    <w:rsid w:val="009D5E5F"/>
    <w:rsid w:val="009D7106"/>
    <w:rsid w:val="009E1BEB"/>
    <w:rsid w:val="009E556E"/>
    <w:rsid w:val="009E6461"/>
    <w:rsid w:val="009E72BE"/>
    <w:rsid w:val="009F1134"/>
    <w:rsid w:val="009F1590"/>
    <w:rsid w:val="009F5FCE"/>
    <w:rsid w:val="009F7B36"/>
    <w:rsid w:val="009F7EF8"/>
    <w:rsid w:val="00A008C8"/>
    <w:rsid w:val="00A01AB4"/>
    <w:rsid w:val="00A0500C"/>
    <w:rsid w:val="00A052D7"/>
    <w:rsid w:val="00A05995"/>
    <w:rsid w:val="00A05ECE"/>
    <w:rsid w:val="00A12D40"/>
    <w:rsid w:val="00A12E32"/>
    <w:rsid w:val="00A1327D"/>
    <w:rsid w:val="00A137AE"/>
    <w:rsid w:val="00A1434C"/>
    <w:rsid w:val="00A1621B"/>
    <w:rsid w:val="00A23DE2"/>
    <w:rsid w:val="00A26679"/>
    <w:rsid w:val="00A31AA9"/>
    <w:rsid w:val="00A31F73"/>
    <w:rsid w:val="00A32AD2"/>
    <w:rsid w:val="00A41F11"/>
    <w:rsid w:val="00A463EA"/>
    <w:rsid w:val="00A47648"/>
    <w:rsid w:val="00A47D80"/>
    <w:rsid w:val="00A51243"/>
    <w:rsid w:val="00A513E5"/>
    <w:rsid w:val="00A531D0"/>
    <w:rsid w:val="00A54ADC"/>
    <w:rsid w:val="00A555D6"/>
    <w:rsid w:val="00A56462"/>
    <w:rsid w:val="00A56B57"/>
    <w:rsid w:val="00A57FA2"/>
    <w:rsid w:val="00A61FDD"/>
    <w:rsid w:val="00A64B12"/>
    <w:rsid w:val="00A651DA"/>
    <w:rsid w:val="00A65D59"/>
    <w:rsid w:val="00A7058D"/>
    <w:rsid w:val="00A73B7E"/>
    <w:rsid w:val="00A7657E"/>
    <w:rsid w:val="00A84901"/>
    <w:rsid w:val="00A84A9C"/>
    <w:rsid w:val="00A858BB"/>
    <w:rsid w:val="00A90D96"/>
    <w:rsid w:val="00A92801"/>
    <w:rsid w:val="00A93B86"/>
    <w:rsid w:val="00A95C56"/>
    <w:rsid w:val="00A95D17"/>
    <w:rsid w:val="00A979A2"/>
    <w:rsid w:val="00AA31ED"/>
    <w:rsid w:val="00AA4FAB"/>
    <w:rsid w:val="00AA6D00"/>
    <w:rsid w:val="00AB3F49"/>
    <w:rsid w:val="00AB6808"/>
    <w:rsid w:val="00AB7AE9"/>
    <w:rsid w:val="00AC096B"/>
    <w:rsid w:val="00AC1A6B"/>
    <w:rsid w:val="00AC3085"/>
    <w:rsid w:val="00AD51FF"/>
    <w:rsid w:val="00AD58AC"/>
    <w:rsid w:val="00AD61D5"/>
    <w:rsid w:val="00AD75AB"/>
    <w:rsid w:val="00AE5533"/>
    <w:rsid w:val="00AE63E4"/>
    <w:rsid w:val="00AF10EF"/>
    <w:rsid w:val="00AF417B"/>
    <w:rsid w:val="00AF5F15"/>
    <w:rsid w:val="00B07B8C"/>
    <w:rsid w:val="00B111D0"/>
    <w:rsid w:val="00B12150"/>
    <w:rsid w:val="00B25FDF"/>
    <w:rsid w:val="00B266DE"/>
    <w:rsid w:val="00B26B7E"/>
    <w:rsid w:val="00B30213"/>
    <w:rsid w:val="00B30D25"/>
    <w:rsid w:val="00B30EB7"/>
    <w:rsid w:val="00B36948"/>
    <w:rsid w:val="00B37419"/>
    <w:rsid w:val="00B40B22"/>
    <w:rsid w:val="00B45B38"/>
    <w:rsid w:val="00B46767"/>
    <w:rsid w:val="00B53E73"/>
    <w:rsid w:val="00B53EAC"/>
    <w:rsid w:val="00B54C24"/>
    <w:rsid w:val="00B5558B"/>
    <w:rsid w:val="00B61BF9"/>
    <w:rsid w:val="00B62D7E"/>
    <w:rsid w:val="00B6575E"/>
    <w:rsid w:val="00B659AA"/>
    <w:rsid w:val="00B7440D"/>
    <w:rsid w:val="00B75920"/>
    <w:rsid w:val="00B77926"/>
    <w:rsid w:val="00B80366"/>
    <w:rsid w:val="00B81748"/>
    <w:rsid w:val="00B81C37"/>
    <w:rsid w:val="00B824DB"/>
    <w:rsid w:val="00B836E6"/>
    <w:rsid w:val="00B8412C"/>
    <w:rsid w:val="00B84173"/>
    <w:rsid w:val="00B84B15"/>
    <w:rsid w:val="00B93ADE"/>
    <w:rsid w:val="00B93F5A"/>
    <w:rsid w:val="00B94A2A"/>
    <w:rsid w:val="00BA2CC9"/>
    <w:rsid w:val="00BA33CB"/>
    <w:rsid w:val="00BA4864"/>
    <w:rsid w:val="00BA761F"/>
    <w:rsid w:val="00BA77E8"/>
    <w:rsid w:val="00BB1F42"/>
    <w:rsid w:val="00BB2AC4"/>
    <w:rsid w:val="00BB42BE"/>
    <w:rsid w:val="00BB57AC"/>
    <w:rsid w:val="00BB6F02"/>
    <w:rsid w:val="00BB7967"/>
    <w:rsid w:val="00BC0594"/>
    <w:rsid w:val="00BC1ED0"/>
    <w:rsid w:val="00BC4D74"/>
    <w:rsid w:val="00BC777E"/>
    <w:rsid w:val="00BD1143"/>
    <w:rsid w:val="00BD2ED2"/>
    <w:rsid w:val="00BD3703"/>
    <w:rsid w:val="00BE14EF"/>
    <w:rsid w:val="00BE175B"/>
    <w:rsid w:val="00BE2C1E"/>
    <w:rsid w:val="00BE5CAD"/>
    <w:rsid w:val="00BE7109"/>
    <w:rsid w:val="00BF061C"/>
    <w:rsid w:val="00BF3799"/>
    <w:rsid w:val="00C07FF2"/>
    <w:rsid w:val="00C13CCD"/>
    <w:rsid w:val="00C15B2C"/>
    <w:rsid w:val="00C206B6"/>
    <w:rsid w:val="00C2070D"/>
    <w:rsid w:val="00C252FC"/>
    <w:rsid w:val="00C26B1F"/>
    <w:rsid w:val="00C27ADB"/>
    <w:rsid w:val="00C360B6"/>
    <w:rsid w:val="00C41DD6"/>
    <w:rsid w:val="00C42722"/>
    <w:rsid w:val="00C43C97"/>
    <w:rsid w:val="00C4638B"/>
    <w:rsid w:val="00C50D5F"/>
    <w:rsid w:val="00C51C9F"/>
    <w:rsid w:val="00C52291"/>
    <w:rsid w:val="00C53216"/>
    <w:rsid w:val="00C538DB"/>
    <w:rsid w:val="00C56287"/>
    <w:rsid w:val="00C6148A"/>
    <w:rsid w:val="00C61DEC"/>
    <w:rsid w:val="00C6340F"/>
    <w:rsid w:val="00C651ED"/>
    <w:rsid w:val="00C6531C"/>
    <w:rsid w:val="00C6733E"/>
    <w:rsid w:val="00C71800"/>
    <w:rsid w:val="00C73D98"/>
    <w:rsid w:val="00C776A7"/>
    <w:rsid w:val="00C802CC"/>
    <w:rsid w:val="00C81B34"/>
    <w:rsid w:val="00C81CFC"/>
    <w:rsid w:val="00C81D0C"/>
    <w:rsid w:val="00C8284C"/>
    <w:rsid w:val="00C83AB1"/>
    <w:rsid w:val="00C86980"/>
    <w:rsid w:val="00C91AB3"/>
    <w:rsid w:val="00C92A39"/>
    <w:rsid w:val="00C947B6"/>
    <w:rsid w:val="00CA01EB"/>
    <w:rsid w:val="00CA036F"/>
    <w:rsid w:val="00CA2D76"/>
    <w:rsid w:val="00CA439F"/>
    <w:rsid w:val="00CA43B3"/>
    <w:rsid w:val="00CA5A8A"/>
    <w:rsid w:val="00CA6D1E"/>
    <w:rsid w:val="00CB1B82"/>
    <w:rsid w:val="00CB1CF6"/>
    <w:rsid w:val="00CB21EF"/>
    <w:rsid w:val="00CB296A"/>
    <w:rsid w:val="00CB2EFA"/>
    <w:rsid w:val="00CB300C"/>
    <w:rsid w:val="00CB4CD0"/>
    <w:rsid w:val="00CB6174"/>
    <w:rsid w:val="00CC1519"/>
    <w:rsid w:val="00CC2D4A"/>
    <w:rsid w:val="00CC462B"/>
    <w:rsid w:val="00CC4C49"/>
    <w:rsid w:val="00CC7F3C"/>
    <w:rsid w:val="00CD3D85"/>
    <w:rsid w:val="00CD6DEF"/>
    <w:rsid w:val="00CE1678"/>
    <w:rsid w:val="00CE18B4"/>
    <w:rsid w:val="00CE47FC"/>
    <w:rsid w:val="00CF13D2"/>
    <w:rsid w:val="00CF19F6"/>
    <w:rsid w:val="00CF73CC"/>
    <w:rsid w:val="00CF74BB"/>
    <w:rsid w:val="00D00E14"/>
    <w:rsid w:val="00D056FE"/>
    <w:rsid w:val="00D05F0F"/>
    <w:rsid w:val="00D11E07"/>
    <w:rsid w:val="00D12896"/>
    <w:rsid w:val="00D14004"/>
    <w:rsid w:val="00D15D6B"/>
    <w:rsid w:val="00D16A85"/>
    <w:rsid w:val="00D20640"/>
    <w:rsid w:val="00D22718"/>
    <w:rsid w:val="00D25C13"/>
    <w:rsid w:val="00D268C8"/>
    <w:rsid w:val="00D27343"/>
    <w:rsid w:val="00D326B9"/>
    <w:rsid w:val="00D40AF9"/>
    <w:rsid w:val="00D422C6"/>
    <w:rsid w:val="00D426A9"/>
    <w:rsid w:val="00D42F06"/>
    <w:rsid w:val="00D52CCF"/>
    <w:rsid w:val="00D5335B"/>
    <w:rsid w:val="00D5411E"/>
    <w:rsid w:val="00D57B2F"/>
    <w:rsid w:val="00D57F0C"/>
    <w:rsid w:val="00D625B1"/>
    <w:rsid w:val="00D635DB"/>
    <w:rsid w:val="00D63861"/>
    <w:rsid w:val="00D642A9"/>
    <w:rsid w:val="00D64CF5"/>
    <w:rsid w:val="00D67BCE"/>
    <w:rsid w:val="00D73747"/>
    <w:rsid w:val="00D73A93"/>
    <w:rsid w:val="00D73E2A"/>
    <w:rsid w:val="00D74845"/>
    <w:rsid w:val="00D75F32"/>
    <w:rsid w:val="00D81390"/>
    <w:rsid w:val="00D85FBF"/>
    <w:rsid w:val="00D95D72"/>
    <w:rsid w:val="00D97763"/>
    <w:rsid w:val="00DA1479"/>
    <w:rsid w:val="00DA2A76"/>
    <w:rsid w:val="00DA3A2A"/>
    <w:rsid w:val="00DA56BE"/>
    <w:rsid w:val="00DB1874"/>
    <w:rsid w:val="00DB6498"/>
    <w:rsid w:val="00DB797A"/>
    <w:rsid w:val="00DC2002"/>
    <w:rsid w:val="00DC5A7B"/>
    <w:rsid w:val="00DD09F5"/>
    <w:rsid w:val="00DD1D86"/>
    <w:rsid w:val="00DD2353"/>
    <w:rsid w:val="00DD7845"/>
    <w:rsid w:val="00DE12C4"/>
    <w:rsid w:val="00DE2A5E"/>
    <w:rsid w:val="00DE3F0E"/>
    <w:rsid w:val="00DE64CA"/>
    <w:rsid w:val="00DF343A"/>
    <w:rsid w:val="00DF576B"/>
    <w:rsid w:val="00DF5FFD"/>
    <w:rsid w:val="00DF7699"/>
    <w:rsid w:val="00E007FF"/>
    <w:rsid w:val="00E01E17"/>
    <w:rsid w:val="00E023B5"/>
    <w:rsid w:val="00E04F03"/>
    <w:rsid w:val="00E056FF"/>
    <w:rsid w:val="00E06BDB"/>
    <w:rsid w:val="00E078D6"/>
    <w:rsid w:val="00E07CED"/>
    <w:rsid w:val="00E111C9"/>
    <w:rsid w:val="00E11ECD"/>
    <w:rsid w:val="00E150A8"/>
    <w:rsid w:val="00E158A7"/>
    <w:rsid w:val="00E170F2"/>
    <w:rsid w:val="00E17710"/>
    <w:rsid w:val="00E20A34"/>
    <w:rsid w:val="00E212DF"/>
    <w:rsid w:val="00E234EC"/>
    <w:rsid w:val="00E27877"/>
    <w:rsid w:val="00E3109D"/>
    <w:rsid w:val="00E320D8"/>
    <w:rsid w:val="00E33471"/>
    <w:rsid w:val="00E3467E"/>
    <w:rsid w:val="00E379C7"/>
    <w:rsid w:val="00E439E0"/>
    <w:rsid w:val="00E47408"/>
    <w:rsid w:val="00E50BCC"/>
    <w:rsid w:val="00E52793"/>
    <w:rsid w:val="00E52CCD"/>
    <w:rsid w:val="00E54482"/>
    <w:rsid w:val="00E5513D"/>
    <w:rsid w:val="00E55D96"/>
    <w:rsid w:val="00E56178"/>
    <w:rsid w:val="00E61B0C"/>
    <w:rsid w:val="00E63935"/>
    <w:rsid w:val="00E63F42"/>
    <w:rsid w:val="00E72878"/>
    <w:rsid w:val="00E73FCF"/>
    <w:rsid w:val="00E75ED5"/>
    <w:rsid w:val="00E8035A"/>
    <w:rsid w:val="00E806E0"/>
    <w:rsid w:val="00E807FC"/>
    <w:rsid w:val="00E84CCB"/>
    <w:rsid w:val="00E913DE"/>
    <w:rsid w:val="00E9312D"/>
    <w:rsid w:val="00E932B7"/>
    <w:rsid w:val="00E97E59"/>
    <w:rsid w:val="00EA071D"/>
    <w:rsid w:val="00EA1208"/>
    <w:rsid w:val="00EA1F9C"/>
    <w:rsid w:val="00EA32B2"/>
    <w:rsid w:val="00EA4DFF"/>
    <w:rsid w:val="00EA5700"/>
    <w:rsid w:val="00EB2CCF"/>
    <w:rsid w:val="00EB3773"/>
    <w:rsid w:val="00EB3946"/>
    <w:rsid w:val="00EB3DC9"/>
    <w:rsid w:val="00EB49AA"/>
    <w:rsid w:val="00EB4D28"/>
    <w:rsid w:val="00EB4EE4"/>
    <w:rsid w:val="00EB71D3"/>
    <w:rsid w:val="00EB7DF5"/>
    <w:rsid w:val="00ED25AF"/>
    <w:rsid w:val="00ED389E"/>
    <w:rsid w:val="00ED7EFC"/>
    <w:rsid w:val="00EE10C7"/>
    <w:rsid w:val="00EE2881"/>
    <w:rsid w:val="00EE7D46"/>
    <w:rsid w:val="00EF4A1D"/>
    <w:rsid w:val="00EF6A18"/>
    <w:rsid w:val="00F077CA"/>
    <w:rsid w:val="00F114D6"/>
    <w:rsid w:val="00F15973"/>
    <w:rsid w:val="00F15D4A"/>
    <w:rsid w:val="00F15F17"/>
    <w:rsid w:val="00F20A9B"/>
    <w:rsid w:val="00F228B4"/>
    <w:rsid w:val="00F338E4"/>
    <w:rsid w:val="00F34C44"/>
    <w:rsid w:val="00F3737B"/>
    <w:rsid w:val="00F4732C"/>
    <w:rsid w:val="00F539C9"/>
    <w:rsid w:val="00F63E5A"/>
    <w:rsid w:val="00F663AD"/>
    <w:rsid w:val="00F70E56"/>
    <w:rsid w:val="00F72538"/>
    <w:rsid w:val="00F7742C"/>
    <w:rsid w:val="00F81772"/>
    <w:rsid w:val="00F81FC5"/>
    <w:rsid w:val="00F820A3"/>
    <w:rsid w:val="00F8551A"/>
    <w:rsid w:val="00F867E2"/>
    <w:rsid w:val="00F93B77"/>
    <w:rsid w:val="00FA6AA3"/>
    <w:rsid w:val="00FC2F31"/>
    <w:rsid w:val="00FC7048"/>
    <w:rsid w:val="00FD3FE5"/>
    <w:rsid w:val="00FD665D"/>
    <w:rsid w:val="00FE14FF"/>
    <w:rsid w:val="00FE3362"/>
    <w:rsid w:val="00FE5244"/>
    <w:rsid w:val="00FE67D6"/>
    <w:rsid w:val="00FE68B9"/>
    <w:rsid w:val="00FF059B"/>
    <w:rsid w:val="00FF142A"/>
    <w:rsid w:val="00FF4FAB"/>
    <w:rsid w:val="00FF6518"/>
    <w:rsid w:val="00FF7C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FB37"/>
  <w15:docId w15:val="{7BB913DF-8062-4E88-9A98-AC6813A7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3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20A9B"/>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25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325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3257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Title">
    <w:name w:val="ConsTitle"/>
    <w:rsid w:val="0006336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nformat">
    <w:name w:val="ConsNonformat"/>
    <w:rsid w:val="0006336F"/>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401D05"/>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PlusNonformat">
    <w:name w:val="ConsPlusNonformat"/>
    <w:rsid w:val="00852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370D7F"/>
    <w:rPr>
      <w:rFonts w:ascii="Segoe UI" w:hAnsi="Segoe UI" w:cs="Segoe UI"/>
      <w:sz w:val="18"/>
      <w:szCs w:val="18"/>
    </w:rPr>
  </w:style>
  <w:style w:type="character" w:customStyle="1" w:styleId="a4">
    <w:name w:val="Текст выноски Знак"/>
    <w:basedOn w:val="a0"/>
    <w:link w:val="a3"/>
    <w:uiPriority w:val="99"/>
    <w:semiHidden/>
    <w:rsid w:val="00370D7F"/>
    <w:rPr>
      <w:rFonts w:ascii="Segoe UI" w:eastAsia="Times New Roman" w:hAnsi="Segoe UI" w:cs="Segoe UI"/>
      <w:sz w:val="18"/>
      <w:szCs w:val="18"/>
      <w:lang w:eastAsia="ru-RU"/>
    </w:rPr>
  </w:style>
  <w:style w:type="paragraph" w:styleId="a5">
    <w:name w:val="List Paragraph"/>
    <w:basedOn w:val="a"/>
    <w:uiPriority w:val="34"/>
    <w:qFormat/>
    <w:rsid w:val="00E379C7"/>
    <w:pPr>
      <w:ind w:left="720"/>
      <w:contextualSpacing/>
    </w:pPr>
  </w:style>
  <w:style w:type="character" w:styleId="a6">
    <w:name w:val="Hyperlink"/>
    <w:basedOn w:val="a0"/>
    <w:uiPriority w:val="99"/>
    <w:semiHidden/>
    <w:unhideWhenUsed/>
    <w:rsid w:val="00867DD7"/>
    <w:rPr>
      <w:color w:val="0000FF" w:themeColor="hyperlink"/>
      <w:u w:val="single"/>
    </w:rPr>
  </w:style>
  <w:style w:type="character" w:customStyle="1" w:styleId="10">
    <w:name w:val="Заголовок 1 Знак"/>
    <w:basedOn w:val="a0"/>
    <w:link w:val="1"/>
    <w:uiPriority w:val="9"/>
    <w:rsid w:val="00F20A9B"/>
    <w:rPr>
      <w:rFonts w:ascii="Times New Roman" w:eastAsia="Times New Roman" w:hAnsi="Times New Roman" w:cs="Times New Roman"/>
      <w:sz w:val="28"/>
      <w:szCs w:val="20"/>
      <w:lang w:eastAsia="ru-RU"/>
    </w:rPr>
  </w:style>
  <w:style w:type="paragraph" w:styleId="a7">
    <w:name w:val="Normal (Web)"/>
    <w:basedOn w:val="a"/>
    <w:uiPriority w:val="99"/>
    <w:semiHidden/>
    <w:unhideWhenUsed/>
    <w:rsid w:val="00347F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236938">
      <w:bodyDiv w:val="1"/>
      <w:marLeft w:val="0"/>
      <w:marRight w:val="0"/>
      <w:marTop w:val="0"/>
      <w:marBottom w:val="0"/>
      <w:divBdr>
        <w:top w:val="none" w:sz="0" w:space="0" w:color="auto"/>
        <w:left w:val="none" w:sz="0" w:space="0" w:color="auto"/>
        <w:bottom w:val="none" w:sz="0" w:space="0" w:color="auto"/>
        <w:right w:val="none" w:sz="0" w:space="0" w:color="auto"/>
      </w:divBdr>
    </w:div>
    <w:div w:id="749429186">
      <w:bodyDiv w:val="1"/>
      <w:marLeft w:val="0"/>
      <w:marRight w:val="0"/>
      <w:marTop w:val="0"/>
      <w:marBottom w:val="0"/>
      <w:divBdr>
        <w:top w:val="none" w:sz="0" w:space="0" w:color="auto"/>
        <w:left w:val="none" w:sz="0" w:space="0" w:color="auto"/>
        <w:bottom w:val="none" w:sz="0" w:space="0" w:color="auto"/>
        <w:right w:val="none" w:sz="0" w:space="0" w:color="auto"/>
      </w:divBdr>
    </w:div>
    <w:div w:id="956915243">
      <w:bodyDiv w:val="1"/>
      <w:marLeft w:val="0"/>
      <w:marRight w:val="0"/>
      <w:marTop w:val="0"/>
      <w:marBottom w:val="0"/>
      <w:divBdr>
        <w:top w:val="none" w:sz="0" w:space="0" w:color="auto"/>
        <w:left w:val="none" w:sz="0" w:space="0" w:color="auto"/>
        <w:bottom w:val="none" w:sz="0" w:space="0" w:color="auto"/>
        <w:right w:val="none" w:sz="0" w:space="0" w:color="auto"/>
      </w:divBdr>
    </w:div>
    <w:div w:id="1126657208">
      <w:bodyDiv w:val="1"/>
      <w:marLeft w:val="0"/>
      <w:marRight w:val="0"/>
      <w:marTop w:val="0"/>
      <w:marBottom w:val="0"/>
      <w:divBdr>
        <w:top w:val="none" w:sz="0" w:space="0" w:color="auto"/>
        <w:left w:val="none" w:sz="0" w:space="0" w:color="auto"/>
        <w:bottom w:val="none" w:sz="0" w:space="0" w:color="auto"/>
        <w:right w:val="none" w:sz="0" w:space="0" w:color="auto"/>
      </w:divBdr>
    </w:div>
    <w:div w:id="200481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6E4B60F9B5845EE391A45D398C3837E4E98FFFE7C8C40ACC8F96E622BA78EAEDE42B3C61964E91765D602D836x4T1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ewalexandrovs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CB5D0-8A60-427D-A005-D7B759629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6014</Words>
  <Characters>34280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NoLaUH</dc:creator>
  <cp:lastModifiedBy>NoLaUH</cp:lastModifiedBy>
  <cp:revision>3</cp:revision>
  <cp:lastPrinted>2021-02-08T12:49:00Z</cp:lastPrinted>
  <dcterms:created xsi:type="dcterms:W3CDTF">2021-02-18T12:00:00Z</dcterms:created>
  <dcterms:modified xsi:type="dcterms:W3CDTF">2021-02-18T12:06:00Z</dcterms:modified>
</cp:coreProperties>
</file>