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201</w:t>
      </w:r>
      <w:r w:rsidR="00D57871">
        <w:rPr>
          <w:sz w:val="28"/>
          <w:szCs w:val="28"/>
        </w:rPr>
        <w:t>8</w:t>
      </w:r>
      <w:r w:rsidR="000B18F5">
        <w:rPr>
          <w:sz w:val="28"/>
          <w:szCs w:val="28"/>
        </w:rPr>
        <w:t xml:space="preserve"> года </w:t>
      </w:r>
      <w:r w:rsidR="00DD72A9">
        <w:rPr>
          <w:sz w:val="28"/>
          <w:szCs w:val="28"/>
        </w:rPr>
        <w:t>№</w:t>
      </w:r>
      <w:r w:rsidR="00D57871">
        <w:rPr>
          <w:sz w:val="28"/>
          <w:szCs w:val="28"/>
        </w:rPr>
        <w:t>2129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860471" w:rsidRPr="00A1320B" w:rsidRDefault="00860471" w:rsidP="00860471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21 августа 2019 № 1256</w:t>
      </w:r>
      <w:r w:rsidRPr="00A1320B">
        <w:t xml:space="preserve"> «Об утверждении </w:t>
      </w:r>
      <w:r>
        <w:t>перечня муниципальных программ, планируемых к реализации в Новоалександровском городском округе Ставропольского края в 2020 году</w:t>
      </w:r>
      <w:r w:rsidRPr="00A1320B">
        <w:t>»</w:t>
      </w:r>
      <w:r>
        <w:t xml:space="preserve">, </w:t>
      </w:r>
      <w:r w:rsidRPr="002D6A7B">
        <w:t xml:space="preserve">руководствуясь решением Совета депутатов </w:t>
      </w:r>
      <w:proofErr w:type="spellStart"/>
      <w:r w:rsidRPr="002D6A7B">
        <w:t>Новоалександровского</w:t>
      </w:r>
      <w:proofErr w:type="spellEnd"/>
      <w:r w:rsidRPr="002D6A7B">
        <w:t xml:space="preserve"> городского округа Ставропольского края первого созыва от </w:t>
      </w:r>
      <w:r w:rsidR="000D4674">
        <w:t>26</w:t>
      </w:r>
      <w:r w:rsidR="00CE772D">
        <w:t xml:space="preserve"> </w:t>
      </w:r>
      <w:r w:rsidR="000D4674">
        <w:t>июля</w:t>
      </w:r>
      <w:r>
        <w:t xml:space="preserve"> 202</w:t>
      </w:r>
      <w:r w:rsidR="009664F4">
        <w:t>1</w:t>
      </w:r>
      <w:r w:rsidRPr="002D6A7B">
        <w:t xml:space="preserve"> года № </w:t>
      </w:r>
      <w:r w:rsidR="000D4674">
        <w:t>50</w:t>
      </w:r>
      <w:r>
        <w:t>/</w:t>
      </w:r>
      <w:r w:rsidR="000D4674">
        <w:t>485</w:t>
      </w:r>
      <w:r>
        <w:br/>
      </w:r>
      <w:r w:rsidRPr="002D6A7B">
        <w:t>«</w:t>
      </w:r>
      <w:r w:rsidRPr="009F7400">
        <w:t xml:space="preserve">О внесении изменений в решение Совета депутатов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от </w:t>
      </w:r>
      <w:r w:rsidR="009664F4">
        <w:t>15</w:t>
      </w:r>
      <w:r w:rsidRPr="009F7400">
        <w:t xml:space="preserve"> декабря 20</w:t>
      </w:r>
      <w:r w:rsidR="009664F4">
        <w:t>20</w:t>
      </w:r>
      <w:r w:rsidRPr="009F7400">
        <w:t xml:space="preserve"> года № </w:t>
      </w:r>
      <w:r w:rsidR="009664F4">
        <w:t>43</w:t>
      </w:r>
      <w:r w:rsidRPr="009F7400">
        <w:t>/</w:t>
      </w:r>
      <w:r w:rsidR="008A10B9">
        <w:t>411</w:t>
      </w:r>
      <w:r w:rsidRPr="009F7400">
        <w:t xml:space="preserve"> «О бюджете </w:t>
      </w:r>
      <w:proofErr w:type="spellStart"/>
      <w:r w:rsidRPr="009F7400">
        <w:t>Новоалександровского</w:t>
      </w:r>
      <w:proofErr w:type="spellEnd"/>
      <w:r w:rsidRPr="009F7400">
        <w:t xml:space="preserve"> городского округа Ставропольского края на 202</w:t>
      </w:r>
      <w:r w:rsidR="009664F4">
        <w:t>1</w:t>
      </w:r>
      <w:r w:rsidRPr="009F7400">
        <w:t xml:space="preserve"> год и плановый период 202</w:t>
      </w:r>
      <w:r w:rsidR="009664F4">
        <w:t>2</w:t>
      </w:r>
      <w:r w:rsidRPr="009F7400">
        <w:t xml:space="preserve"> и 202</w:t>
      </w:r>
      <w:r w:rsidR="009664F4">
        <w:t>3</w:t>
      </w:r>
      <w:r w:rsidRPr="009F7400">
        <w:t xml:space="preserve"> годов»</w:t>
      </w:r>
      <w: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911EE7" w:rsidRDefault="00911EE7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Default="00693855" w:rsidP="003812B8">
      <w:pPr>
        <w:spacing w:line="300" w:lineRule="exact"/>
        <w:rPr>
          <w:sz w:val="28"/>
          <w:szCs w:val="28"/>
        </w:rPr>
      </w:pPr>
    </w:p>
    <w:p w:rsidR="00911EE7" w:rsidRPr="002B0C7F" w:rsidRDefault="00911EE7" w:rsidP="003812B8">
      <w:pPr>
        <w:spacing w:line="300" w:lineRule="exact"/>
        <w:rPr>
          <w:sz w:val="28"/>
          <w:szCs w:val="28"/>
        </w:rPr>
      </w:pPr>
    </w:p>
    <w:p w:rsidR="003812B8" w:rsidRDefault="00D57871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D0F">
        <w:rPr>
          <w:sz w:val="28"/>
          <w:szCs w:val="28"/>
        </w:rPr>
        <w:t xml:space="preserve">Внести </w:t>
      </w:r>
      <w:r w:rsidR="002246E8">
        <w:rPr>
          <w:sz w:val="28"/>
          <w:szCs w:val="28"/>
        </w:rPr>
        <w:t xml:space="preserve">следующие изменения </w:t>
      </w:r>
      <w:r w:rsidR="003812B8" w:rsidRPr="00967043">
        <w:rPr>
          <w:sz w:val="28"/>
          <w:szCs w:val="28"/>
        </w:rPr>
        <w:t xml:space="preserve">в муниципальную программу </w:t>
      </w:r>
      <w:r w:rsidR="003812B8"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от 29</w:t>
      </w:r>
      <w:r w:rsidR="00C1743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2018 </w:t>
      </w:r>
      <w:r w:rsidR="000B18F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№2129</w:t>
      </w:r>
      <w:r w:rsidR="002246E8">
        <w:rPr>
          <w:sz w:val="28"/>
          <w:szCs w:val="28"/>
        </w:rPr>
        <w:t xml:space="preserve"> (в редакции </w:t>
      </w:r>
      <w:r w:rsidR="000067A7">
        <w:rPr>
          <w:sz w:val="28"/>
          <w:szCs w:val="28"/>
        </w:rPr>
        <w:t>постановлени</w:t>
      </w:r>
      <w:r w:rsidR="002D0585">
        <w:rPr>
          <w:sz w:val="28"/>
          <w:szCs w:val="28"/>
        </w:rPr>
        <w:t>й</w:t>
      </w:r>
      <w:r w:rsidR="000067A7">
        <w:rPr>
          <w:sz w:val="28"/>
          <w:szCs w:val="28"/>
        </w:rPr>
        <w:t xml:space="preserve"> администрации </w:t>
      </w:r>
      <w:proofErr w:type="spellStart"/>
      <w:r w:rsidR="000067A7">
        <w:rPr>
          <w:sz w:val="28"/>
          <w:szCs w:val="28"/>
        </w:rPr>
        <w:t>Новоалександровского</w:t>
      </w:r>
      <w:proofErr w:type="spellEnd"/>
      <w:r w:rsidR="000067A7">
        <w:rPr>
          <w:sz w:val="28"/>
          <w:szCs w:val="28"/>
        </w:rPr>
        <w:t xml:space="preserve"> городского округа Ставропольского края </w:t>
      </w:r>
      <w:r w:rsidR="002D0585">
        <w:rPr>
          <w:sz w:val="28"/>
          <w:szCs w:val="28"/>
        </w:rPr>
        <w:t xml:space="preserve">от 17 июля 2020 года №939, </w:t>
      </w:r>
      <w:r w:rsidR="002246E8" w:rsidRPr="004F3D20">
        <w:rPr>
          <w:sz w:val="28"/>
          <w:szCs w:val="28"/>
        </w:rPr>
        <w:t xml:space="preserve">от </w:t>
      </w:r>
      <w:r w:rsidR="004F3D20" w:rsidRPr="004F3D20">
        <w:rPr>
          <w:sz w:val="28"/>
          <w:szCs w:val="28"/>
        </w:rPr>
        <w:t>03</w:t>
      </w:r>
      <w:r w:rsidR="002246E8" w:rsidRPr="004F3D20">
        <w:rPr>
          <w:sz w:val="28"/>
          <w:szCs w:val="28"/>
        </w:rPr>
        <w:t xml:space="preserve"> </w:t>
      </w:r>
      <w:r w:rsidR="004F3D20" w:rsidRPr="004F3D20">
        <w:rPr>
          <w:sz w:val="28"/>
          <w:szCs w:val="28"/>
        </w:rPr>
        <w:t>августа</w:t>
      </w:r>
      <w:r w:rsidR="002246E8" w:rsidRPr="004F3D20">
        <w:rPr>
          <w:sz w:val="28"/>
          <w:szCs w:val="28"/>
        </w:rPr>
        <w:t xml:space="preserve"> 2020</w:t>
      </w:r>
      <w:r w:rsidR="0090420F" w:rsidRPr="004F3D20">
        <w:rPr>
          <w:sz w:val="28"/>
          <w:szCs w:val="28"/>
        </w:rPr>
        <w:t xml:space="preserve"> года </w:t>
      </w:r>
      <w:r w:rsidR="002246E8" w:rsidRPr="004F3D20">
        <w:rPr>
          <w:sz w:val="28"/>
          <w:szCs w:val="28"/>
        </w:rPr>
        <w:t>№</w:t>
      </w:r>
      <w:r w:rsidR="004F3D20" w:rsidRPr="004F3D20">
        <w:rPr>
          <w:sz w:val="28"/>
          <w:szCs w:val="28"/>
        </w:rPr>
        <w:t>1009</w:t>
      </w:r>
      <w:r w:rsidR="00C850B1">
        <w:rPr>
          <w:sz w:val="28"/>
          <w:szCs w:val="28"/>
        </w:rPr>
        <w:t xml:space="preserve">, от </w:t>
      </w:r>
      <w:r w:rsidR="00F3067A">
        <w:rPr>
          <w:sz w:val="28"/>
          <w:szCs w:val="28"/>
        </w:rPr>
        <w:t>16 сентября 2020 года №1276</w:t>
      </w:r>
      <w:r w:rsidR="008F0ACD">
        <w:rPr>
          <w:sz w:val="28"/>
          <w:szCs w:val="28"/>
        </w:rPr>
        <w:t>, от 23 ноября 2020 года №1653</w:t>
      </w:r>
      <w:r w:rsidR="00660CA4">
        <w:rPr>
          <w:sz w:val="28"/>
          <w:szCs w:val="28"/>
        </w:rPr>
        <w:t>, от 24 декабря 2020 года №1938</w:t>
      </w:r>
      <w:r w:rsidR="00DA6554">
        <w:rPr>
          <w:sz w:val="28"/>
          <w:szCs w:val="28"/>
        </w:rPr>
        <w:t xml:space="preserve">, </w:t>
      </w:r>
      <w:r w:rsidR="00DA6554" w:rsidRPr="002D01D0">
        <w:rPr>
          <w:sz w:val="28"/>
          <w:szCs w:val="28"/>
        </w:rPr>
        <w:t>от 30 декабря 2020 года №2101</w:t>
      </w:r>
      <w:r w:rsidR="002D01D0" w:rsidRPr="002D01D0">
        <w:rPr>
          <w:sz w:val="28"/>
          <w:szCs w:val="28"/>
        </w:rPr>
        <w:t xml:space="preserve">, </w:t>
      </w:r>
      <w:r w:rsidR="00EB0D88">
        <w:rPr>
          <w:sz w:val="28"/>
          <w:szCs w:val="28"/>
        </w:rPr>
        <w:t>от 11 марта 2021 года №322</w:t>
      </w:r>
      <w:r w:rsidR="008A10B9">
        <w:rPr>
          <w:sz w:val="28"/>
          <w:szCs w:val="28"/>
        </w:rPr>
        <w:t xml:space="preserve">, от 05 апреля </w:t>
      </w:r>
      <w:r w:rsidR="008A10B9">
        <w:rPr>
          <w:sz w:val="28"/>
          <w:szCs w:val="28"/>
        </w:rPr>
        <w:lastRenderedPageBreak/>
        <w:t>2021 года №466</w:t>
      </w:r>
      <w:r w:rsidR="000D4674">
        <w:rPr>
          <w:sz w:val="28"/>
          <w:szCs w:val="28"/>
        </w:rPr>
        <w:t>, от 03 июня 2021 года №749</w:t>
      </w:r>
      <w:r w:rsidR="002246E8" w:rsidRPr="002D01D0">
        <w:rPr>
          <w:sz w:val="28"/>
          <w:szCs w:val="28"/>
        </w:rPr>
        <w:t>):</w:t>
      </w:r>
    </w:p>
    <w:p w:rsidR="002246E8" w:rsidRDefault="002246E8" w:rsidP="005E6A59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p w:rsidR="00E30110" w:rsidRDefault="00E30110" w:rsidP="00E30110">
      <w:pPr>
        <w:pStyle w:val="ConsPlusNormal"/>
        <w:ind w:left="709"/>
        <w:jc w:val="both"/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158"/>
      </w:tblGrid>
      <w:tr w:rsidR="002246E8" w:rsidRPr="00C75C15" w:rsidTr="001F2782">
        <w:trPr>
          <w:trHeight w:val="1259"/>
        </w:trPr>
        <w:tc>
          <w:tcPr>
            <w:tcW w:w="2149" w:type="dxa"/>
          </w:tcPr>
          <w:p w:rsidR="002246E8" w:rsidRPr="00EE5DC3" w:rsidRDefault="002246E8" w:rsidP="002246E8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2246E8" w:rsidRPr="009C76DD" w:rsidRDefault="002246E8" w:rsidP="002246E8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8158" w:type="dxa"/>
          </w:tcPr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E30110">
              <w:rPr>
                <w:sz w:val="28"/>
                <w:szCs w:val="28"/>
              </w:rPr>
              <w:t xml:space="preserve">– </w:t>
            </w:r>
            <w:r w:rsidR="005B2652">
              <w:rPr>
                <w:color w:val="000000"/>
                <w:sz w:val="28"/>
                <w:szCs w:val="28"/>
              </w:rPr>
              <w:t>540 661,72</w:t>
            </w:r>
            <w:r w:rsidR="00E30110" w:rsidRPr="00E30110">
              <w:rPr>
                <w:color w:val="000000"/>
                <w:sz w:val="28"/>
                <w:szCs w:val="28"/>
              </w:rPr>
              <w:t xml:space="preserve"> </w:t>
            </w:r>
            <w:r w:rsidRPr="00E30110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4F3D20" w:rsidRPr="00E30110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0110">
              <w:rPr>
                <w:sz w:val="28"/>
                <w:szCs w:val="28"/>
              </w:rPr>
              <w:t xml:space="preserve">за счет средств бюджета Ставропольского края (средства краевого бюджета) – </w:t>
            </w:r>
            <w:r w:rsidR="00E30110" w:rsidRPr="00E30110">
              <w:rPr>
                <w:sz w:val="28"/>
                <w:szCs w:val="28"/>
              </w:rPr>
              <w:t xml:space="preserve">283 845,92 </w:t>
            </w:r>
            <w:r w:rsidRPr="00E30110">
              <w:rPr>
                <w:sz w:val="28"/>
                <w:szCs w:val="28"/>
              </w:rPr>
              <w:t>тыс. рублей</w:t>
            </w:r>
          </w:p>
          <w:p w:rsidR="002246E8" w:rsidRPr="00E30110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0110">
              <w:rPr>
                <w:sz w:val="28"/>
                <w:szCs w:val="28"/>
              </w:rPr>
              <w:t>в том числе по годам: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г.- 33 451,71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 w:rsidR="00D8401E" w:rsidRPr="00E30110">
              <w:rPr>
                <w:rFonts w:ascii="Times New Roman" w:hAnsi="Times New Roman" w:cs="Times New Roman"/>
                <w:sz w:val="28"/>
                <w:szCs w:val="28"/>
              </w:rPr>
              <w:t>156 717,93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E30110" w:rsidRPr="00E30110">
              <w:rPr>
                <w:rFonts w:ascii="Times New Roman" w:hAnsi="Times New Roman" w:cs="Times New Roman"/>
                <w:sz w:val="28"/>
                <w:szCs w:val="28"/>
              </w:rPr>
              <w:t>93 676,28</w:t>
            </w: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</w:p>
          <w:p w:rsidR="002246E8" w:rsidRPr="00E30110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0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30110">
              <w:rPr>
                <w:sz w:val="28"/>
                <w:szCs w:val="28"/>
              </w:rPr>
              <w:t>2024 г - 0,00 тыс. рублей</w:t>
            </w:r>
          </w:p>
          <w:p w:rsidR="004F3D20" w:rsidRPr="002F4B11" w:rsidRDefault="004F3D20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2F4B11">
              <w:rPr>
                <w:sz w:val="28"/>
                <w:szCs w:val="28"/>
              </w:rPr>
              <w:t>Новоалександровского</w:t>
            </w:r>
            <w:proofErr w:type="spellEnd"/>
            <w:r w:rsidRPr="002F4B11">
              <w:rPr>
                <w:sz w:val="28"/>
                <w:szCs w:val="28"/>
              </w:rPr>
              <w:t xml:space="preserve"> </w:t>
            </w:r>
            <w:r w:rsidRPr="002F4B11">
              <w:rPr>
                <w:spacing w:val="-1"/>
                <w:sz w:val="28"/>
                <w:szCs w:val="28"/>
              </w:rPr>
              <w:t>городского округа</w:t>
            </w:r>
            <w:r w:rsidRPr="002F4B11">
              <w:rPr>
                <w:sz w:val="28"/>
                <w:szCs w:val="28"/>
              </w:rPr>
              <w:t xml:space="preserve"> Ставропольского края – </w:t>
            </w:r>
            <w:r w:rsidR="005B2652">
              <w:rPr>
                <w:sz w:val="28"/>
                <w:szCs w:val="28"/>
              </w:rPr>
              <w:t xml:space="preserve">255 356,57 </w:t>
            </w:r>
            <w:r w:rsidRPr="002F4B11">
              <w:rPr>
                <w:sz w:val="28"/>
                <w:szCs w:val="28"/>
              </w:rPr>
              <w:t>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>в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2019г.- 47 421,28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</w:t>
            </w:r>
            <w:r w:rsidR="004B0C1D" w:rsidRPr="002F4B11">
              <w:rPr>
                <w:rFonts w:ascii="Times New Roman" w:hAnsi="Times New Roman" w:cs="Times New Roman"/>
                <w:sz w:val="28"/>
                <w:szCs w:val="28"/>
              </w:rPr>
              <w:t>56096,97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E30110">
              <w:rPr>
                <w:rFonts w:ascii="Times New Roman" w:hAnsi="Times New Roman" w:cs="Times New Roman"/>
                <w:sz w:val="28"/>
                <w:szCs w:val="28"/>
              </w:rPr>
              <w:t>57 380,53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31 507,83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2023г.-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31 474,98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5B2652">
              <w:rPr>
                <w:rFonts w:ascii="Times New Roman" w:hAnsi="Times New Roman" w:cs="Times New Roman"/>
                <w:sz w:val="28"/>
                <w:szCs w:val="28"/>
              </w:rPr>
              <w:t>31 474,98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F3D20" w:rsidRPr="002F4B11" w:rsidRDefault="004F3D20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 счет средств участников программы – </w:t>
            </w:r>
            <w:r w:rsidR="005D04E5"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1459,23</w:t>
            </w:r>
            <w:r w:rsidRPr="002F4B1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2246E8" w:rsidRPr="002F4B11" w:rsidRDefault="002246E8" w:rsidP="002246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F4B11">
              <w:rPr>
                <w:sz w:val="28"/>
                <w:szCs w:val="28"/>
              </w:rPr>
              <w:t>в том числе по годам: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2019г.- 131,18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2020г.- 604,55 тыс. рублей; </w:t>
            </w:r>
            <w:bookmarkStart w:id="0" w:name="_GoBack"/>
            <w:bookmarkEnd w:id="0"/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2021г.- </w:t>
            </w:r>
            <w:r w:rsidR="005D04E5" w:rsidRPr="002F4B11">
              <w:rPr>
                <w:rFonts w:ascii="Times New Roman" w:hAnsi="Times New Roman" w:cs="Times New Roman"/>
                <w:sz w:val="28"/>
                <w:szCs w:val="28"/>
              </w:rPr>
              <w:t>723,50</w:t>
            </w: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 xml:space="preserve">2022г.- 0,00 тыс. рублей; </w:t>
            </w:r>
          </w:p>
          <w:p w:rsidR="002246E8" w:rsidRPr="002F4B11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2023г.- 0,00 тыс. рублей;</w:t>
            </w:r>
          </w:p>
          <w:p w:rsidR="002246E8" w:rsidRPr="00C75C15" w:rsidRDefault="002246E8" w:rsidP="002246E8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F4B11">
              <w:rPr>
                <w:rFonts w:ascii="Times New Roman" w:hAnsi="Times New Roman" w:cs="Times New Roman"/>
                <w:sz w:val="28"/>
                <w:szCs w:val="28"/>
              </w:rPr>
              <w:t>2024 г. –0,00 тыс. рублей</w:t>
            </w:r>
          </w:p>
        </w:tc>
      </w:tr>
    </w:tbl>
    <w:p w:rsidR="00911EE7" w:rsidRDefault="00911EE7" w:rsidP="002246E8">
      <w:pPr>
        <w:pStyle w:val="ConsPlusNormal"/>
        <w:ind w:firstLine="567"/>
        <w:jc w:val="both"/>
      </w:pPr>
    </w:p>
    <w:p w:rsidR="001F2782" w:rsidRDefault="002246E8" w:rsidP="002246E8">
      <w:pPr>
        <w:pStyle w:val="ConsPlusNormal"/>
        <w:ind w:firstLine="567"/>
        <w:jc w:val="both"/>
        <w:sectPr w:rsidR="001F2782" w:rsidSect="001F2782">
          <w:headerReference w:type="default" r:id="rId8"/>
          <w:type w:val="nextColumn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</w:t>
      </w:r>
      <w:r w:rsidR="006F56D0">
        <w:t>2</w:t>
      </w:r>
      <w:r>
        <w:t>.</w:t>
      </w:r>
      <w:r w:rsidRPr="002246E8">
        <w:t xml:space="preserve"> </w:t>
      </w:r>
      <w:r>
        <w:t xml:space="preserve">Приложение </w:t>
      </w:r>
      <w:r w:rsidR="00044396">
        <w:t>1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p w:rsidR="001F2782" w:rsidRPr="00E65F60" w:rsidRDefault="001F2782" w:rsidP="001F2782">
      <w:pPr>
        <w:shd w:val="clear" w:color="auto" w:fill="FFFFFF"/>
        <w:spacing w:line="300" w:lineRule="exact"/>
        <w:ind w:left="8223" w:firstLine="708"/>
        <w:rPr>
          <w:sz w:val="24"/>
          <w:szCs w:val="24"/>
        </w:rPr>
      </w:pPr>
      <w:r w:rsidRPr="00E65F60">
        <w:rPr>
          <w:spacing w:val="-4"/>
          <w:sz w:val="24"/>
          <w:szCs w:val="24"/>
        </w:rPr>
        <w:lastRenderedPageBreak/>
        <w:t>Приложение 1</w:t>
      </w:r>
    </w:p>
    <w:p w:rsidR="001F2782" w:rsidRPr="00E65F60" w:rsidRDefault="001F2782" w:rsidP="001F2782">
      <w:pPr>
        <w:shd w:val="clear" w:color="auto" w:fill="FFFFFF"/>
        <w:spacing w:line="300" w:lineRule="exact"/>
        <w:ind w:left="8931"/>
        <w:jc w:val="both"/>
        <w:rPr>
          <w:sz w:val="24"/>
          <w:szCs w:val="24"/>
        </w:rPr>
      </w:pPr>
      <w:r w:rsidRPr="00E65F60">
        <w:rPr>
          <w:spacing w:val="-1"/>
          <w:sz w:val="24"/>
          <w:szCs w:val="24"/>
        </w:rPr>
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</w:t>
      </w:r>
      <w:proofErr w:type="spellStart"/>
      <w:r w:rsidRPr="00E65F60">
        <w:rPr>
          <w:spacing w:val="-1"/>
          <w:sz w:val="24"/>
          <w:szCs w:val="24"/>
        </w:rPr>
        <w:t>округеСтавропольского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края»</w:t>
      </w:r>
    </w:p>
    <w:p w:rsidR="001F2782" w:rsidRPr="00E65F60" w:rsidRDefault="001F2782" w:rsidP="001F2782">
      <w:pPr>
        <w:shd w:val="clear" w:color="auto" w:fill="FFFFFF"/>
        <w:spacing w:line="300" w:lineRule="exact"/>
        <w:ind w:left="8931"/>
        <w:rPr>
          <w:sz w:val="24"/>
          <w:szCs w:val="24"/>
        </w:rPr>
      </w:pPr>
      <w:r w:rsidRPr="00E65F60">
        <w:rPr>
          <w:spacing w:val="-1"/>
          <w:sz w:val="24"/>
          <w:szCs w:val="24"/>
        </w:rPr>
        <w:t xml:space="preserve">от </w:t>
      </w:r>
      <w:r>
        <w:rPr>
          <w:spacing w:val="-1"/>
          <w:sz w:val="24"/>
          <w:szCs w:val="24"/>
        </w:rPr>
        <w:t>29 декабря 2018</w:t>
      </w:r>
      <w:r w:rsidRPr="00E65F60">
        <w:rPr>
          <w:spacing w:val="-1"/>
          <w:sz w:val="24"/>
          <w:szCs w:val="24"/>
        </w:rPr>
        <w:t xml:space="preserve"> года №</w:t>
      </w:r>
      <w:r>
        <w:rPr>
          <w:spacing w:val="-1"/>
          <w:sz w:val="24"/>
          <w:szCs w:val="24"/>
        </w:rPr>
        <w:t>2129</w:t>
      </w:r>
    </w:p>
    <w:p w:rsidR="001F2782" w:rsidRPr="00E65F60" w:rsidRDefault="001F2782" w:rsidP="001F2782">
      <w:pPr>
        <w:shd w:val="clear" w:color="auto" w:fill="FFFFFF"/>
        <w:spacing w:line="300" w:lineRule="exact"/>
        <w:ind w:right="787"/>
        <w:jc w:val="center"/>
        <w:rPr>
          <w:sz w:val="24"/>
          <w:szCs w:val="24"/>
        </w:rPr>
      </w:pPr>
      <w:r w:rsidRPr="00E65F60">
        <w:rPr>
          <w:spacing w:val="-3"/>
          <w:sz w:val="24"/>
          <w:szCs w:val="24"/>
        </w:rPr>
        <w:t>СВЕДЕНИЯ</w:t>
      </w:r>
    </w:p>
    <w:p w:rsidR="001F2782" w:rsidRDefault="001F2782" w:rsidP="001F2782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  <w:r w:rsidRPr="00E65F60">
        <w:rPr>
          <w:sz w:val="24"/>
          <w:szCs w:val="24"/>
        </w:rPr>
        <w:t xml:space="preserve">об индикаторах достижения целей муниципальной программы </w:t>
      </w:r>
      <w:proofErr w:type="spellStart"/>
      <w:r w:rsidRPr="00E65F60">
        <w:rPr>
          <w:sz w:val="24"/>
          <w:szCs w:val="24"/>
        </w:rPr>
        <w:t>Новоалександров</w:t>
      </w:r>
      <w:proofErr w:type="spellEnd"/>
      <w:r w:rsidRPr="00E65F60">
        <w:rPr>
          <w:sz w:val="24"/>
          <w:szCs w:val="24"/>
          <w:lang w:val="en-US"/>
        </w:rPr>
        <w:t>c</w:t>
      </w:r>
      <w:r w:rsidRPr="00E65F60">
        <w:rPr>
          <w:sz w:val="24"/>
          <w:szCs w:val="24"/>
        </w:rPr>
        <w:t xml:space="preserve">кого городского </w:t>
      </w:r>
      <w:proofErr w:type="spellStart"/>
      <w:r w:rsidRPr="00E65F60">
        <w:rPr>
          <w:sz w:val="24"/>
          <w:szCs w:val="24"/>
        </w:rPr>
        <w:t>округа</w:t>
      </w:r>
      <w:r w:rsidRPr="00E65F60">
        <w:rPr>
          <w:spacing w:val="-1"/>
          <w:sz w:val="24"/>
          <w:szCs w:val="24"/>
        </w:rPr>
        <w:t>Ставропольского</w:t>
      </w:r>
      <w:proofErr w:type="spellEnd"/>
      <w:r w:rsidRPr="00E65F60">
        <w:rPr>
          <w:spacing w:val="-1"/>
          <w:sz w:val="24"/>
          <w:szCs w:val="24"/>
        </w:rPr>
        <w:t xml:space="preserve"> края </w:t>
      </w:r>
      <w:r w:rsidRPr="00E65F60">
        <w:rPr>
          <w:sz w:val="24"/>
          <w:szCs w:val="24"/>
        </w:rPr>
        <w:t>«</w:t>
      </w:r>
      <w:r w:rsidRPr="00E65F60">
        <w:rPr>
          <w:spacing w:val="-1"/>
          <w:sz w:val="24"/>
          <w:szCs w:val="24"/>
        </w:rPr>
        <w:t xml:space="preserve"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</w:t>
      </w:r>
      <w:proofErr w:type="gramStart"/>
      <w:r w:rsidRPr="00E65F60">
        <w:rPr>
          <w:spacing w:val="-1"/>
          <w:sz w:val="24"/>
          <w:szCs w:val="24"/>
        </w:rPr>
        <w:t>края»</w:t>
      </w:r>
      <w:r w:rsidRPr="00E65F60">
        <w:rPr>
          <w:sz w:val="24"/>
          <w:szCs w:val="24"/>
        </w:rPr>
        <w:t>&lt;</w:t>
      </w:r>
      <w:proofErr w:type="gramEnd"/>
      <w:r w:rsidRPr="00E65F60">
        <w:rPr>
          <w:sz w:val="24"/>
          <w:szCs w:val="24"/>
        </w:rPr>
        <w:t xml:space="preserve"> * &gt;</w:t>
      </w:r>
      <w:r w:rsidRPr="00E65F60">
        <w:rPr>
          <w:spacing w:val="-1"/>
          <w:sz w:val="24"/>
          <w:szCs w:val="24"/>
        </w:rPr>
        <w:t>и показателях решения задач основных мероприятий программы и их значениях</w:t>
      </w:r>
    </w:p>
    <w:p w:rsidR="001F2782" w:rsidRDefault="001F2782" w:rsidP="001F2782">
      <w:pPr>
        <w:shd w:val="clear" w:color="auto" w:fill="FFFFFF"/>
        <w:spacing w:line="300" w:lineRule="exact"/>
        <w:ind w:right="111"/>
        <w:jc w:val="both"/>
        <w:rPr>
          <w:spacing w:val="-1"/>
          <w:sz w:val="24"/>
          <w:szCs w:val="24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64"/>
        <w:gridCol w:w="4411"/>
        <w:gridCol w:w="14"/>
        <w:gridCol w:w="9"/>
        <w:gridCol w:w="969"/>
        <w:gridCol w:w="15"/>
        <w:gridCol w:w="9"/>
        <w:gridCol w:w="1110"/>
        <w:gridCol w:w="15"/>
        <w:gridCol w:w="9"/>
        <w:gridCol w:w="1256"/>
        <w:gridCol w:w="10"/>
        <w:gridCol w:w="9"/>
        <w:gridCol w:w="1115"/>
        <w:gridCol w:w="10"/>
        <w:gridCol w:w="9"/>
        <w:gridCol w:w="1115"/>
        <w:gridCol w:w="15"/>
        <w:gridCol w:w="1134"/>
        <w:gridCol w:w="1138"/>
        <w:gridCol w:w="1135"/>
        <w:gridCol w:w="52"/>
        <w:gridCol w:w="1507"/>
      </w:tblGrid>
      <w:tr w:rsidR="001F2782" w:rsidRPr="00E65F60" w:rsidTr="00543E97">
        <w:trPr>
          <w:trHeight w:val="258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 xml:space="preserve">Единица </w:t>
            </w:r>
          </w:p>
          <w:p w:rsidR="001F2782" w:rsidRPr="007123B7" w:rsidRDefault="001F2782" w:rsidP="001F2782">
            <w:pPr>
              <w:jc w:val="center"/>
            </w:pPr>
            <w:r w:rsidRPr="007123B7">
              <w:t>измерения</w:t>
            </w:r>
          </w:p>
        </w:tc>
        <w:tc>
          <w:tcPr>
            <w:tcW w:w="96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1F2782" w:rsidRPr="00E65F60" w:rsidTr="00543E97">
        <w:trPr>
          <w:trHeight w:val="25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2017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2020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2024</w:t>
            </w:r>
          </w:p>
        </w:tc>
      </w:tr>
      <w:tr w:rsidR="001F2782" w:rsidRPr="00E65F60" w:rsidTr="00543E97">
        <w:trPr>
          <w:trHeight w:val="25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11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3"/>
              </w:rPr>
              <w:t xml:space="preserve">Осуществление дорожной деятельности и обеспечение безопасности дорожного движения на автомобильных дорогах общего пользования, </w:t>
            </w:r>
            <w:r w:rsidRPr="007123B7">
              <w:rPr>
                <w:b/>
              </w:rPr>
              <w:t xml:space="preserve">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543E97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43E97" w:rsidP="001F2782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43E97" w:rsidP="001F2782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Индикатор достижения цели Программы: Общая протяженность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 автомобильных дорог общего пользования, соответствующих нормативным требованиям к транспортно- эксплуатационным показателям, по состоянию на 31 декабря отчетного периода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5778C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233,18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43E97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43E97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E30110" w:rsidP="004858B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E30110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E30110" w:rsidP="00543E9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E30110" w:rsidP="00E3011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tabs>
                <w:tab w:val="left" w:pos="2981"/>
              </w:tabs>
              <w:contextualSpacing/>
              <w:jc w:val="both"/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3"/>
              </w:rPr>
              <w:t xml:space="preserve">Дорожное хозяйство и обеспечение безопасности </w:t>
            </w:r>
            <w:r w:rsidRPr="007123B7">
              <w:rPr>
                <w:b/>
                <w:spacing w:val="-1"/>
              </w:rPr>
              <w:t>дорожного движения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b/>
              </w:rPr>
              <w:t xml:space="preserve">Задача основного мероприятия: Обеспечение функционирования существующей сети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</w:t>
            </w:r>
            <w:r w:rsidRPr="007123B7">
              <w:lastRenderedPageBreak/>
              <w:t>городского округа Ставропольского края, вне границ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lastRenderedPageBreak/>
              <w:t>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93,3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ind w:left="-391" w:firstLine="391"/>
              <w:jc w:val="center"/>
            </w:pPr>
            <w:r w:rsidRPr="007123B7">
              <w:t>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101,8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110,1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r w:rsidRPr="007123B7">
              <w:t xml:space="preserve">Увеличение 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соответствующих нормативным требованиям транспортно-эксплуатационных показателей в общей </w:t>
            </w:r>
            <w:r w:rsidRPr="007123B7">
              <w:rPr>
                <w:spacing w:val="-2"/>
              </w:rPr>
              <w:t xml:space="preserve">протяженности </w:t>
            </w:r>
            <w:r w:rsidRPr="007123B7">
              <w:rPr>
                <w:lang w:eastAsia="en-US"/>
              </w:rPr>
              <w:t xml:space="preserve">автомобильных дорог </w:t>
            </w:r>
            <w:r w:rsidRPr="007123B7">
              <w:t xml:space="preserve">общего пользования, находящихся в собственности, в результате работ по текущему ремонту и содержанию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края, в границах населенных пунктов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91,2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99,2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108,9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</w:pPr>
            <w:r w:rsidRPr="007123B7">
              <w:t>110,9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</w:t>
            </w:r>
            <w:proofErr w:type="gramStart"/>
            <w:r w:rsidRPr="007123B7">
              <w:rPr>
                <w:lang w:eastAsia="en-US"/>
              </w:rPr>
              <w:t>дорог</w:t>
            </w:r>
            <w:proofErr w:type="gramEnd"/>
            <w:r w:rsidRPr="007123B7">
              <w:rPr>
                <w:lang w:eastAsia="en-US"/>
              </w:rPr>
              <w:t xml:space="preserve"> приведенных в нормативное состояние в результате проведения работ по капитальному ремонту, ремонту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10,9/1,12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45,66/6,32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>
              <w:rPr>
                <w:lang w:eastAsia="en-US"/>
              </w:rPr>
              <w:t>18,37/2,3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E30110" w:rsidP="001F2782">
            <w:pPr>
              <w:jc w:val="center"/>
            </w:pPr>
            <w:r>
              <w:rPr>
                <w:lang w:eastAsia="en-US"/>
              </w:rPr>
              <w:t>88,58/13,177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rPr>
                <w:lang w:eastAsia="en-US"/>
              </w:rPr>
              <w:t>14,7/3,0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rPr>
                <w:lang w:eastAsia="en-US"/>
              </w:rPr>
              <w:t>15,3/3,2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rPr>
                <w:lang w:eastAsia="en-US"/>
              </w:rPr>
              <w:t>15,5/3,3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rPr>
                <w:lang w:eastAsia="en-US"/>
              </w:rPr>
              <w:t>15,5/3,3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rPr>
                <w:lang w:eastAsia="en-US"/>
              </w:rPr>
            </w:pPr>
            <w:r w:rsidRPr="007123B7">
              <w:rPr>
                <w:lang w:eastAsia="en-US"/>
              </w:rPr>
              <w:t xml:space="preserve">Площадь и протяженность участков </w:t>
            </w:r>
            <w:proofErr w:type="gramStart"/>
            <w:r w:rsidRPr="007123B7">
              <w:rPr>
                <w:lang w:eastAsia="en-US"/>
              </w:rPr>
              <w:t>дорог</w:t>
            </w:r>
            <w:proofErr w:type="gramEnd"/>
            <w:r w:rsidRPr="007123B7">
              <w:rPr>
                <w:lang w:eastAsia="en-US"/>
              </w:rPr>
              <w:t xml:space="preserve"> приведенных в нормативное состояние в результате проведения работ по строительству и реконструкции автомобильных дорог </w:t>
            </w:r>
            <w:r w:rsidRPr="007123B7">
              <w:t xml:space="preserve">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м</w:t>
            </w:r>
            <w:r w:rsidRPr="007123B7">
              <w:rPr>
                <w:vertAlign w:val="superscript"/>
                <w:lang w:eastAsia="en-US"/>
              </w:rPr>
              <w:t>2</w:t>
            </w:r>
            <w:r w:rsidRPr="007123B7">
              <w:rPr>
                <w:lang w:eastAsia="en-US"/>
              </w:rPr>
              <w:t>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E30110" w:rsidP="001F2782">
            <w:pPr>
              <w:jc w:val="center"/>
            </w:pPr>
            <w:r>
              <w:t>23,62/2,987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</w:pPr>
            <w:r w:rsidRPr="007123B7">
              <w:t>0,00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rPr>
                <w:lang w:eastAsia="en-US"/>
              </w:rPr>
            </w:pPr>
            <w:r w:rsidRPr="007123B7">
              <w:t xml:space="preserve">Количество разработанных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10/73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E30110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14/22,55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6.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rPr>
                <w:lang w:eastAsia="en-US"/>
              </w:rPr>
            </w:pPr>
            <w:r w:rsidRPr="007123B7">
              <w:t xml:space="preserve">Количество разработанных технических паспортов автомобильных дорог общего пользования, находящихся в собственности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шт./км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7/40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both"/>
              <w:rPr>
                <w:spacing w:val="-1"/>
              </w:rPr>
            </w:pPr>
            <w:r w:rsidRPr="007123B7">
              <w:rPr>
                <w:spacing w:val="-1"/>
              </w:rPr>
              <w:t>6</w:t>
            </w:r>
            <w:r w:rsidRPr="007123B7">
              <w:rPr>
                <w:spacing w:val="-1"/>
                <w:vertAlign w:val="superscript"/>
              </w:rPr>
              <w:t>1</w:t>
            </w:r>
            <w:r w:rsidRPr="007123B7">
              <w:rPr>
                <w:spacing w:val="-1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contextualSpacing/>
              <w:rPr>
                <w:spacing w:val="-1"/>
              </w:rPr>
            </w:pPr>
            <w:r w:rsidRPr="007123B7">
              <w:rPr>
                <w:spacing w:val="-3"/>
              </w:rPr>
              <w:t xml:space="preserve">Увеличение протяженности реконструированных и построенных на территории </w:t>
            </w:r>
            <w:proofErr w:type="spellStart"/>
            <w:r w:rsidRPr="007123B7">
              <w:rPr>
                <w:spacing w:val="-3"/>
              </w:rPr>
              <w:t>Новоалександровского</w:t>
            </w:r>
            <w:proofErr w:type="spellEnd"/>
            <w:r w:rsidRPr="007123B7">
              <w:rPr>
                <w:spacing w:val="-3"/>
              </w:rPr>
              <w:t xml:space="preserve"> района Ставропольского </w:t>
            </w:r>
            <w:r w:rsidRPr="007123B7">
              <w:rPr>
                <w:spacing w:val="-3"/>
              </w:rPr>
              <w:lastRenderedPageBreak/>
              <w:t xml:space="preserve">края участков автомобильных дорог общего пользования, находящихся в собственности </w:t>
            </w:r>
            <w:proofErr w:type="spellStart"/>
            <w:r w:rsidRPr="007123B7">
              <w:rPr>
                <w:spacing w:val="-3"/>
              </w:rPr>
              <w:t>Новоалександровского</w:t>
            </w:r>
            <w:proofErr w:type="spellEnd"/>
            <w:r w:rsidRPr="007123B7">
              <w:rPr>
                <w:spacing w:val="-3"/>
              </w:rPr>
              <w:t xml:space="preserve"> городского округа Ставропольского края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lastRenderedPageBreak/>
              <w:t>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0,921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4D7D78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4D7D78" w:rsidP="001F27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both"/>
              <w:rPr>
                <w:spacing w:val="-1"/>
              </w:rPr>
            </w:pPr>
            <w:r w:rsidRPr="007123B7">
              <w:rPr>
                <w:spacing w:val="-1"/>
              </w:rPr>
              <w:t>6</w:t>
            </w:r>
            <w:r w:rsidRPr="007123B7">
              <w:rPr>
                <w:spacing w:val="-1"/>
                <w:vertAlign w:val="superscript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contextualSpacing/>
              <w:jc w:val="both"/>
              <w:rPr>
                <w:spacing w:val="-3"/>
              </w:rPr>
            </w:pPr>
            <w:r w:rsidRPr="007123B7">
              <w:rPr>
                <w:bCs/>
              </w:rPr>
              <w:t>Количество разработанных проектов на объекты строительства (реконструкции)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 w:rsidRPr="007123B7">
              <w:rPr>
                <w:spacing w:val="-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Pr="00C074C1">
              <w:rPr>
                <w:spacing w:val="-1"/>
                <w:vertAlign w:val="superscript"/>
              </w:rP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Количество разработанных проектов на объекты ремонта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E30110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Default="001F2782" w:rsidP="001F2782">
            <w:pPr>
              <w:spacing w:line="300" w:lineRule="exact"/>
              <w:jc w:val="both"/>
              <w:rPr>
                <w:spacing w:val="-1"/>
              </w:rPr>
            </w:pPr>
            <w:r>
              <w:rPr>
                <w:spacing w:val="-1"/>
              </w:rPr>
              <w:t>6</w:t>
            </w:r>
            <w:r w:rsidRPr="004123E0">
              <w:rPr>
                <w:spacing w:val="-1"/>
                <w:vertAlign w:val="superscript"/>
              </w:rP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4123E0" w:rsidRDefault="001F2782" w:rsidP="001F2782">
            <w:pPr>
              <w:contextualSpacing/>
              <w:jc w:val="both"/>
              <w:rPr>
                <w:bCs/>
              </w:rPr>
            </w:pPr>
            <w:r w:rsidRPr="004123E0">
              <w:rPr>
                <w:bCs/>
              </w:rPr>
              <w:t xml:space="preserve">Количество предоставленных услуг по строительному контролю и техническому </w:t>
            </w:r>
            <w:r w:rsidRPr="004123E0">
              <w:rPr>
                <w:color w:val="000000"/>
              </w:rPr>
              <w:t>обследованию объектов капитального строительства, реконструкции, капитального ремонта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ед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pacing w:line="300" w:lineRule="exact"/>
              <w:jc w:val="center"/>
              <w:rPr>
                <w:spacing w:val="-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Цель Программы: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 xml:space="preserve">населения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</w:t>
            </w:r>
            <w:r w:rsidRPr="007123B7">
              <w:rPr>
                <w:b/>
                <w:spacing w:val="-1"/>
              </w:rPr>
              <w:t xml:space="preserve">городского округа </w:t>
            </w:r>
            <w:r w:rsidRPr="007123B7">
              <w:rPr>
                <w:b/>
              </w:rPr>
              <w:t>Ставропольского края</w:t>
            </w:r>
          </w:p>
        </w:tc>
      </w:tr>
      <w:tr w:rsidR="00543E97" w:rsidRPr="007665B7" w:rsidTr="00CD596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543E97" w:rsidP="001F27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543E97" w:rsidRDefault="00543E97" w:rsidP="00543E97">
            <w:pPr>
              <w:jc w:val="both"/>
              <w:rPr>
                <w:lang w:eastAsia="en-US"/>
              </w:rPr>
            </w:pPr>
            <w:r w:rsidRPr="007123B7">
              <w:rPr>
                <w:b/>
              </w:rPr>
              <w:t xml:space="preserve">Индикатор достижения цели Программы: Объем перевозок пассажиров пассажирским автомобильным транспортом общего пользования на территории </w:t>
            </w:r>
            <w:proofErr w:type="spellStart"/>
            <w:r w:rsidRPr="007123B7">
              <w:rPr>
                <w:b/>
              </w:rPr>
              <w:t>Новоалександровского</w:t>
            </w:r>
            <w:proofErr w:type="spellEnd"/>
            <w:r w:rsidRPr="007123B7">
              <w:rPr>
                <w:b/>
              </w:rPr>
              <w:t xml:space="preserve"> городского округа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97" w:rsidRPr="007123B7" w:rsidRDefault="00DE5691" w:rsidP="001F27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 xml:space="preserve">Основное мероприятие: </w:t>
            </w:r>
            <w:r w:rsidRPr="007123B7">
              <w:rPr>
                <w:b/>
                <w:spacing w:val="-1"/>
              </w:rPr>
              <w:t xml:space="preserve">Организация транспортного обслуживания </w:t>
            </w:r>
            <w:r w:rsidRPr="007123B7">
              <w:rPr>
                <w:b/>
              </w:rPr>
              <w:t>населения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0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both"/>
              <w:rPr>
                <w:b/>
                <w:lang w:eastAsia="en-US"/>
              </w:rPr>
            </w:pPr>
            <w:r w:rsidRPr="007123B7">
              <w:rPr>
                <w:b/>
              </w:rPr>
              <w:t>Задача основного мероприятия: Организация регулярных перевозок пассажиров автомобильным транспортом</w:t>
            </w:r>
          </w:p>
        </w:tc>
      </w:tr>
      <w:tr w:rsidR="001F2782" w:rsidRPr="00E65F60" w:rsidTr="00543E97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jc w:val="center"/>
            </w:pPr>
            <w:r w:rsidRPr="007123B7">
              <w:t>7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82" w:rsidRPr="007123B7" w:rsidRDefault="001F2782" w:rsidP="001F2782">
            <w:pPr>
              <w:shd w:val="clear" w:color="auto" w:fill="FFFFFF"/>
              <w:jc w:val="both"/>
              <w:rPr>
                <w:b/>
              </w:rPr>
            </w:pPr>
            <w:r w:rsidRPr="007123B7">
              <w:rPr>
                <w:lang w:eastAsia="en-US"/>
              </w:rPr>
              <w:t xml:space="preserve">Пассажирооборот организаций пассажирского автомобильного транспорта на </w:t>
            </w:r>
            <w:r w:rsidRPr="007123B7">
              <w:t xml:space="preserve">территории </w:t>
            </w:r>
            <w:proofErr w:type="spellStart"/>
            <w:r w:rsidRPr="007123B7">
              <w:t>Новоалександровского</w:t>
            </w:r>
            <w:proofErr w:type="spellEnd"/>
            <w:r w:rsidRPr="007123B7">
              <w:t xml:space="preserve"> городского округа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shd w:val="clear" w:color="auto" w:fill="FFFFFF"/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тыс. пасс. км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4018,4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4020,4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82" w:rsidRPr="007123B7" w:rsidRDefault="001F2782" w:rsidP="001F2782">
            <w:pPr>
              <w:jc w:val="center"/>
              <w:rPr>
                <w:lang w:eastAsia="en-US"/>
              </w:rPr>
            </w:pPr>
            <w:r w:rsidRPr="007123B7">
              <w:rPr>
                <w:lang w:eastAsia="en-US"/>
              </w:rPr>
              <w:t>4028,4</w:t>
            </w:r>
          </w:p>
        </w:tc>
      </w:tr>
    </w:tbl>
    <w:p w:rsidR="001F2782" w:rsidRDefault="001F2782" w:rsidP="001F2782">
      <w:pPr>
        <w:shd w:val="clear" w:color="auto" w:fill="FFFFFF"/>
        <w:spacing w:line="300" w:lineRule="exact"/>
        <w:rPr>
          <w:spacing w:val="-4"/>
          <w:sz w:val="24"/>
          <w:szCs w:val="24"/>
        </w:rPr>
      </w:pPr>
    </w:p>
    <w:p w:rsidR="001F2782" w:rsidRDefault="001F2782" w:rsidP="001F2782">
      <w:pPr>
        <w:shd w:val="clear" w:color="auto" w:fill="FFFFFF"/>
        <w:spacing w:line="300" w:lineRule="exact"/>
        <w:rPr>
          <w:spacing w:val="-4"/>
          <w:sz w:val="24"/>
          <w:szCs w:val="24"/>
        </w:rPr>
      </w:pPr>
    </w:p>
    <w:p w:rsidR="001F2782" w:rsidRDefault="001F2782" w:rsidP="001F2782">
      <w:pPr>
        <w:shd w:val="clear" w:color="auto" w:fill="FFFFFF"/>
        <w:spacing w:line="300" w:lineRule="exact"/>
        <w:rPr>
          <w:sz w:val="28"/>
          <w:szCs w:val="28"/>
        </w:rPr>
      </w:pPr>
      <w:r w:rsidRPr="001F2782">
        <w:rPr>
          <w:sz w:val="28"/>
          <w:szCs w:val="28"/>
        </w:rPr>
        <w:t>1.3 Приложение 3 к муниципальной программе изложить в следующей редакции:</w:t>
      </w:r>
    </w:p>
    <w:tbl>
      <w:tblPr>
        <w:tblW w:w="15264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807"/>
        <w:gridCol w:w="1715"/>
        <w:gridCol w:w="5518"/>
        <w:gridCol w:w="1124"/>
        <w:gridCol w:w="1281"/>
        <w:gridCol w:w="1240"/>
        <w:gridCol w:w="1116"/>
        <w:gridCol w:w="1116"/>
        <w:gridCol w:w="1347"/>
      </w:tblGrid>
      <w:tr w:rsidR="002246E8" w:rsidRPr="00E904F2" w:rsidTr="00E709A6">
        <w:trPr>
          <w:trHeight w:val="23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</w:pPr>
          </w:p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</w:p>
          <w:p w:rsidR="00BE0F9F" w:rsidRPr="00E904F2" w:rsidRDefault="00BE0F9F" w:rsidP="001F413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="00FF67D2">
              <w:rPr>
                <w:color w:val="000000"/>
                <w:sz w:val="24"/>
                <w:szCs w:val="24"/>
              </w:rPr>
              <w:t xml:space="preserve">29 декабря </w:t>
            </w:r>
            <w:r>
              <w:rPr>
                <w:color w:val="000000"/>
                <w:sz w:val="24"/>
                <w:szCs w:val="24"/>
              </w:rPr>
              <w:t>20</w:t>
            </w:r>
            <w:r w:rsidR="00FF67D2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года №</w:t>
            </w:r>
            <w:r w:rsidR="001F4131">
              <w:rPr>
                <w:color w:val="000000"/>
                <w:sz w:val="24"/>
                <w:szCs w:val="24"/>
              </w:rPr>
              <w:t>2129</w:t>
            </w:r>
          </w:p>
        </w:tc>
      </w:tr>
      <w:tr w:rsidR="002246E8" w:rsidRPr="00E904F2" w:rsidTr="00E709A6">
        <w:trPr>
          <w:trHeight w:val="930"/>
        </w:trPr>
        <w:tc>
          <w:tcPr>
            <w:tcW w:w="15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2246E8" w:rsidRPr="00E904F2" w:rsidTr="00E709A6">
        <w:trPr>
          <w:trHeight w:val="81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2246E8" w:rsidRPr="00E904F2" w:rsidTr="00E709A6">
        <w:trPr>
          <w:trHeight w:val="495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2246E8" w:rsidRPr="00E904F2" w:rsidTr="00E709A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2246E8" w:rsidRPr="00E904F2" w:rsidTr="00E709A6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E709A6" w:rsidRPr="00E904F2" w:rsidTr="00E709A6">
        <w:trPr>
          <w:trHeight w:val="9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904F2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E709A6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E709A6" w:rsidRDefault="00F71CE8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151780,31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5B2652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9A6" w:rsidRPr="001A53EE" w:rsidRDefault="005B2652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F71C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B315E0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CE8" w:rsidRPr="009A5FB3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F71CE8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71CE8">
              <w:rPr>
                <w:b/>
                <w:color w:val="000000"/>
                <w:sz w:val="24"/>
                <w:szCs w:val="24"/>
              </w:rPr>
              <w:t>93676,28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2652" w:rsidRPr="00E904F2" w:rsidTr="00E709A6">
        <w:trPr>
          <w:trHeight w:val="6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B315E0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52" w:rsidRPr="00012B5B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F71CE8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71CE8">
              <w:rPr>
                <w:b/>
                <w:color w:val="000000"/>
                <w:sz w:val="24"/>
                <w:szCs w:val="24"/>
              </w:rPr>
              <w:t>57380,53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F71C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B315E0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4102C5">
              <w:rPr>
                <w:b/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9A5FB3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9A5FB3">
              <w:rPr>
                <w:b/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F71CE8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71CE8">
              <w:rPr>
                <w:b/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CE8" w:rsidRPr="001A53EE" w:rsidRDefault="00F71CE8" w:rsidP="00F71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246E8" w:rsidRPr="00E904F2" w:rsidTr="00E709A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5B2652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E904F2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81004,17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213419,45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151780,31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33451,71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9A5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156717,93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3A4BC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93676,28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2652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E904F2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47421,28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56096,97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57380,53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31507,83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31474,98</w:t>
            </w:r>
          </w:p>
        </w:tc>
      </w:tr>
      <w:tr w:rsidR="002246E8" w:rsidRPr="00E904F2" w:rsidTr="00E709A6">
        <w:trPr>
          <w:trHeight w:val="43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E904F2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102C5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в том числе следующие мероприятия Программы:</w:t>
            </w:r>
          </w:p>
        </w:tc>
      </w:tr>
      <w:tr w:rsidR="002246E8" w:rsidRPr="00E904F2" w:rsidTr="00E709A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2246E8" w:rsidRPr="00E904F2" w:rsidTr="005B2652">
        <w:trPr>
          <w:trHeight w:val="105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D467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21457,32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5B265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16753,54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6E8" w:rsidRPr="001A53EE" w:rsidRDefault="005B265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2652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D76247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21672,78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21457,32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16753,54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652" w:rsidRPr="001A53EE" w:rsidRDefault="005B2652" w:rsidP="005B265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16720,69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2246E8" w:rsidRPr="00E904F2" w:rsidTr="00E709A6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A7F81">
              <w:rPr>
                <w:b/>
                <w:bCs/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44396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24948,61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22870,36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28254,09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D467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24948,61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AD1DF0">
              <w:rPr>
                <w:bCs/>
                <w:color w:val="000000"/>
                <w:sz w:val="24"/>
                <w:szCs w:val="24"/>
              </w:rPr>
              <w:t>14754,29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12628,09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83 317,93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40" w:rsidRPr="001A53EE" w:rsidRDefault="000D4674" w:rsidP="00D3434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97051,87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11914,93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74 663,41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987E1A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90691,07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7F81">
              <w:rPr>
                <w:sz w:val="24"/>
                <w:szCs w:val="24"/>
              </w:rPr>
              <w:t>713,16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8654,52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987E1A" w:rsidP="00D3434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10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</w:t>
            </w:r>
            <w:r w:rsidRPr="001A53EE">
              <w:rPr>
                <w:color w:val="000000"/>
                <w:sz w:val="24"/>
                <w:szCs w:val="24"/>
              </w:rPr>
              <w:t>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78919,98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78130,78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E709A6">
        <w:trPr>
          <w:trHeight w:val="94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0D4674" w:rsidP="00E709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8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660CA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337E9" w:rsidP="00E709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2246E8" w:rsidRPr="00E904F2" w:rsidTr="00E709A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2246E8" w:rsidRPr="00E904F2" w:rsidTr="00E709A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1127,21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C219E0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337E9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723,67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3923,74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3A4BCC" w:rsidRDefault="004F0C1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4BCC">
              <w:rPr>
                <w:color w:val="000000"/>
                <w:sz w:val="24"/>
                <w:szCs w:val="24"/>
              </w:rPr>
              <w:t>2985,2</w:t>
            </w:r>
            <w:r w:rsidR="003A4BCC" w:rsidRPr="003A4B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67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272,36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9A5FB3" w:rsidRDefault="009A5FB3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A5FB3">
              <w:rPr>
                <w:color w:val="000000"/>
                <w:sz w:val="24"/>
                <w:szCs w:val="24"/>
              </w:rPr>
              <w:t>1353,41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3A4BCC" w:rsidRDefault="004F0C1C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A4BCC">
              <w:rPr>
                <w:color w:val="000000"/>
                <w:sz w:val="24"/>
                <w:szCs w:val="24"/>
              </w:rPr>
              <w:t>1099,1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B007A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131,18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604,55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DA655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</w:tr>
      <w:tr w:rsidR="002246E8" w:rsidRPr="00E904F2" w:rsidTr="00E709A6">
        <w:trPr>
          <w:trHeight w:val="93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мероприятий по устойчивому развитию сельских территорий (Подъезд от а/д Новоалександровск-Григорополисская-гр. Ставропольского края к поселку МТФ-2 СХПК "Россия")</w:t>
            </w:r>
          </w:p>
        </w:tc>
      </w:tr>
      <w:tr w:rsidR="002246E8" w:rsidRPr="00E904F2" w:rsidTr="00E709A6">
        <w:trPr>
          <w:trHeight w:val="96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247">
              <w:rPr>
                <w:b/>
                <w:bCs/>
                <w:color w:val="000000"/>
                <w:sz w:val="24"/>
                <w:szCs w:val="24"/>
              </w:rPr>
              <w:t>19208,02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0A7F81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17490,29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FF32AF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76247">
              <w:rPr>
                <w:color w:val="000000"/>
                <w:sz w:val="24"/>
                <w:szCs w:val="24"/>
              </w:rPr>
              <w:t>1717,73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Реконструкция автомобильной дороги "станица Григорополисская-совхоз "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Темижбекский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" (ПК 14+450-ПК 17+450)", находящейся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(проектно-изыскательские работы)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D76247">
              <w:rPr>
                <w:b/>
                <w:color w:val="000000"/>
                <w:sz w:val="24"/>
                <w:szCs w:val="24"/>
              </w:rPr>
              <w:t>3497,71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0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7F81">
              <w:rPr>
                <w:color w:val="000000"/>
                <w:sz w:val="24"/>
                <w:szCs w:val="24"/>
              </w:rPr>
              <w:t>3322,82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6247">
              <w:rPr>
                <w:color w:val="000000"/>
                <w:sz w:val="24"/>
                <w:szCs w:val="24"/>
              </w:rPr>
              <w:t>174,89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1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2246E8" w:rsidRPr="00E904F2" w:rsidTr="00E709A6">
        <w:trPr>
          <w:trHeight w:val="72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9504F" w:rsidRDefault="00A76B6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D34340" w:rsidRDefault="000D467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1024,41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43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A76B6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0D467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4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8B75B6" w:rsidRDefault="00616DE2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0D4674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2243,53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AD1DF0" w:rsidRDefault="002246E8" w:rsidP="002246E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552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Default="00616DE2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1898,04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0D4674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2243,53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246E8" w:rsidRPr="00E904F2" w:rsidTr="00E709A6">
        <w:trPr>
          <w:trHeight w:val="39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  <w:tr w:rsidR="002246E8" w:rsidRPr="00E904F2" w:rsidTr="00E709A6">
        <w:trPr>
          <w:trHeight w:val="42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средства бюджета Ставропольского края 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  <w:tr w:rsidR="002246E8" w:rsidRPr="00E904F2" w:rsidTr="00E709A6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46E8" w:rsidRPr="001A53EE" w:rsidRDefault="002246E8" w:rsidP="002246E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D83DC8" w:rsidRDefault="00D83DC8" w:rsidP="006F2812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D83DC8" w:rsidSect="00D83DC8"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6E0565" w:rsidRDefault="006F2812" w:rsidP="006F2812">
      <w:pPr>
        <w:ind w:firstLine="709"/>
        <w:jc w:val="both"/>
        <w:rPr>
          <w:sz w:val="28"/>
          <w:szCs w:val="28"/>
        </w:rPr>
      </w:pPr>
      <w:r w:rsidRPr="006F281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6E0565" w:rsidRPr="006F2812">
        <w:rPr>
          <w:sz w:val="28"/>
          <w:szCs w:val="28"/>
        </w:rPr>
        <w:t>Контроль</w:t>
      </w:r>
      <w:r w:rsidR="006E0565">
        <w:rPr>
          <w:sz w:val="28"/>
          <w:szCs w:val="28"/>
        </w:rPr>
        <w:t xml:space="preserve"> за</w:t>
      </w:r>
      <w:r w:rsidR="006E0565" w:rsidRPr="006F2812">
        <w:rPr>
          <w:sz w:val="28"/>
          <w:szCs w:val="28"/>
        </w:rPr>
        <w:t xml:space="preserve"> исполнени</w:t>
      </w:r>
      <w:r w:rsidR="006E0565">
        <w:rPr>
          <w:sz w:val="28"/>
          <w:szCs w:val="28"/>
        </w:rPr>
        <w:t>ем</w:t>
      </w:r>
      <w:r w:rsidR="006E0565" w:rsidRPr="006F2812">
        <w:rPr>
          <w:sz w:val="28"/>
          <w:szCs w:val="28"/>
        </w:rPr>
        <w:t xml:space="preserve"> настоящего постановления возложить на заместителя главы администрации </w:t>
      </w:r>
      <w:proofErr w:type="spellStart"/>
      <w:r w:rsidR="006E0565" w:rsidRPr="006F2812">
        <w:rPr>
          <w:sz w:val="28"/>
          <w:szCs w:val="28"/>
        </w:rPr>
        <w:t>Новоалександровского</w:t>
      </w:r>
      <w:proofErr w:type="spellEnd"/>
      <w:r w:rsidR="006E0565" w:rsidRPr="006F2812">
        <w:rPr>
          <w:sz w:val="28"/>
          <w:szCs w:val="28"/>
        </w:rPr>
        <w:t xml:space="preserve"> городского округа Ставропольского края Волочка С.А.</w:t>
      </w:r>
    </w:p>
    <w:p w:rsidR="00593277" w:rsidRDefault="00593277" w:rsidP="006F2812">
      <w:pPr>
        <w:pStyle w:val="ConsPlusNormal"/>
        <w:widowControl w:val="0"/>
        <w:tabs>
          <w:tab w:val="left" w:pos="284"/>
        </w:tabs>
        <w:adjustRightInd/>
        <w:spacing w:line="300" w:lineRule="exact"/>
        <w:ind w:firstLine="709"/>
        <w:jc w:val="both"/>
      </w:pPr>
    </w:p>
    <w:p w:rsidR="006E0565" w:rsidRPr="009C7A0D" w:rsidRDefault="006F2812" w:rsidP="006E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71">
        <w:rPr>
          <w:sz w:val="28"/>
          <w:szCs w:val="28"/>
        </w:rPr>
        <w:t>Р</w:t>
      </w:r>
      <w:r w:rsidR="006E0565">
        <w:rPr>
          <w:sz w:val="28"/>
          <w:szCs w:val="28"/>
        </w:rPr>
        <w:t xml:space="preserve">азместить </w:t>
      </w:r>
      <w:r w:rsidR="00860471">
        <w:rPr>
          <w:sz w:val="28"/>
          <w:szCs w:val="28"/>
        </w:rPr>
        <w:t xml:space="preserve">настоящее постановление </w:t>
      </w:r>
      <w:r w:rsidR="006E0565">
        <w:rPr>
          <w:sz w:val="28"/>
          <w:szCs w:val="28"/>
        </w:rPr>
        <w:t xml:space="preserve">на официальном портале </w:t>
      </w:r>
      <w:proofErr w:type="spellStart"/>
      <w:r w:rsidR="006E0565">
        <w:rPr>
          <w:sz w:val="28"/>
          <w:szCs w:val="28"/>
        </w:rPr>
        <w:t>Новоалександровского</w:t>
      </w:r>
      <w:proofErr w:type="spellEnd"/>
      <w:r w:rsidR="006E0565">
        <w:rPr>
          <w:sz w:val="28"/>
          <w:szCs w:val="28"/>
        </w:rPr>
        <w:t xml:space="preserve"> городского округа Ставропольского края </w:t>
      </w:r>
      <w:r w:rsidR="006E0565" w:rsidRPr="009C7A0D">
        <w:rPr>
          <w:sz w:val="28"/>
          <w:szCs w:val="28"/>
        </w:rPr>
        <w:t>(</w:t>
      </w:r>
      <w:r w:rsidR="006E0565">
        <w:rPr>
          <w:sz w:val="28"/>
          <w:szCs w:val="28"/>
        </w:rPr>
        <w:t>http://newalexandrovsk.ru</w:t>
      </w:r>
      <w:r w:rsidR="006E0565" w:rsidRPr="009C7A0D">
        <w:rPr>
          <w:sz w:val="28"/>
          <w:szCs w:val="28"/>
        </w:rPr>
        <w:t>)</w:t>
      </w:r>
      <w:r w:rsidR="006E0565">
        <w:rPr>
          <w:sz w:val="28"/>
          <w:szCs w:val="28"/>
        </w:rPr>
        <w:t>.</w:t>
      </w:r>
    </w:p>
    <w:p w:rsidR="00693855" w:rsidRPr="00FD45A1" w:rsidRDefault="00693855" w:rsidP="006F2812">
      <w:pPr>
        <w:spacing w:line="300" w:lineRule="exact"/>
        <w:ind w:firstLine="709"/>
        <w:jc w:val="both"/>
        <w:rPr>
          <w:sz w:val="28"/>
          <w:szCs w:val="28"/>
        </w:rPr>
      </w:pPr>
    </w:p>
    <w:p w:rsidR="005936C3" w:rsidRPr="00350209" w:rsidRDefault="006F2812" w:rsidP="005936C3">
      <w:pPr>
        <w:pStyle w:val="ConsPlusNormal"/>
        <w:ind w:firstLine="709"/>
        <w:jc w:val="both"/>
      </w:pPr>
      <w:r>
        <w:t xml:space="preserve">4. Настоящее постановление вступает в силу со дня </w:t>
      </w:r>
      <w:r w:rsidR="005936C3">
        <w:t xml:space="preserve">его официального </w:t>
      </w:r>
      <w:r w:rsidR="009B531D">
        <w:t>обнародования.</w:t>
      </w:r>
    </w:p>
    <w:p w:rsidR="005936C3" w:rsidRPr="00FE18B9" w:rsidRDefault="005936C3" w:rsidP="005936C3">
      <w:pPr>
        <w:spacing w:line="280" w:lineRule="exact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F2812" w:rsidRDefault="006F2812" w:rsidP="006F2812">
      <w:pPr>
        <w:pStyle w:val="ConsPlusNormal"/>
        <w:ind w:firstLine="540"/>
        <w:jc w:val="both"/>
      </w:pPr>
    </w:p>
    <w:p w:rsidR="006A1F33" w:rsidRDefault="006A1F33" w:rsidP="00DF2F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F2FC3" w:rsidRDefault="006A1F33" w:rsidP="00DF2FC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6A1F33" w:rsidRDefault="006A1F33" w:rsidP="00DF2F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6A1F33" w:rsidRPr="00DF2FC3" w:rsidRDefault="006A1F33" w:rsidP="00DF2FC3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С.Ф. </w:t>
      </w:r>
      <w:proofErr w:type="spellStart"/>
      <w:r>
        <w:rPr>
          <w:b/>
          <w:sz w:val="28"/>
          <w:szCs w:val="28"/>
        </w:rPr>
        <w:t>Сагалаев</w:t>
      </w:r>
      <w:proofErr w:type="spellEnd"/>
    </w:p>
    <w:p w:rsidR="006F2812" w:rsidRPr="00207882" w:rsidRDefault="006F2812" w:rsidP="006F56D0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BE03D7" w:rsidRPr="00207882" w:rsidRDefault="00BE03D7" w:rsidP="006F56D0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BE03D7" w:rsidRPr="00207882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BE03D7" w:rsidRDefault="00BE03D7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62058" w:rsidRDefault="00462058" w:rsidP="003812B8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880ECD" w:rsidRDefault="00880ECD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5E6A59" w:rsidRDefault="005E6A59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A1F33" w:rsidRDefault="006A1F33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93855" w:rsidRDefault="00693855" w:rsidP="008D26BD">
      <w:pPr>
        <w:shd w:val="clear" w:color="auto" w:fill="FFFFFF"/>
        <w:ind w:left="10"/>
        <w:jc w:val="both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626D51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Pr="00513EAF" w:rsidRDefault="00626D51" w:rsidP="00626D51">
      <w:pPr>
        <w:shd w:val="clear" w:color="auto" w:fill="FFFFFF"/>
        <w:ind w:left="1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Заместитель  начальник</w:t>
      </w:r>
      <w:r w:rsidR="00E37FF9">
        <w:rPr>
          <w:sz w:val="28"/>
          <w:szCs w:val="28"/>
        </w:rPr>
        <w:t>а</w:t>
      </w:r>
      <w:proofErr w:type="gramEnd"/>
    </w:p>
    <w:p w:rsidR="00626D51" w:rsidRDefault="00626D51" w:rsidP="00626D51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626D51" w:rsidRDefault="00626D51" w:rsidP="00626D51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администрацииНовоалександровского</w:t>
      </w:r>
      <w:proofErr w:type="spellEnd"/>
    </w:p>
    <w:p w:rsidR="00626D51" w:rsidRDefault="00626D51" w:rsidP="00626D51">
      <w:pPr>
        <w:shd w:val="clear" w:color="auto" w:fill="FFFFFF"/>
        <w:spacing w:line="322" w:lineRule="exact"/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городского округа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  <w:r>
        <w:rPr>
          <w:spacing w:val="-3"/>
          <w:sz w:val="28"/>
          <w:szCs w:val="28"/>
        </w:rPr>
        <w:t>Ставропольского края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E37FF9">
        <w:rPr>
          <w:spacing w:val="-3"/>
          <w:sz w:val="28"/>
          <w:szCs w:val="28"/>
        </w:rPr>
        <w:t>И.В. Неровнов</w:t>
      </w: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ind w:left="29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626D51" w:rsidRPr="00755830" w:rsidRDefault="00626D51" w:rsidP="00626D51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626D51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Pr="00755830" w:rsidRDefault="00626D51" w:rsidP="00626D51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626D51" w:rsidRPr="006D5219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городского округа </w:t>
      </w: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В.Е. </w:t>
      </w:r>
      <w:proofErr w:type="spellStart"/>
      <w:r>
        <w:rPr>
          <w:sz w:val="28"/>
          <w:szCs w:val="28"/>
          <w:lang w:eastAsia="ar-SA"/>
        </w:rPr>
        <w:t>Гмирин</w:t>
      </w:r>
      <w:proofErr w:type="spellEnd"/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Default="00626D51" w:rsidP="00626D51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626D51" w:rsidRPr="006D5219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626D51" w:rsidRDefault="00626D51" w:rsidP="00626D51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626D51" w:rsidRDefault="00626D51" w:rsidP="00626D51">
      <w:pPr>
        <w:shd w:val="clear" w:color="auto" w:fill="FFFFFF"/>
        <w:tabs>
          <w:tab w:val="left" w:pos="6804"/>
        </w:tabs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 w:rsidRPr="00C26688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626D51" w:rsidRDefault="00626D51" w:rsidP="00626D51">
      <w:pPr>
        <w:shd w:val="clear" w:color="auto" w:fill="FFFFFF"/>
      </w:pP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626D51" w:rsidRDefault="00626D51" w:rsidP="00626D51">
      <w:pPr>
        <w:shd w:val="clear" w:color="auto" w:fill="FFFFFF"/>
        <w:rPr>
          <w:sz w:val="28"/>
          <w:szCs w:val="28"/>
        </w:rPr>
      </w:pPr>
    </w:p>
    <w:p w:rsidR="00626D51" w:rsidRDefault="00626D51" w:rsidP="00626D5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B72A39" w:rsidRDefault="00626D51" w:rsidP="00626D51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B72A39" w:rsidSect="002246E8">
      <w:pgSz w:w="11906" w:h="16838"/>
      <w:pgMar w:top="567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54" w:rsidRDefault="00536354" w:rsidP="004636CE">
      <w:r>
        <w:separator/>
      </w:r>
    </w:p>
  </w:endnote>
  <w:endnote w:type="continuationSeparator" w:id="0">
    <w:p w:rsidR="00536354" w:rsidRDefault="00536354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54" w:rsidRDefault="00536354" w:rsidP="004636CE">
      <w:r>
        <w:separator/>
      </w:r>
    </w:p>
  </w:footnote>
  <w:footnote w:type="continuationSeparator" w:id="0">
    <w:p w:rsidR="00536354" w:rsidRDefault="00536354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EndPr/>
    <w:sdtContent>
      <w:p w:rsidR="001F2782" w:rsidRDefault="001F27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652">
          <w:rPr>
            <w:noProof/>
          </w:rPr>
          <w:t>12</w:t>
        </w:r>
        <w:r>
          <w:fldChar w:fldCharType="end"/>
        </w:r>
      </w:p>
    </w:sdtContent>
  </w:sdt>
  <w:p w:rsidR="001F2782" w:rsidRDefault="001F27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 w15:restartNumberingAfterBreak="0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8F4554"/>
    <w:multiLevelType w:val="multilevel"/>
    <w:tmpl w:val="BB426B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6B71322"/>
    <w:multiLevelType w:val="multilevel"/>
    <w:tmpl w:val="4C06F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067A7"/>
    <w:rsid w:val="0000704E"/>
    <w:rsid w:val="00012B5B"/>
    <w:rsid w:val="000178E6"/>
    <w:rsid w:val="00044396"/>
    <w:rsid w:val="00045A3E"/>
    <w:rsid w:val="00050C6E"/>
    <w:rsid w:val="00054C4B"/>
    <w:rsid w:val="00091FA9"/>
    <w:rsid w:val="000A7F81"/>
    <w:rsid w:val="000B18F5"/>
    <w:rsid w:val="000B2628"/>
    <w:rsid w:val="000D0A56"/>
    <w:rsid w:val="000D4674"/>
    <w:rsid w:val="000E77CD"/>
    <w:rsid w:val="00105802"/>
    <w:rsid w:val="00123E05"/>
    <w:rsid w:val="001613E5"/>
    <w:rsid w:val="00161E10"/>
    <w:rsid w:val="00172621"/>
    <w:rsid w:val="00172A5B"/>
    <w:rsid w:val="00174DC4"/>
    <w:rsid w:val="001976F8"/>
    <w:rsid w:val="001A457E"/>
    <w:rsid w:val="001A53EE"/>
    <w:rsid w:val="001C5461"/>
    <w:rsid w:val="001C757C"/>
    <w:rsid w:val="001F2782"/>
    <w:rsid w:val="001F4131"/>
    <w:rsid w:val="00207882"/>
    <w:rsid w:val="002168E7"/>
    <w:rsid w:val="002246E8"/>
    <w:rsid w:val="00227D0A"/>
    <w:rsid w:val="002337E9"/>
    <w:rsid w:val="0023680E"/>
    <w:rsid w:val="0023774E"/>
    <w:rsid w:val="00242AE2"/>
    <w:rsid w:val="00250C29"/>
    <w:rsid w:val="00252885"/>
    <w:rsid w:val="00254421"/>
    <w:rsid w:val="00254483"/>
    <w:rsid w:val="00255B1A"/>
    <w:rsid w:val="00263A47"/>
    <w:rsid w:val="00267884"/>
    <w:rsid w:val="00273A20"/>
    <w:rsid w:val="0027728F"/>
    <w:rsid w:val="002836BB"/>
    <w:rsid w:val="002B007A"/>
    <w:rsid w:val="002B035E"/>
    <w:rsid w:val="002C4A1A"/>
    <w:rsid w:val="002D01D0"/>
    <w:rsid w:val="002D0585"/>
    <w:rsid w:val="002D5A4C"/>
    <w:rsid w:val="002F4B11"/>
    <w:rsid w:val="00300484"/>
    <w:rsid w:val="00312434"/>
    <w:rsid w:val="00316970"/>
    <w:rsid w:val="00320E26"/>
    <w:rsid w:val="00321D0F"/>
    <w:rsid w:val="00330F44"/>
    <w:rsid w:val="00331820"/>
    <w:rsid w:val="00360FD4"/>
    <w:rsid w:val="00365E80"/>
    <w:rsid w:val="003812B8"/>
    <w:rsid w:val="0038391F"/>
    <w:rsid w:val="00383BAC"/>
    <w:rsid w:val="003A4BCC"/>
    <w:rsid w:val="003F1943"/>
    <w:rsid w:val="00400B8C"/>
    <w:rsid w:val="004022B2"/>
    <w:rsid w:val="00405C6A"/>
    <w:rsid w:val="004061B0"/>
    <w:rsid w:val="004102C5"/>
    <w:rsid w:val="004123E0"/>
    <w:rsid w:val="00412586"/>
    <w:rsid w:val="004244FB"/>
    <w:rsid w:val="00444592"/>
    <w:rsid w:val="00450DB8"/>
    <w:rsid w:val="004512E5"/>
    <w:rsid w:val="00455700"/>
    <w:rsid w:val="004566C1"/>
    <w:rsid w:val="00457D0D"/>
    <w:rsid w:val="00462058"/>
    <w:rsid w:val="004636CE"/>
    <w:rsid w:val="00476001"/>
    <w:rsid w:val="004858BA"/>
    <w:rsid w:val="00494487"/>
    <w:rsid w:val="004B0C1D"/>
    <w:rsid w:val="004D7D78"/>
    <w:rsid w:val="004E64EA"/>
    <w:rsid w:val="004F0C1C"/>
    <w:rsid w:val="004F3D20"/>
    <w:rsid w:val="004F6984"/>
    <w:rsid w:val="00536354"/>
    <w:rsid w:val="00543331"/>
    <w:rsid w:val="00543ACD"/>
    <w:rsid w:val="00543E97"/>
    <w:rsid w:val="0055778C"/>
    <w:rsid w:val="00593277"/>
    <w:rsid w:val="005936C3"/>
    <w:rsid w:val="005A63CB"/>
    <w:rsid w:val="005B2652"/>
    <w:rsid w:val="005C0CA9"/>
    <w:rsid w:val="005D04E5"/>
    <w:rsid w:val="005E113E"/>
    <w:rsid w:val="005E2178"/>
    <w:rsid w:val="005E539A"/>
    <w:rsid w:val="005E6A59"/>
    <w:rsid w:val="005F69E8"/>
    <w:rsid w:val="00605A45"/>
    <w:rsid w:val="0061053E"/>
    <w:rsid w:val="00616DE2"/>
    <w:rsid w:val="00626D51"/>
    <w:rsid w:val="0063728B"/>
    <w:rsid w:val="006431BE"/>
    <w:rsid w:val="00646D4B"/>
    <w:rsid w:val="00646DAB"/>
    <w:rsid w:val="00660CA4"/>
    <w:rsid w:val="006803DF"/>
    <w:rsid w:val="00693855"/>
    <w:rsid w:val="00696E79"/>
    <w:rsid w:val="006A1F33"/>
    <w:rsid w:val="006A2C40"/>
    <w:rsid w:val="006A7D2E"/>
    <w:rsid w:val="006A7FCD"/>
    <w:rsid w:val="006B6B75"/>
    <w:rsid w:val="006C4D5E"/>
    <w:rsid w:val="006E0565"/>
    <w:rsid w:val="006F2812"/>
    <w:rsid w:val="006F56D0"/>
    <w:rsid w:val="0070255A"/>
    <w:rsid w:val="007123B7"/>
    <w:rsid w:val="0071416C"/>
    <w:rsid w:val="007251DE"/>
    <w:rsid w:val="00732D7C"/>
    <w:rsid w:val="00754D96"/>
    <w:rsid w:val="007815F0"/>
    <w:rsid w:val="007861BE"/>
    <w:rsid w:val="007C3286"/>
    <w:rsid w:val="00832504"/>
    <w:rsid w:val="00832F23"/>
    <w:rsid w:val="0083792F"/>
    <w:rsid w:val="0084323C"/>
    <w:rsid w:val="0084743F"/>
    <w:rsid w:val="00855B4E"/>
    <w:rsid w:val="00860471"/>
    <w:rsid w:val="008738CD"/>
    <w:rsid w:val="00880ECD"/>
    <w:rsid w:val="008831C5"/>
    <w:rsid w:val="00886CFC"/>
    <w:rsid w:val="00896930"/>
    <w:rsid w:val="008A10B9"/>
    <w:rsid w:val="008A1627"/>
    <w:rsid w:val="008B75B6"/>
    <w:rsid w:val="008C7A7D"/>
    <w:rsid w:val="008D04AE"/>
    <w:rsid w:val="008D26BD"/>
    <w:rsid w:val="008F0ACD"/>
    <w:rsid w:val="0090420F"/>
    <w:rsid w:val="00911EE7"/>
    <w:rsid w:val="00933AAF"/>
    <w:rsid w:val="00950480"/>
    <w:rsid w:val="00955508"/>
    <w:rsid w:val="00955890"/>
    <w:rsid w:val="009577F1"/>
    <w:rsid w:val="0096379C"/>
    <w:rsid w:val="009664F4"/>
    <w:rsid w:val="00987E1A"/>
    <w:rsid w:val="00995C22"/>
    <w:rsid w:val="009963A3"/>
    <w:rsid w:val="009A5FB3"/>
    <w:rsid w:val="009B531D"/>
    <w:rsid w:val="009D4EFA"/>
    <w:rsid w:val="009F3018"/>
    <w:rsid w:val="009F66CE"/>
    <w:rsid w:val="00A05697"/>
    <w:rsid w:val="00A128FA"/>
    <w:rsid w:val="00A22B81"/>
    <w:rsid w:val="00A27E74"/>
    <w:rsid w:val="00A354A7"/>
    <w:rsid w:val="00A76B64"/>
    <w:rsid w:val="00A9504F"/>
    <w:rsid w:val="00AC52C1"/>
    <w:rsid w:val="00AC5531"/>
    <w:rsid w:val="00AC655F"/>
    <w:rsid w:val="00AD1DF0"/>
    <w:rsid w:val="00AE195C"/>
    <w:rsid w:val="00AE5C89"/>
    <w:rsid w:val="00AE70E6"/>
    <w:rsid w:val="00B06F77"/>
    <w:rsid w:val="00B11023"/>
    <w:rsid w:val="00B26478"/>
    <w:rsid w:val="00B315E0"/>
    <w:rsid w:val="00B72A39"/>
    <w:rsid w:val="00BD5948"/>
    <w:rsid w:val="00BD7607"/>
    <w:rsid w:val="00BE03D7"/>
    <w:rsid w:val="00BE0F9F"/>
    <w:rsid w:val="00BE3F4F"/>
    <w:rsid w:val="00BE440C"/>
    <w:rsid w:val="00BE6859"/>
    <w:rsid w:val="00C03E44"/>
    <w:rsid w:val="00C074C1"/>
    <w:rsid w:val="00C17433"/>
    <w:rsid w:val="00C17B61"/>
    <w:rsid w:val="00C219E0"/>
    <w:rsid w:val="00C31761"/>
    <w:rsid w:val="00C34EA6"/>
    <w:rsid w:val="00C524C4"/>
    <w:rsid w:val="00C60175"/>
    <w:rsid w:val="00C643C3"/>
    <w:rsid w:val="00C75C15"/>
    <w:rsid w:val="00C82ADF"/>
    <w:rsid w:val="00C850B1"/>
    <w:rsid w:val="00C97E54"/>
    <w:rsid w:val="00CB24A8"/>
    <w:rsid w:val="00CC0D8F"/>
    <w:rsid w:val="00CC7C3D"/>
    <w:rsid w:val="00CD5361"/>
    <w:rsid w:val="00CE772D"/>
    <w:rsid w:val="00D10D10"/>
    <w:rsid w:val="00D132AC"/>
    <w:rsid w:val="00D34340"/>
    <w:rsid w:val="00D36647"/>
    <w:rsid w:val="00D4264D"/>
    <w:rsid w:val="00D45F1B"/>
    <w:rsid w:val="00D547EA"/>
    <w:rsid w:val="00D57871"/>
    <w:rsid w:val="00D76247"/>
    <w:rsid w:val="00D83DC8"/>
    <w:rsid w:val="00D8401E"/>
    <w:rsid w:val="00D92C3B"/>
    <w:rsid w:val="00DA6554"/>
    <w:rsid w:val="00DA7D4C"/>
    <w:rsid w:val="00DD48A4"/>
    <w:rsid w:val="00DD72A9"/>
    <w:rsid w:val="00DE3F0F"/>
    <w:rsid w:val="00DE5691"/>
    <w:rsid w:val="00DF2FC3"/>
    <w:rsid w:val="00E06F16"/>
    <w:rsid w:val="00E2107C"/>
    <w:rsid w:val="00E22A81"/>
    <w:rsid w:val="00E30110"/>
    <w:rsid w:val="00E315FA"/>
    <w:rsid w:val="00E3238F"/>
    <w:rsid w:val="00E37FF9"/>
    <w:rsid w:val="00E611C4"/>
    <w:rsid w:val="00E66F04"/>
    <w:rsid w:val="00E709A6"/>
    <w:rsid w:val="00E7333C"/>
    <w:rsid w:val="00E904F2"/>
    <w:rsid w:val="00EA0425"/>
    <w:rsid w:val="00EB0D88"/>
    <w:rsid w:val="00EC1BB4"/>
    <w:rsid w:val="00ED036A"/>
    <w:rsid w:val="00ED4BFA"/>
    <w:rsid w:val="00EE2BBB"/>
    <w:rsid w:val="00EE4840"/>
    <w:rsid w:val="00F06760"/>
    <w:rsid w:val="00F12FF6"/>
    <w:rsid w:val="00F274DD"/>
    <w:rsid w:val="00F3067A"/>
    <w:rsid w:val="00F51C9C"/>
    <w:rsid w:val="00F71CE8"/>
    <w:rsid w:val="00F75409"/>
    <w:rsid w:val="00F8690E"/>
    <w:rsid w:val="00F936B3"/>
    <w:rsid w:val="00FA202E"/>
    <w:rsid w:val="00FA5FCE"/>
    <w:rsid w:val="00FB069F"/>
    <w:rsid w:val="00FE07C8"/>
    <w:rsid w:val="00FF32AF"/>
    <w:rsid w:val="00FF5026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52D52-425E-4213-B60C-06E475F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59F6-C611-4DA5-9266-FE3E5F90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4608</TotalTime>
  <Pages>1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МегаКомп</cp:lastModifiedBy>
  <cp:revision>106</cp:revision>
  <cp:lastPrinted>2021-08-26T12:13:00Z</cp:lastPrinted>
  <dcterms:created xsi:type="dcterms:W3CDTF">2018-05-04T13:38:00Z</dcterms:created>
  <dcterms:modified xsi:type="dcterms:W3CDTF">2021-08-31T11:13:00Z</dcterms:modified>
</cp:coreProperties>
</file>