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22"/>
        <w:gridCol w:w="9684"/>
        <w:gridCol w:w="9684"/>
      </w:tblGrid>
      <w:tr w:rsidR="00E304A4" w:rsidRPr="00E304A4" w:rsidTr="00852DCD">
        <w:tc>
          <w:tcPr>
            <w:tcW w:w="2552" w:type="dxa"/>
            <w:hideMark/>
          </w:tcPr>
          <w:p w:rsidR="00E304A4" w:rsidRPr="00E304A4" w:rsidRDefault="00E304A4" w:rsidP="00E304A4">
            <w:pPr>
              <w:keepNext/>
              <w:widowControl/>
              <w:shd w:val="clear" w:color="auto" w:fill="auto"/>
              <w:tabs>
                <w:tab w:val="clear" w:pos="835"/>
                <w:tab w:val="num" w:pos="0"/>
              </w:tabs>
              <w:suppressAutoHyphens/>
              <w:autoSpaceDN/>
              <w:adjustRightInd/>
              <w:spacing w:line="240" w:lineRule="auto"/>
              <w:ind w:right="0"/>
              <w:jc w:val="left"/>
              <w:outlineLvl w:val="1"/>
              <w:rPr>
                <w:b w:val="0"/>
                <w:bCs/>
                <w:iCs w:val="0"/>
                <w:color w:val="auto"/>
                <w:spacing w:val="0"/>
                <w:lang w:eastAsia="ar-SA"/>
              </w:rPr>
            </w:pPr>
          </w:p>
        </w:tc>
        <w:tc>
          <w:tcPr>
            <w:tcW w:w="4396" w:type="dxa"/>
            <w:hideMark/>
          </w:tcPr>
          <w:tbl>
            <w:tblPr>
              <w:tblpPr w:leftFromText="180" w:rightFromText="180" w:horzAnchor="margin" w:tblpY="600"/>
              <w:tblW w:w="9468" w:type="dxa"/>
              <w:tblLook w:val="01E0" w:firstRow="1" w:lastRow="1" w:firstColumn="1" w:lastColumn="1" w:noHBand="0" w:noVBand="0"/>
            </w:tblPr>
            <w:tblGrid>
              <w:gridCol w:w="2552"/>
              <w:gridCol w:w="4396"/>
              <w:gridCol w:w="2520"/>
            </w:tblGrid>
            <w:tr w:rsidR="00E304A4" w:rsidRPr="00CF0B2A" w:rsidTr="0072016B">
              <w:tc>
                <w:tcPr>
                  <w:tcW w:w="9468" w:type="dxa"/>
                  <w:gridSpan w:val="3"/>
                </w:tcPr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jc w:val="center"/>
                    <w:outlineLvl w:val="1"/>
                    <w:rPr>
                      <w:b w:val="0"/>
                      <w:bCs/>
                      <w:lang w:val="en-US" w:eastAsia="ar-SA"/>
                    </w:rPr>
                  </w:pPr>
                </w:p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jc w:val="center"/>
                    <w:outlineLvl w:val="1"/>
                    <w:rPr>
                      <w:b w:val="0"/>
                      <w:bCs/>
                      <w:lang w:eastAsia="ar-SA"/>
                    </w:rPr>
                  </w:pPr>
                  <w:r w:rsidRPr="00CF0B2A">
                    <w:rPr>
                      <w:bCs/>
                      <w:lang w:eastAsia="ar-SA"/>
                    </w:rPr>
                    <w:t xml:space="preserve">АДМИНИСТРАЦИЯ НОВОАЛЕКСАНДРОВСКОГО </w:t>
                  </w:r>
                </w:p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jc w:val="center"/>
                    <w:outlineLvl w:val="1"/>
                    <w:rPr>
                      <w:b w:val="0"/>
                      <w:bCs/>
                      <w:lang w:eastAsia="ar-SA"/>
                    </w:rPr>
                  </w:pPr>
                  <w:r w:rsidRPr="00CF0B2A">
                    <w:rPr>
                      <w:bCs/>
                      <w:lang w:eastAsia="ar-SA"/>
                    </w:rPr>
                    <w:t>ГОРОДСКОГО ОКРУГА СТАВРОПОЛЬСКОГО КРАЯ</w:t>
                  </w:r>
                </w:p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lang w:eastAsia="ar-SA"/>
                    </w:rPr>
                  </w:pPr>
                </w:p>
              </w:tc>
            </w:tr>
            <w:tr w:rsidR="00E304A4" w:rsidRPr="00CF0B2A" w:rsidTr="0072016B">
              <w:tc>
                <w:tcPr>
                  <w:tcW w:w="2552" w:type="dxa"/>
                </w:tcPr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outlineLvl w:val="1"/>
                    <w:rPr>
                      <w:b w:val="0"/>
                      <w:bCs/>
                      <w:lang w:eastAsia="ar-SA"/>
                    </w:rPr>
                  </w:pPr>
                </w:p>
              </w:tc>
              <w:tc>
                <w:tcPr>
                  <w:tcW w:w="4396" w:type="dxa"/>
                </w:tcPr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b w:val="0"/>
                      <w:lang w:eastAsia="ar-SA"/>
                    </w:rPr>
                  </w:pPr>
                  <w:r w:rsidRPr="00CF0B2A">
                    <w:rPr>
                      <w:lang w:eastAsia="ar-SA"/>
                    </w:rPr>
                    <w:t>ПОСТАНОВЛЕНИЕ</w:t>
                  </w:r>
                </w:p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b w:val="0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:rsidR="00E304A4" w:rsidRPr="00CF0B2A" w:rsidRDefault="00E304A4" w:rsidP="00E304A4">
                  <w:pPr>
                    <w:suppressAutoHyphens/>
                    <w:spacing w:line="240" w:lineRule="auto"/>
                    <w:jc w:val="right"/>
                    <w:rPr>
                      <w:lang w:eastAsia="ar-SA"/>
                    </w:rPr>
                  </w:pPr>
                </w:p>
              </w:tc>
            </w:tr>
            <w:tr w:rsidR="00E304A4" w:rsidRPr="00CF0B2A" w:rsidTr="0072016B">
              <w:tc>
                <w:tcPr>
                  <w:tcW w:w="2552" w:type="dxa"/>
                  <w:hideMark/>
                </w:tcPr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outlineLvl w:val="1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4396" w:type="dxa"/>
                  <w:hideMark/>
                </w:tcPr>
                <w:p w:rsidR="00E304A4" w:rsidRDefault="00E304A4" w:rsidP="00E304A4">
                  <w:pPr>
                    <w:suppressAutoHyphens/>
                    <w:spacing w:line="240" w:lineRule="auto"/>
                    <w:jc w:val="center"/>
                    <w:rPr>
                      <w:lang w:eastAsia="ar-SA"/>
                    </w:rPr>
                  </w:pPr>
                  <w:r w:rsidRPr="00CF0B2A">
                    <w:rPr>
                      <w:lang w:eastAsia="ar-SA"/>
                    </w:rPr>
                    <w:t>г. Новоалександровск</w:t>
                  </w:r>
                </w:p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2520" w:type="dxa"/>
                  <w:hideMark/>
                </w:tcPr>
                <w:p w:rsidR="00E304A4" w:rsidRPr="00CF0B2A" w:rsidRDefault="00E304A4" w:rsidP="00E304A4">
                  <w:pPr>
                    <w:suppressAutoHyphens/>
                    <w:spacing w:line="240" w:lineRule="auto"/>
                    <w:jc w:val="right"/>
                    <w:rPr>
                      <w:lang w:eastAsia="ar-SA"/>
                    </w:rPr>
                  </w:pPr>
                </w:p>
              </w:tc>
            </w:tr>
          </w:tbl>
          <w:p w:rsidR="00E304A4" w:rsidRDefault="00E304A4" w:rsidP="00E304A4"/>
        </w:tc>
        <w:tc>
          <w:tcPr>
            <w:tcW w:w="2520" w:type="dxa"/>
            <w:hideMark/>
          </w:tcPr>
          <w:tbl>
            <w:tblPr>
              <w:tblpPr w:leftFromText="180" w:rightFromText="180" w:horzAnchor="margin" w:tblpY="600"/>
              <w:tblW w:w="9468" w:type="dxa"/>
              <w:tblLook w:val="01E0" w:firstRow="1" w:lastRow="1" w:firstColumn="1" w:lastColumn="1" w:noHBand="0" w:noVBand="0"/>
            </w:tblPr>
            <w:tblGrid>
              <w:gridCol w:w="2552"/>
              <w:gridCol w:w="4396"/>
              <w:gridCol w:w="2520"/>
            </w:tblGrid>
            <w:tr w:rsidR="00E304A4" w:rsidRPr="00CF0B2A" w:rsidTr="0072016B">
              <w:tc>
                <w:tcPr>
                  <w:tcW w:w="9468" w:type="dxa"/>
                  <w:gridSpan w:val="3"/>
                </w:tcPr>
                <w:p w:rsidR="00E304A4" w:rsidRPr="00E304A4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jc w:val="center"/>
                    <w:outlineLvl w:val="1"/>
                    <w:rPr>
                      <w:b w:val="0"/>
                      <w:bCs/>
                      <w:lang w:eastAsia="ar-SA"/>
                    </w:rPr>
                  </w:pPr>
                </w:p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jc w:val="center"/>
                    <w:outlineLvl w:val="1"/>
                    <w:rPr>
                      <w:b w:val="0"/>
                      <w:bCs/>
                      <w:lang w:eastAsia="ar-SA"/>
                    </w:rPr>
                  </w:pPr>
                  <w:r w:rsidRPr="00CF0B2A">
                    <w:rPr>
                      <w:bCs/>
                      <w:lang w:eastAsia="ar-SA"/>
                    </w:rPr>
                    <w:t xml:space="preserve">АДМИНИСТРАЦИЯ НОВОАЛЕКСАНДРОВСКОГО </w:t>
                  </w:r>
                </w:p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jc w:val="center"/>
                    <w:outlineLvl w:val="1"/>
                    <w:rPr>
                      <w:b w:val="0"/>
                      <w:bCs/>
                      <w:lang w:eastAsia="ar-SA"/>
                    </w:rPr>
                  </w:pPr>
                  <w:r w:rsidRPr="00CF0B2A">
                    <w:rPr>
                      <w:bCs/>
                      <w:lang w:eastAsia="ar-SA"/>
                    </w:rPr>
                    <w:t>ГОРОДСКОГО ОКРУГА СТАВРОПОЛЬСКОГО КРАЯ</w:t>
                  </w:r>
                </w:p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lang w:eastAsia="ar-SA"/>
                    </w:rPr>
                  </w:pPr>
                </w:p>
              </w:tc>
            </w:tr>
            <w:tr w:rsidR="00E304A4" w:rsidRPr="00CF0B2A" w:rsidTr="0072016B">
              <w:tc>
                <w:tcPr>
                  <w:tcW w:w="2552" w:type="dxa"/>
                </w:tcPr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outlineLvl w:val="1"/>
                    <w:rPr>
                      <w:b w:val="0"/>
                      <w:bCs/>
                      <w:lang w:eastAsia="ar-SA"/>
                    </w:rPr>
                  </w:pPr>
                </w:p>
              </w:tc>
              <w:tc>
                <w:tcPr>
                  <w:tcW w:w="4396" w:type="dxa"/>
                </w:tcPr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b w:val="0"/>
                      <w:lang w:eastAsia="ar-SA"/>
                    </w:rPr>
                  </w:pPr>
                  <w:r w:rsidRPr="00CF0B2A">
                    <w:rPr>
                      <w:lang w:eastAsia="ar-SA"/>
                    </w:rPr>
                    <w:t>ПОСТАНОВЛЕНИЕ</w:t>
                  </w:r>
                </w:p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b w:val="0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:rsidR="00E304A4" w:rsidRPr="00CF0B2A" w:rsidRDefault="00E304A4" w:rsidP="00E304A4">
                  <w:pPr>
                    <w:suppressAutoHyphens/>
                    <w:spacing w:line="240" w:lineRule="auto"/>
                    <w:jc w:val="right"/>
                    <w:rPr>
                      <w:lang w:eastAsia="ar-SA"/>
                    </w:rPr>
                  </w:pPr>
                </w:p>
              </w:tc>
            </w:tr>
            <w:tr w:rsidR="00E304A4" w:rsidRPr="00CF0B2A" w:rsidTr="0072016B">
              <w:tc>
                <w:tcPr>
                  <w:tcW w:w="2552" w:type="dxa"/>
                  <w:hideMark/>
                </w:tcPr>
                <w:p w:rsidR="00E304A4" w:rsidRPr="00CF0B2A" w:rsidRDefault="00E304A4" w:rsidP="00E304A4">
                  <w:pPr>
                    <w:keepNext/>
                    <w:tabs>
                      <w:tab w:val="num" w:pos="0"/>
                    </w:tabs>
                    <w:suppressAutoHyphens/>
                    <w:spacing w:line="240" w:lineRule="auto"/>
                    <w:outlineLvl w:val="1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4396" w:type="dxa"/>
                  <w:hideMark/>
                </w:tcPr>
                <w:p w:rsidR="00E304A4" w:rsidRPr="00CF0B2A" w:rsidRDefault="00E304A4" w:rsidP="00E304A4">
                  <w:pPr>
                    <w:suppressAutoHyphens/>
                    <w:spacing w:line="240" w:lineRule="auto"/>
                    <w:jc w:val="center"/>
                    <w:rPr>
                      <w:lang w:eastAsia="ar-SA"/>
                    </w:rPr>
                  </w:pPr>
                  <w:r w:rsidRPr="00CF0B2A">
                    <w:rPr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  <w:hideMark/>
                </w:tcPr>
                <w:p w:rsidR="00E304A4" w:rsidRPr="00CF0B2A" w:rsidRDefault="00E304A4" w:rsidP="00E304A4">
                  <w:pPr>
                    <w:suppressAutoHyphens/>
                    <w:spacing w:line="240" w:lineRule="auto"/>
                    <w:jc w:val="right"/>
                    <w:rPr>
                      <w:lang w:eastAsia="ar-SA"/>
                    </w:rPr>
                  </w:pPr>
                </w:p>
              </w:tc>
            </w:tr>
          </w:tbl>
          <w:p w:rsidR="00E304A4" w:rsidRDefault="00E304A4" w:rsidP="00E304A4"/>
        </w:tc>
      </w:tr>
    </w:tbl>
    <w:p w:rsidR="00E304A4" w:rsidRPr="00E304A4" w:rsidRDefault="00E304A4" w:rsidP="00E304A4">
      <w:pPr>
        <w:tabs>
          <w:tab w:val="clear" w:pos="835"/>
        </w:tabs>
        <w:spacing w:line="240" w:lineRule="auto"/>
        <w:ind w:right="0"/>
        <w:jc w:val="right"/>
        <w:rPr>
          <w:b w:val="0"/>
          <w:iCs w:val="0"/>
          <w:color w:val="auto"/>
          <w:spacing w:val="-1"/>
        </w:rPr>
      </w:pPr>
      <w:r w:rsidRPr="00E304A4">
        <w:rPr>
          <w:b w:val="0"/>
          <w:iCs w:val="0"/>
          <w:color w:val="auto"/>
          <w:spacing w:val="-1"/>
        </w:rPr>
        <w:t>ПРОЕКТ</w:t>
      </w:r>
    </w:p>
    <w:p w:rsidR="00E304A4" w:rsidRPr="00E304A4" w:rsidRDefault="00E304A4" w:rsidP="00E304A4">
      <w:pPr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-1"/>
        </w:rPr>
      </w:pPr>
      <w:r w:rsidRPr="00E304A4">
        <w:rPr>
          <w:b w:val="0"/>
          <w:iCs w:val="0"/>
          <w:color w:val="auto"/>
          <w:spacing w:val="-1"/>
        </w:rPr>
        <w:t>Об утверждении форм</w:t>
      </w:r>
      <w:r>
        <w:rPr>
          <w:b w:val="0"/>
          <w:iCs w:val="0"/>
          <w:color w:val="auto"/>
          <w:spacing w:val="-1"/>
        </w:rPr>
        <w:t xml:space="preserve">ы </w:t>
      </w:r>
      <w:r w:rsidRPr="00E304A4">
        <w:rPr>
          <w:b w:val="0"/>
          <w:iCs w:val="0"/>
          <w:color w:val="auto"/>
          <w:spacing w:val="-1"/>
        </w:rPr>
        <w:t>проверочн</w:t>
      </w:r>
      <w:r>
        <w:rPr>
          <w:b w:val="0"/>
          <w:iCs w:val="0"/>
          <w:color w:val="auto"/>
          <w:spacing w:val="-1"/>
        </w:rPr>
        <w:t>ого</w:t>
      </w:r>
      <w:r w:rsidRPr="00E304A4">
        <w:rPr>
          <w:b w:val="0"/>
          <w:iCs w:val="0"/>
          <w:color w:val="auto"/>
          <w:spacing w:val="-1"/>
        </w:rPr>
        <w:t xml:space="preserve"> лист</w:t>
      </w:r>
      <w:r>
        <w:rPr>
          <w:b w:val="0"/>
          <w:iCs w:val="0"/>
          <w:color w:val="auto"/>
          <w:spacing w:val="-1"/>
        </w:rPr>
        <w:t>а</w:t>
      </w:r>
      <w:r w:rsidRPr="00E304A4">
        <w:rPr>
          <w:b w:val="0"/>
          <w:iCs w:val="0"/>
          <w:color w:val="auto"/>
          <w:spacing w:val="-1"/>
        </w:rPr>
        <w:t>, применяем</w:t>
      </w:r>
      <w:r>
        <w:rPr>
          <w:b w:val="0"/>
          <w:iCs w:val="0"/>
          <w:color w:val="auto"/>
          <w:spacing w:val="-1"/>
        </w:rPr>
        <w:t>ого</w:t>
      </w:r>
      <w:r w:rsidRPr="00E304A4">
        <w:rPr>
          <w:b w:val="0"/>
          <w:iCs w:val="0"/>
          <w:color w:val="auto"/>
          <w:spacing w:val="-1"/>
        </w:rPr>
        <w:t xml:space="preserve"> при осуществлении </w:t>
      </w:r>
      <w:r>
        <w:rPr>
          <w:b w:val="0"/>
          <w:iCs w:val="0"/>
          <w:color w:val="auto"/>
          <w:spacing w:val="-1"/>
        </w:rPr>
        <w:t xml:space="preserve">планового рейдового осмотра и плановой выездной проверки в рамках </w:t>
      </w:r>
      <w:r w:rsidRPr="00E304A4">
        <w:rPr>
          <w:b w:val="0"/>
          <w:iCs w:val="0"/>
          <w:color w:val="auto"/>
          <w:spacing w:val="-1"/>
        </w:rPr>
        <w:t xml:space="preserve">муниципального </w:t>
      </w:r>
      <w:r>
        <w:rPr>
          <w:b w:val="0"/>
          <w:iCs w:val="0"/>
          <w:color w:val="auto"/>
          <w:spacing w:val="-1"/>
        </w:rPr>
        <w:t xml:space="preserve">земельного </w:t>
      </w:r>
      <w:r w:rsidRPr="00E304A4">
        <w:rPr>
          <w:b w:val="0"/>
          <w:iCs w:val="0"/>
          <w:color w:val="auto"/>
          <w:spacing w:val="-1"/>
        </w:rPr>
        <w:t xml:space="preserve">контроля </w:t>
      </w:r>
      <w:r>
        <w:rPr>
          <w:b w:val="0"/>
          <w:iCs w:val="0"/>
          <w:color w:val="auto"/>
          <w:spacing w:val="-1"/>
        </w:rPr>
        <w:t xml:space="preserve">в </w:t>
      </w:r>
      <w:r w:rsidR="00740196">
        <w:rPr>
          <w:b w:val="0"/>
          <w:iCs w:val="0"/>
          <w:color w:val="auto"/>
          <w:spacing w:val="-1"/>
        </w:rPr>
        <w:t xml:space="preserve">границах </w:t>
      </w:r>
      <w:r w:rsidR="00740196" w:rsidRPr="00E304A4">
        <w:rPr>
          <w:b w:val="0"/>
          <w:iCs w:val="0"/>
          <w:color w:val="auto"/>
          <w:spacing w:val="-1"/>
        </w:rPr>
        <w:t>Новоалександровского</w:t>
      </w:r>
      <w:r w:rsidRPr="00E304A4">
        <w:rPr>
          <w:b w:val="0"/>
          <w:iCs w:val="0"/>
          <w:color w:val="auto"/>
          <w:spacing w:val="-1"/>
        </w:rPr>
        <w:t xml:space="preserve"> городского округа Ставропольского края</w:t>
      </w:r>
    </w:p>
    <w:p w:rsidR="00E304A4" w:rsidRPr="00E304A4" w:rsidRDefault="00E304A4" w:rsidP="00E304A4">
      <w:pPr>
        <w:tabs>
          <w:tab w:val="clear" w:pos="835"/>
        </w:tabs>
        <w:spacing w:line="240" w:lineRule="auto"/>
        <w:ind w:right="0"/>
        <w:jc w:val="left"/>
        <w:rPr>
          <w:b w:val="0"/>
          <w:iCs w:val="0"/>
          <w:color w:val="auto"/>
          <w:spacing w:val="0"/>
        </w:rPr>
      </w:pPr>
    </w:p>
    <w:p w:rsidR="00E304A4" w:rsidRPr="00E304A4" w:rsidRDefault="00E304A4" w:rsidP="00740196">
      <w:pPr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  <w:r w:rsidRPr="00E304A4">
        <w:rPr>
          <w:b w:val="0"/>
          <w:iCs w:val="0"/>
          <w:color w:val="auto"/>
          <w:spacing w:val="0"/>
        </w:rPr>
        <w:t xml:space="preserve">В соответствии со статьей 53 Федерального закона от 31 июля </w:t>
      </w:r>
      <w:r w:rsidRPr="00E304A4">
        <w:rPr>
          <w:b w:val="0"/>
          <w:iCs w:val="0"/>
          <w:color w:val="auto"/>
          <w:spacing w:val="0"/>
        </w:rPr>
        <w:br/>
        <w:t xml:space="preserve">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Положением о муниципальном </w:t>
      </w:r>
      <w:r>
        <w:rPr>
          <w:b w:val="0"/>
          <w:iCs w:val="0"/>
          <w:color w:val="auto"/>
          <w:spacing w:val="0"/>
        </w:rPr>
        <w:t xml:space="preserve">земельном контроле </w:t>
      </w:r>
      <w:r w:rsidR="00740196">
        <w:rPr>
          <w:b w:val="0"/>
          <w:iCs w:val="0"/>
          <w:color w:val="auto"/>
          <w:spacing w:val="-1"/>
        </w:rPr>
        <w:t xml:space="preserve">в границах </w:t>
      </w:r>
      <w:r w:rsidR="00740196" w:rsidRPr="00E304A4">
        <w:rPr>
          <w:b w:val="0"/>
          <w:iCs w:val="0"/>
          <w:color w:val="auto"/>
          <w:spacing w:val="-1"/>
        </w:rPr>
        <w:t>Новоалександровского городского округа Ставропольского края</w:t>
      </w:r>
      <w:r w:rsidRPr="00E304A4">
        <w:rPr>
          <w:b w:val="0"/>
          <w:iCs w:val="0"/>
          <w:color w:val="auto"/>
          <w:spacing w:val="0"/>
        </w:rPr>
        <w:t>, утвержденным решением Совета депутатов Новоалександровского городского округа Ставропольского края от 18 августа 2021 года № 51/49</w:t>
      </w:r>
      <w:r w:rsidR="00740196">
        <w:rPr>
          <w:b w:val="0"/>
          <w:iCs w:val="0"/>
          <w:color w:val="auto"/>
          <w:spacing w:val="0"/>
        </w:rPr>
        <w:t>2</w:t>
      </w:r>
      <w:r w:rsidRPr="00E304A4">
        <w:rPr>
          <w:b w:val="0"/>
          <w:iCs w:val="0"/>
          <w:color w:val="auto"/>
          <w:spacing w:val="0"/>
        </w:rPr>
        <w:t>, администрация Новоалександровского городского округа Ставропольского края</w:t>
      </w:r>
    </w:p>
    <w:p w:rsidR="00E304A4" w:rsidRPr="00E304A4" w:rsidRDefault="00E304A4" w:rsidP="00E304A4">
      <w:pPr>
        <w:shd w:val="clear" w:color="auto" w:fill="auto"/>
        <w:tabs>
          <w:tab w:val="clear" w:pos="835"/>
        </w:tabs>
        <w:spacing w:line="276" w:lineRule="auto"/>
        <w:ind w:right="0"/>
        <w:rPr>
          <w:b w:val="0"/>
          <w:iCs w:val="0"/>
          <w:color w:val="auto"/>
          <w:spacing w:val="0"/>
        </w:rPr>
      </w:pPr>
    </w:p>
    <w:p w:rsidR="00E304A4" w:rsidRPr="00E304A4" w:rsidRDefault="00E304A4" w:rsidP="00E304A4">
      <w:pPr>
        <w:shd w:val="clear" w:color="auto" w:fill="auto"/>
        <w:tabs>
          <w:tab w:val="clear" w:pos="835"/>
        </w:tabs>
        <w:spacing w:line="240" w:lineRule="auto"/>
        <w:ind w:right="0"/>
        <w:jc w:val="left"/>
        <w:rPr>
          <w:iCs w:val="0"/>
          <w:color w:val="auto"/>
          <w:spacing w:val="0"/>
        </w:rPr>
      </w:pPr>
      <w:r w:rsidRPr="00E304A4">
        <w:rPr>
          <w:iCs w:val="0"/>
          <w:color w:val="auto"/>
          <w:spacing w:val="0"/>
        </w:rPr>
        <w:t>ПОСТАНОВЛЯЕТ:</w:t>
      </w:r>
    </w:p>
    <w:p w:rsidR="00E304A4" w:rsidRPr="00E304A4" w:rsidRDefault="00E304A4" w:rsidP="00E304A4">
      <w:pPr>
        <w:shd w:val="clear" w:color="auto" w:fill="auto"/>
        <w:tabs>
          <w:tab w:val="clear" w:pos="835"/>
        </w:tabs>
        <w:spacing w:line="276" w:lineRule="auto"/>
        <w:ind w:right="0"/>
        <w:jc w:val="left"/>
        <w:rPr>
          <w:b w:val="0"/>
          <w:iCs w:val="0"/>
          <w:color w:val="auto"/>
          <w:spacing w:val="0"/>
        </w:rPr>
      </w:pPr>
    </w:p>
    <w:p w:rsidR="00E304A4" w:rsidRPr="00E304A4" w:rsidRDefault="00E304A4" w:rsidP="00E304A4">
      <w:pPr>
        <w:shd w:val="clear" w:color="auto" w:fill="auto"/>
        <w:tabs>
          <w:tab w:val="clear" w:pos="835"/>
        </w:tabs>
        <w:spacing w:after="200" w:line="240" w:lineRule="auto"/>
        <w:ind w:right="0" w:firstLine="708"/>
        <w:rPr>
          <w:b w:val="0"/>
          <w:iCs w:val="0"/>
          <w:color w:val="auto"/>
          <w:spacing w:val="0"/>
        </w:rPr>
      </w:pPr>
      <w:r w:rsidRPr="00E304A4">
        <w:rPr>
          <w:b w:val="0"/>
          <w:iCs w:val="0"/>
          <w:color w:val="auto"/>
          <w:spacing w:val="0"/>
        </w:rPr>
        <w:t xml:space="preserve">1. Утвердить </w:t>
      </w:r>
      <w:r w:rsidR="00756EC1">
        <w:rPr>
          <w:b w:val="0"/>
          <w:iCs w:val="0"/>
          <w:color w:val="auto"/>
          <w:spacing w:val="0"/>
        </w:rPr>
        <w:t>ф</w:t>
      </w:r>
      <w:bookmarkStart w:id="0" w:name="_GoBack"/>
      <w:bookmarkEnd w:id="0"/>
      <w:r w:rsidRPr="00E304A4">
        <w:rPr>
          <w:b w:val="0"/>
          <w:iCs w:val="0"/>
          <w:color w:val="auto"/>
          <w:spacing w:val="0"/>
        </w:rPr>
        <w:t xml:space="preserve">орму проверочного листа, применяемого при осуществлении </w:t>
      </w:r>
      <w:r w:rsidR="00740196">
        <w:rPr>
          <w:b w:val="0"/>
          <w:iCs w:val="0"/>
          <w:color w:val="auto"/>
          <w:spacing w:val="-1"/>
        </w:rPr>
        <w:t xml:space="preserve">планового рейдового осмотра и плановой выездной проверки в рамках </w:t>
      </w:r>
      <w:r w:rsidR="00740196" w:rsidRPr="00E304A4">
        <w:rPr>
          <w:b w:val="0"/>
          <w:iCs w:val="0"/>
          <w:color w:val="auto"/>
          <w:spacing w:val="-1"/>
        </w:rPr>
        <w:t xml:space="preserve">муниципального </w:t>
      </w:r>
      <w:r w:rsidR="00740196">
        <w:rPr>
          <w:b w:val="0"/>
          <w:iCs w:val="0"/>
          <w:color w:val="auto"/>
          <w:spacing w:val="-1"/>
        </w:rPr>
        <w:t xml:space="preserve">земельного </w:t>
      </w:r>
      <w:r w:rsidR="00740196" w:rsidRPr="00E304A4">
        <w:rPr>
          <w:b w:val="0"/>
          <w:iCs w:val="0"/>
          <w:color w:val="auto"/>
          <w:spacing w:val="-1"/>
        </w:rPr>
        <w:t xml:space="preserve">контроля </w:t>
      </w:r>
      <w:r w:rsidR="00740196">
        <w:rPr>
          <w:b w:val="0"/>
          <w:iCs w:val="0"/>
          <w:color w:val="auto"/>
          <w:spacing w:val="-1"/>
        </w:rPr>
        <w:t xml:space="preserve">в границах </w:t>
      </w:r>
      <w:r w:rsidR="00740196" w:rsidRPr="00E304A4">
        <w:rPr>
          <w:b w:val="0"/>
          <w:iCs w:val="0"/>
          <w:color w:val="auto"/>
          <w:spacing w:val="-1"/>
        </w:rPr>
        <w:t>Новоалександровского городского округа Ставропольского края</w:t>
      </w:r>
      <w:r w:rsidRPr="00E304A4">
        <w:rPr>
          <w:b w:val="0"/>
          <w:iCs w:val="0"/>
          <w:color w:val="auto"/>
          <w:spacing w:val="0"/>
        </w:rPr>
        <w:t>, согласно приложению № 1.</w:t>
      </w:r>
    </w:p>
    <w:p w:rsidR="00E304A4" w:rsidRPr="00E304A4" w:rsidRDefault="00E304A4" w:rsidP="00E304A4">
      <w:pPr>
        <w:tabs>
          <w:tab w:val="clear" w:pos="835"/>
        </w:tabs>
        <w:spacing w:after="200" w:line="240" w:lineRule="auto"/>
        <w:ind w:right="53" w:firstLine="708"/>
        <w:rPr>
          <w:b w:val="0"/>
          <w:iCs w:val="0"/>
          <w:color w:val="auto"/>
          <w:spacing w:val="0"/>
        </w:rPr>
      </w:pPr>
      <w:r w:rsidRPr="00E304A4">
        <w:rPr>
          <w:b w:val="0"/>
          <w:iCs w:val="0"/>
          <w:color w:val="auto"/>
          <w:spacing w:val="0"/>
        </w:rPr>
        <w:t xml:space="preserve"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</w:t>
      </w:r>
      <w:r w:rsidRPr="00E304A4">
        <w:rPr>
          <w:b w:val="0"/>
          <w:iCs w:val="0"/>
          <w:color w:val="auto"/>
          <w:spacing w:val="-1"/>
        </w:rPr>
        <w:t>городского округа</w:t>
      </w:r>
      <w:r w:rsidRPr="00E304A4">
        <w:rPr>
          <w:b w:val="0"/>
          <w:iCs w:val="0"/>
          <w:color w:val="auto"/>
          <w:spacing w:val="0"/>
        </w:rPr>
        <w:t xml:space="preserve"> Ставропольского края (</w:t>
      </w:r>
      <w:hyperlink r:id="rId6" w:history="1">
        <w:r w:rsidRPr="00E304A4">
          <w:rPr>
            <w:b w:val="0"/>
            <w:iCs w:val="0"/>
            <w:color w:val="auto"/>
            <w:spacing w:val="0"/>
            <w:lang w:val="en-US"/>
          </w:rPr>
          <w:t>http</w:t>
        </w:r>
        <w:r w:rsidRPr="00E304A4">
          <w:rPr>
            <w:b w:val="0"/>
            <w:iCs w:val="0"/>
            <w:color w:val="auto"/>
            <w:spacing w:val="0"/>
          </w:rPr>
          <w:t>://</w:t>
        </w:r>
        <w:proofErr w:type="spellStart"/>
        <w:r w:rsidRPr="00E304A4">
          <w:rPr>
            <w:b w:val="0"/>
            <w:iCs w:val="0"/>
            <w:color w:val="auto"/>
            <w:spacing w:val="0"/>
            <w:lang w:val="en-US"/>
          </w:rPr>
          <w:t>newalexandrovsk</w:t>
        </w:r>
        <w:proofErr w:type="spellEnd"/>
        <w:r w:rsidRPr="00E304A4">
          <w:rPr>
            <w:b w:val="0"/>
            <w:iCs w:val="0"/>
            <w:color w:val="auto"/>
            <w:spacing w:val="0"/>
          </w:rPr>
          <w:t>.</w:t>
        </w:r>
        <w:proofErr w:type="spellStart"/>
        <w:r w:rsidRPr="00E304A4">
          <w:rPr>
            <w:b w:val="0"/>
            <w:iCs w:val="0"/>
            <w:color w:val="auto"/>
            <w:spacing w:val="0"/>
            <w:lang w:val="en-US"/>
          </w:rPr>
          <w:t>ru</w:t>
        </w:r>
        <w:proofErr w:type="spellEnd"/>
      </w:hyperlink>
      <w:r w:rsidRPr="00E304A4">
        <w:rPr>
          <w:b w:val="0"/>
          <w:iCs w:val="0"/>
          <w:color w:val="auto"/>
          <w:spacing w:val="0"/>
        </w:rPr>
        <w:t>).</w:t>
      </w:r>
    </w:p>
    <w:p w:rsidR="00740196" w:rsidRDefault="00E304A4" w:rsidP="00740196">
      <w:pPr>
        <w:shd w:val="clear" w:color="auto" w:fill="auto"/>
        <w:tabs>
          <w:tab w:val="clear" w:pos="835"/>
        </w:tabs>
        <w:spacing w:after="200" w:line="240" w:lineRule="auto"/>
        <w:ind w:right="0" w:firstLine="708"/>
        <w:rPr>
          <w:b w:val="0"/>
          <w:iCs w:val="0"/>
          <w:color w:val="auto"/>
          <w:spacing w:val="0"/>
        </w:rPr>
      </w:pPr>
      <w:r w:rsidRPr="00E304A4">
        <w:rPr>
          <w:b w:val="0"/>
          <w:iCs w:val="0"/>
          <w:color w:val="auto"/>
          <w:spacing w:val="0"/>
        </w:rPr>
        <w:t xml:space="preserve">3. Контроль за выполнением настоящего постановления возложить на </w:t>
      </w:r>
      <w:r w:rsidRPr="00E304A4">
        <w:rPr>
          <w:b w:val="0"/>
          <w:iCs w:val="0"/>
          <w:color w:val="auto"/>
          <w:spacing w:val="0"/>
        </w:rPr>
        <w:lastRenderedPageBreak/>
        <w:t xml:space="preserve">заместителя главы администрации Новоалександровского городского округа Ставропольского края </w:t>
      </w:r>
      <w:r w:rsidR="00740196">
        <w:rPr>
          <w:b w:val="0"/>
          <w:iCs w:val="0"/>
          <w:color w:val="auto"/>
          <w:spacing w:val="0"/>
        </w:rPr>
        <w:t>Соболева А.А.</w:t>
      </w:r>
    </w:p>
    <w:p w:rsidR="00E304A4" w:rsidRPr="00E304A4" w:rsidRDefault="00E304A4" w:rsidP="00740196">
      <w:pPr>
        <w:shd w:val="clear" w:color="auto" w:fill="auto"/>
        <w:tabs>
          <w:tab w:val="clear" w:pos="835"/>
        </w:tabs>
        <w:spacing w:after="200" w:line="240" w:lineRule="auto"/>
        <w:ind w:right="0" w:firstLine="708"/>
        <w:rPr>
          <w:b w:val="0"/>
          <w:iCs w:val="0"/>
          <w:color w:val="auto"/>
          <w:spacing w:val="0"/>
        </w:rPr>
      </w:pPr>
      <w:r w:rsidRPr="00E304A4">
        <w:rPr>
          <w:b w:val="0"/>
          <w:iCs w:val="0"/>
          <w:color w:val="auto"/>
          <w:spacing w:val="-1"/>
        </w:rPr>
        <w:t>4. Настоящее постановление вступает в силу с 01 марта 2022 года.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1"/>
        </w:rPr>
      </w:pPr>
      <w:r w:rsidRPr="00E304A4">
        <w:rPr>
          <w:b w:val="0"/>
          <w:bCs/>
          <w:iCs w:val="0"/>
          <w:color w:val="auto"/>
        </w:rPr>
        <w:t xml:space="preserve">Глава </w:t>
      </w:r>
      <w:r w:rsidRPr="00E304A4">
        <w:rPr>
          <w:b w:val="0"/>
          <w:bCs/>
          <w:iCs w:val="0"/>
          <w:color w:val="auto"/>
          <w:spacing w:val="-1"/>
        </w:rPr>
        <w:t xml:space="preserve">Новоалександровского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4"/>
        </w:rPr>
      </w:pPr>
      <w:proofErr w:type="gramStart"/>
      <w:r w:rsidRPr="00E304A4">
        <w:rPr>
          <w:b w:val="0"/>
          <w:bCs/>
          <w:iCs w:val="0"/>
          <w:color w:val="auto"/>
          <w:spacing w:val="-4"/>
        </w:rPr>
        <w:t>городского</w:t>
      </w:r>
      <w:proofErr w:type="gramEnd"/>
      <w:r w:rsidRPr="00E304A4">
        <w:rPr>
          <w:b w:val="0"/>
          <w:bCs/>
          <w:iCs w:val="0"/>
          <w:color w:val="auto"/>
          <w:spacing w:val="-4"/>
        </w:rPr>
        <w:t xml:space="preserve"> округа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</w:rPr>
        <w:t>Ставропольского края</w:t>
      </w:r>
      <w:r w:rsidRPr="00E304A4">
        <w:rPr>
          <w:b w:val="0"/>
          <w:iCs w:val="0"/>
          <w:color w:val="auto"/>
          <w:spacing w:val="0"/>
        </w:rPr>
        <w:tab/>
      </w:r>
      <w:r w:rsidRPr="00E304A4">
        <w:rPr>
          <w:b w:val="0"/>
          <w:iCs w:val="0"/>
          <w:color w:val="auto"/>
          <w:spacing w:val="0"/>
        </w:rPr>
        <w:tab/>
      </w:r>
      <w:r w:rsidRPr="00E304A4">
        <w:rPr>
          <w:b w:val="0"/>
          <w:iCs w:val="0"/>
          <w:color w:val="auto"/>
          <w:spacing w:val="0"/>
        </w:rPr>
        <w:tab/>
      </w:r>
      <w:r w:rsidRPr="00E304A4">
        <w:rPr>
          <w:b w:val="0"/>
          <w:iCs w:val="0"/>
          <w:color w:val="auto"/>
          <w:spacing w:val="0"/>
        </w:rPr>
        <w:tab/>
      </w:r>
      <w:r w:rsidRPr="00E304A4">
        <w:rPr>
          <w:b w:val="0"/>
          <w:iCs w:val="0"/>
          <w:color w:val="auto"/>
          <w:spacing w:val="0"/>
        </w:rPr>
        <w:tab/>
      </w:r>
      <w:r w:rsidRPr="00E304A4">
        <w:rPr>
          <w:b w:val="0"/>
          <w:iCs w:val="0"/>
          <w:color w:val="auto"/>
          <w:spacing w:val="0"/>
        </w:rPr>
        <w:tab/>
      </w:r>
      <w:r w:rsidRPr="00E304A4">
        <w:rPr>
          <w:b w:val="0"/>
          <w:iCs w:val="0"/>
          <w:color w:val="auto"/>
          <w:spacing w:val="0"/>
        </w:rPr>
        <w:tab/>
      </w:r>
      <w:r w:rsidRPr="00E304A4">
        <w:rPr>
          <w:b w:val="0"/>
          <w:bCs/>
          <w:iCs w:val="0"/>
          <w:color w:val="auto"/>
          <w:spacing w:val="-5"/>
        </w:rPr>
        <w:t>С.Ф. Сагалаев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740196" w:rsidRPr="00E304A4" w:rsidRDefault="00740196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lastRenderedPageBreak/>
        <w:t xml:space="preserve">Проект </w:t>
      </w:r>
      <w:r w:rsidR="00FB6173">
        <w:rPr>
          <w:b w:val="0"/>
          <w:bCs/>
          <w:iCs w:val="0"/>
          <w:color w:val="auto"/>
          <w:spacing w:val="-5"/>
        </w:rPr>
        <w:t>постановления</w:t>
      </w:r>
      <w:r w:rsidRPr="00E304A4">
        <w:rPr>
          <w:b w:val="0"/>
          <w:bCs/>
          <w:iCs w:val="0"/>
          <w:color w:val="auto"/>
          <w:spacing w:val="-5"/>
        </w:rPr>
        <w:t xml:space="preserve"> вносит заместитель главы администрации Новоалександровского городского округа Ставропольского края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</w:r>
      <w:r w:rsidRPr="00E304A4">
        <w:rPr>
          <w:b w:val="0"/>
          <w:bCs/>
          <w:iCs w:val="0"/>
          <w:color w:val="auto"/>
          <w:spacing w:val="-5"/>
        </w:rPr>
        <w:tab/>
        <w:t xml:space="preserve">   </w:t>
      </w:r>
      <w:r w:rsidR="00740196" w:rsidRPr="00E304A4">
        <w:rPr>
          <w:b w:val="0"/>
          <w:bCs/>
          <w:iCs w:val="0"/>
          <w:color w:val="auto"/>
          <w:spacing w:val="-5"/>
        </w:rPr>
        <w:t>А.А. Соболев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>СОГЛАСОВАНО: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Заместитель главы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администрации</w:t>
      </w:r>
      <w:proofErr w:type="gramEnd"/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Новоалександровского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городского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округа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>Ставропольского края                                                                      Н.Г. Дубинин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>Начальник общего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отдела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администрации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>Новоалександровского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городского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округа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Ставропольского края                                                                      Е.В. </w:t>
      </w:r>
      <w:proofErr w:type="spellStart"/>
      <w:r w:rsidRPr="00E304A4">
        <w:rPr>
          <w:b w:val="0"/>
          <w:bCs/>
          <w:iCs w:val="0"/>
          <w:color w:val="auto"/>
          <w:spacing w:val="-5"/>
        </w:rPr>
        <w:t>Красюкова</w:t>
      </w:r>
      <w:proofErr w:type="spellEnd"/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Начальник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правового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отдела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администрации</w:t>
      </w:r>
      <w:proofErr w:type="gramEnd"/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>Новоалександровского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городского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округа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Ставропольского края                                                                      В.Е. </w:t>
      </w:r>
      <w:proofErr w:type="spellStart"/>
      <w:r w:rsidRPr="00E304A4">
        <w:rPr>
          <w:b w:val="0"/>
          <w:bCs/>
          <w:iCs w:val="0"/>
          <w:color w:val="auto"/>
          <w:spacing w:val="-5"/>
        </w:rPr>
        <w:t>Гмирин</w:t>
      </w:r>
      <w:proofErr w:type="spellEnd"/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D3605E" w:rsidRDefault="00D3605E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>
        <w:rPr>
          <w:b w:val="0"/>
          <w:bCs/>
          <w:iCs w:val="0"/>
          <w:color w:val="auto"/>
          <w:spacing w:val="-5"/>
        </w:rPr>
        <w:t>Заместитель н</w:t>
      </w:r>
      <w:r w:rsidR="00E304A4" w:rsidRPr="00E304A4">
        <w:rPr>
          <w:b w:val="0"/>
          <w:bCs/>
          <w:iCs w:val="0"/>
          <w:color w:val="auto"/>
          <w:spacing w:val="-5"/>
        </w:rPr>
        <w:t>ачальник</w:t>
      </w:r>
      <w:r>
        <w:rPr>
          <w:b w:val="0"/>
          <w:bCs/>
          <w:iCs w:val="0"/>
          <w:color w:val="auto"/>
          <w:spacing w:val="-5"/>
        </w:rPr>
        <w:t>а</w:t>
      </w:r>
    </w:p>
    <w:p w:rsidR="00E304A4" w:rsidRPr="00E304A4" w:rsidRDefault="00D3605E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>
        <w:rPr>
          <w:b w:val="0"/>
          <w:bCs/>
          <w:iCs w:val="0"/>
          <w:color w:val="auto"/>
          <w:spacing w:val="-5"/>
        </w:rPr>
        <w:t>управления</w:t>
      </w:r>
      <w:proofErr w:type="gramEnd"/>
      <w:r>
        <w:rPr>
          <w:b w:val="0"/>
          <w:bCs/>
          <w:iCs w:val="0"/>
          <w:color w:val="auto"/>
          <w:spacing w:val="-5"/>
        </w:rPr>
        <w:t>-начальник</w:t>
      </w:r>
      <w:r w:rsidR="00E304A4" w:rsidRPr="00E304A4">
        <w:rPr>
          <w:b w:val="0"/>
          <w:bCs/>
          <w:iCs w:val="0"/>
          <w:color w:val="auto"/>
          <w:spacing w:val="-5"/>
        </w:rPr>
        <w:t xml:space="preserve"> отдела </w:t>
      </w:r>
    </w:p>
    <w:p w:rsidR="00740196" w:rsidRDefault="00740196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>
        <w:rPr>
          <w:b w:val="0"/>
          <w:bCs/>
          <w:iCs w:val="0"/>
          <w:color w:val="auto"/>
          <w:spacing w:val="-5"/>
        </w:rPr>
        <w:t>земельных</w:t>
      </w:r>
      <w:proofErr w:type="gramEnd"/>
      <w:r>
        <w:rPr>
          <w:b w:val="0"/>
          <w:bCs/>
          <w:iCs w:val="0"/>
          <w:color w:val="auto"/>
          <w:spacing w:val="-5"/>
        </w:rPr>
        <w:t xml:space="preserve"> отношений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администрации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>Новоалександровского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городского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округа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Ставропольского края                                                                      </w:t>
      </w:r>
      <w:proofErr w:type="spellStart"/>
      <w:r w:rsidR="00740196">
        <w:rPr>
          <w:b w:val="0"/>
          <w:bCs/>
          <w:iCs w:val="0"/>
          <w:color w:val="auto"/>
          <w:spacing w:val="-5"/>
        </w:rPr>
        <w:t>Н.В.Толмачева</w:t>
      </w:r>
      <w:proofErr w:type="spellEnd"/>
      <w:r w:rsidRPr="00E304A4">
        <w:rPr>
          <w:b w:val="0"/>
          <w:bCs/>
          <w:iCs w:val="0"/>
          <w:color w:val="auto"/>
          <w:spacing w:val="-5"/>
        </w:rPr>
        <w:t xml:space="preserve">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740196" w:rsidRPr="00E304A4" w:rsidRDefault="00740196" w:rsidP="00E304A4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</w:p>
    <w:p w:rsidR="00FB6173" w:rsidRDefault="00E304A4" w:rsidP="00FB6173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Проект </w:t>
      </w:r>
      <w:r w:rsidR="00FB6173">
        <w:rPr>
          <w:b w:val="0"/>
          <w:bCs/>
          <w:iCs w:val="0"/>
          <w:color w:val="auto"/>
          <w:spacing w:val="-5"/>
        </w:rPr>
        <w:t>постановления</w:t>
      </w:r>
      <w:r w:rsidRPr="00E304A4">
        <w:rPr>
          <w:b w:val="0"/>
          <w:bCs/>
          <w:iCs w:val="0"/>
          <w:color w:val="auto"/>
          <w:spacing w:val="-5"/>
        </w:rPr>
        <w:t xml:space="preserve"> подготовил </w:t>
      </w:r>
      <w:r w:rsidR="00740196">
        <w:rPr>
          <w:b w:val="0"/>
          <w:bCs/>
          <w:iCs w:val="0"/>
          <w:color w:val="auto"/>
          <w:spacing w:val="-5"/>
        </w:rPr>
        <w:t>главный</w:t>
      </w:r>
      <w:r w:rsidRPr="00E304A4">
        <w:rPr>
          <w:b w:val="0"/>
          <w:bCs/>
          <w:iCs w:val="0"/>
          <w:color w:val="auto"/>
          <w:spacing w:val="-5"/>
        </w:rPr>
        <w:t xml:space="preserve"> специалист отдела </w:t>
      </w:r>
      <w:r w:rsidR="00740196">
        <w:rPr>
          <w:b w:val="0"/>
          <w:bCs/>
          <w:iCs w:val="0"/>
          <w:color w:val="auto"/>
          <w:spacing w:val="-5"/>
        </w:rPr>
        <w:t xml:space="preserve">земельных отношений управления имущественных отношений </w:t>
      </w:r>
      <w:r w:rsidR="00740196" w:rsidRPr="00E304A4">
        <w:rPr>
          <w:b w:val="0"/>
          <w:bCs/>
          <w:iCs w:val="0"/>
          <w:color w:val="auto"/>
          <w:spacing w:val="-5"/>
        </w:rPr>
        <w:t>администрации</w:t>
      </w:r>
      <w:r w:rsidRPr="00E304A4">
        <w:rPr>
          <w:b w:val="0"/>
          <w:bCs/>
          <w:iCs w:val="0"/>
          <w:color w:val="auto"/>
          <w:spacing w:val="-5"/>
        </w:rPr>
        <w:t xml:space="preserve"> Новоалександровского городского округа Ставропольского края </w:t>
      </w:r>
      <w:r w:rsidRPr="00E304A4">
        <w:rPr>
          <w:b w:val="0"/>
          <w:bCs/>
          <w:iCs w:val="0"/>
          <w:color w:val="auto"/>
          <w:spacing w:val="-5"/>
        </w:rPr>
        <w:tab/>
      </w:r>
      <w:r w:rsidR="00FB6173">
        <w:rPr>
          <w:b w:val="0"/>
          <w:bCs/>
          <w:iCs w:val="0"/>
          <w:color w:val="auto"/>
          <w:spacing w:val="-5"/>
        </w:rPr>
        <w:t xml:space="preserve"> </w:t>
      </w:r>
      <w:r w:rsidRPr="00E304A4">
        <w:rPr>
          <w:b w:val="0"/>
          <w:bCs/>
          <w:iCs w:val="0"/>
          <w:color w:val="auto"/>
          <w:spacing w:val="-5"/>
        </w:rPr>
        <w:t xml:space="preserve"> </w:t>
      </w:r>
    </w:p>
    <w:p w:rsidR="00E304A4" w:rsidRPr="00E304A4" w:rsidRDefault="00FB6173" w:rsidP="00FB6173">
      <w:pPr>
        <w:tabs>
          <w:tab w:val="clear" w:pos="835"/>
        </w:tabs>
        <w:spacing w:line="300" w:lineRule="exact"/>
        <w:ind w:right="0"/>
        <w:rPr>
          <w:b w:val="0"/>
          <w:bCs/>
          <w:iCs w:val="0"/>
          <w:color w:val="auto"/>
          <w:spacing w:val="-5"/>
        </w:rPr>
      </w:pPr>
      <w:r>
        <w:rPr>
          <w:b w:val="0"/>
          <w:bCs/>
          <w:iCs w:val="0"/>
          <w:color w:val="auto"/>
          <w:spacing w:val="-5"/>
        </w:rPr>
        <w:t xml:space="preserve">                                                                                                                   </w:t>
      </w:r>
      <w:proofErr w:type="spellStart"/>
      <w:r w:rsidR="00740196">
        <w:rPr>
          <w:b w:val="0"/>
          <w:bCs/>
          <w:iCs w:val="0"/>
          <w:color w:val="auto"/>
          <w:spacing w:val="-5"/>
        </w:rPr>
        <w:t>О.Е.Зайцева</w:t>
      </w:r>
      <w:proofErr w:type="spellEnd"/>
      <w:r w:rsidR="00740196">
        <w:rPr>
          <w:b w:val="0"/>
          <w:bCs/>
          <w:iCs w:val="0"/>
          <w:color w:val="auto"/>
          <w:spacing w:val="-5"/>
        </w:rPr>
        <w:t xml:space="preserve"> </w:t>
      </w:r>
    </w:p>
    <w:p w:rsidR="00740196" w:rsidRDefault="00740196" w:rsidP="00FB6173">
      <w:pPr>
        <w:tabs>
          <w:tab w:val="clear" w:pos="835"/>
        </w:tabs>
        <w:spacing w:line="300" w:lineRule="exact"/>
        <w:ind w:left="3970" w:right="0" w:firstLine="708"/>
        <w:rPr>
          <w:b w:val="0"/>
          <w:iCs w:val="0"/>
          <w:color w:val="auto"/>
          <w:spacing w:val="-1"/>
        </w:rPr>
      </w:pPr>
    </w:p>
    <w:p w:rsidR="00740196" w:rsidRDefault="00740196" w:rsidP="00FB6173">
      <w:pPr>
        <w:tabs>
          <w:tab w:val="clear" w:pos="835"/>
        </w:tabs>
        <w:spacing w:line="300" w:lineRule="exact"/>
        <w:ind w:left="3970" w:right="0" w:firstLine="708"/>
        <w:rPr>
          <w:b w:val="0"/>
          <w:iCs w:val="0"/>
          <w:color w:val="auto"/>
          <w:spacing w:val="-1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left="3970" w:right="0" w:firstLine="708"/>
        <w:jc w:val="left"/>
        <w:rPr>
          <w:b w:val="0"/>
          <w:iCs w:val="0"/>
          <w:color w:val="auto"/>
          <w:spacing w:val="-1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left="3970" w:right="0" w:firstLine="708"/>
        <w:jc w:val="left"/>
        <w:rPr>
          <w:b w:val="0"/>
          <w:iCs w:val="0"/>
          <w:color w:val="auto"/>
          <w:spacing w:val="-1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left="3970" w:right="0" w:firstLine="708"/>
        <w:jc w:val="left"/>
        <w:rPr>
          <w:b w:val="0"/>
          <w:iCs w:val="0"/>
          <w:color w:val="auto"/>
          <w:spacing w:val="-1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left="3970" w:right="0" w:firstLine="708"/>
        <w:jc w:val="left"/>
        <w:rPr>
          <w:b w:val="0"/>
          <w:iCs w:val="0"/>
          <w:color w:val="auto"/>
          <w:spacing w:val="-1"/>
        </w:rPr>
      </w:pPr>
    </w:p>
    <w:p w:rsidR="00740196" w:rsidRDefault="00740196" w:rsidP="00E304A4">
      <w:pPr>
        <w:tabs>
          <w:tab w:val="clear" w:pos="835"/>
        </w:tabs>
        <w:spacing w:line="300" w:lineRule="exact"/>
        <w:ind w:left="3970" w:right="0" w:firstLine="708"/>
        <w:jc w:val="left"/>
        <w:rPr>
          <w:b w:val="0"/>
          <w:iCs w:val="0"/>
          <w:color w:val="auto"/>
          <w:spacing w:val="-1"/>
        </w:rPr>
      </w:pPr>
    </w:p>
    <w:p w:rsidR="00E304A4" w:rsidRPr="00E304A4" w:rsidRDefault="00E304A4" w:rsidP="00E304A4">
      <w:pPr>
        <w:tabs>
          <w:tab w:val="clear" w:pos="835"/>
        </w:tabs>
        <w:spacing w:line="300" w:lineRule="exact"/>
        <w:ind w:left="3970" w:right="0" w:firstLine="708"/>
        <w:jc w:val="left"/>
        <w:rPr>
          <w:b w:val="0"/>
          <w:iCs w:val="0"/>
          <w:color w:val="auto"/>
          <w:spacing w:val="-1"/>
        </w:rPr>
      </w:pPr>
      <w:r w:rsidRPr="00E304A4">
        <w:rPr>
          <w:b w:val="0"/>
          <w:iCs w:val="0"/>
          <w:color w:val="auto"/>
          <w:spacing w:val="-1"/>
        </w:rPr>
        <w:t xml:space="preserve">Приложение № 1 </w:t>
      </w:r>
    </w:p>
    <w:p w:rsidR="00E304A4" w:rsidRPr="00E304A4" w:rsidRDefault="00E304A4" w:rsidP="00E304A4">
      <w:pPr>
        <w:tabs>
          <w:tab w:val="clear" w:pos="835"/>
        </w:tabs>
        <w:spacing w:line="300" w:lineRule="exact"/>
        <w:ind w:left="3970" w:right="0" w:firstLine="708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iCs w:val="0"/>
          <w:color w:val="auto"/>
          <w:spacing w:val="-1"/>
        </w:rPr>
        <w:t>к</w:t>
      </w:r>
      <w:proofErr w:type="gramEnd"/>
      <w:r w:rsidRPr="00E304A4">
        <w:rPr>
          <w:b w:val="0"/>
          <w:iCs w:val="0"/>
          <w:color w:val="auto"/>
          <w:spacing w:val="-1"/>
        </w:rPr>
        <w:t xml:space="preserve"> постановлению </w:t>
      </w:r>
      <w:r w:rsidRPr="00E304A4">
        <w:rPr>
          <w:b w:val="0"/>
          <w:iCs w:val="0"/>
          <w:color w:val="auto"/>
          <w:spacing w:val="0"/>
        </w:rPr>
        <w:t xml:space="preserve">администрации </w:t>
      </w:r>
    </w:p>
    <w:p w:rsidR="00E304A4" w:rsidRPr="00E304A4" w:rsidRDefault="00E304A4" w:rsidP="00E304A4">
      <w:pPr>
        <w:tabs>
          <w:tab w:val="clear" w:pos="835"/>
        </w:tabs>
        <w:spacing w:line="322" w:lineRule="exact"/>
        <w:ind w:left="4678" w:right="0"/>
        <w:jc w:val="left"/>
        <w:rPr>
          <w:b w:val="0"/>
          <w:iCs w:val="0"/>
          <w:color w:val="auto"/>
          <w:spacing w:val="0"/>
        </w:rPr>
      </w:pPr>
      <w:r w:rsidRPr="00E304A4">
        <w:rPr>
          <w:b w:val="0"/>
          <w:iCs w:val="0"/>
          <w:color w:val="auto"/>
          <w:spacing w:val="0"/>
        </w:rPr>
        <w:t xml:space="preserve">Новоалександровского городского округа Ставропольского края </w:t>
      </w:r>
    </w:p>
    <w:p w:rsidR="00E304A4" w:rsidRPr="00E304A4" w:rsidRDefault="00E304A4" w:rsidP="00E304A4">
      <w:pPr>
        <w:tabs>
          <w:tab w:val="clear" w:pos="835"/>
        </w:tabs>
        <w:spacing w:line="322" w:lineRule="exact"/>
        <w:ind w:left="3958" w:right="0" w:firstLine="720"/>
        <w:jc w:val="left"/>
        <w:rPr>
          <w:b w:val="0"/>
          <w:iCs w:val="0"/>
          <w:color w:val="auto"/>
          <w:spacing w:val="-3"/>
        </w:rPr>
      </w:pPr>
      <w:proofErr w:type="gramStart"/>
      <w:r w:rsidRPr="00E304A4">
        <w:rPr>
          <w:b w:val="0"/>
          <w:iCs w:val="0"/>
          <w:color w:val="auto"/>
          <w:spacing w:val="-3"/>
        </w:rPr>
        <w:t>от</w:t>
      </w:r>
      <w:proofErr w:type="gramEnd"/>
      <w:r w:rsidRPr="00E304A4">
        <w:rPr>
          <w:b w:val="0"/>
          <w:iCs w:val="0"/>
          <w:color w:val="auto"/>
          <w:spacing w:val="-3"/>
        </w:rPr>
        <w:t xml:space="preserve"> ________ № _____</w:t>
      </w:r>
    </w:p>
    <w:p w:rsidR="00E304A4" w:rsidRDefault="00E10FB6" w:rsidP="00E10FB6">
      <w:pPr>
        <w:tabs>
          <w:tab w:val="clear" w:pos="835"/>
          <w:tab w:val="left" w:pos="0"/>
          <w:tab w:val="center" w:pos="4705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</w:p>
    <w:p w:rsidR="00E304A4" w:rsidRDefault="00E304A4" w:rsidP="00E10FB6">
      <w:pPr>
        <w:tabs>
          <w:tab w:val="clear" w:pos="835"/>
          <w:tab w:val="left" w:pos="0"/>
          <w:tab w:val="center" w:pos="4705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228"/>
      </w:tblGrid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  <w:r w:rsidRPr="00BC64D8">
              <w:rPr>
                <w:color w:val="auto"/>
              </w:rPr>
              <w:br w:type="page"/>
            </w:r>
          </w:p>
        </w:tc>
        <w:tc>
          <w:tcPr>
            <w:tcW w:w="4252" w:type="dxa"/>
          </w:tcPr>
          <w:p w:rsidR="00121CEA" w:rsidRPr="00BC64D8" w:rsidRDefault="00BC0F3F" w:rsidP="00FB6173">
            <w:pPr>
              <w:tabs>
                <w:tab w:val="clear" w:pos="835"/>
                <w:tab w:val="left" w:pos="0"/>
              </w:tabs>
              <w:spacing w:line="240" w:lineRule="exact"/>
              <w:ind w:right="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Утвержден</w:t>
            </w:r>
            <w:r w:rsidR="00994465">
              <w:rPr>
                <w:b w:val="0"/>
                <w:color w:val="auto"/>
              </w:rPr>
              <w:t>а</w:t>
            </w:r>
          </w:p>
        </w:tc>
      </w:tr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BC0F3F" w:rsidP="00FB6173">
            <w:pPr>
              <w:spacing w:before="5" w:line="240" w:lineRule="exact"/>
              <w:ind w:right="0"/>
              <w:jc w:val="left"/>
              <w:rPr>
                <w:b w:val="0"/>
                <w:color w:val="auto"/>
              </w:rPr>
            </w:pPr>
            <w:proofErr w:type="gramStart"/>
            <w:r>
              <w:rPr>
                <w:b w:val="0"/>
                <w:color w:val="auto"/>
              </w:rPr>
              <w:t>постановлением</w:t>
            </w:r>
            <w:proofErr w:type="gramEnd"/>
            <w:r w:rsidR="00121CEA" w:rsidRPr="00BC64D8">
              <w:rPr>
                <w:b w:val="0"/>
                <w:color w:val="auto"/>
              </w:rPr>
              <w:t xml:space="preserve"> администрации </w:t>
            </w:r>
            <w:r w:rsidR="00FB6173">
              <w:rPr>
                <w:b w:val="0"/>
                <w:color w:val="auto"/>
              </w:rPr>
              <w:t xml:space="preserve">Новоалександровского </w:t>
            </w:r>
            <w:r w:rsidR="00121CEA" w:rsidRPr="00BC64D8">
              <w:rPr>
                <w:b w:val="0"/>
                <w:color w:val="auto"/>
              </w:rPr>
              <w:t xml:space="preserve"> городского округа</w:t>
            </w:r>
          </w:p>
          <w:p w:rsidR="00121CEA" w:rsidRPr="00BC64D8" w:rsidRDefault="00121CEA" w:rsidP="00FB6173">
            <w:pPr>
              <w:tabs>
                <w:tab w:val="clear" w:pos="835"/>
                <w:tab w:val="left" w:pos="4036"/>
              </w:tabs>
              <w:spacing w:line="240" w:lineRule="exact"/>
              <w:ind w:right="0"/>
              <w:jc w:val="left"/>
              <w:rPr>
                <w:b w:val="0"/>
                <w:color w:val="auto"/>
              </w:rPr>
            </w:pPr>
            <w:r w:rsidRPr="00BC64D8">
              <w:rPr>
                <w:b w:val="0"/>
                <w:color w:val="auto"/>
              </w:rPr>
              <w:t>Ставропольского края</w:t>
            </w:r>
          </w:p>
        </w:tc>
      </w:tr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A25D68" w:rsidRPr="00BC64D8" w:rsidRDefault="00A25D68" w:rsidP="00FB6173">
            <w:pPr>
              <w:spacing w:line="240" w:lineRule="exact"/>
              <w:jc w:val="left"/>
              <w:rPr>
                <w:b w:val="0"/>
                <w:color w:val="auto"/>
              </w:rPr>
            </w:pPr>
          </w:p>
        </w:tc>
      </w:tr>
    </w:tbl>
    <w:p w:rsidR="00A25D68" w:rsidRPr="004413B3" w:rsidRDefault="004413B3" w:rsidP="004413B3">
      <w:pPr>
        <w:spacing w:line="240" w:lineRule="auto"/>
        <w:jc w:val="center"/>
        <w:textAlignment w:val="baseline"/>
        <w:rPr>
          <w:b w:val="0"/>
          <w:color w:val="0D0D0D"/>
          <w:spacing w:val="1"/>
        </w:rPr>
      </w:pPr>
      <w:r>
        <w:rPr>
          <w:b w:val="0"/>
          <w:color w:val="0D0D0D"/>
          <w:spacing w:val="1"/>
        </w:rPr>
        <w:t xml:space="preserve">                                                                                 </w:t>
      </w:r>
      <w:r w:rsidR="00AB211D" w:rsidRPr="004413B3">
        <w:rPr>
          <w:b w:val="0"/>
          <w:color w:val="0D0D0D"/>
          <w:spacing w:val="1"/>
        </w:rPr>
        <w:t>(</w:t>
      </w:r>
      <w:r w:rsidR="00A25D68" w:rsidRPr="004413B3">
        <w:rPr>
          <w:b w:val="0"/>
          <w:color w:val="0D0D0D"/>
          <w:spacing w:val="1"/>
        </w:rPr>
        <w:t>Форма</w:t>
      </w:r>
      <w:r w:rsidR="00AB211D" w:rsidRPr="004413B3">
        <w:rPr>
          <w:b w:val="0"/>
          <w:color w:val="0D0D0D"/>
          <w:spacing w:val="1"/>
        </w:rPr>
        <w:t>)</w:t>
      </w:r>
      <w:r w:rsidR="00A25D68" w:rsidRPr="004413B3">
        <w:rPr>
          <w:b w:val="0"/>
          <w:color w:val="0D0D0D"/>
          <w:spacing w:val="1"/>
        </w:rPr>
        <w:t xml:space="preserve"> </w:t>
      </w:r>
    </w:p>
    <w:p w:rsidR="004413B3" w:rsidRDefault="004413B3" w:rsidP="003A33F0">
      <w:pPr>
        <w:spacing w:line="240" w:lineRule="auto"/>
        <w:ind w:right="-2"/>
        <w:jc w:val="right"/>
        <w:textAlignment w:val="baseline"/>
        <w:rPr>
          <w:b w:val="0"/>
          <w:bCs/>
          <w:color w:val="0D0D0D"/>
          <w:spacing w:val="1"/>
          <w:sz w:val="24"/>
          <w:szCs w:val="24"/>
        </w:rPr>
      </w:pPr>
    </w:p>
    <w:tbl>
      <w:tblPr>
        <w:tblStyle w:val="ab"/>
        <w:tblW w:w="0" w:type="auto"/>
        <w:tblInd w:w="5240" w:type="dxa"/>
        <w:tblLook w:val="04A0" w:firstRow="1" w:lastRow="0" w:firstColumn="1" w:lastColumn="0" w:noHBand="0" w:noVBand="1"/>
      </w:tblPr>
      <w:tblGrid>
        <w:gridCol w:w="4104"/>
      </w:tblGrid>
      <w:tr w:rsidR="004413B3" w:rsidTr="00E304A4">
        <w:tc>
          <w:tcPr>
            <w:tcW w:w="4104" w:type="dxa"/>
          </w:tcPr>
          <w:p w:rsidR="004413B3" w:rsidRDefault="004413B3" w:rsidP="004413B3">
            <w:pPr>
              <w:shd w:val="clear" w:color="auto" w:fill="auto"/>
              <w:spacing w:line="240" w:lineRule="auto"/>
              <w:ind w:right="-2"/>
              <w:textAlignment w:val="baseline"/>
              <w:rPr>
                <w:b w:val="0"/>
                <w:bCs/>
                <w:color w:val="0D0D0D"/>
                <w:spacing w:val="1"/>
                <w:sz w:val="24"/>
                <w:szCs w:val="24"/>
              </w:rPr>
            </w:pPr>
            <w:r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3A33F0" w:rsidRDefault="003A33F0" w:rsidP="00AB211D">
      <w:pPr>
        <w:spacing w:line="240" w:lineRule="auto"/>
        <w:jc w:val="right"/>
        <w:textAlignment w:val="baseline"/>
        <w:rPr>
          <w:b w:val="0"/>
          <w:color w:val="0D0D0D"/>
          <w:spacing w:val="1"/>
          <w:sz w:val="24"/>
          <w:szCs w:val="24"/>
        </w:rPr>
      </w:pPr>
    </w:p>
    <w:p w:rsidR="00AB211D" w:rsidRDefault="00D46706" w:rsidP="00BC0F3F">
      <w:pPr>
        <w:spacing w:line="240" w:lineRule="auto"/>
        <w:ind w:right="0"/>
        <w:jc w:val="center"/>
        <w:rPr>
          <w:rFonts w:eastAsia="Calibri"/>
          <w:color w:val="0D0D0D"/>
          <w:lang w:eastAsia="en-US"/>
        </w:rPr>
      </w:pPr>
      <w:r>
        <w:rPr>
          <w:rFonts w:eastAsia="Calibri"/>
          <w:color w:val="0D0D0D"/>
          <w:lang w:eastAsia="en-US"/>
        </w:rPr>
        <w:t xml:space="preserve">АДМИНИСТРАЦИЯ </w:t>
      </w:r>
      <w:proofErr w:type="gramStart"/>
      <w:r w:rsidR="00FB6173">
        <w:rPr>
          <w:rFonts w:eastAsia="Calibri"/>
          <w:color w:val="0D0D0D"/>
          <w:lang w:eastAsia="en-US"/>
        </w:rPr>
        <w:t xml:space="preserve">НОВОАЛЕКСАНДРОВСКОГО </w:t>
      </w:r>
      <w:r>
        <w:rPr>
          <w:rFonts w:eastAsia="Calibri"/>
          <w:color w:val="0D0D0D"/>
          <w:lang w:eastAsia="en-US"/>
        </w:rPr>
        <w:t xml:space="preserve"> ГОРОДСКОГО</w:t>
      </w:r>
      <w:proofErr w:type="gramEnd"/>
      <w:r>
        <w:rPr>
          <w:rFonts w:eastAsia="Calibri"/>
          <w:color w:val="0D0D0D"/>
          <w:lang w:eastAsia="en-US"/>
        </w:rPr>
        <w:t xml:space="preserve"> ОКРУГА СТАВРОПОЛЬСКОГО КРАЯ</w:t>
      </w:r>
    </w:p>
    <w:p w:rsidR="00D46706" w:rsidRDefault="00D46706" w:rsidP="00B675C4">
      <w:pPr>
        <w:ind w:right="0" w:firstLine="567"/>
        <w:jc w:val="center"/>
        <w:rPr>
          <w:rFonts w:eastAsia="Calibri"/>
          <w:color w:val="0D0D0D"/>
          <w:spacing w:val="2"/>
          <w:lang w:eastAsia="en-US"/>
        </w:rPr>
      </w:pPr>
    </w:p>
    <w:p w:rsidR="00B675C4" w:rsidRDefault="00B675C4" w:rsidP="00B675C4">
      <w:pPr>
        <w:ind w:right="0" w:firstLine="567"/>
        <w:jc w:val="center"/>
        <w:rPr>
          <w:rFonts w:eastAsia="Calibri"/>
          <w:color w:val="0D0D0D"/>
          <w:spacing w:val="2"/>
          <w:lang w:eastAsia="en-US"/>
        </w:rPr>
      </w:pPr>
      <w:r w:rsidRPr="003A33F0">
        <w:rPr>
          <w:rFonts w:eastAsia="Calibri"/>
          <w:color w:val="0D0D0D"/>
          <w:spacing w:val="2"/>
          <w:lang w:eastAsia="en-US"/>
        </w:rPr>
        <w:t xml:space="preserve">МУНИЦИПАЛЬНЫЙ ЗЕМЕЛЬНЫЙ КОНТРОЛЬ </w:t>
      </w:r>
    </w:p>
    <w:p w:rsidR="00B675C4" w:rsidRDefault="00B675C4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</w:p>
    <w:p w:rsidR="00D70CE7" w:rsidRDefault="00A25D68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  <w:r w:rsidRPr="003A33F0">
        <w:rPr>
          <w:rFonts w:eastAsia="Calibri"/>
          <w:bCs/>
          <w:color w:val="0D0D0D"/>
          <w:lang w:eastAsia="en-US"/>
        </w:rPr>
        <w:t>Проверочный лист</w:t>
      </w:r>
    </w:p>
    <w:p w:rsidR="004413B3" w:rsidRDefault="004413B3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</w:p>
    <w:p w:rsidR="004413B3" w:rsidRPr="001320A1" w:rsidRDefault="004413B3" w:rsidP="001320A1">
      <w:pPr>
        <w:jc w:val="right"/>
        <w:rPr>
          <w:rFonts w:eastAsia="Calibri"/>
          <w:b w:val="0"/>
          <w:sz w:val="24"/>
          <w:szCs w:val="24"/>
        </w:rPr>
      </w:pPr>
      <w:r w:rsidRPr="001320A1">
        <w:rPr>
          <w:rFonts w:eastAsia="Calibri"/>
          <w:b w:val="0"/>
          <w:sz w:val="24"/>
          <w:szCs w:val="24"/>
        </w:rPr>
        <w:t>«___» ____________________ 20___ г.</w:t>
      </w:r>
    </w:p>
    <w:p w:rsidR="004413B3" w:rsidRPr="004413B3" w:rsidRDefault="001320A1" w:rsidP="001320A1">
      <w:pPr>
        <w:spacing w:line="240" w:lineRule="exact"/>
        <w:ind w:right="0" w:firstLine="567"/>
        <w:jc w:val="center"/>
        <w:rPr>
          <w:rFonts w:eastAsia="Calibri"/>
          <w:bCs/>
          <w:color w:val="0D0D0D"/>
          <w:sz w:val="20"/>
          <w:szCs w:val="20"/>
          <w:lang w:eastAsia="en-US"/>
        </w:rPr>
      </w:pPr>
      <w:r>
        <w:rPr>
          <w:rFonts w:eastAsia="Calibri"/>
          <w:b w:val="0"/>
          <w:bCs/>
          <w:color w:val="0D0D0D"/>
          <w:sz w:val="20"/>
          <w:szCs w:val="20"/>
          <w:lang w:eastAsia="en-US"/>
        </w:rPr>
        <w:t xml:space="preserve">                                                                             </w:t>
      </w:r>
      <w:r w:rsidR="004413B3" w:rsidRPr="004413B3">
        <w:rPr>
          <w:rFonts w:eastAsia="Calibri"/>
          <w:b w:val="0"/>
          <w:bCs/>
          <w:color w:val="0D0D0D"/>
          <w:sz w:val="20"/>
          <w:szCs w:val="20"/>
          <w:lang w:eastAsia="en-US"/>
        </w:rPr>
        <w:t>(дата заполнения проверочного листа)</w:t>
      </w:r>
    </w:p>
    <w:p w:rsidR="0078328E" w:rsidRDefault="0078328E" w:rsidP="00D70CE7">
      <w:pPr>
        <w:spacing w:line="240" w:lineRule="exact"/>
        <w:ind w:right="0" w:firstLine="567"/>
        <w:jc w:val="center"/>
        <w:rPr>
          <w:rFonts w:eastAsia="Calibri"/>
          <w:b w:val="0"/>
          <w:bCs/>
          <w:color w:val="0D0D0D"/>
          <w:sz w:val="24"/>
          <w:szCs w:val="24"/>
          <w:lang w:eastAsia="en-US"/>
        </w:rPr>
      </w:pP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На основании решения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о проведении контрольного мероприятия</w:t>
      </w:r>
      <w:r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от «__</w:t>
      </w:r>
      <w:r>
        <w:rPr>
          <w:rFonts w:eastAsia="Calibri"/>
          <w:b w:val="0"/>
          <w:color w:val="0D0D0D"/>
          <w:sz w:val="24"/>
          <w:szCs w:val="24"/>
          <w:lang w:eastAsia="en-US"/>
        </w:rPr>
        <w:t>___» ______________ 20__ года №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 xml:space="preserve"> ____ 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>должностным лицом (лицами):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____________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>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(должность, фамилия и инициалы должностного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лица контрольного (надзорного)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органа, в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должностные обязанности которого в соответствии с положением о виде контроля,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должностным регламентом или должностной инструкцией входит осуществление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полномочий по виду контроля, в том числе проведение контрольных (надзорных)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мероприятий, проводящего контрольное (надзорное) мероприятие и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заполняющего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проверочный лист)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проводится__________________________________________________________________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lastRenderedPageBreak/>
        <w:t>(указывается вид и учетный номер контрольного мероприятия)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в отношении: ___________________________________________________________,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</w:t>
      </w:r>
      <w:proofErr w:type="gramStart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объект</w:t>
      </w:r>
      <w:proofErr w:type="gramEnd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муниципального земельного контроля, в отношении которого проводится</w:t>
      </w:r>
    </w:p>
    <w:p w:rsidR="0078328E" w:rsidRPr="003A33F0" w:rsidRDefault="003A33F0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контрольное мероприятие</w:t>
      </w:r>
      <w:r w:rsidR="0078328E" w:rsidRPr="003A33F0">
        <w:rPr>
          <w:rFonts w:eastAsia="Calibri"/>
          <w:b w:val="0"/>
          <w:color w:val="0D0D0D"/>
          <w:sz w:val="20"/>
          <w:szCs w:val="20"/>
          <w:lang w:eastAsia="en-US"/>
        </w:rPr>
        <w:t>)</w:t>
      </w:r>
    </w:p>
    <w:p w:rsidR="003A33F0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используемого _____________________________________________________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</w:t>
      </w:r>
      <w:proofErr w:type="gramStart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фамилия</w:t>
      </w:r>
      <w:proofErr w:type="gramEnd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, имя и отчество (при наличии) гражданина или индивидуального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предпринимателя, его идентификационный номер налогоплательщика и (или) основной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государственный регистрационный номер индивидуального предпринимателя, адрес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регистрации гражданина или индивидуального предпринимателя, наименование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юридического лица, его идентификационный номер налогоплательщика и (или) основной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государственный регистрационный номер, адрес юридического лица (его филиалов,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представительств, обособленных структурных подразделений), являющихся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контролируемыми лицами)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Контрольное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мероприятие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проводится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по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адресу/адресам:_________________________</w:t>
      </w:r>
    </w:p>
    <w:p w:rsidR="0078328E" w:rsidRPr="00EB0876" w:rsidRDefault="0078328E" w:rsidP="004413B3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(место (места) проведения контрольного мероприятия с заполнением проверочного листа)</w:t>
      </w:r>
    </w:p>
    <w:p w:rsidR="00BC0F3F" w:rsidRDefault="00BC0F3F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FB6173" w:rsidRDefault="00FB6173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Список контрольных вопросов, отражающих содержание обязательных</w:t>
      </w: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требований, ответы на которые свидетельствуют</w:t>
      </w: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proofErr w:type="gramStart"/>
      <w:r w:rsidRPr="004413B3">
        <w:rPr>
          <w:sz w:val="24"/>
          <w:szCs w:val="24"/>
        </w:rPr>
        <w:t>о</w:t>
      </w:r>
      <w:proofErr w:type="gramEnd"/>
      <w:r w:rsidRPr="004413B3">
        <w:rPr>
          <w:sz w:val="24"/>
          <w:szCs w:val="24"/>
        </w:rPr>
        <w:t xml:space="preserve"> соблюдении или несоблюдении контролируемым лицом обязательных</w:t>
      </w:r>
    </w:p>
    <w:p w:rsidR="0078328E" w:rsidRPr="004413B3" w:rsidRDefault="0078328E" w:rsidP="004413B3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требований</w:t>
      </w:r>
      <w:r w:rsidR="003A33F0" w:rsidRPr="004413B3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2873"/>
        <w:gridCol w:w="3279"/>
        <w:gridCol w:w="672"/>
        <w:gridCol w:w="685"/>
        <w:gridCol w:w="694"/>
        <w:gridCol w:w="694"/>
      </w:tblGrid>
      <w:tr w:rsidR="00A25D68" w:rsidRPr="00AB211D" w:rsidTr="00AB5BD0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№</w:t>
            </w:r>
            <w:r w:rsidRPr="00D70CE7">
              <w:rPr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Реквизиты нормативных</w:t>
            </w:r>
            <w:r w:rsid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правовых</w:t>
            </w: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актов,</w:t>
            </w:r>
            <w:r w:rsidR="00EB0876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с указанием структурных </w:t>
            </w:r>
          </w:p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единиц этих актов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A25D68" w:rsidRPr="00AB211D" w:rsidTr="00AB5BD0">
        <w:trPr>
          <w:cantSplit/>
          <w:trHeight w:val="1839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EB0876" w:rsidRDefault="00A25D68" w:rsidP="00EB0876">
            <w:pPr>
              <w:spacing w:after="200" w:line="276" w:lineRule="auto"/>
              <w:ind w:right="123"/>
              <w:contextualSpacing/>
              <w:jc w:val="center"/>
              <w:rPr>
                <w:b w:val="0"/>
                <w:sz w:val="20"/>
                <w:szCs w:val="20"/>
              </w:rPr>
            </w:pPr>
            <w:r w:rsidRPr="00EB0876">
              <w:rPr>
                <w:rFonts w:eastAsia="Calibri"/>
                <w:b w:val="0"/>
                <w:color w:val="0D0D0D"/>
                <w:sz w:val="20"/>
                <w:szCs w:val="20"/>
                <w:lang w:eastAsia="en-US"/>
              </w:rPr>
              <w:t>Д</w:t>
            </w:r>
            <w:r w:rsidR="00EB0876" w:rsidRPr="00EB0876">
              <w:rPr>
                <w:rFonts w:eastAsia="Calibri"/>
                <w:b w:val="0"/>
                <w:color w:val="0D0D0D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EB0876">
            <w:pPr>
              <w:spacing w:after="200" w:line="276" w:lineRule="auto"/>
              <w:ind w:righ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5D68" w:rsidRPr="00AB211D" w:rsidRDefault="00A25D68" w:rsidP="00AB5BD0">
            <w:pPr>
              <w:spacing w:after="200" w:line="276" w:lineRule="auto"/>
              <w:ind w:left="113" w:right="113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Неприменимо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25D68" w:rsidRPr="00AB211D" w:rsidRDefault="00A25D68" w:rsidP="00AB5BD0">
            <w:pPr>
              <w:spacing w:after="200" w:line="276" w:lineRule="auto"/>
              <w:ind w:left="113" w:right="113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C2" w:rsidRDefault="00B92FC2" w:rsidP="000A6EC6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Используется </w:t>
            </w:r>
            <w:r w:rsidR="00A25D68"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ли</w:t>
            </w: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92FC2" w:rsidRDefault="00B92FC2" w:rsidP="000A6EC6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b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</w:p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Имеются ли у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контролируемого лица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права, предусмотренные законодательством Российской Федерации, на используемый земельный участок (используемые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земельные участки, части земельных участков)?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FB6173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 xml:space="preserve">Пункт 1 статьи 25 </w:t>
            </w:r>
            <w:r w:rsidR="00A25D68"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Зарегистрированы ли права</w:t>
            </w:r>
            <w:r w:rsidR="00B92FC2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,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218-ФЗ «О государственной регистрации недвижимости»?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83637A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1 статьи 26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Соответствует ли площадь используемого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B92FC2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86258D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В случаях если использование земельного участка (земельных участков), привело к порче</w:t>
            </w:r>
            <w:r w:rsidR="0086258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, либо уничтожению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плодородного слоя почвы в границах таких земель или земельных участков, приведены ли земли или земельные участки в состояние, </w:t>
            </w:r>
            <w:r w:rsidR="0086258D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пригодное для использования по целевому назначению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77C1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Пункт 5 статьи 13, </w:t>
            </w:r>
            <w:r w:rsidR="00BC0F3F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статья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39.35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B92FC2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86258D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В случае если действие сервитута прекращено, исполнена ли </w:t>
            </w:r>
            <w:r w:rsidR="00BC0F3F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lastRenderedPageBreak/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, в отношении которого установлен сервитут, обязанность привести земельный участок в состояние, </w:t>
            </w:r>
            <w:r w:rsidR="0086258D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пригодное для использования по целевому назначению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 xml:space="preserve">Пункт 5 статьи 13, подпункт 9 пункта 1 статьи 39.25 Земельного кодекса Российской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915" w:rsidRDefault="008B5915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  <w:p w:rsidR="00A25D68" w:rsidRPr="00AB211D" w:rsidRDefault="0086258D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Соблюдено ли</w:t>
            </w:r>
            <w:r w:rsidR="00B92FC2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6D1EF8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Статья 42</w:t>
            </w:r>
            <w:r w:rsidR="00BC0F3F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, абзац 6 подпункта 1 пункта 2 статьи 45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Земельного кодекса Российской Федерации, статья 284 Гражданско</w:t>
            </w:r>
            <w:r w:rsidR="006D1EF8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го кодекса Российской Федерации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</w:tbl>
    <w:p w:rsid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p w:rsidR="0078328E" w:rsidRPr="0086258D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  <w:r w:rsidRPr="0086258D">
        <w:rPr>
          <w:b w:val="0"/>
          <w:iCs w:val="0"/>
          <w:color w:val="auto"/>
          <w:spacing w:val="0"/>
        </w:rPr>
        <w:t>Подпись лица, проводящего контрольное (надзорное) мероприятие, заполняющего</w:t>
      </w:r>
      <w:r w:rsidR="004413B3" w:rsidRPr="0086258D">
        <w:rPr>
          <w:b w:val="0"/>
          <w:iCs w:val="0"/>
          <w:color w:val="auto"/>
          <w:spacing w:val="0"/>
        </w:rPr>
        <w:t xml:space="preserve"> </w:t>
      </w:r>
      <w:proofErr w:type="gramStart"/>
      <w:r w:rsidRPr="0086258D">
        <w:rPr>
          <w:b w:val="0"/>
          <w:iCs w:val="0"/>
          <w:color w:val="auto"/>
          <w:spacing w:val="0"/>
        </w:rPr>
        <w:t>проверочный  лист</w:t>
      </w:r>
      <w:proofErr w:type="gramEnd"/>
      <w:r w:rsidR="00B675C4" w:rsidRPr="0086258D">
        <w:rPr>
          <w:b w:val="0"/>
          <w:iCs w:val="0"/>
          <w:color w:val="auto"/>
          <w:spacing w:val="0"/>
        </w:rPr>
        <w:t>:</w:t>
      </w:r>
      <w:r w:rsidR="00FB6173">
        <w:rPr>
          <w:b w:val="0"/>
          <w:iCs w:val="0"/>
          <w:color w:val="auto"/>
          <w:spacing w:val="0"/>
        </w:rPr>
        <w:t>_____________________________________</w:t>
      </w:r>
    </w:p>
    <w:p w:rsidR="00B675C4" w:rsidRPr="0086258D" w:rsidRDefault="00B675C4" w:rsidP="00B675C4">
      <w:pPr>
        <w:rPr>
          <w:b w:val="0"/>
        </w:rPr>
      </w:pPr>
    </w:p>
    <w:p w:rsidR="0078328E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  <w:r w:rsidRPr="0086258D">
        <w:rPr>
          <w:b w:val="0"/>
          <w:iCs w:val="0"/>
          <w:color w:val="auto"/>
          <w:spacing w:val="0"/>
        </w:rPr>
        <w:t>Должность _____________________/Ф.И.О. ___________________________</w:t>
      </w:r>
    </w:p>
    <w:p w:rsidR="00FB6173" w:rsidRPr="0086258D" w:rsidRDefault="00FB6173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</w:p>
    <w:p w:rsidR="00D3605E" w:rsidRP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Подпись контролируемого лица:</w:t>
      </w:r>
    </w:p>
    <w:p w:rsidR="00D3605E" w:rsidRP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_____________________________________________________</w:t>
      </w:r>
      <w:r>
        <w:rPr>
          <w:rFonts w:eastAsiaTheme="minorHAnsi"/>
          <w:b w:val="0"/>
          <w:iCs w:val="0"/>
          <w:color w:val="auto"/>
          <w:spacing w:val="0"/>
          <w:lang w:eastAsia="en-US"/>
        </w:rPr>
        <w:t>_____________</w:t>
      </w:r>
    </w:p>
    <w:p w:rsidR="00D3605E" w:rsidRP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exact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(</w:t>
      </w:r>
      <w:proofErr w:type="gramStart"/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расшифровка</w:t>
      </w:r>
      <w:proofErr w:type="gramEnd"/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подписи)</w:t>
      </w:r>
    </w:p>
    <w:p w:rsid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p w:rsid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p w:rsidR="00D3605E" w:rsidRP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Отметка об отказе контролируемого лица от подписания проверочного листа                                                                                                                           </w:t>
      </w:r>
    </w:p>
    <w:p w:rsidR="00D3605E" w:rsidRP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_______________________________________________</w:t>
      </w:r>
      <w:r>
        <w:rPr>
          <w:rFonts w:eastAsiaTheme="minorHAnsi"/>
          <w:b w:val="0"/>
          <w:iCs w:val="0"/>
          <w:color w:val="auto"/>
          <w:spacing w:val="0"/>
          <w:lang w:eastAsia="en-US"/>
        </w:rPr>
        <w:t>___________________</w:t>
      </w:r>
    </w:p>
    <w:p w:rsidR="00D3605E" w:rsidRP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(</w:t>
      </w:r>
      <w:proofErr w:type="gramStart"/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подпись</w:t>
      </w:r>
      <w:proofErr w:type="gramEnd"/>
      <w:r w:rsidRPr="00D3605E">
        <w:rPr>
          <w:rFonts w:eastAsiaTheme="minorHAnsi"/>
          <w:b w:val="0"/>
          <w:iCs w:val="0"/>
          <w:color w:val="auto"/>
          <w:spacing w:val="0"/>
          <w:lang w:eastAsia="en-US"/>
        </w:rPr>
        <w:t>, расшифровка подписи)</w:t>
      </w:r>
    </w:p>
    <w:p w:rsidR="00D3605E" w:rsidRPr="00D3605E" w:rsidRDefault="00D3605E" w:rsidP="00D3605E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p w:rsidR="0078328E" w:rsidRPr="003A33F0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iCs w:val="0"/>
          <w:color w:val="auto"/>
          <w:spacing w:val="0"/>
        </w:rPr>
      </w:pPr>
    </w:p>
    <w:p w:rsidR="00D3605E" w:rsidRDefault="00D3605E" w:rsidP="00D3605E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>
        <w:rPr>
          <w:b w:val="0"/>
          <w:bCs/>
          <w:iCs w:val="0"/>
          <w:color w:val="auto"/>
          <w:spacing w:val="-5"/>
        </w:rPr>
        <w:t>Заместитель н</w:t>
      </w:r>
      <w:r w:rsidRPr="00E304A4">
        <w:rPr>
          <w:b w:val="0"/>
          <w:bCs/>
          <w:iCs w:val="0"/>
          <w:color w:val="auto"/>
          <w:spacing w:val="-5"/>
        </w:rPr>
        <w:t>ачальник</w:t>
      </w:r>
      <w:r>
        <w:rPr>
          <w:b w:val="0"/>
          <w:bCs/>
          <w:iCs w:val="0"/>
          <w:color w:val="auto"/>
          <w:spacing w:val="-5"/>
        </w:rPr>
        <w:t>а</w:t>
      </w:r>
    </w:p>
    <w:p w:rsidR="00D3605E" w:rsidRPr="00E304A4" w:rsidRDefault="00D3605E" w:rsidP="00D3605E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>
        <w:rPr>
          <w:b w:val="0"/>
          <w:bCs/>
          <w:iCs w:val="0"/>
          <w:color w:val="auto"/>
          <w:spacing w:val="-5"/>
        </w:rPr>
        <w:t>управления</w:t>
      </w:r>
      <w:proofErr w:type="gramEnd"/>
      <w:r>
        <w:rPr>
          <w:b w:val="0"/>
          <w:bCs/>
          <w:iCs w:val="0"/>
          <w:color w:val="auto"/>
          <w:spacing w:val="-5"/>
        </w:rPr>
        <w:t>-начальник</w:t>
      </w:r>
      <w:r w:rsidRPr="00E304A4">
        <w:rPr>
          <w:b w:val="0"/>
          <w:bCs/>
          <w:iCs w:val="0"/>
          <w:color w:val="auto"/>
          <w:spacing w:val="-5"/>
        </w:rPr>
        <w:t xml:space="preserve"> отдела </w:t>
      </w:r>
    </w:p>
    <w:p w:rsidR="00D3605E" w:rsidRDefault="00D3605E" w:rsidP="00D3605E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>
        <w:rPr>
          <w:b w:val="0"/>
          <w:bCs/>
          <w:iCs w:val="0"/>
          <w:color w:val="auto"/>
          <w:spacing w:val="-5"/>
        </w:rPr>
        <w:t>земельных</w:t>
      </w:r>
      <w:proofErr w:type="gramEnd"/>
      <w:r>
        <w:rPr>
          <w:b w:val="0"/>
          <w:bCs/>
          <w:iCs w:val="0"/>
          <w:color w:val="auto"/>
          <w:spacing w:val="-5"/>
        </w:rPr>
        <w:t xml:space="preserve"> отношений </w:t>
      </w:r>
    </w:p>
    <w:p w:rsidR="00D3605E" w:rsidRPr="00E304A4" w:rsidRDefault="00D3605E" w:rsidP="00D3605E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администрации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</w:t>
      </w:r>
    </w:p>
    <w:p w:rsidR="00D3605E" w:rsidRPr="00E304A4" w:rsidRDefault="00D3605E" w:rsidP="00D3605E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>Новоалександровского</w:t>
      </w:r>
    </w:p>
    <w:p w:rsidR="00D3605E" w:rsidRPr="00E304A4" w:rsidRDefault="00D3605E" w:rsidP="00D3605E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proofErr w:type="gramStart"/>
      <w:r w:rsidRPr="00E304A4">
        <w:rPr>
          <w:b w:val="0"/>
          <w:bCs/>
          <w:iCs w:val="0"/>
          <w:color w:val="auto"/>
          <w:spacing w:val="-5"/>
        </w:rPr>
        <w:t>городского</w:t>
      </w:r>
      <w:proofErr w:type="gramEnd"/>
      <w:r w:rsidRPr="00E304A4">
        <w:rPr>
          <w:b w:val="0"/>
          <w:bCs/>
          <w:iCs w:val="0"/>
          <w:color w:val="auto"/>
          <w:spacing w:val="-5"/>
        </w:rPr>
        <w:t xml:space="preserve"> округа</w:t>
      </w:r>
    </w:p>
    <w:p w:rsidR="00D3605E" w:rsidRPr="00E304A4" w:rsidRDefault="00D3605E" w:rsidP="00D3605E">
      <w:pPr>
        <w:tabs>
          <w:tab w:val="clear" w:pos="835"/>
        </w:tabs>
        <w:spacing w:line="300" w:lineRule="exact"/>
        <w:ind w:right="0"/>
        <w:jc w:val="left"/>
        <w:rPr>
          <w:b w:val="0"/>
          <w:bCs/>
          <w:iCs w:val="0"/>
          <w:color w:val="auto"/>
          <w:spacing w:val="-5"/>
        </w:rPr>
      </w:pPr>
      <w:r w:rsidRPr="00E304A4">
        <w:rPr>
          <w:b w:val="0"/>
          <w:bCs/>
          <w:iCs w:val="0"/>
          <w:color w:val="auto"/>
          <w:spacing w:val="-5"/>
        </w:rPr>
        <w:t xml:space="preserve">Ставропольского края                                                                      </w:t>
      </w:r>
      <w:proofErr w:type="spellStart"/>
      <w:r>
        <w:rPr>
          <w:b w:val="0"/>
          <w:bCs/>
          <w:iCs w:val="0"/>
          <w:color w:val="auto"/>
          <w:spacing w:val="-5"/>
        </w:rPr>
        <w:t>Н.В.Толмачева</w:t>
      </w:r>
      <w:proofErr w:type="spellEnd"/>
      <w:r w:rsidRPr="00E304A4">
        <w:rPr>
          <w:b w:val="0"/>
          <w:bCs/>
          <w:iCs w:val="0"/>
          <w:color w:val="auto"/>
          <w:spacing w:val="-5"/>
        </w:rPr>
        <w:t xml:space="preserve"> </w:t>
      </w:r>
    </w:p>
    <w:p w:rsid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sectPr w:rsidR="0078328E" w:rsidSect="001320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hint="default"/>
        <w:i w:val="0"/>
        <w:iCs w:val="0"/>
        <w:color w:val="0D0D0D"/>
        <w:sz w:val="28"/>
        <w:szCs w:val="28"/>
        <w:lang w:eastAsia="en-US"/>
      </w:rPr>
    </w:lvl>
  </w:abstractNum>
  <w:abstractNum w:abstractNumId="1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5"/>
    <w:rsid w:val="00005421"/>
    <w:rsid w:val="000160DB"/>
    <w:rsid w:val="00035331"/>
    <w:rsid w:val="00035B8B"/>
    <w:rsid w:val="00040C7B"/>
    <w:rsid w:val="0004383F"/>
    <w:rsid w:val="000613E4"/>
    <w:rsid w:val="00061C1A"/>
    <w:rsid w:val="00077416"/>
    <w:rsid w:val="00077C17"/>
    <w:rsid w:val="000871D5"/>
    <w:rsid w:val="0009131B"/>
    <w:rsid w:val="000A10D6"/>
    <w:rsid w:val="000A25AC"/>
    <w:rsid w:val="000A5A7E"/>
    <w:rsid w:val="000A6EC6"/>
    <w:rsid w:val="000A7C7A"/>
    <w:rsid w:val="000B281B"/>
    <w:rsid w:val="000C318E"/>
    <w:rsid w:val="000C6BBD"/>
    <w:rsid w:val="000C7E37"/>
    <w:rsid w:val="000E016D"/>
    <w:rsid w:val="000E0945"/>
    <w:rsid w:val="000E6F88"/>
    <w:rsid w:val="000F5D36"/>
    <w:rsid w:val="00103142"/>
    <w:rsid w:val="001059B8"/>
    <w:rsid w:val="001064B8"/>
    <w:rsid w:val="00110796"/>
    <w:rsid w:val="00121CEA"/>
    <w:rsid w:val="001250A3"/>
    <w:rsid w:val="001320A1"/>
    <w:rsid w:val="00132B60"/>
    <w:rsid w:val="00141F6D"/>
    <w:rsid w:val="00160720"/>
    <w:rsid w:val="00160FAA"/>
    <w:rsid w:val="00171AB1"/>
    <w:rsid w:val="001738E2"/>
    <w:rsid w:val="001761D8"/>
    <w:rsid w:val="00180E74"/>
    <w:rsid w:val="00181EFF"/>
    <w:rsid w:val="001827F5"/>
    <w:rsid w:val="001874F1"/>
    <w:rsid w:val="0019036A"/>
    <w:rsid w:val="00190C77"/>
    <w:rsid w:val="001A0F29"/>
    <w:rsid w:val="001A1A6D"/>
    <w:rsid w:val="001A1FA5"/>
    <w:rsid w:val="001A2595"/>
    <w:rsid w:val="001A2FDB"/>
    <w:rsid w:val="001A3FF0"/>
    <w:rsid w:val="001A79E9"/>
    <w:rsid w:val="001B4AAC"/>
    <w:rsid w:val="001B5C1F"/>
    <w:rsid w:val="001B6F5A"/>
    <w:rsid w:val="001D1C27"/>
    <w:rsid w:val="001D206F"/>
    <w:rsid w:val="001D34E7"/>
    <w:rsid w:val="001D6906"/>
    <w:rsid w:val="001E229B"/>
    <w:rsid w:val="001E26C3"/>
    <w:rsid w:val="001E4F53"/>
    <w:rsid w:val="001F0FB8"/>
    <w:rsid w:val="001F72FF"/>
    <w:rsid w:val="002001C9"/>
    <w:rsid w:val="00200E02"/>
    <w:rsid w:val="002065F9"/>
    <w:rsid w:val="00214E50"/>
    <w:rsid w:val="00225311"/>
    <w:rsid w:val="002258D2"/>
    <w:rsid w:val="00225962"/>
    <w:rsid w:val="0022710D"/>
    <w:rsid w:val="00227A74"/>
    <w:rsid w:val="00230478"/>
    <w:rsid w:val="0024779D"/>
    <w:rsid w:val="00252C6B"/>
    <w:rsid w:val="00261275"/>
    <w:rsid w:val="0026562E"/>
    <w:rsid w:val="00273B4C"/>
    <w:rsid w:val="00274BBB"/>
    <w:rsid w:val="00283F3F"/>
    <w:rsid w:val="0028714C"/>
    <w:rsid w:val="0029357C"/>
    <w:rsid w:val="00293A2D"/>
    <w:rsid w:val="00295665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12F1"/>
    <w:rsid w:val="003047D8"/>
    <w:rsid w:val="00304975"/>
    <w:rsid w:val="0030542C"/>
    <w:rsid w:val="00316E66"/>
    <w:rsid w:val="00323AAF"/>
    <w:rsid w:val="00327835"/>
    <w:rsid w:val="00333BB0"/>
    <w:rsid w:val="00334EC1"/>
    <w:rsid w:val="00334FDF"/>
    <w:rsid w:val="003416EF"/>
    <w:rsid w:val="00343DA0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68A5"/>
    <w:rsid w:val="00391521"/>
    <w:rsid w:val="00391CB1"/>
    <w:rsid w:val="003926A8"/>
    <w:rsid w:val="003A323E"/>
    <w:rsid w:val="003A33F0"/>
    <w:rsid w:val="003A3BDD"/>
    <w:rsid w:val="003B7263"/>
    <w:rsid w:val="003C2B33"/>
    <w:rsid w:val="003D631B"/>
    <w:rsid w:val="003E53B4"/>
    <w:rsid w:val="00405019"/>
    <w:rsid w:val="00406733"/>
    <w:rsid w:val="0040673E"/>
    <w:rsid w:val="0041143B"/>
    <w:rsid w:val="00417D2A"/>
    <w:rsid w:val="00417D4A"/>
    <w:rsid w:val="0042510D"/>
    <w:rsid w:val="00425D71"/>
    <w:rsid w:val="0042775F"/>
    <w:rsid w:val="00433EA8"/>
    <w:rsid w:val="00435454"/>
    <w:rsid w:val="00436780"/>
    <w:rsid w:val="004413B3"/>
    <w:rsid w:val="00443C36"/>
    <w:rsid w:val="00450C3C"/>
    <w:rsid w:val="004554F7"/>
    <w:rsid w:val="00461D12"/>
    <w:rsid w:val="004674CE"/>
    <w:rsid w:val="00475C2D"/>
    <w:rsid w:val="0048102A"/>
    <w:rsid w:val="00481CB3"/>
    <w:rsid w:val="00481F96"/>
    <w:rsid w:val="00491638"/>
    <w:rsid w:val="00491FBE"/>
    <w:rsid w:val="004A56FA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503D43"/>
    <w:rsid w:val="00510684"/>
    <w:rsid w:val="0052189A"/>
    <w:rsid w:val="00526349"/>
    <w:rsid w:val="00530C18"/>
    <w:rsid w:val="00534B84"/>
    <w:rsid w:val="00550B7E"/>
    <w:rsid w:val="00553F8E"/>
    <w:rsid w:val="005562E7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750A"/>
    <w:rsid w:val="005A7CFC"/>
    <w:rsid w:val="005B69AE"/>
    <w:rsid w:val="005C062D"/>
    <w:rsid w:val="005C4C04"/>
    <w:rsid w:val="005D3BA3"/>
    <w:rsid w:val="005D5114"/>
    <w:rsid w:val="005E2A0C"/>
    <w:rsid w:val="005E3724"/>
    <w:rsid w:val="005E3917"/>
    <w:rsid w:val="005E6194"/>
    <w:rsid w:val="005E7288"/>
    <w:rsid w:val="005F447D"/>
    <w:rsid w:val="00605047"/>
    <w:rsid w:val="00612312"/>
    <w:rsid w:val="00615B47"/>
    <w:rsid w:val="006233AD"/>
    <w:rsid w:val="00632447"/>
    <w:rsid w:val="00641405"/>
    <w:rsid w:val="006508D0"/>
    <w:rsid w:val="00657605"/>
    <w:rsid w:val="0065788C"/>
    <w:rsid w:val="006618AD"/>
    <w:rsid w:val="00665632"/>
    <w:rsid w:val="00672623"/>
    <w:rsid w:val="00675E56"/>
    <w:rsid w:val="00683867"/>
    <w:rsid w:val="006855F7"/>
    <w:rsid w:val="00696947"/>
    <w:rsid w:val="006A3A79"/>
    <w:rsid w:val="006A7CAA"/>
    <w:rsid w:val="006B1F6C"/>
    <w:rsid w:val="006B4B05"/>
    <w:rsid w:val="006C7DF4"/>
    <w:rsid w:val="006D1EF8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40196"/>
    <w:rsid w:val="00750117"/>
    <w:rsid w:val="00750C22"/>
    <w:rsid w:val="007541AC"/>
    <w:rsid w:val="00756EC1"/>
    <w:rsid w:val="0078328E"/>
    <w:rsid w:val="0078428F"/>
    <w:rsid w:val="0078553C"/>
    <w:rsid w:val="00792943"/>
    <w:rsid w:val="007A426B"/>
    <w:rsid w:val="007A4F0B"/>
    <w:rsid w:val="007B3F96"/>
    <w:rsid w:val="007C2E39"/>
    <w:rsid w:val="007D00A7"/>
    <w:rsid w:val="007D1FD6"/>
    <w:rsid w:val="007D4708"/>
    <w:rsid w:val="007D6530"/>
    <w:rsid w:val="007D72BB"/>
    <w:rsid w:val="007E2D32"/>
    <w:rsid w:val="007E6B3E"/>
    <w:rsid w:val="007F2BAE"/>
    <w:rsid w:val="007F3A4F"/>
    <w:rsid w:val="007F71D8"/>
    <w:rsid w:val="0080729E"/>
    <w:rsid w:val="00813D34"/>
    <w:rsid w:val="00816605"/>
    <w:rsid w:val="00816C6E"/>
    <w:rsid w:val="00823A9E"/>
    <w:rsid w:val="00826680"/>
    <w:rsid w:val="00831F55"/>
    <w:rsid w:val="0083637A"/>
    <w:rsid w:val="00837408"/>
    <w:rsid w:val="008376E0"/>
    <w:rsid w:val="0085017C"/>
    <w:rsid w:val="008536D2"/>
    <w:rsid w:val="00856467"/>
    <w:rsid w:val="00860C36"/>
    <w:rsid w:val="0086258D"/>
    <w:rsid w:val="008645EC"/>
    <w:rsid w:val="00870056"/>
    <w:rsid w:val="00870809"/>
    <w:rsid w:val="00875316"/>
    <w:rsid w:val="00875ED7"/>
    <w:rsid w:val="008808F6"/>
    <w:rsid w:val="008853D4"/>
    <w:rsid w:val="00896427"/>
    <w:rsid w:val="008A513A"/>
    <w:rsid w:val="008B194C"/>
    <w:rsid w:val="008B5915"/>
    <w:rsid w:val="008B6148"/>
    <w:rsid w:val="008D0AAA"/>
    <w:rsid w:val="008D6CC9"/>
    <w:rsid w:val="008D6D74"/>
    <w:rsid w:val="008E16AC"/>
    <w:rsid w:val="008E58DA"/>
    <w:rsid w:val="00905B13"/>
    <w:rsid w:val="00907944"/>
    <w:rsid w:val="0092116F"/>
    <w:rsid w:val="00935EA8"/>
    <w:rsid w:val="00944EA1"/>
    <w:rsid w:val="00947F2D"/>
    <w:rsid w:val="00951F38"/>
    <w:rsid w:val="0096027B"/>
    <w:rsid w:val="0096556D"/>
    <w:rsid w:val="00970D77"/>
    <w:rsid w:val="00971020"/>
    <w:rsid w:val="00982C7F"/>
    <w:rsid w:val="009872BE"/>
    <w:rsid w:val="00991DA1"/>
    <w:rsid w:val="00994465"/>
    <w:rsid w:val="009958A7"/>
    <w:rsid w:val="009A5AE8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E0647"/>
    <w:rsid w:val="009E0BF3"/>
    <w:rsid w:val="009E560B"/>
    <w:rsid w:val="009E60BD"/>
    <w:rsid w:val="009E6F12"/>
    <w:rsid w:val="009F3137"/>
    <w:rsid w:val="009F5719"/>
    <w:rsid w:val="00A040B3"/>
    <w:rsid w:val="00A062AE"/>
    <w:rsid w:val="00A06E2D"/>
    <w:rsid w:val="00A13C71"/>
    <w:rsid w:val="00A1643D"/>
    <w:rsid w:val="00A23BB9"/>
    <w:rsid w:val="00A25D68"/>
    <w:rsid w:val="00A261C0"/>
    <w:rsid w:val="00A31FF5"/>
    <w:rsid w:val="00A358CC"/>
    <w:rsid w:val="00A35C95"/>
    <w:rsid w:val="00A51BFE"/>
    <w:rsid w:val="00A53D94"/>
    <w:rsid w:val="00A60F5F"/>
    <w:rsid w:val="00A94F19"/>
    <w:rsid w:val="00AA1A65"/>
    <w:rsid w:val="00AA3B30"/>
    <w:rsid w:val="00AA4E75"/>
    <w:rsid w:val="00AA6F61"/>
    <w:rsid w:val="00AB1F90"/>
    <w:rsid w:val="00AB211D"/>
    <w:rsid w:val="00AC18DE"/>
    <w:rsid w:val="00AC6A7C"/>
    <w:rsid w:val="00AE1E08"/>
    <w:rsid w:val="00AF19E1"/>
    <w:rsid w:val="00AF5ABD"/>
    <w:rsid w:val="00B00B7D"/>
    <w:rsid w:val="00B03A70"/>
    <w:rsid w:val="00B06B41"/>
    <w:rsid w:val="00B07FF6"/>
    <w:rsid w:val="00B13F51"/>
    <w:rsid w:val="00B1505F"/>
    <w:rsid w:val="00B17D6D"/>
    <w:rsid w:val="00B32DA7"/>
    <w:rsid w:val="00B377F9"/>
    <w:rsid w:val="00B44B9F"/>
    <w:rsid w:val="00B46628"/>
    <w:rsid w:val="00B564D6"/>
    <w:rsid w:val="00B5667B"/>
    <w:rsid w:val="00B659A5"/>
    <w:rsid w:val="00B674F6"/>
    <w:rsid w:val="00B675C4"/>
    <w:rsid w:val="00B76C06"/>
    <w:rsid w:val="00B81C30"/>
    <w:rsid w:val="00B86E74"/>
    <w:rsid w:val="00B92478"/>
    <w:rsid w:val="00B92FC2"/>
    <w:rsid w:val="00B94195"/>
    <w:rsid w:val="00BA2017"/>
    <w:rsid w:val="00BA347E"/>
    <w:rsid w:val="00BB3170"/>
    <w:rsid w:val="00BB457C"/>
    <w:rsid w:val="00BB4FE1"/>
    <w:rsid w:val="00BB6F86"/>
    <w:rsid w:val="00BB788C"/>
    <w:rsid w:val="00BC0F3F"/>
    <w:rsid w:val="00BC49F5"/>
    <w:rsid w:val="00BC64D8"/>
    <w:rsid w:val="00BD09B9"/>
    <w:rsid w:val="00BD5697"/>
    <w:rsid w:val="00BD6DBC"/>
    <w:rsid w:val="00BE06B4"/>
    <w:rsid w:val="00BE3647"/>
    <w:rsid w:val="00BE44FB"/>
    <w:rsid w:val="00BE49CC"/>
    <w:rsid w:val="00BF2C8D"/>
    <w:rsid w:val="00BF5348"/>
    <w:rsid w:val="00BF70A2"/>
    <w:rsid w:val="00C11280"/>
    <w:rsid w:val="00C15E1A"/>
    <w:rsid w:val="00C23AFF"/>
    <w:rsid w:val="00C23DB4"/>
    <w:rsid w:val="00C26A5B"/>
    <w:rsid w:val="00C31EDF"/>
    <w:rsid w:val="00C363AC"/>
    <w:rsid w:val="00C429D5"/>
    <w:rsid w:val="00C52038"/>
    <w:rsid w:val="00C5316E"/>
    <w:rsid w:val="00C56202"/>
    <w:rsid w:val="00C64DBB"/>
    <w:rsid w:val="00C654DC"/>
    <w:rsid w:val="00C7781B"/>
    <w:rsid w:val="00C84D4C"/>
    <w:rsid w:val="00C912D7"/>
    <w:rsid w:val="00C93AA4"/>
    <w:rsid w:val="00C97B09"/>
    <w:rsid w:val="00CA0749"/>
    <w:rsid w:val="00CA0E86"/>
    <w:rsid w:val="00CA75CA"/>
    <w:rsid w:val="00CB02E4"/>
    <w:rsid w:val="00CC4D9B"/>
    <w:rsid w:val="00CC5E4F"/>
    <w:rsid w:val="00CC6AEF"/>
    <w:rsid w:val="00CE2BB2"/>
    <w:rsid w:val="00CE45E0"/>
    <w:rsid w:val="00CE54A8"/>
    <w:rsid w:val="00CE6819"/>
    <w:rsid w:val="00CF0ED7"/>
    <w:rsid w:val="00CF2FEC"/>
    <w:rsid w:val="00CF4811"/>
    <w:rsid w:val="00D04EF7"/>
    <w:rsid w:val="00D05DE0"/>
    <w:rsid w:val="00D07499"/>
    <w:rsid w:val="00D16E3F"/>
    <w:rsid w:val="00D2710E"/>
    <w:rsid w:val="00D316C0"/>
    <w:rsid w:val="00D3605E"/>
    <w:rsid w:val="00D36C3F"/>
    <w:rsid w:val="00D376BB"/>
    <w:rsid w:val="00D4192C"/>
    <w:rsid w:val="00D4227E"/>
    <w:rsid w:val="00D45A2A"/>
    <w:rsid w:val="00D45F01"/>
    <w:rsid w:val="00D46706"/>
    <w:rsid w:val="00D50147"/>
    <w:rsid w:val="00D63A7F"/>
    <w:rsid w:val="00D653E7"/>
    <w:rsid w:val="00D70CE7"/>
    <w:rsid w:val="00D7592C"/>
    <w:rsid w:val="00D91F41"/>
    <w:rsid w:val="00D95CA4"/>
    <w:rsid w:val="00DA1857"/>
    <w:rsid w:val="00DB1A50"/>
    <w:rsid w:val="00DB23E8"/>
    <w:rsid w:val="00DB5827"/>
    <w:rsid w:val="00DB7311"/>
    <w:rsid w:val="00DC4634"/>
    <w:rsid w:val="00DC521D"/>
    <w:rsid w:val="00DD185B"/>
    <w:rsid w:val="00DD5B97"/>
    <w:rsid w:val="00DE19B9"/>
    <w:rsid w:val="00DE413C"/>
    <w:rsid w:val="00DE6288"/>
    <w:rsid w:val="00E01E90"/>
    <w:rsid w:val="00E02B81"/>
    <w:rsid w:val="00E075D2"/>
    <w:rsid w:val="00E10158"/>
    <w:rsid w:val="00E10FB6"/>
    <w:rsid w:val="00E11CC5"/>
    <w:rsid w:val="00E11F3E"/>
    <w:rsid w:val="00E15E17"/>
    <w:rsid w:val="00E163F7"/>
    <w:rsid w:val="00E214D0"/>
    <w:rsid w:val="00E23B1E"/>
    <w:rsid w:val="00E25430"/>
    <w:rsid w:val="00E26D5D"/>
    <w:rsid w:val="00E304A4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B0876"/>
    <w:rsid w:val="00EB3AB2"/>
    <w:rsid w:val="00EB7874"/>
    <w:rsid w:val="00EC3784"/>
    <w:rsid w:val="00ED4789"/>
    <w:rsid w:val="00EE03DB"/>
    <w:rsid w:val="00EE1B3F"/>
    <w:rsid w:val="00EE3430"/>
    <w:rsid w:val="00EE3D79"/>
    <w:rsid w:val="00EE7289"/>
    <w:rsid w:val="00EF70E0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AE0"/>
    <w:rsid w:val="00F81F45"/>
    <w:rsid w:val="00F91E15"/>
    <w:rsid w:val="00F93885"/>
    <w:rsid w:val="00FA29B4"/>
    <w:rsid w:val="00FA43EB"/>
    <w:rsid w:val="00FA4E13"/>
    <w:rsid w:val="00FA7795"/>
    <w:rsid w:val="00FB3C3D"/>
    <w:rsid w:val="00FB6173"/>
    <w:rsid w:val="00FB7659"/>
    <w:rsid w:val="00FC399D"/>
    <w:rsid w:val="00FC4249"/>
    <w:rsid w:val="00FC59D2"/>
    <w:rsid w:val="00FC6E46"/>
    <w:rsid w:val="00FD18AA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C96866-7563-44D2-A40D-6F4E7B4A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table" w:styleId="ab">
    <w:name w:val="Table Grid"/>
    <w:basedOn w:val="a1"/>
    <w:uiPriority w:val="59"/>
    <w:rsid w:val="00A25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023C-7C13-473C-A3F7-041E0A5B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consultantplus://offline/ref=D22F94FBB32D1511E332223A3C73FFC2FD74D1FA8E184283D386EDF674787DAE726325D1EDDA6BC736B5CF4B499B2AEA895A7BFC3A8B2D1C67E028A1h049O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consultantplus://offline/ref=D22F94FBB32D1511E332223A3C73FFC2FD74D1FA8E184283D386EDF674787DAE726325D1EDDA6BC736B5CE4D489B2AEA895A7BFC3A8B2D1C67E028A1h049O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consultantplus://offline/ref=D22F94FBB32D1511E3323C372A1FA1C8F97787F3861E40D288D0EBA12B287BFB20237B88AC9978C734ABCD484Ah941O</vt:lpwstr>
      </vt:variant>
      <vt:variant>
        <vt:lpwstr/>
      </vt:variant>
      <vt:variant>
        <vt:i4>2883635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consultantplus://offline/ref=D22F94FBB32D1511E332223A3C73FFC2FD74D1FA8E184283D386EDF674787DAE726325D1EDDA6BC736B5CF484C9B2AEA895A7BFC3A8B2D1C67E028A1h049O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Ольга Колесникова</cp:lastModifiedBy>
  <cp:revision>4</cp:revision>
  <cp:lastPrinted>2022-02-25T08:37:00Z</cp:lastPrinted>
  <dcterms:created xsi:type="dcterms:W3CDTF">2022-02-25T05:28:00Z</dcterms:created>
  <dcterms:modified xsi:type="dcterms:W3CDTF">2022-02-25T08:37:00Z</dcterms:modified>
</cp:coreProperties>
</file>