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5B" w:rsidRPr="00510C5B" w:rsidRDefault="00510C5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510C5B" w:rsidRPr="007A645C" w:rsidRDefault="00510C5B" w:rsidP="007A645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7A645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АДМИНИСТРАЦИЯ НОВОАЛЕКСАНДРОВСКОГО</w:t>
      </w:r>
    </w:p>
    <w:p w:rsidR="00510C5B" w:rsidRPr="00510C5B" w:rsidRDefault="007A645C" w:rsidP="007A645C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58141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ПОСТАНОВЛЕНИЕ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510C5B" w:rsidRP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предоставления </w:t>
      </w:r>
      <w:r w:rsidR="00D00BCA">
        <w:rPr>
          <w:rFonts w:ascii="Times New Roman" w:hAnsi="Times New Roman"/>
          <w:sz w:val="28"/>
          <w:szCs w:val="28"/>
          <w:lang w:eastAsia="ar-SA"/>
        </w:rPr>
        <w:t>администрацией Новоалександровского городского округа Ставропольского края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A645C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«</w:t>
      </w:r>
      <w:r w:rsidR="007A645C" w:rsidRPr="007A645C">
        <w:rPr>
          <w:rFonts w:ascii="Times New Roman" w:hAnsi="Times New Roman"/>
          <w:sz w:val="28"/>
          <w:szCs w:val="28"/>
          <w:lang w:eastAsia="ar-SA"/>
        </w:rPr>
        <w:t>Признание малоимущими семей или малоимущими одиноко проживающих граждан</w:t>
      </w:r>
      <w:r w:rsidR="007A645C">
        <w:rPr>
          <w:rFonts w:ascii="Times New Roman" w:hAnsi="Times New Roman"/>
          <w:sz w:val="28"/>
          <w:szCs w:val="28"/>
          <w:lang w:eastAsia="ar-SA"/>
        </w:rPr>
        <w:t>»</w:t>
      </w:r>
    </w:p>
    <w:p w:rsidR="00510C5B" w:rsidRPr="007A645C" w:rsidRDefault="00510C5B" w:rsidP="007A645C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07A0A" w:rsidRDefault="006E0A90" w:rsidP="00907A0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0A90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РФ»,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услуг», Законом Ставропольского края от 11 декабря 2009 г. № 92-кз «О наделении органов местного самоуправления муниципальных районов и городских органов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</w:t>
      </w:r>
      <w:r w:rsidR="005E0B97" w:rsidRPr="005E0B97">
        <w:rPr>
          <w:rFonts w:ascii="Times New Roman" w:hAnsi="Times New Roman"/>
          <w:sz w:val="28"/>
          <w:szCs w:val="28"/>
          <w:lang w:eastAsia="ar-SA"/>
        </w:rPr>
        <w:t>постановлени</w:t>
      </w:r>
      <w:r w:rsidR="005E0B97">
        <w:rPr>
          <w:rFonts w:ascii="Times New Roman" w:hAnsi="Times New Roman"/>
          <w:sz w:val="28"/>
          <w:szCs w:val="28"/>
          <w:lang w:eastAsia="ar-SA"/>
        </w:rPr>
        <w:t>ем</w:t>
      </w:r>
      <w:r w:rsidR="005E0B97" w:rsidRPr="005E0B97">
        <w:rPr>
          <w:rFonts w:ascii="Times New Roman" w:hAnsi="Times New Roman"/>
          <w:sz w:val="28"/>
          <w:szCs w:val="28"/>
          <w:lang w:eastAsia="ar-SA"/>
        </w:rPr>
        <w:t xml:space="preserve"> Правительства Ставропольского края от 14 января 2019 г. № 11-п «О внесении изменений в некоторые постановления Правительства Ставропольского края».</w:t>
      </w:r>
      <w:r w:rsidR="005E0B9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E0A90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Новоалександровского городского округа Ставропольского края от 26 декабря 2017 г.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 г. № 830 «О перечне муниципальных услуг, предоставляемых администрацией Новоалександровского городского округа Ставропольского края», постановлением администрации Новоалександровского городского округа Ставропольского края от 27 мая 2019 г. № 831 «О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«Многофункциональный центр предоставления государственных и муниципальных услуг в Новоалександровском городском округе», </w:t>
      </w:r>
      <w:r w:rsidRPr="006E0A90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Новоалександровского городского округа Ставропольского края</w:t>
      </w:r>
    </w:p>
    <w:p w:rsidR="006E0A90" w:rsidRPr="00907A0A" w:rsidRDefault="006E0A90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16089A" w:rsidRPr="0016089A" w:rsidRDefault="00510C5B" w:rsidP="0016089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510C5B" w:rsidRDefault="00510C5B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t xml:space="preserve">1. Утвердить прилагаемый административный регламент предоставления администрацией Новоалександровского </w:t>
      </w:r>
      <w:r w:rsidR="00A9770B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</w:t>
      </w:r>
      <w:r w:rsidR="00A9770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услуги </w:t>
      </w:r>
      <w:r w:rsidR="00A9770B" w:rsidRPr="00A9770B">
        <w:rPr>
          <w:rFonts w:ascii="Times New Roman" w:hAnsi="Times New Roman"/>
          <w:sz w:val="28"/>
          <w:szCs w:val="28"/>
          <w:lang w:eastAsia="ar-SA"/>
        </w:rPr>
        <w:t>«Признание малоимущими семей или малоимущими одиноко проживающих граждан»</w:t>
      </w:r>
      <w:r w:rsidRPr="00510C5B">
        <w:rPr>
          <w:rFonts w:ascii="Times New Roman" w:hAnsi="Times New Roman"/>
          <w:sz w:val="28"/>
          <w:szCs w:val="28"/>
          <w:lang w:eastAsia="ar-SA"/>
        </w:rPr>
        <w:t>.</w:t>
      </w:r>
    </w:p>
    <w:p w:rsidR="00D00BCA" w:rsidRPr="00F83685" w:rsidRDefault="00D00BCA" w:rsidP="00F83685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447E66" w:rsidRDefault="00447E66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Признать утратившим силу постановление администрации Новоалександровского городского округа</w:t>
      </w:r>
      <w:r w:rsidR="006E0A90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от 14 декабря 2018 г. № 1973 «Об утверждении административного регламента</w:t>
      </w:r>
      <w:r w:rsidR="006E0A90" w:rsidRPr="006E0A90">
        <w:t xml:space="preserve"> </w:t>
      </w:r>
      <w:r w:rsidR="006E0A90" w:rsidRPr="006E0A90">
        <w:rPr>
          <w:rFonts w:ascii="Times New Roman" w:hAnsi="Times New Roman"/>
          <w:sz w:val="28"/>
          <w:szCs w:val="28"/>
          <w:lang w:eastAsia="ar-SA"/>
        </w:rPr>
        <w:t>предоставления администрацией Новоалександровского городского округа Ставропольского края муниципальной услуги «Признание малоимущими семей или малоимущими одиноко проживающих граждан»</w:t>
      </w:r>
      <w:r w:rsidR="006E0A90">
        <w:rPr>
          <w:rFonts w:ascii="Times New Roman" w:hAnsi="Times New Roman"/>
          <w:sz w:val="28"/>
          <w:szCs w:val="28"/>
          <w:lang w:eastAsia="ar-SA"/>
        </w:rPr>
        <w:t>.</w:t>
      </w:r>
    </w:p>
    <w:p w:rsidR="006E0A90" w:rsidRDefault="006E0A90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10C5B" w:rsidRDefault="006E0A90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Новоалександровского </w:t>
      </w:r>
      <w:r w:rsidR="00215875"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Горовенко Л.Н.</w:t>
      </w:r>
    </w:p>
    <w:p w:rsidR="00D00BCA" w:rsidRPr="00F83685" w:rsidRDefault="00D00BCA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Default="00907A0A" w:rsidP="0058141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. Настоящее постановление вступает в силу со дня его официального опубликования и подлежит размещению на официальном </w:t>
      </w:r>
      <w:r>
        <w:rPr>
          <w:rFonts w:ascii="Times New Roman" w:hAnsi="Times New Roman"/>
          <w:sz w:val="28"/>
          <w:szCs w:val="28"/>
          <w:lang w:eastAsia="ar-SA"/>
        </w:rPr>
        <w:t xml:space="preserve">портале 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="00510C5B"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в информационно-телекоммуникационной сети «Интернет».</w:t>
      </w: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F83685" w:rsidRPr="00F83685" w:rsidRDefault="00F83685" w:rsidP="00F8368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510C5B" w:rsidRPr="00F83685" w:rsidRDefault="00F639E6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>Глава</w:t>
      </w:r>
      <w:r w:rsidR="00BD4B9D"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510C5B" w:rsidRPr="00F83685">
        <w:rPr>
          <w:rFonts w:ascii="Times New Roman" w:hAnsi="Times New Roman"/>
          <w:b/>
          <w:sz w:val="28"/>
          <w:szCs w:val="28"/>
          <w:lang w:eastAsia="ar-SA"/>
        </w:rPr>
        <w:t>Новоалександровского</w:t>
      </w:r>
    </w:p>
    <w:p w:rsidR="00510C5B" w:rsidRPr="00F83685" w:rsidRDefault="00907A0A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>городского округа</w:t>
      </w:r>
    </w:p>
    <w:p w:rsidR="00510C5B" w:rsidRPr="00F83685" w:rsidRDefault="00510C5B" w:rsidP="00907A0A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Ставропольского края                                                                     </w:t>
      </w:r>
      <w:r w:rsidR="00747B6A"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r w:rsidRPr="00F83685">
        <w:rPr>
          <w:rFonts w:ascii="Times New Roman" w:hAnsi="Times New Roman"/>
          <w:b/>
          <w:sz w:val="28"/>
          <w:szCs w:val="28"/>
          <w:lang w:eastAsia="ar-SA"/>
        </w:rPr>
        <w:t xml:space="preserve"> С.Ф.Сагалаев</w:t>
      </w: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Pr="00907A0A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DF18DB" w:rsidRDefault="00DF18DB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Default="002D6848" w:rsidP="00907A0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bookmarkStart w:id="0" w:name="_GoBack"/>
      <w:bookmarkEnd w:id="0"/>
      <w:r w:rsidRPr="002D6848">
        <w:rPr>
          <w:rFonts w:ascii="Times New Roman" w:eastAsia="Calibri" w:hAnsi="Times New Roman"/>
          <w:sz w:val="28"/>
          <w:szCs w:val="28"/>
          <w:lang w:eastAsia="ar-SA"/>
        </w:rPr>
        <w:lastRenderedPageBreak/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2D6848" w:rsidRPr="002D6848" w:rsidRDefault="002D6848" w:rsidP="002D6848">
      <w:pPr>
        <w:autoSpaceDE w:val="0"/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Л.Н.Горовенко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Согласовано:</w:t>
      </w: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Заместитель главы администрации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Ставропольского края                                                                         Н.Г.Дубинин</w:t>
      </w: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Начальник общего отдела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администрации Новоалександровского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городского округа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Ставропольского края                                                                     Е.В.Красюкова</w:t>
      </w: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Начальник правового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отдела администрации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>Ставропольского края                                                                           В.Е.Гмирин</w:t>
      </w: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AF162B" w:rsidRPr="002D6848" w:rsidRDefault="00AF162B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rPr>
          <w:rFonts w:ascii="Times New Roman" w:eastAsia="Calibri" w:hAnsi="Times New Roman"/>
          <w:sz w:val="24"/>
          <w:szCs w:val="28"/>
          <w:lang w:eastAsia="ar-SA"/>
        </w:rPr>
      </w:pPr>
    </w:p>
    <w:p w:rsidR="002D6848" w:rsidRPr="002D6848" w:rsidRDefault="002D6848" w:rsidP="002D6848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D6848">
        <w:rPr>
          <w:rFonts w:ascii="Times New Roman" w:eastAsia="Calibri" w:hAnsi="Times New Roman"/>
          <w:sz w:val="28"/>
          <w:szCs w:val="28"/>
          <w:lang w:eastAsia="ar-SA"/>
        </w:rPr>
        <w:t xml:space="preserve">Проект постановления подготовил </w:t>
      </w:r>
      <w:r w:rsidR="00AF162B">
        <w:rPr>
          <w:rFonts w:ascii="Times New Roman" w:eastAsia="Calibri" w:hAnsi="Times New Roman"/>
          <w:sz w:val="28"/>
          <w:szCs w:val="28"/>
          <w:lang w:eastAsia="ar-SA"/>
        </w:rPr>
        <w:t xml:space="preserve">заместитель </w:t>
      </w:r>
      <w:r w:rsidRPr="002D6848">
        <w:rPr>
          <w:rFonts w:ascii="Times New Roman" w:eastAsia="Calibri" w:hAnsi="Times New Roman"/>
          <w:sz w:val="28"/>
          <w:szCs w:val="28"/>
          <w:lang w:eastAsia="ar-SA"/>
        </w:rPr>
        <w:t>начальник</w:t>
      </w:r>
      <w:r w:rsidR="00AF162B">
        <w:rPr>
          <w:rFonts w:ascii="Times New Roman" w:eastAsia="Calibri" w:hAnsi="Times New Roman"/>
          <w:sz w:val="28"/>
          <w:szCs w:val="28"/>
          <w:lang w:eastAsia="ar-SA"/>
        </w:rPr>
        <w:t>а</w:t>
      </w:r>
      <w:r w:rsidRPr="002D6848">
        <w:rPr>
          <w:rFonts w:ascii="Times New Roman" w:eastAsia="Calibri" w:hAnsi="Times New Roman"/>
          <w:sz w:val="28"/>
          <w:szCs w:val="28"/>
          <w:lang w:eastAsia="ar-SA"/>
        </w:rPr>
        <w:t xml:space="preserve"> управления труда и социальной защиты населения администрации Новоалександровского городского округа Ставропольского края            </w:t>
      </w:r>
      <w:r w:rsidR="003E0880">
        <w:rPr>
          <w:rFonts w:ascii="Times New Roman" w:eastAsia="Calibri" w:hAnsi="Times New Roman"/>
          <w:sz w:val="28"/>
          <w:szCs w:val="28"/>
          <w:lang w:eastAsia="ar-SA"/>
        </w:rPr>
        <w:t xml:space="preserve">          </w:t>
      </w:r>
      <w:r w:rsidR="00AF162B">
        <w:rPr>
          <w:rFonts w:ascii="Times New Roman" w:eastAsia="Calibri" w:hAnsi="Times New Roman"/>
          <w:sz w:val="28"/>
          <w:szCs w:val="28"/>
          <w:lang w:eastAsia="ar-SA"/>
        </w:rPr>
        <w:t xml:space="preserve">       </w:t>
      </w:r>
      <w:r w:rsidR="003E0880">
        <w:rPr>
          <w:rFonts w:ascii="Times New Roman" w:eastAsia="Calibri" w:hAnsi="Times New Roman"/>
          <w:sz w:val="28"/>
          <w:szCs w:val="28"/>
          <w:lang w:eastAsia="ar-SA"/>
        </w:rPr>
        <w:t xml:space="preserve">             </w:t>
      </w:r>
      <w:r w:rsidR="00AF162B">
        <w:rPr>
          <w:rFonts w:ascii="Times New Roman" w:eastAsia="Calibri" w:hAnsi="Times New Roman"/>
          <w:sz w:val="28"/>
          <w:szCs w:val="28"/>
          <w:lang w:eastAsia="ar-SA"/>
        </w:rPr>
        <w:t>И.М.Окунь</w:t>
      </w:r>
    </w:p>
    <w:p w:rsidR="00FF15D6" w:rsidRPr="000A2958" w:rsidRDefault="003D1902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365709" w:rsidRDefault="0079249B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="00FF15D6" w:rsidRPr="000A2958">
        <w:rPr>
          <w:rFonts w:ascii="Times New Roman" w:hAnsi="Times New Roman"/>
          <w:sz w:val="28"/>
          <w:szCs w:val="28"/>
          <w:lang w:eastAsia="ar-SA"/>
        </w:rPr>
        <w:t>постановлению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</w:p>
    <w:p w:rsidR="00FF15D6" w:rsidRPr="000A2958" w:rsidRDefault="008A6F27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</w:p>
    <w:p w:rsidR="00FF15D6" w:rsidRPr="000A2958" w:rsidRDefault="00FF15D6" w:rsidP="0058141E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от «___»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_______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20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__г. №</w:t>
      </w:r>
      <w:r w:rsidR="003D190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FF15D6" w:rsidRPr="008A6F27" w:rsidRDefault="00FF15D6" w:rsidP="005814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FF15D6" w:rsidRPr="008A6F27" w:rsidRDefault="00FF15D6" w:rsidP="008A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0B1609" w:rsidRPr="000A2958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АДМИНИСТРАТИВНЫЙ РЕГЛАМЕНТ</w:t>
      </w:r>
    </w:p>
    <w:p w:rsidR="000B1609" w:rsidRPr="008A6F27" w:rsidRDefault="000B1609" w:rsidP="000B160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0B1609" w:rsidRDefault="000B1609" w:rsidP="000B1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  <w:lang w:eastAsia="ar-SA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администрацией Новоалександровского городского округа Ставропольского края муниципальной </w:t>
      </w:r>
      <w:r w:rsidRPr="000A2958">
        <w:rPr>
          <w:rFonts w:ascii="Times New Roman" w:hAnsi="Times New Roman" w:cs="Times New Roman"/>
          <w:sz w:val="28"/>
          <w:szCs w:val="28"/>
          <w:lang w:eastAsia="ar-SA"/>
        </w:rPr>
        <w:t>услуги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«Признание малоимущими семей или малоимущими одиноко проживающих граждан»</w:t>
      </w:r>
    </w:p>
    <w:p w:rsidR="000B1609" w:rsidRPr="008A6F27" w:rsidRDefault="000B1609" w:rsidP="000B160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Pr="000A2958" w:rsidRDefault="000B1609" w:rsidP="000B16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295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B1609" w:rsidRPr="008A6F27" w:rsidRDefault="000B1609" w:rsidP="000B160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B6217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62177">
        <w:rPr>
          <w:rFonts w:ascii="Times New Roman" w:hAnsi="Times New Roman" w:cs="Times New Roman"/>
          <w:sz w:val="28"/>
          <w:szCs w:val="28"/>
        </w:rPr>
        <w:t xml:space="preserve"> услуги «Признание малоимущими семей или малоимущими одиноко проживающих граждан»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58">
        <w:rPr>
          <w:rFonts w:ascii="Times New Roman" w:hAnsi="Times New Roman" w:cs="Times New Roman"/>
          <w:sz w:val="28"/>
          <w:szCs w:val="28"/>
        </w:rPr>
        <w:t>(далее соответственно - Административный регламент,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 услуга</w:t>
      </w:r>
      <w:r w:rsidRPr="000A2958">
        <w:rPr>
          <w:rFonts w:ascii="Times New Roman" w:hAnsi="Times New Roman" w:cs="Times New Roman"/>
          <w:sz w:val="28"/>
          <w:szCs w:val="28"/>
        </w:rPr>
        <w:t xml:space="preserve">) устанавливает стандарт и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гражданам, указанным в </w:t>
      </w:r>
      <w:hyperlink w:anchor="Par45" w:tooltip="1.2. Круг заявителей" w:history="1">
        <w:r w:rsidRPr="0095360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0B1609" w:rsidRDefault="000B1609" w:rsidP="000B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1.2.1. </w:t>
      </w:r>
      <w:r w:rsidRP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Заявителем является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физическое лицо, являющееся </w:t>
      </w:r>
      <w:r w:rsidRP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од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ним</w:t>
      </w:r>
      <w:r w:rsidRP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из членов семьи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или </w:t>
      </w:r>
      <w:r w:rsidRP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одиноко проживающи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й</w:t>
      </w:r>
      <w:r w:rsidRPr="00373EA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граждан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ин, проживающий на территории Новоалександровского городского округа Ставропольского края, имеющий по независящим от них причинам среднедушевой доход ниже величины прожиточного минимума, установленного в Ставропольском крае для соответствующих социально-демографических групп населения и проживающие на территории муниципального образования Ставропольского края.</w:t>
      </w:r>
    </w:p>
    <w:p w:rsidR="000B1609" w:rsidRPr="00373EA3" w:rsidRDefault="000B1609" w:rsidP="000B1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BB4EB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1.2.2. От имени заявителя может выступать лицо, уполномоченное им на основании доверенности, оформленной в соответствии с законодательством Российской Федерации (далее - представитель).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B1609" w:rsidRPr="00E53ACB" w:rsidRDefault="000B1609" w:rsidP="000B160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Информация о местах нахождения и графиках</w:t>
      </w:r>
      <w:r w:rsidRPr="00E53ACB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края,</w:t>
      </w:r>
      <w:r w:rsidRPr="00E53ACB">
        <w:rPr>
          <w:rFonts w:ascii="Times New Roman" w:hAnsi="Times New Roman"/>
          <w:sz w:val="28"/>
          <w:szCs w:val="28"/>
        </w:rPr>
        <w:t xml:space="preserve"> управления труда и социальной защиты населения администрации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E53ACB">
        <w:rPr>
          <w:rFonts w:ascii="Times New Roman" w:hAnsi="Times New Roman"/>
          <w:sz w:val="28"/>
          <w:szCs w:val="28"/>
        </w:rPr>
        <w:t xml:space="preserve"> Ставропольского края (далее – </w:t>
      </w:r>
      <w:r>
        <w:rPr>
          <w:rFonts w:ascii="Times New Roman" w:hAnsi="Times New Roman"/>
          <w:sz w:val="28"/>
          <w:szCs w:val="28"/>
        </w:rPr>
        <w:t>у</w:t>
      </w:r>
      <w:r w:rsidRPr="00E53ACB">
        <w:rPr>
          <w:rFonts w:ascii="Times New Roman" w:hAnsi="Times New Roman"/>
          <w:sz w:val="28"/>
          <w:szCs w:val="28"/>
        </w:rPr>
        <w:t>правление)</w:t>
      </w:r>
      <w:r>
        <w:rPr>
          <w:rFonts w:ascii="Times New Roman" w:hAnsi="Times New Roman"/>
          <w:sz w:val="28"/>
          <w:szCs w:val="28"/>
        </w:rPr>
        <w:t xml:space="preserve"> и муниципального бюджетного учреждения «Многофункциональный центр предоставления государственных и </w:t>
      </w:r>
      <w:r>
        <w:rPr>
          <w:rFonts w:ascii="Times New Roman" w:hAnsi="Times New Roman"/>
          <w:sz w:val="28"/>
          <w:szCs w:val="28"/>
        </w:rPr>
        <w:lastRenderedPageBreak/>
        <w:t>муниципальных услуг в Новоалександровском городском округе (далее – МФЦ), их справочных телефонах, адресах официальных сайтов, электронной почты:</w:t>
      </w:r>
    </w:p>
    <w:p w:rsidR="000B1609" w:rsidRDefault="000B1609" w:rsidP="000B160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1.3.1.1. Местонахождение администрации Новоалександровского городского округа Ставропольского края: </w:t>
      </w:r>
      <w:r w:rsidRPr="00AC5C4A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Новоалександровск</w:t>
      </w:r>
      <w:r>
        <w:rPr>
          <w:rFonts w:ascii="Times New Roman" w:hAnsi="Times New Roman"/>
          <w:sz w:val="28"/>
          <w:szCs w:val="28"/>
        </w:rPr>
        <w:t>, ул. Гагарина, д. 315.</w:t>
      </w:r>
    </w:p>
    <w:p w:rsidR="000B1609" w:rsidRDefault="000B1609" w:rsidP="000B160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управления:</w:t>
      </w:r>
      <w:r w:rsidRPr="00E53ACB">
        <w:rPr>
          <w:rFonts w:ascii="Times New Roman" w:hAnsi="Times New Roman"/>
          <w:sz w:val="28"/>
          <w:szCs w:val="28"/>
        </w:rPr>
        <w:t xml:space="preserve"> 356000, Ставропольский край,</w:t>
      </w:r>
      <w:r>
        <w:rPr>
          <w:rFonts w:ascii="Times New Roman" w:hAnsi="Times New Roman"/>
          <w:sz w:val="28"/>
          <w:szCs w:val="28"/>
        </w:rPr>
        <w:t xml:space="preserve"> Новоалександровский район,</w:t>
      </w:r>
      <w:r w:rsidRPr="00E53ACB">
        <w:rPr>
          <w:rFonts w:ascii="Times New Roman" w:hAnsi="Times New Roman"/>
          <w:sz w:val="28"/>
          <w:szCs w:val="28"/>
        </w:rPr>
        <w:t xml:space="preserve"> г. Новоалександровск, ул. Ленина, </w:t>
      </w:r>
      <w:r>
        <w:rPr>
          <w:rFonts w:ascii="Times New Roman" w:hAnsi="Times New Roman"/>
          <w:sz w:val="28"/>
          <w:szCs w:val="28"/>
        </w:rPr>
        <w:t>д. 50.</w:t>
      </w:r>
    </w:p>
    <w:p w:rsidR="000B1609" w:rsidRPr="00E53ACB" w:rsidRDefault="000B1609" w:rsidP="000B160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работы </w:t>
      </w:r>
      <w:r w:rsidRPr="00AC5C4A">
        <w:rPr>
          <w:rFonts w:ascii="Times New Roman" w:hAnsi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  <w:r w:rsidRPr="00ED72E5">
        <w:t xml:space="preserve"> </w:t>
      </w:r>
      <w:r w:rsidRPr="00ED72E5">
        <w:rPr>
          <w:rFonts w:ascii="Times New Roman" w:hAnsi="Times New Roman"/>
          <w:sz w:val="28"/>
          <w:szCs w:val="28"/>
        </w:rPr>
        <w:t>понедельник – пятница с 8 - 00 до 17 - 00, перерыв с 12 - 00 до 13 - 00, суббота, воскресенье – выходной.</w:t>
      </w:r>
    </w:p>
    <w:p w:rsidR="000B1609" w:rsidRDefault="000B1609" w:rsidP="000B160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</w:t>
      </w:r>
      <w:r w:rsidRPr="00E53ACB">
        <w:rPr>
          <w:rFonts w:ascii="Times New Roman" w:hAnsi="Times New Roman"/>
          <w:sz w:val="28"/>
          <w:szCs w:val="28"/>
        </w:rPr>
        <w:t>правления: понедельник – пятница с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ACB">
        <w:rPr>
          <w:rFonts w:ascii="Times New Roman" w:hAnsi="Times New Roman"/>
          <w:sz w:val="28"/>
          <w:szCs w:val="28"/>
        </w:rPr>
        <w:t>00 до 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ACB">
        <w:rPr>
          <w:rFonts w:ascii="Times New Roman" w:hAnsi="Times New Roman"/>
          <w:sz w:val="28"/>
          <w:szCs w:val="28"/>
        </w:rPr>
        <w:t>00, перерыв с 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ACB">
        <w:rPr>
          <w:rFonts w:ascii="Times New Roman" w:hAnsi="Times New Roman"/>
          <w:sz w:val="28"/>
          <w:szCs w:val="28"/>
        </w:rPr>
        <w:t>00 до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AC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3ACB">
        <w:rPr>
          <w:rFonts w:ascii="Times New Roman" w:hAnsi="Times New Roman"/>
          <w:sz w:val="28"/>
          <w:szCs w:val="28"/>
        </w:rPr>
        <w:t>00, суббота, воскресенье – выходной.</w:t>
      </w:r>
    </w:p>
    <w:p w:rsidR="000B1609" w:rsidRDefault="000B1609" w:rsidP="000B160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 управления: 8 (86544) 6-32-94.</w:t>
      </w:r>
    </w:p>
    <w:p w:rsidR="000B1609" w:rsidRPr="00E53ACB" w:rsidRDefault="000B1609" w:rsidP="000B160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официального портала</w:t>
      </w:r>
      <w:r w:rsidRPr="009C782A">
        <w:rPr>
          <w:rFonts w:ascii="Times New Roman" w:hAnsi="Times New Roman"/>
          <w:sz w:val="28"/>
          <w:szCs w:val="28"/>
        </w:rPr>
        <w:t xml:space="preserve">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 С</w:t>
      </w:r>
      <w:r w:rsidRPr="009C782A">
        <w:rPr>
          <w:rFonts w:ascii="Times New Roman" w:hAnsi="Times New Roman"/>
          <w:sz w:val="28"/>
          <w:szCs w:val="28"/>
        </w:rPr>
        <w:t>тавропольского края (www.newalexandrovsk.ru</w:t>
      </w:r>
      <w:r>
        <w:rPr>
          <w:rFonts w:ascii="Times New Roman" w:hAnsi="Times New Roman"/>
          <w:sz w:val="28"/>
          <w:szCs w:val="28"/>
        </w:rPr>
        <w:t>).</w:t>
      </w:r>
    </w:p>
    <w:p w:rsidR="000B1609" w:rsidRPr="00E53ACB" w:rsidRDefault="000B1609" w:rsidP="000B1609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</w:t>
      </w:r>
      <w:r w:rsidRPr="00E53A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 Информация о местах нахождения, </w:t>
      </w:r>
      <w:r w:rsidRPr="00E53ACB">
        <w:rPr>
          <w:rFonts w:ascii="Times New Roman" w:hAnsi="Times New Roman"/>
          <w:sz w:val="28"/>
          <w:szCs w:val="28"/>
        </w:rPr>
        <w:t>график</w:t>
      </w:r>
      <w:r>
        <w:rPr>
          <w:rFonts w:ascii="Times New Roman" w:hAnsi="Times New Roman"/>
          <w:sz w:val="28"/>
          <w:szCs w:val="28"/>
        </w:rPr>
        <w:t>ах</w:t>
      </w:r>
      <w:r w:rsidRPr="00E53ACB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и телефонах </w:t>
      </w:r>
      <w:r w:rsidRPr="00E53ACB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размещена в информационно-телекоммуникационной сети «Интернет» (далее – сеть «Интернет») на официальных сайтах министерства экономического развития Ставропольского края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5B5F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stavinvest</w:t>
      </w:r>
      <w:r w:rsidRPr="005B5F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9C78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министерства труда и социальной защиты населения Ставропольского края </w:t>
      </w:r>
      <w:r w:rsidRPr="009C782A">
        <w:rPr>
          <w:rFonts w:ascii="Times New Roman" w:hAnsi="Times New Roman"/>
          <w:sz w:val="28"/>
          <w:szCs w:val="28"/>
        </w:rPr>
        <w:t>(</w:t>
      </w:r>
      <w:r w:rsidRPr="005B5F4A">
        <w:rPr>
          <w:rFonts w:ascii="Times New Roman" w:hAnsi="Times New Roman"/>
          <w:sz w:val="28"/>
          <w:szCs w:val="28"/>
          <w:lang w:val="en-US"/>
        </w:rPr>
        <w:t>www</w:t>
      </w:r>
      <w:r w:rsidRPr="005B5F4A">
        <w:rPr>
          <w:rFonts w:ascii="Times New Roman" w:hAnsi="Times New Roman"/>
          <w:sz w:val="28"/>
          <w:szCs w:val="28"/>
        </w:rPr>
        <w:t>.</w:t>
      </w:r>
      <w:r w:rsidRPr="005B5F4A">
        <w:rPr>
          <w:rFonts w:ascii="Times New Roman" w:hAnsi="Times New Roman"/>
          <w:sz w:val="28"/>
          <w:szCs w:val="28"/>
          <w:lang w:val="en-US"/>
        </w:rPr>
        <w:t>minsoc</w:t>
      </w:r>
      <w:r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9C782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на Портале многофункциональных центров Ставропольского края </w:t>
      </w:r>
      <w:r w:rsidRPr="009C78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9C78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umfc</w:t>
      </w:r>
      <w:r w:rsidRPr="009C782A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9C782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</w:t>
      </w:r>
      <w:r w:rsidRPr="002F07D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муниципальной услуги, услуг, необходимых и обязательных для предоставления муниципальной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информации заявителем по вопросам предоставления муниципальной услуги, а также сведений о ходе предоставления </w:t>
      </w:r>
      <w:r w:rsidRPr="005421D3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осуществляется посредством: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личного обращения заявителя в управление, МФЦ;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письменного обращения заявителя в управление путем направления почтовых отправлений по адресу: 356000, Ставропольский край, Новоалександровский район, г. Новоалександровск, ул. Ленина, д. 50;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по телефонам управления: 8 (86544) 6-</w:t>
      </w:r>
      <w:r w:rsidR="00365709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-9</w:t>
      </w:r>
      <w:r w:rsidR="003657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телефонам МФЦ, размещенным в сети «Интернет» на официальных сайтах министерства экономического развития Ставропольского края </w:t>
      </w:r>
      <w:r w:rsidRPr="003B70EC">
        <w:rPr>
          <w:rFonts w:ascii="Times New Roman" w:hAnsi="Times New Roman"/>
          <w:sz w:val="28"/>
          <w:szCs w:val="28"/>
        </w:rPr>
        <w:t>(</w:t>
      </w:r>
      <w:r w:rsidRPr="00AF38FD">
        <w:rPr>
          <w:rFonts w:ascii="Times New Roman" w:hAnsi="Times New Roman"/>
          <w:sz w:val="28"/>
          <w:szCs w:val="28"/>
          <w:lang w:val="en-US"/>
        </w:rPr>
        <w:t>www</w:t>
      </w:r>
      <w:r w:rsidRPr="00AF38FD">
        <w:rPr>
          <w:rFonts w:ascii="Times New Roman" w:hAnsi="Times New Roman"/>
          <w:sz w:val="28"/>
          <w:szCs w:val="28"/>
        </w:rPr>
        <w:t>.</w:t>
      </w:r>
      <w:r w:rsidRPr="00AF38FD">
        <w:rPr>
          <w:rFonts w:ascii="Times New Roman" w:hAnsi="Times New Roman"/>
          <w:sz w:val="28"/>
          <w:szCs w:val="28"/>
          <w:lang w:val="en-US"/>
        </w:rPr>
        <w:t>stavinvest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B70EC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министерства труда и социальной защиты населения Ставропольского края </w:t>
      </w:r>
      <w:r w:rsidRPr="003B70EC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w:history="1"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minsoc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26.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3B70E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) и</w:t>
        </w:r>
      </w:hyperlink>
      <w:r>
        <w:rPr>
          <w:rFonts w:ascii="Times New Roman" w:hAnsi="Times New Roman"/>
          <w:sz w:val="28"/>
          <w:szCs w:val="28"/>
        </w:rPr>
        <w:t xml:space="preserve"> на Портале многофункциональных центров Ставропольского края (</w:t>
      </w:r>
      <w:r w:rsidRPr="00AF38FD">
        <w:rPr>
          <w:rFonts w:ascii="Times New Roman" w:hAnsi="Times New Roman"/>
          <w:sz w:val="28"/>
          <w:szCs w:val="28"/>
          <w:lang w:val="en-US"/>
        </w:rPr>
        <w:t>www</w:t>
      </w:r>
      <w:r w:rsidRPr="00AF38FD">
        <w:rPr>
          <w:rFonts w:ascii="Times New Roman" w:hAnsi="Times New Roman"/>
          <w:sz w:val="28"/>
          <w:szCs w:val="28"/>
        </w:rPr>
        <w:t>.</w:t>
      </w:r>
      <w:r w:rsidRPr="00AF38FD">
        <w:rPr>
          <w:rFonts w:ascii="Times New Roman" w:hAnsi="Times New Roman"/>
          <w:sz w:val="28"/>
          <w:szCs w:val="28"/>
          <w:lang w:val="en-US"/>
        </w:rPr>
        <w:t>umfc</w:t>
      </w:r>
      <w:r w:rsidRPr="00AF38FD">
        <w:rPr>
          <w:rFonts w:ascii="Times New Roman" w:hAnsi="Times New Roman"/>
          <w:sz w:val="28"/>
          <w:szCs w:val="28"/>
        </w:rPr>
        <w:t>26.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B70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в форме электронного документа с: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использованием электронной почты у</w:t>
      </w:r>
      <w:r w:rsidRPr="00F96E48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Pr="00A86434">
        <w:rPr>
          <w:rFonts w:ascii="Times New Roman" w:hAnsi="Times New Roman"/>
          <w:sz w:val="28"/>
          <w:szCs w:val="28"/>
        </w:rPr>
        <w:t>novoal.utszn@yandex.ru</w:t>
      </w:r>
      <w:r>
        <w:rPr>
          <w:rFonts w:ascii="Times New Roman" w:hAnsi="Times New Roman"/>
          <w:sz w:val="28"/>
          <w:szCs w:val="28"/>
        </w:rPr>
        <w:t>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</w:t>
      </w:r>
      <w:r w:rsidRPr="000444CD">
        <w:rPr>
          <w:rFonts w:ascii="Times New Roman" w:hAnsi="Times New Roman"/>
          <w:sz w:val="28"/>
          <w:szCs w:val="28"/>
          <w:lang w:val="en-US"/>
        </w:rPr>
        <w:t>www</w:t>
      </w:r>
      <w:r w:rsidRPr="000444CD">
        <w:rPr>
          <w:rFonts w:ascii="Times New Roman" w:hAnsi="Times New Roman"/>
          <w:sz w:val="28"/>
          <w:szCs w:val="28"/>
        </w:rPr>
        <w:t>.</w:t>
      </w:r>
      <w:r w:rsidRPr="000444CD">
        <w:rPr>
          <w:rFonts w:ascii="Times New Roman" w:hAnsi="Times New Roman"/>
          <w:sz w:val="28"/>
          <w:szCs w:val="28"/>
          <w:lang w:val="en-US"/>
        </w:rPr>
        <w:t>gosuslugi</w:t>
      </w:r>
      <w:r w:rsidRPr="000444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F96E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</w:t>
      </w:r>
      <w:r w:rsidRPr="00876322">
        <w:rPr>
          <w:rFonts w:ascii="Times New Roman" w:hAnsi="Times New Roman"/>
          <w:sz w:val="28"/>
          <w:szCs w:val="28"/>
          <w:lang w:val="en-US"/>
        </w:rPr>
        <w:t>www</w:t>
      </w:r>
      <w:r w:rsidRPr="00876322">
        <w:rPr>
          <w:rFonts w:ascii="Times New Roman" w:hAnsi="Times New Roman"/>
          <w:sz w:val="28"/>
          <w:szCs w:val="28"/>
        </w:rPr>
        <w:t>.26</w:t>
      </w:r>
      <w:r w:rsidRPr="00876322">
        <w:rPr>
          <w:rFonts w:ascii="Times New Roman" w:hAnsi="Times New Roman"/>
          <w:sz w:val="28"/>
          <w:szCs w:val="28"/>
          <w:lang w:val="en-US"/>
        </w:rPr>
        <w:t>gosuslugi</w:t>
      </w:r>
      <w:r w:rsidRPr="00876322">
        <w:rPr>
          <w:rFonts w:ascii="Times New Roman" w:hAnsi="Times New Roman"/>
          <w:sz w:val="28"/>
          <w:szCs w:val="28"/>
        </w:rPr>
        <w:t>.</w:t>
      </w:r>
      <w:r w:rsidRPr="00876322">
        <w:rPr>
          <w:rFonts w:ascii="Times New Roman" w:hAnsi="Times New Roman"/>
          <w:sz w:val="28"/>
          <w:szCs w:val="28"/>
          <w:lang w:val="en-US"/>
        </w:rPr>
        <w:t>ru</w:t>
      </w:r>
      <w:r w:rsidRPr="00F96E4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сети «Интернет» на официальном портале Новоалександровского городского округа Ставропольского края, иных организаций, участвующих в предоставлении муниципальной услуги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управления в доступных для ознакомления местах и на официальном портале</w:t>
      </w:r>
      <w:r w:rsidRPr="00704782">
        <w:rPr>
          <w:rFonts w:ascii="Times New Roman" w:hAnsi="Times New Roman"/>
          <w:sz w:val="28"/>
          <w:szCs w:val="28"/>
        </w:rPr>
        <w:t xml:space="preserve">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04782"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>размещаются и поддерживаются в актуальном состоянии: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порядке предоставления муниципальной услуги в виде блок-схемы предоставления муниципальной услуги, представленной в приложении 1 к Административному регламенту;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извлечения из Административного регламента (полная версия текста Административного регламента размещается в сети «Интернет» на официальном портале</w:t>
      </w:r>
      <w:r w:rsidRPr="00A75212">
        <w:rPr>
          <w:rFonts w:ascii="Times New Roman" w:hAnsi="Times New Roman"/>
          <w:sz w:val="28"/>
          <w:szCs w:val="28"/>
        </w:rPr>
        <w:t xml:space="preserve">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75212">
        <w:rPr>
          <w:rFonts w:ascii="Times New Roman" w:hAnsi="Times New Roman"/>
          <w:sz w:val="28"/>
          <w:szCs w:val="28"/>
        </w:rPr>
        <w:t xml:space="preserve"> Ставропольского края (</w:t>
      </w:r>
      <w:r w:rsidRPr="00180F0A">
        <w:rPr>
          <w:rFonts w:ascii="Times New Roman" w:hAnsi="Times New Roman"/>
          <w:sz w:val="28"/>
          <w:szCs w:val="28"/>
        </w:rPr>
        <w:t>www.newalexandrovsk.ru</w:t>
      </w:r>
      <w:r w:rsidRPr="00A752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управления, почтовый адрес, номера телефонов, адреса официального портала и электронной почты, по которым заявитель может получить необходимую информацию и документы;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должностных лицах, ответственных за предоставление муниципальной услуги.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(</w:t>
      </w:r>
      <w:r w:rsidRPr="00180F0A">
        <w:rPr>
          <w:rFonts w:ascii="Times New Roman" w:hAnsi="Times New Roman"/>
          <w:sz w:val="28"/>
          <w:szCs w:val="28"/>
          <w:lang w:val="en-US"/>
        </w:rPr>
        <w:t>www</w:t>
      </w:r>
      <w:r w:rsidRPr="00180F0A">
        <w:rPr>
          <w:rFonts w:ascii="Times New Roman" w:hAnsi="Times New Roman"/>
          <w:sz w:val="28"/>
          <w:szCs w:val="28"/>
        </w:rPr>
        <w:t>.</w:t>
      </w:r>
      <w:r w:rsidRPr="00180F0A">
        <w:rPr>
          <w:rFonts w:ascii="Times New Roman" w:hAnsi="Times New Roman"/>
          <w:sz w:val="28"/>
          <w:szCs w:val="28"/>
          <w:lang w:val="en-US"/>
        </w:rPr>
        <w:t>gosuslugi</w:t>
      </w:r>
      <w:r w:rsidRPr="00180F0A">
        <w:rPr>
          <w:rFonts w:ascii="Times New Roman" w:hAnsi="Times New Roman"/>
          <w:sz w:val="28"/>
          <w:szCs w:val="28"/>
        </w:rPr>
        <w:t>.</w:t>
      </w:r>
      <w:r w:rsidRPr="00180F0A">
        <w:rPr>
          <w:rFonts w:ascii="Times New Roman" w:hAnsi="Times New Roman"/>
          <w:sz w:val="28"/>
          <w:szCs w:val="28"/>
          <w:lang w:val="en-US"/>
        </w:rPr>
        <w:t>ru</w:t>
      </w:r>
      <w:r w:rsidRPr="005A720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и региональном портале </w:t>
      </w:r>
      <w:r w:rsidRPr="005A7208">
        <w:rPr>
          <w:rFonts w:ascii="Times New Roman" w:hAnsi="Times New Roman"/>
          <w:sz w:val="28"/>
          <w:szCs w:val="28"/>
        </w:rPr>
        <w:t>(</w:t>
      </w:r>
      <w:r w:rsidRPr="00180F0A">
        <w:rPr>
          <w:rFonts w:ascii="Times New Roman" w:hAnsi="Times New Roman"/>
          <w:sz w:val="28"/>
          <w:szCs w:val="28"/>
          <w:lang w:val="en-US"/>
        </w:rPr>
        <w:t>www</w:t>
      </w:r>
      <w:r w:rsidRPr="00180F0A">
        <w:rPr>
          <w:rFonts w:ascii="Times New Roman" w:hAnsi="Times New Roman"/>
          <w:sz w:val="28"/>
          <w:szCs w:val="28"/>
        </w:rPr>
        <w:t>.26</w:t>
      </w:r>
      <w:r w:rsidRPr="00180F0A">
        <w:rPr>
          <w:rFonts w:ascii="Times New Roman" w:hAnsi="Times New Roman"/>
          <w:sz w:val="28"/>
          <w:szCs w:val="28"/>
          <w:lang w:val="en-US"/>
        </w:rPr>
        <w:t>gosuslugi</w:t>
      </w:r>
      <w:r w:rsidRPr="00180F0A">
        <w:rPr>
          <w:rFonts w:ascii="Times New Roman" w:hAnsi="Times New Roman"/>
          <w:sz w:val="28"/>
          <w:szCs w:val="28"/>
        </w:rPr>
        <w:t>.</w:t>
      </w:r>
      <w:r w:rsidRPr="00180F0A">
        <w:rPr>
          <w:rFonts w:ascii="Times New Roman" w:hAnsi="Times New Roman"/>
          <w:sz w:val="28"/>
          <w:szCs w:val="28"/>
          <w:lang w:val="en-US"/>
        </w:rPr>
        <w:t>ru</w:t>
      </w:r>
      <w:r w:rsidRPr="005A72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размещаются следующие информационные материалы: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наименование, полный почтовый адрес и график работы управления;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 телефоны, по которым можно получить информацию о порядке предоставления муниципальной услуги;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почты;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муниципальной услуги, сведений о результатах предоставления муниципальной услуги.</w:t>
      </w:r>
    </w:p>
    <w:p w:rsidR="000B1609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государственных услуг (функций)», размещенная на едином портале, региональном портале и официальном портале </w:t>
      </w:r>
      <w:r w:rsidRPr="005A7208">
        <w:rPr>
          <w:rFonts w:ascii="Times New Roman" w:hAnsi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A7208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, предоставляется заявителю бесплатно.</w:t>
      </w:r>
    </w:p>
    <w:p w:rsidR="000B1609" w:rsidRPr="005A7208" w:rsidRDefault="000B1609" w:rsidP="000B1609">
      <w:pPr>
        <w:tabs>
          <w:tab w:val="left" w:pos="110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портале</w:t>
      </w:r>
      <w:r w:rsidRPr="005A7208">
        <w:rPr>
          <w:rFonts w:ascii="Times New Roman" w:hAnsi="Times New Roman"/>
          <w:sz w:val="28"/>
          <w:szCs w:val="28"/>
        </w:rPr>
        <w:t xml:space="preserve">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5A7208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B1609" w:rsidRPr="00027A09" w:rsidRDefault="000B1609" w:rsidP="000B1609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8"/>
        </w:rPr>
      </w:pPr>
    </w:p>
    <w:p w:rsidR="000B1609" w:rsidRDefault="000B1609" w:rsidP="000B160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0B1609" w:rsidRPr="002957CB" w:rsidRDefault="000B1609" w:rsidP="000B1609">
      <w:pPr>
        <w:pStyle w:val="ConsPlusNormal"/>
        <w:outlineLvl w:val="2"/>
        <w:rPr>
          <w:rFonts w:ascii="Times New Roman" w:hAnsi="Times New Roman" w:cs="Times New Roman"/>
          <w:sz w:val="24"/>
          <w:szCs w:val="28"/>
        </w:rPr>
      </w:pP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</w:t>
      </w:r>
      <w:r w:rsidRPr="000A2958">
        <w:rPr>
          <w:rFonts w:ascii="Times New Roman" w:hAnsi="Times New Roman" w:cs="Times New Roman"/>
          <w:sz w:val="28"/>
          <w:szCs w:val="28"/>
        </w:rPr>
        <w:t>й услуги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A423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«Признание </w:t>
      </w:r>
      <w:r w:rsidRPr="000A2958">
        <w:rPr>
          <w:rFonts w:ascii="Times New Roman" w:hAnsi="Times New Roman" w:cs="Times New Roman"/>
          <w:sz w:val="28"/>
          <w:szCs w:val="28"/>
        </w:rPr>
        <w:t>малоимущим</w:t>
      </w:r>
      <w:r>
        <w:rPr>
          <w:rFonts w:ascii="Times New Roman" w:hAnsi="Times New Roman" w:cs="Times New Roman"/>
          <w:sz w:val="28"/>
          <w:szCs w:val="28"/>
        </w:rPr>
        <w:t>и семей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A2958">
        <w:rPr>
          <w:rFonts w:ascii="Times New Roman" w:hAnsi="Times New Roman" w:cs="Times New Roman"/>
          <w:sz w:val="28"/>
          <w:szCs w:val="28"/>
        </w:rPr>
        <w:t xml:space="preserve"> малоимущим</w:t>
      </w:r>
      <w:r>
        <w:rPr>
          <w:rFonts w:ascii="Times New Roman" w:hAnsi="Times New Roman" w:cs="Times New Roman"/>
          <w:sz w:val="28"/>
          <w:szCs w:val="28"/>
        </w:rPr>
        <w:t>и одиноко проживающих</w:t>
      </w:r>
      <w:r w:rsidRPr="000A295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958">
        <w:rPr>
          <w:rFonts w:ascii="Times New Roman" w:hAnsi="Times New Roman" w:cs="Times New Roman"/>
          <w:sz w:val="28"/>
          <w:szCs w:val="28"/>
        </w:rPr>
        <w:t>.</w:t>
      </w:r>
    </w:p>
    <w:p w:rsidR="000B1609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услугу</w:t>
      </w:r>
      <w:r>
        <w:rPr>
          <w:rFonts w:ascii="Times New Roman" w:hAnsi="Times New Roman" w:cs="Times New Roman"/>
          <w:sz w:val="28"/>
          <w:szCs w:val="28"/>
        </w:rPr>
        <w:t xml:space="preserve">, а также наименования всех иных организаций, участвующих в предоставлении </w:t>
      </w:r>
      <w:r w:rsidRPr="00A423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обращение в которые необходимо для предоставления </w:t>
      </w:r>
      <w:r w:rsidRPr="00A423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Новоалександровского городского округа Ставропольского края. Непосредственное предоставление муниципальной услуги осуществляет управление труда и социальной защиты населения</w:t>
      </w:r>
      <w:r w:rsidRPr="000A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городского округа Ставропольского края </w:t>
      </w:r>
      <w:r w:rsidRPr="000A2958">
        <w:rPr>
          <w:rFonts w:ascii="Times New Roman" w:hAnsi="Times New Roman" w:cs="Times New Roman"/>
          <w:sz w:val="28"/>
          <w:szCs w:val="28"/>
        </w:rPr>
        <w:t>по месту жительства (пребывания) заявителя.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Органами, участвующими в предоставлении </w:t>
      </w:r>
      <w:r w:rsidRPr="00232B5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– Управление Пенсионного фонда Российской Федерации по Новоалександровскому району </w:t>
      </w:r>
      <w:r>
        <w:rPr>
          <w:rFonts w:ascii="Times New Roman" w:hAnsi="Times New Roman" w:cs="Times New Roman"/>
          <w:sz w:val="28"/>
          <w:szCs w:val="28"/>
        </w:rPr>
        <w:t>(межрайонное)</w:t>
      </w:r>
      <w:r w:rsidRPr="003C2E24">
        <w:rPr>
          <w:rFonts w:ascii="Times New Roman" w:hAnsi="Times New Roman" w:cs="Times New Roman"/>
          <w:sz w:val="28"/>
          <w:szCs w:val="28"/>
        </w:rPr>
        <w:t>;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>государственное казенное учреждение «Центр занятости населения Новоалександровского района»;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государственной регистрации, кадастра и картографии;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24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0B1609" w:rsidRPr="003C2E24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соцзащиты.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471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организации, участвующие в предоставлении </w:t>
      </w:r>
      <w:r w:rsidRPr="0047194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услуги, за исключением получения услуг, включенных в </w:t>
      </w:r>
      <w:hyperlink r:id="rId7" w:tooltip="Постановление Правительства Ставропольского края от 24.06.2011 N 250-п (ред. от 04.09.2012) &quot;Об утвер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" w:history="1">
        <w:r w:rsidRPr="002F07D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услуг, утверждаемый правовым актом Правительства Ставропольского края.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381E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справки о признании малоимущими семей или малоимущими одиноко проживающих граждан</w:t>
      </w:r>
      <w:r w:rsidRPr="00432E7E">
        <w:t xml:space="preserve"> </w:t>
      </w:r>
      <w:r w:rsidRPr="00432E7E">
        <w:rPr>
          <w:rFonts w:ascii="Times New Roman" w:hAnsi="Times New Roman" w:cs="Times New Roman"/>
          <w:sz w:val="28"/>
          <w:szCs w:val="28"/>
        </w:rPr>
        <w:t>сроком действия 1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признании малоимущими семей или малоимущими одиноко проживающих граждан.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2.4. Срок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в том числе с учетом необходимости обращения в иные организации, участвующие в предоставлении </w:t>
      </w:r>
      <w:r w:rsidRPr="00043A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сроки выдачи документов, являющихся результатом предоставления </w:t>
      </w:r>
      <w:r w:rsidRPr="00043AC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043AC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10</w:t>
      </w:r>
      <w:r w:rsidRPr="000A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дней со дня принятия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A2958">
        <w:rPr>
          <w:rFonts w:ascii="Times New Roman" w:hAnsi="Times New Roman" w:cs="Times New Roman"/>
          <w:sz w:val="28"/>
          <w:szCs w:val="28"/>
        </w:rPr>
        <w:t xml:space="preserve"> либо МФЦ заявления со всеми необходимыми документами.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– 15 рабочих дней.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окончательный ответ о </w:t>
      </w:r>
      <w:r>
        <w:rPr>
          <w:rFonts w:ascii="Times New Roman" w:hAnsi="Times New Roman" w:cs="Times New Roman"/>
          <w:sz w:val="28"/>
          <w:szCs w:val="28"/>
        </w:rPr>
        <w:t xml:space="preserve">признании малоимущими семей или малоимущими одиноко проживающих граждан, </w:t>
      </w:r>
      <w:r w:rsidRPr="000A2958">
        <w:rPr>
          <w:rFonts w:ascii="Times New Roman" w:hAnsi="Times New Roman" w:cs="Times New Roman"/>
          <w:sz w:val="28"/>
          <w:szCs w:val="28"/>
        </w:rPr>
        <w:t xml:space="preserve">либо отказе в ее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Pr="000A2958">
        <w:rPr>
          <w:rFonts w:ascii="Times New Roman" w:hAnsi="Times New Roman" w:cs="Times New Roman"/>
          <w:sz w:val="28"/>
          <w:szCs w:val="28"/>
        </w:rPr>
        <w:t xml:space="preserve"> должен быть дан заявителю не позднее чем через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дней после дня его обращения в </w:t>
      </w:r>
      <w:r>
        <w:rPr>
          <w:rFonts w:ascii="Times New Roman" w:hAnsi="Times New Roman" w:cs="Times New Roman"/>
          <w:sz w:val="28"/>
          <w:szCs w:val="28"/>
        </w:rPr>
        <w:t>управление,</w:t>
      </w:r>
      <w:r w:rsidRPr="000A2958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0B1609" w:rsidRPr="008B709A" w:rsidRDefault="000B1609" w:rsidP="000B1609">
      <w:pPr>
        <w:pStyle w:val="Standard"/>
        <w:suppressAutoHyphens w:val="0"/>
        <w:ind w:firstLine="709"/>
        <w:jc w:val="both"/>
        <w:rPr>
          <w:sz w:val="28"/>
          <w:szCs w:val="28"/>
        </w:rPr>
      </w:pPr>
      <w:r w:rsidRPr="000A2958">
        <w:rPr>
          <w:sz w:val="28"/>
          <w:szCs w:val="28"/>
        </w:rPr>
        <w:t xml:space="preserve">2.5. </w:t>
      </w:r>
      <w:r w:rsidRPr="008B709A">
        <w:rPr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</w:t>
      </w:r>
      <w:r>
        <w:rPr>
          <w:sz w:val="28"/>
          <w:szCs w:val="28"/>
        </w:rPr>
        <w:t>муниципальной</w:t>
      </w:r>
      <w:r w:rsidRPr="008B709A">
        <w:rPr>
          <w:sz w:val="28"/>
          <w:szCs w:val="28"/>
        </w:rPr>
        <w:t xml:space="preserve"> услуги, с указанием их реквизитов и источников официального опубликования</w:t>
      </w:r>
    </w:p>
    <w:p w:rsidR="000B1609" w:rsidRDefault="000B1609" w:rsidP="000B16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D44EA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с:</w:t>
      </w:r>
    </w:p>
    <w:p w:rsidR="000B1609" w:rsidRDefault="000B1609" w:rsidP="000B16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>
        <w:rPr>
          <w:rStyle w:val="a8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609" w:rsidRPr="007D44EA" w:rsidRDefault="000B1609" w:rsidP="000B1609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03C45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</w:t>
      </w:r>
      <w:r>
        <w:rPr>
          <w:rFonts w:ascii="Times New Roman" w:hAnsi="Times New Roman" w:cs="Times New Roman"/>
          <w:sz w:val="28"/>
          <w:szCs w:val="28"/>
        </w:rPr>
        <w:t>и местного самоуправления в РФ»</w:t>
      </w:r>
      <w:r>
        <w:rPr>
          <w:rStyle w:val="a8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609" w:rsidRPr="007D44EA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24 ноября 1995 года № 181-ФЗ «О социальной защите инвалидов в Российской Федерации»</w:t>
      </w:r>
      <w:r>
        <w:rPr>
          <w:rStyle w:val="a8"/>
          <w:rFonts w:ascii="Times New Roman" w:hAnsi="Times New Roman"/>
          <w:sz w:val="28"/>
          <w:szCs w:val="28"/>
        </w:rPr>
        <w:footnoteReference w:id="3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17 июля 1999 года № 178-ФЗ «О государственной социальной помощи»</w:t>
      </w:r>
      <w:r>
        <w:rPr>
          <w:rStyle w:val="a8"/>
          <w:rFonts w:ascii="Times New Roman" w:hAnsi="Times New Roman"/>
          <w:sz w:val="28"/>
          <w:szCs w:val="28"/>
        </w:rPr>
        <w:footnoteReference w:id="4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27 июля 2006 года № 152-ФЗ «О персональных данных»</w:t>
      </w:r>
      <w:r>
        <w:rPr>
          <w:rStyle w:val="a8"/>
          <w:rFonts w:ascii="Times New Roman" w:hAnsi="Times New Roman"/>
          <w:sz w:val="28"/>
          <w:szCs w:val="28"/>
        </w:rPr>
        <w:footnoteReference w:id="5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  <w:r>
        <w:rPr>
          <w:rStyle w:val="a8"/>
          <w:rFonts w:ascii="Times New Roman" w:hAnsi="Times New Roman"/>
          <w:sz w:val="28"/>
          <w:szCs w:val="28"/>
        </w:rPr>
        <w:footnoteReference w:id="6"/>
      </w:r>
    </w:p>
    <w:p w:rsidR="000B1609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lastRenderedPageBreak/>
        <w:t xml:space="preserve">Федеральным </w:t>
      </w:r>
      <w:hyperlink r:id="rId12" w:history="1">
        <w:r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Pr="007D44EA">
        <w:rPr>
          <w:rFonts w:ascii="Times New Roman" w:hAnsi="Times New Roman"/>
          <w:sz w:val="28"/>
          <w:szCs w:val="28"/>
        </w:rPr>
        <w:t xml:space="preserve"> от 06 апреля 2011 года № 63-ФЗ «Об электронной подписи»</w:t>
      </w:r>
      <w:r>
        <w:rPr>
          <w:rStyle w:val="a8"/>
          <w:rFonts w:ascii="Times New Roman" w:hAnsi="Times New Roman"/>
          <w:sz w:val="28"/>
          <w:szCs w:val="28"/>
        </w:rPr>
        <w:footnoteReference w:id="7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0B1609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05 апреля 2003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</w:r>
      <w:r>
        <w:rPr>
          <w:rStyle w:val="a8"/>
          <w:rFonts w:ascii="Times New Roman" w:hAnsi="Times New Roman"/>
          <w:sz w:val="28"/>
          <w:szCs w:val="28"/>
        </w:rPr>
        <w:footnoteReference w:id="8"/>
      </w:r>
    </w:p>
    <w:p w:rsidR="000B1609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526FF"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</w:rPr>
        <w:t>2</w:t>
      </w:r>
      <w:r w:rsidRPr="00F526FF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августа</w:t>
      </w:r>
      <w:r w:rsidRPr="00F526FF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03</w:t>
      </w:r>
      <w:r w:rsidRPr="00F526FF">
        <w:rPr>
          <w:rFonts w:ascii="Times New Roman" w:hAnsi="Times New Roman"/>
          <w:sz w:val="28"/>
        </w:rPr>
        <w:t xml:space="preserve"> г. № 5</w:t>
      </w:r>
      <w:r>
        <w:rPr>
          <w:rFonts w:ascii="Times New Roman" w:hAnsi="Times New Roman"/>
          <w:sz w:val="28"/>
        </w:rPr>
        <w:t>12</w:t>
      </w:r>
      <w:r w:rsidRPr="00F526FF">
        <w:rPr>
          <w:rFonts w:ascii="Times New Roman" w:hAnsi="Times New Roman"/>
          <w:sz w:val="28"/>
        </w:rPr>
        <w:t xml:space="preserve"> «О п</w:t>
      </w:r>
      <w:r>
        <w:rPr>
          <w:rFonts w:ascii="Times New Roman" w:hAnsi="Times New Roman"/>
          <w:sz w:val="28"/>
        </w:rPr>
        <w:t>еречне</w:t>
      </w:r>
      <w:r w:rsidRPr="00F526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</w:r>
      <w:r>
        <w:rPr>
          <w:rStyle w:val="a8"/>
          <w:rFonts w:ascii="Times New Roman" w:hAnsi="Times New Roman"/>
          <w:sz w:val="28"/>
        </w:rPr>
        <w:footnoteReference w:id="9"/>
      </w:r>
    </w:p>
    <w:p w:rsidR="000B1609" w:rsidRPr="007D44EA" w:rsidRDefault="00C40AF2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13" w:history="1">
        <w:r w:rsidR="000B1609" w:rsidRPr="007D44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B1609" w:rsidRPr="007D44EA">
        <w:rPr>
          <w:rFonts w:ascii="Times New Roman" w:hAnsi="Times New Roman"/>
          <w:sz w:val="28"/>
          <w:szCs w:val="28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0B1609">
        <w:rPr>
          <w:rStyle w:val="a8"/>
          <w:rFonts w:ascii="Times New Roman" w:hAnsi="Times New Roman"/>
          <w:sz w:val="28"/>
          <w:szCs w:val="28"/>
        </w:rPr>
        <w:footnoteReference w:id="10"/>
      </w:r>
      <w:r w:rsidR="000B1609" w:rsidRPr="007D44EA">
        <w:rPr>
          <w:rFonts w:ascii="Times New Roman" w:hAnsi="Times New Roman"/>
          <w:sz w:val="28"/>
          <w:szCs w:val="28"/>
          <w:lang w:eastAsia="en-US"/>
        </w:rPr>
        <w:t>;</w:t>
      </w:r>
    </w:p>
    <w:p w:rsidR="000B1609" w:rsidRPr="007D44EA" w:rsidRDefault="00C40AF2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0B1609" w:rsidRPr="007D44EA">
          <w:rPr>
            <w:rFonts w:ascii="Times New Roman" w:hAnsi="Times New Roman"/>
            <w:sz w:val="28"/>
            <w:szCs w:val="28"/>
          </w:rPr>
          <w:t>приказом</w:t>
        </w:r>
      </w:hyperlink>
      <w:r w:rsidR="000B1609" w:rsidRPr="007D44E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="000B1609">
        <w:rPr>
          <w:rStyle w:val="a8"/>
          <w:rFonts w:ascii="Times New Roman" w:hAnsi="Times New Roman"/>
          <w:sz w:val="28"/>
          <w:szCs w:val="28"/>
        </w:rPr>
        <w:footnoteReference w:id="11"/>
      </w:r>
      <w:r w:rsidR="000B1609"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C40AF2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0B1609" w:rsidRPr="007D44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B1609" w:rsidRPr="007D44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«Росатом» и ее должностных лиц»</w:t>
      </w:r>
      <w:r w:rsidR="000B1609">
        <w:rPr>
          <w:rStyle w:val="a8"/>
          <w:rFonts w:ascii="Times New Roman" w:hAnsi="Times New Roman"/>
          <w:sz w:val="28"/>
          <w:szCs w:val="28"/>
        </w:rPr>
        <w:footnoteReference w:id="12"/>
      </w:r>
      <w:r w:rsidR="000B1609"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C40AF2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0B1609" w:rsidRPr="007D44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B1609" w:rsidRPr="007D44E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="000B1609">
        <w:rPr>
          <w:rStyle w:val="a8"/>
          <w:rFonts w:ascii="Times New Roman" w:hAnsi="Times New Roman"/>
          <w:sz w:val="28"/>
          <w:szCs w:val="28"/>
        </w:rPr>
        <w:footnoteReference w:id="13"/>
      </w:r>
      <w:r w:rsidR="000B1609"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 ноября </w:t>
      </w:r>
      <w:smartTag w:uri="urn:schemas-microsoft-com:office:smarttags" w:element="metricconverter">
        <w:smartTagPr>
          <w:attr w:name="ProductID" w:val="2012 г"/>
        </w:smartTagPr>
        <w:r w:rsidRPr="007D44EA">
          <w:rPr>
            <w:rFonts w:ascii="Times New Roman" w:hAnsi="Times New Roman"/>
            <w:sz w:val="28"/>
            <w:szCs w:val="28"/>
          </w:rPr>
          <w:t>2012 г</w:t>
        </w:r>
      </w:smartTag>
      <w:r w:rsidRPr="007D44EA">
        <w:rPr>
          <w:rFonts w:ascii="Times New Roman" w:hAnsi="Times New Roman"/>
          <w:sz w:val="28"/>
          <w:szCs w:val="28"/>
        </w:rPr>
        <w:t>. № 1198 «</w:t>
      </w:r>
      <w:r w:rsidRPr="007D44EA">
        <w:rPr>
          <w:rFonts w:ascii="Times New Roman" w:hAnsi="Times New Roman"/>
          <w:sz w:val="28"/>
          <w:szCs w:val="28"/>
          <w:lang w:eastAsia="en-US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7D44EA">
        <w:rPr>
          <w:rFonts w:ascii="Times New Roman" w:hAnsi="Times New Roman"/>
          <w:sz w:val="28"/>
          <w:szCs w:val="28"/>
        </w:rPr>
        <w:t>муниципальных услуг»</w:t>
      </w:r>
      <w:r>
        <w:rPr>
          <w:rStyle w:val="a8"/>
          <w:rFonts w:ascii="Times New Roman" w:hAnsi="Times New Roman"/>
          <w:sz w:val="28"/>
          <w:szCs w:val="28"/>
        </w:rPr>
        <w:footnoteReference w:id="14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4EA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Федерации от 26 марта </w:t>
      </w:r>
      <w:smartTag w:uri="urn:schemas-microsoft-com:office:smarttags" w:element="metricconverter">
        <w:smartTagPr>
          <w:attr w:name="ProductID" w:val="2016 г"/>
        </w:smartTagPr>
        <w:r w:rsidRPr="007D44EA">
          <w:rPr>
            <w:rFonts w:ascii="Times New Roman" w:hAnsi="Times New Roman"/>
            <w:sz w:val="28"/>
            <w:szCs w:val="28"/>
          </w:rPr>
          <w:t>2016 г</w:t>
        </w:r>
      </w:smartTag>
      <w:r w:rsidRPr="007D44EA">
        <w:rPr>
          <w:rFonts w:ascii="Times New Roman" w:hAnsi="Times New Roman"/>
          <w:sz w:val="28"/>
          <w:szCs w:val="28"/>
        </w:rPr>
        <w:t>. № 236 «О требованиях к предоставлению в электронной форме государственных и муниципальных»</w:t>
      </w:r>
      <w:r>
        <w:rPr>
          <w:rStyle w:val="a8"/>
          <w:rFonts w:ascii="Times New Roman" w:hAnsi="Times New Roman"/>
          <w:sz w:val="28"/>
          <w:szCs w:val="28"/>
        </w:rPr>
        <w:footnoteReference w:id="15"/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0B1609" w:rsidRPr="006F6EBF" w:rsidRDefault="00C40AF2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7" w:history="1">
        <w:r w:rsidR="000B1609"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="000B1609" w:rsidRPr="007D44EA">
        <w:rPr>
          <w:rFonts w:ascii="Times New Roman" w:hAnsi="Times New Roman"/>
          <w:sz w:val="28"/>
          <w:szCs w:val="28"/>
        </w:rPr>
        <w:t xml:space="preserve"> Ставропольского края от 19 ноября 2007 г. № 56-кз «О государственной социальной помощи населению в Ставропольском крае»</w:t>
      </w:r>
      <w:r w:rsidR="000B1609">
        <w:rPr>
          <w:rStyle w:val="a8"/>
          <w:rFonts w:ascii="Times New Roman" w:hAnsi="Times New Roman"/>
          <w:sz w:val="28"/>
          <w:szCs w:val="28"/>
        </w:rPr>
        <w:footnoteReference w:id="16"/>
      </w:r>
      <w:r w:rsidR="000B1609"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C40AF2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0B1609"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="000B1609" w:rsidRPr="007D44EA">
        <w:rPr>
          <w:rFonts w:ascii="Times New Roman" w:hAnsi="Times New Roman"/>
          <w:sz w:val="28"/>
          <w:szCs w:val="28"/>
        </w:rPr>
        <w:t xml:space="preserve">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</w:t>
      </w:r>
      <w:r w:rsidR="000B1609">
        <w:rPr>
          <w:rStyle w:val="a8"/>
          <w:rFonts w:ascii="Times New Roman" w:hAnsi="Times New Roman"/>
          <w:sz w:val="28"/>
          <w:szCs w:val="28"/>
        </w:rPr>
        <w:footnoteReference w:id="17"/>
      </w:r>
      <w:r w:rsidR="000B1609"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C40AF2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0B1609" w:rsidRPr="007D44EA">
          <w:rPr>
            <w:rFonts w:ascii="Times New Roman" w:hAnsi="Times New Roman"/>
            <w:sz w:val="28"/>
            <w:szCs w:val="28"/>
          </w:rPr>
          <w:t>Законом</w:t>
        </w:r>
      </w:hyperlink>
      <w:r w:rsidR="000B1609" w:rsidRPr="007D44EA">
        <w:rPr>
          <w:rFonts w:ascii="Times New Roman" w:hAnsi="Times New Roman"/>
          <w:sz w:val="28"/>
          <w:szCs w:val="28"/>
        </w:rPr>
        <w:t xml:space="preserve">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 w:rsidR="000B1609">
        <w:rPr>
          <w:rStyle w:val="a8"/>
          <w:rFonts w:ascii="Times New Roman" w:hAnsi="Times New Roman"/>
          <w:sz w:val="28"/>
          <w:szCs w:val="28"/>
        </w:rPr>
        <w:footnoteReference w:id="18"/>
      </w:r>
      <w:r w:rsidR="000B1609" w:rsidRPr="007D44EA"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C40AF2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0B1609" w:rsidRPr="007D44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B1609" w:rsidRPr="007D44EA">
        <w:rPr>
          <w:rFonts w:ascii="Times New Roman" w:hAnsi="Times New Roman"/>
          <w:sz w:val="28"/>
          <w:szCs w:val="28"/>
        </w:rPr>
        <w:t xml:space="preserve"> Правительства Ставропольского края от 21 мая </w:t>
      </w:r>
      <w:smartTag w:uri="urn:schemas-microsoft-com:office:smarttags" w:element="metricconverter">
        <w:smartTagPr>
          <w:attr w:name="ProductID" w:val="2008 г"/>
        </w:smartTagPr>
        <w:r w:rsidR="000B1609" w:rsidRPr="007D44EA">
          <w:rPr>
            <w:rFonts w:ascii="Times New Roman" w:hAnsi="Times New Roman"/>
            <w:sz w:val="28"/>
            <w:szCs w:val="28"/>
          </w:rPr>
          <w:t>2008 г</w:t>
        </w:r>
      </w:smartTag>
      <w:r w:rsidR="000B1609" w:rsidRPr="007D44EA">
        <w:rPr>
          <w:rFonts w:ascii="Times New Roman" w:hAnsi="Times New Roman"/>
          <w:sz w:val="28"/>
          <w:szCs w:val="28"/>
        </w:rPr>
        <w:t>. № 79-п «Об утверждении Положения о размере, условиях и порядке назначения и выплаты государственной социальной помощи населению в Ставропольском крае»</w:t>
      </w:r>
      <w:r w:rsidR="000B1609">
        <w:rPr>
          <w:rStyle w:val="a8"/>
          <w:rFonts w:ascii="Times New Roman" w:hAnsi="Times New Roman"/>
          <w:sz w:val="28"/>
          <w:szCs w:val="28"/>
        </w:rPr>
        <w:footnoteReference w:id="19"/>
      </w:r>
      <w:r w:rsidR="000B1609" w:rsidRPr="007D44EA">
        <w:rPr>
          <w:rFonts w:ascii="Times New Roman" w:hAnsi="Times New Roman"/>
          <w:sz w:val="28"/>
          <w:szCs w:val="28"/>
        </w:rPr>
        <w:t>;</w:t>
      </w:r>
    </w:p>
    <w:p w:rsidR="000B1609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Pr="007D44E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D44EA">
        <w:rPr>
          <w:rFonts w:ascii="Times New Roman" w:hAnsi="Times New Roman"/>
          <w:sz w:val="28"/>
          <w:szCs w:val="28"/>
        </w:rPr>
        <w:t xml:space="preserve"> Правительства Ставропольского края «О</w:t>
      </w:r>
      <w:r>
        <w:rPr>
          <w:rFonts w:ascii="Times New Roman" w:hAnsi="Times New Roman"/>
          <w:sz w:val="28"/>
          <w:szCs w:val="28"/>
        </w:rPr>
        <w:t xml:space="preserve">б установлении величины </w:t>
      </w:r>
      <w:r w:rsidRPr="007D44EA">
        <w:rPr>
          <w:rFonts w:ascii="Times New Roman" w:hAnsi="Times New Roman"/>
          <w:sz w:val="28"/>
          <w:szCs w:val="28"/>
        </w:rPr>
        <w:t xml:space="preserve">прожиточного минимума </w:t>
      </w:r>
      <w:r>
        <w:rPr>
          <w:rFonts w:ascii="Times New Roman" w:hAnsi="Times New Roman"/>
          <w:sz w:val="28"/>
          <w:szCs w:val="28"/>
        </w:rPr>
        <w:t>на душу населения и по основным социально - демографическим группам населения</w:t>
      </w:r>
      <w:r w:rsidRPr="007D44EA">
        <w:rPr>
          <w:rFonts w:ascii="Times New Roman" w:hAnsi="Times New Roman"/>
          <w:sz w:val="28"/>
          <w:szCs w:val="28"/>
        </w:rPr>
        <w:t xml:space="preserve"> в Ставропольском крае» </w:t>
      </w:r>
      <w:r>
        <w:rPr>
          <w:rFonts w:ascii="Times New Roman" w:hAnsi="Times New Roman"/>
          <w:sz w:val="28"/>
          <w:szCs w:val="28"/>
        </w:rPr>
        <w:t>з</w:t>
      </w:r>
      <w:r w:rsidRPr="007D44EA">
        <w:rPr>
          <w:rFonts w:ascii="Times New Roman" w:hAnsi="Times New Roman"/>
          <w:sz w:val="28"/>
          <w:szCs w:val="28"/>
        </w:rPr>
        <w:t xml:space="preserve">а соответствующий </w:t>
      </w:r>
      <w:r>
        <w:rPr>
          <w:rFonts w:ascii="Times New Roman" w:hAnsi="Times New Roman"/>
          <w:sz w:val="28"/>
          <w:szCs w:val="28"/>
        </w:rPr>
        <w:t xml:space="preserve">квартал </w:t>
      </w:r>
      <w:r w:rsidRPr="007D44E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 w:rsidRPr="007D44EA">
        <w:rPr>
          <w:rFonts w:ascii="Times New Roman" w:hAnsi="Times New Roman"/>
          <w:sz w:val="28"/>
          <w:szCs w:val="28"/>
        </w:rPr>
        <w:t>;</w:t>
      </w:r>
    </w:p>
    <w:p w:rsidR="000B1609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  <w:r w:rsidRPr="001B06FB">
        <w:rPr>
          <w:rFonts w:ascii="Times New Roman" w:hAnsi="Times New Roman"/>
          <w:sz w:val="28"/>
          <w:szCs w:val="28"/>
        </w:rPr>
        <w:t xml:space="preserve"> Новоалександровского городского округа Ставропольского кра</w:t>
      </w:r>
      <w:r>
        <w:rPr>
          <w:rFonts w:ascii="Times New Roman" w:hAnsi="Times New Roman"/>
          <w:sz w:val="28"/>
          <w:szCs w:val="28"/>
        </w:rPr>
        <w:t>я, принятый решением</w:t>
      </w:r>
      <w:r w:rsidRPr="001B06FB">
        <w:t xml:space="preserve"> </w:t>
      </w:r>
      <w:r w:rsidRPr="001B06FB">
        <w:rPr>
          <w:rFonts w:ascii="Times New Roman" w:hAnsi="Times New Roman"/>
          <w:sz w:val="28"/>
          <w:szCs w:val="28"/>
        </w:rPr>
        <w:t>Совета депутатов Новоалександровского городского округа Ставропольского края 10 ноября 2017 года №7/56</w:t>
      </w:r>
      <w:r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0B1609" w:rsidP="000B1609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Pr="00564758">
        <w:rPr>
          <w:rFonts w:ascii="Times New Roman" w:hAnsi="Times New Roman"/>
          <w:sz w:val="28"/>
          <w:szCs w:val="28"/>
        </w:rPr>
        <w:t>об управлении труда и социальной защиты населения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564758">
        <w:rPr>
          <w:rFonts w:ascii="Times New Roman" w:hAnsi="Times New Roman"/>
          <w:sz w:val="28"/>
          <w:szCs w:val="28"/>
        </w:rPr>
        <w:t xml:space="preserve">овоалександровского городского округа </w:t>
      </w:r>
      <w:r>
        <w:rPr>
          <w:rFonts w:ascii="Times New Roman" w:hAnsi="Times New Roman"/>
          <w:sz w:val="28"/>
          <w:szCs w:val="28"/>
        </w:rPr>
        <w:t>С</w:t>
      </w:r>
      <w:r w:rsidRPr="00564758">
        <w:rPr>
          <w:rFonts w:ascii="Times New Roman" w:hAnsi="Times New Roman"/>
          <w:sz w:val="28"/>
          <w:szCs w:val="28"/>
        </w:rPr>
        <w:t>тавропольского края</w:t>
      </w:r>
      <w:r>
        <w:rPr>
          <w:rFonts w:ascii="Times New Roman" w:hAnsi="Times New Roman"/>
          <w:sz w:val="28"/>
          <w:szCs w:val="28"/>
        </w:rPr>
        <w:t>, у</w:t>
      </w:r>
      <w:r w:rsidRPr="00564758">
        <w:rPr>
          <w:rFonts w:ascii="Times New Roman" w:hAnsi="Times New Roman"/>
          <w:sz w:val="28"/>
          <w:szCs w:val="28"/>
        </w:rPr>
        <w:t>тверждено решением Совета депутатов Новоалександровского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75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758">
        <w:rPr>
          <w:rFonts w:ascii="Times New Roman" w:hAnsi="Times New Roman"/>
          <w:sz w:val="28"/>
          <w:szCs w:val="28"/>
        </w:rPr>
        <w:t>Ставропольского края первого созыва от 17.11.2017 г. № 8/77</w:t>
      </w:r>
      <w:r>
        <w:rPr>
          <w:rFonts w:ascii="Times New Roman" w:hAnsi="Times New Roman"/>
          <w:sz w:val="28"/>
          <w:szCs w:val="28"/>
        </w:rPr>
        <w:t>;</w:t>
      </w:r>
    </w:p>
    <w:p w:rsidR="000B1609" w:rsidRPr="007D44E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D44EA">
        <w:rPr>
          <w:rFonts w:ascii="Times New Roman" w:hAnsi="Times New Roman" w:cs="Times New Roman"/>
          <w:sz w:val="28"/>
          <w:szCs w:val="28"/>
        </w:rPr>
        <w:t>а также последующими редакциями указанных нормативных правовых актов.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и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2.6.1. Для </w:t>
      </w:r>
      <w:r>
        <w:rPr>
          <w:rFonts w:ascii="Times New Roman" w:hAnsi="Times New Roman" w:cs="Times New Roman"/>
          <w:sz w:val="28"/>
          <w:szCs w:val="28"/>
        </w:rPr>
        <w:t xml:space="preserve">признания малоимущими семей или малоимущими одиноко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проживающих граждан заявителем представляются следующие документы</w:t>
      </w:r>
      <w:r w:rsidRPr="000A2958">
        <w:rPr>
          <w:rFonts w:ascii="Times New Roman" w:hAnsi="Times New Roman" w:cs="Times New Roman"/>
          <w:sz w:val="28"/>
          <w:szCs w:val="28"/>
        </w:rPr>
        <w:t>: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0B1609" w:rsidRPr="000A2958" w:rsidRDefault="00C40AF2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515" w:tooltip="                  Заявление о назначении государственной" w:history="1">
        <w:r w:rsidR="000B1609" w:rsidRPr="00F26CA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B1609" w:rsidRPr="000A2958">
        <w:rPr>
          <w:rFonts w:ascii="Times New Roman" w:hAnsi="Times New Roman" w:cs="Times New Roman"/>
          <w:sz w:val="28"/>
          <w:szCs w:val="28"/>
        </w:rPr>
        <w:t xml:space="preserve"> о </w:t>
      </w:r>
      <w:r w:rsidR="000B1609" w:rsidRPr="0056538E">
        <w:rPr>
          <w:rFonts w:ascii="Times New Roman" w:hAnsi="Times New Roman" w:cs="Times New Roman"/>
          <w:sz w:val="28"/>
          <w:szCs w:val="28"/>
        </w:rPr>
        <w:t>признани</w:t>
      </w:r>
      <w:r w:rsidR="000B1609">
        <w:rPr>
          <w:rFonts w:ascii="Times New Roman" w:hAnsi="Times New Roman" w:cs="Times New Roman"/>
          <w:sz w:val="28"/>
          <w:szCs w:val="28"/>
        </w:rPr>
        <w:t>и</w:t>
      </w:r>
      <w:r w:rsidR="000B1609" w:rsidRPr="0056538E">
        <w:rPr>
          <w:rFonts w:ascii="Times New Roman" w:hAnsi="Times New Roman" w:cs="Times New Roman"/>
          <w:sz w:val="28"/>
          <w:szCs w:val="28"/>
        </w:rPr>
        <w:t xml:space="preserve"> малоимущими семей или малоимущими одиноко проживающих граждан </w:t>
      </w:r>
      <w:r w:rsidR="000B1609">
        <w:rPr>
          <w:rFonts w:ascii="Times New Roman" w:hAnsi="Times New Roman" w:cs="Times New Roman"/>
          <w:sz w:val="28"/>
          <w:szCs w:val="28"/>
        </w:rPr>
        <w:t>по форме,</w:t>
      </w:r>
      <w:r w:rsidR="000B1609" w:rsidRPr="000A2958">
        <w:rPr>
          <w:rFonts w:ascii="Times New Roman" w:hAnsi="Times New Roman" w:cs="Times New Roman"/>
          <w:sz w:val="28"/>
          <w:szCs w:val="28"/>
        </w:rPr>
        <w:t xml:space="preserve"> указанной в приложении 2 к Административному регламенту;</w:t>
      </w:r>
    </w:p>
    <w:p w:rsidR="000B1609" w:rsidRPr="0062635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6">
        <w:rPr>
          <w:rFonts w:ascii="Times New Roman" w:hAnsi="Times New Roman" w:cs="Times New Roman"/>
          <w:sz w:val="28"/>
          <w:szCs w:val="28"/>
        </w:rPr>
        <w:t xml:space="preserve">один из документов, подтверждающих факт совместного проживания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626356">
        <w:rPr>
          <w:rFonts w:ascii="Times New Roman" w:hAnsi="Times New Roman" w:cs="Times New Roman"/>
          <w:sz w:val="28"/>
          <w:szCs w:val="28"/>
        </w:rPr>
        <w:t>с членами семьи связанных свойством и родством (далее члены семьи):</w:t>
      </w:r>
    </w:p>
    <w:p w:rsidR="000B1609" w:rsidRPr="0062635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6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(пребывания) на территории Ставропольского края ребенка (детей), не достигшего 14-летнего возраста,</w:t>
      </w:r>
    </w:p>
    <w:p w:rsidR="000B1609" w:rsidRPr="0062635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6"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 на территории Ставропольского края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6356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626356">
        <w:rPr>
          <w:rFonts w:ascii="Times New Roman" w:hAnsi="Times New Roman" w:cs="Times New Roman"/>
          <w:sz w:val="28"/>
          <w:szCs w:val="28"/>
        </w:rPr>
        <w:t>,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6">
        <w:rPr>
          <w:rFonts w:ascii="Times New Roman" w:hAnsi="Times New Roman" w:cs="Times New Roman"/>
          <w:sz w:val="28"/>
          <w:szCs w:val="28"/>
        </w:rPr>
        <w:t>паспорт или иной документ, подтверждающий регистрацию по месту жительства (пребывания) на территории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D264A0">
        <w:rPr>
          <w:rFonts w:ascii="Times New Roman" w:hAnsi="Times New Roman" w:cs="Times New Roman"/>
          <w:sz w:val="28"/>
          <w:szCs w:val="28"/>
        </w:rPr>
        <w:t>членов семьи заявителя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56">
        <w:rPr>
          <w:rFonts w:ascii="Times New Roman" w:hAnsi="Times New Roman" w:cs="Times New Roman"/>
          <w:sz w:val="28"/>
          <w:szCs w:val="28"/>
        </w:rPr>
        <w:t>документ, подтверждающий сведения о регистрации по месту жительства (пребывания)</w:t>
      </w:r>
      <w:r w:rsidRPr="00D264A0">
        <w:t xml:space="preserve"> </w:t>
      </w:r>
      <w:r w:rsidRPr="00D264A0">
        <w:rPr>
          <w:rFonts w:ascii="Times New Roman" w:hAnsi="Times New Roman" w:cs="Times New Roman"/>
          <w:sz w:val="28"/>
          <w:szCs w:val="28"/>
        </w:rPr>
        <w:t>членов семьи заявителя</w:t>
      </w:r>
      <w:r w:rsidRPr="00626356">
        <w:rPr>
          <w:rFonts w:ascii="Times New Roman" w:hAnsi="Times New Roman" w:cs="Times New Roman"/>
          <w:sz w:val="28"/>
          <w:szCs w:val="28"/>
        </w:rPr>
        <w:t>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документы, подтверждающие родство и (или) свойство (свидетельство о рождении, свидетельство о заключении брака, свидетельство о перемене имени, свидетельство о расторжении брака);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документы, подтверждающие сведения о доходах каждого члена семьи за три месяца, предшествующих месяцу обращения за </w:t>
      </w:r>
      <w:r>
        <w:rPr>
          <w:rFonts w:ascii="Times New Roman" w:hAnsi="Times New Roman" w:cs="Times New Roman"/>
          <w:sz w:val="28"/>
          <w:szCs w:val="28"/>
        </w:rPr>
        <w:t>оказанием муниципальной услуги;</w:t>
      </w:r>
    </w:p>
    <w:p w:rsidR="000B1609" w:rsidRPr="00651D3B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4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11 к настоящему административному регламенту;</w:t>
      </w:r>
    </w:p>
    <w:p w:rsidR="000B1609" w:rsidRDefault="00235637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637">
        <w:rPr>
          <w:rFonts w:ascii="Times New Roman" w:hAnsi="Times New Roman" w:cs="Times New Roman"/>
          <w:sz w:val="28"/>
          <w:szCs w:val="28"/>
        </w:rPr>
        <w:t>документы, подтверждающие наличие независящих причин: наличие нетрудоспособных членов семьи при отсутствии других трудоспособных членов семьи, которые обязаны их содержать в соответствии с законодательством, а также когда трудоспособные члены семьи признаны безработными или обучаются в средних специальных и (или) высших учебных заведениях по очной форме обучения или не работают в связи с уходом за ребенком в возрасте до трех лет, ребенком-инвалидом или инвалидом I группы, престарелым, нуждающимся по заключению медицинской организации в постоянном постороннем уходе либо достигшим возраста 80 лет; длительное лечение (лечение продолжительностью более двух месяцев подряд, подтверждаемое документом медицинской организации); наличие в семье трех и более несовершеннолетних детей или детей, обучающихся в средних специальных или высших учебных заведениях по очной форме обучения; наличи</w:t>
      </w:r>
      <w:r w:rsidR="004A22D1">
        <w:rPr>
          <w:rFonts w:ascii="Times New Roman" w:hAnsi="Times New Roman" w:cs="Times New Roman"/>
          <w:sz w:val="28"/>
          <w:szCs w:val="28"/>
        </w:rPr>
        <w:t>е инвалидности I либо II группы</w:t>
      </w:r>
      <w:r w:rsidR="000B1609">
        <w:rPr>
          <w:rFonts w:ascii="Times New Roman" w:hAnsi="Times New Roman" w:cs="Times New Roman"/>
          <w:sz w:val="28"/>
          <w:szCs w:val="28"/>
        </w:rPr>
        <w:t>».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вышеуказанных документов законным представителем он представляет документ, удостоверяющий его личность, и оформленные надлежащим образом полномочия.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2.6.2. Способ получения документов, подаваемых заявителем, </w:t>
      </w:r>
      <w:r>
        <w:rPr>
          <w:rFonts w:ascii="Times New Roman" w:hAnsi="Times New Roman" w:cs="Times New Roman"/>
          <w:sz w:val="28"/>
          <w:szCs w:val="28"/>
        </w:rPr>
        <w:t>в том числе в электронной форме, порядок их предоставления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 заявления заявитель может получить: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Управлении по адресу: 356000, Ставропольский край, Новоалександровский район, г. Новоалександровск, ул. Ленина, д.50;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</w:t>
      </w:r>
      <w:r w:rsidRPr="004E4602">
        <w:rPr>
          <w:rFonts w:ascii="Times New Roman" w:hAnsi="Times New Roman" w:cs="Times New Roman"/>
          <w:sz w:val="28"/>
          <w:szCs w:val="28"/>
        </w:rPr>
        <w:t>www</w:t>
      </w:r>
      <w:r>
        <w:rPr>
          <w:rFonts w:ascii="Times New Roman" w:hAnsi="Times New Roman" w:cs="Times New Roman"/>
          <w:sz w:val="28"/>
          <w:szCs w:val="28"/>
        </w:rPr>
        <w:t>.26gosuslugi.ru).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лично в Управление по адресу: 356000, Ставропольский край, Новоалександровский район, г. Новоалександровск, ул. Ленина, д. 50;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в Управление по адресу: 356000, Ставропольский край, Новоалександровский район, г.Новоалександровск, ул. Ленина, д. 50;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путем направления документов в МФЦ по адресу: www.umfc26.ru.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Pr="0032534A">
        <w:rPr>
          <w:rFonts w:ascii="Times New Roman" w:hAnsi="Times New Roman" w:cs="Times New Roman"/>
          <w:sz w:val="28"/>
          <w:szCs w:val="28"/>
        </w:rPr>
        <w:t xml:space="preserve">Порядок представления заявителем документов,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534A">
        <w:rPr>
          <w:rFonts w:ascii="Times New Roman" w:hAnsi="Times New Roman" w:cs="Times New Roman"/>
          <w:sz w:val="28"/>
          <w:szCs w:val="28"/>
        </w:rPr>
        <w:t xml:space="preserve"> услуги, в том </w:t>
      </w:r>
      <w:r>
        <w:rPr>
          <w:rFonts w:ascii="Times New Roman" w:hAnsi="Times New Roman" w:cs="Times New Roman"/>
          <w:sz w:val="28"/>
          <w:szCs w:val="28"/>
        </w:rPr>
        <w:t>числе в электронной форме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Заявление и документы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534A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направляются в порядке, установленном постановлением Правительства Российской Федерации от 07 июля 2011 г.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подписываются простой электронной подписью или усиленной квалифицированной подписью в соответствии с требованиями Федерального закона «Об организации предоставления государственных и муниципальных услуг».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534A">
        <w:rPr>
          <w:rFonts w:ascii="Times New Roman" w:hAnsi="Times New Roman" w:cs="Times New Roman"/>
          <w:sz w:val="28"/>
          <w:szCs w:val="28"/>
        </w:rPr>
        <w:t xml:space="preserve"> услуги по почте они должны быть нотариально удостоверены.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На Едином и региональном порталах и официальном портале Новоалександровского городского округа Ставропольского края размещаются образцы заполнения электронной формы заявления.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 или официальном портале Новоалександровского городского округа Ставропольского края.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и региональном порталах или официальном портале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2534A">
        <w:rPr>
          <w:rFonts w:ascii="Times New Roman" w:hAnsi="Times New Roman" w:cs="Times New Roman"/>
          <w:sz w:val="28"/>
          <w:szCs w:val="28"/>
        </w:rPr>
        <w:t>округа Ставропольского края без необходимости дополнительной подачи заявления в какой-либо иной форме.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или официальном портале Новоалександровского городского округа Ставропольского края, в части, касающейся сведений, отсутствующих в единой системе идентификации и аутентификации;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и региональном порталах или официальном портале Новоалександровского городского округа Ставропольского края к ранее поданным им заявлениям в течение не менее одного года, а также частично сформированных заявлений - в течение не менее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32534A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услуги, направляются в Управление посредством Единого и регионального порталов или официального портала Новоалександровского городского округа Ставропольского края.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Управление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534A">
        <w:rPr>
          <w:rFonts w:ascii="Times New Roman" w:hAnsi="Times New Roman" w:cs="Times New Roman"/>
          <w:sz w:val="28"/>
          <w:szCs w:val="28"/>
        </w:rPr>
        <w:t xml:space="preserve">т прием документов, необходимых для </w:t>
      </w:r>
      <w:r w:rsidRPr="0032534A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2534A">
        <w:rPr>
          <w:rFonts w:ascii="Times New Roman" w:hAnsi="Times New Roman" w:cs="Times New Roman"/>
          <w:sz w:val="28"/>
          <w:szCs w:val="28"/>
        </w:rPr>
        <w:t xml:space="preserve">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0B1609" w:rsidRPr="0032534A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электронном виде, направляется заявителю не позднее рабочего дня, следующего за днем подачи указанного заявления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4A">
        <w:rPr>
          <w:rFonts w:ascii="Times New Roman" w:hAnsi="Times New Roman" w:cs="Times New Roman"/>
          <w:sz w:val="28"/>
          <w:szCs w:val="28"/>
        </w:rPr>
        <w:t>Уведомление о завершении выполнения Управлением,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в единый личный кабинет по выбору заявителя.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иных организаций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и которые заявитель вправе представить</w:t>
      </w:r>
      <w:r>
        <w:rPr>
          <w:rFonts w:ascii="Times New Roman" w:hAnsi="Times New Roman" w:cs="Times New Roman"/>
          <w:sz w:val="28"/>
          <w:szCs w:val="28"/>
        </w:rPr>
        <w:t>, а также способы их получения заявителем, в том числе в электронной форме, порядок их представления.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</w:t>
      </w:r>
      <w:r w:rsidRPr="000A2958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A2958">
        <w:rPr>
          <w:rFonts w:ascii="Times New Roman" w:hAnsi="Times New Roman" w:cs="Times New Roman"/>
          <w:sz w:val="28"/>
          <w:szCs w:val="28"/>
        </w:rPr>
        <w:t xml:space="preserve"> либо МФЦ, ответственное за истребование документов в порядке межведомственного (ведомственного) информационного взаимодействия, запрашивает в течение 2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0A2958">
        <w:rPr>
          <w:rFonts w:ascii="Times New Roman" w:hAnsi="Times New Roman" w:cs="Times New Roman"/>
          <w:sz w:val="28"/>
          <w:szCs w:val="28"/>
        </w:rPr>
        <w:t xml:space="preserve"> рабочих дней со дня подачи заявителем заявления, в том числе в электронной форме, следующие документы, которые находятся в распоряжении иных органов (организаций)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муниципально</w:t>
      </w:r>
      <w:r w:rsidRPr="000A2958">
        <w:rPr>
          <w:rFonts w:ascii="Times New Roman" w:hAnsi="Times New Roman" w:cs="Times New Roman"/>
          <w:sz w:val="28"/>
          <w:szCs w:val="28"/>
        </w:rPr>
        <w:t>й услуги: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справку о выплаченных суммах пенсии и (или) иных выплат, выдаваемую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учреждением </w:t>
      </w:r>
      <w:r w:rsidRPr="00733D62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3D62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по Новоалександровскому району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33D62">
        <w:rPr>
          <w:rFonts w:ascii="Times New Roman" w:hAnsi="Times New Roman" w:cs="Times New Roman"/>
          <w:sz w:val="28"/>
          <w:szCs w:val="28"/>
        </w:rPr>
        <w:t>межрайонное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2958">
        <w:rPr>
          <w:rFonts w:ascii="Times New Roman" w:hAnsi="Times New Roman" w:cs="Times New Roman"/>
          <w:sz w:val="28"/>
          <w:szCs w:val="28"/>
        </w:rPr>
        <w:t>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справку о регистрации гражданина в качестве безработного и получении пособия по безработице, выдаваемую </w:t>
      </w:r>
      <w:r w:rsidRPr="00733D62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33D62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33D6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33D62">
        <w:rPr>
          <w:rFonts w:ascii="Times New Roman" w:hAnsi="Times New Roman" w:cs="Times New Roman"/>
          <w:sz w:val="28"/>
          <w:szCs w:val="28"/>
        </w:rPr>
        <w:t xml:space="preserve"> «Центр занятости населения Новоалександровского района»</w:t>
      </w:r>
      <w:r w:rsidRPr="000A2958">
        <w:rPr>
          <w:rFonts w:ascii="Times New Roman" w:hAnsi="Times New Roman" w:cs="Times New Roman"/>
          <w:sz w:val="28"/>
          <w:szCs w:val="28"/>
        </w:rPr>
        <w:t>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об имуществе, принадлежащем заявителю (его семье) на праве собственности, выдаваемые территориальными органами Федеральной службы государственной регистрации, кадастра и картографии;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2.7.2. </w:t>
      </w:r>
      <w:r w:rsidRPr="000A2958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иных организаций, участвующих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2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5.09.2015)------------ Недействующая редакция{КонсультантПлюс}" w:history="1">
        <w:r w:rsidRPr="00833AE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295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2958">
        <w:rPr>
          <w:rFonts w:ascii="Times New Roman" w:hAnsi="Times New Roman" w:cs="Times New Roman"/>
          <w:sz w:val="28"/>
          <w:szCs w:val="28"/>
        </w:rPr>
        <w:t>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Документы, указанные в подпункте 2.7.1. Административного регламента, заявитель вправе представить в Управление или МФЦ по собственной инициативе.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</w:t>
      </w: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Pr="000A2958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документа (документов), подтверждающего(их)</w:t>
      </w:r>
      <w:r w:rsidRPr="000A2958">
        <w:rPr>
          <w:rFonts w:ascii="Times New Roman" w:hAnsi="Times New Roman" w:cs="Times New Roman"/>
          <w:sz w:val="28"/>
          <w:szCs w:val="28"/>
        </w:rPr>
        <w:t xml:space="preserve"> личность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0A2958">
        <w:rPr>
          <w:rFonts w:ascii="Times New Roman" w:hAnsi="Times New Roman" w:cs="Times New Roman"/>
          <w:sz w:val="28"/>
          <w:szCs w:val="28"/>
        </w:rPr>
        <w:t xml:space="preserve"> полномочия заявителя;</w:t>
      </w:r>
    </w:p>
    <w:p w:rsidR="004A22D1" w:rsidRPr="000A2958" w:rsidRDefault="004A22D1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документов не в полном объеме;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58">
        <w:rPr>
          <w:rFonts w:ascii="Times New Roman" w:hAnsi="Times New Roman" w:cs="Times New Roman"/>
          <w:sz w:val="28"/>
          <w:szCs w:val="28"/>
        </w:rPr>
        <w:t>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Pr="000A2958">
        <w:rPr>
          <w:rFonts w:ascii="Times New Roman" w:hAnsi="Times New Roman" w:cs="Times New Roman"/>
          <w:sz w:val="28"/>
          <w:szCs w:val="28"/>
        </w:rPr>
        <w:t xml:space="preserve">копии документов не заверены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0A2958">
        <w:rPr>
          <w:rFonts w:ascii="Times New Roman" w:hAnsi="Times New Roman" w:cs="Times New Roman"/>
          <w:sz w:val="28"/>
          <w:szCs w:val="28"/>
        </w:rPr>
        <w:t xml:space="preserve"> (при направлении докумен</w:t>
      </w:r>
      <w:r>
        <w:rPr>
          <w:rFonts w:ascii="Times New Roman" w:hAnsi="Times New Roman" w:cs="Times New Roman"/>
          <w:sz w:val="28"/>
          <w:szCs w:val="28"/>
        </w:rPr>
        <w:t>тов посредством почтовой связи);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подписи, указанных в пункте 2.15 Административного регламента.</w:t>
      </w:r>
    </w:p>
    <w:p w:rsidR="000B1609" w:rsidRPr="00565CD1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Pr="00565CD1">
        <w:rPr>
          <w:rFonts w:ascii="Times New Roman" w:hAnsi="Times New Roman" w:cs="Times New Roman"/>
          <w:sz w:val="28"/>
          <w:szCs w:val="28"/>
        </w:rPr>
        <w:t xml:space="preserve">Дополнительными основаниями для отказа в приеме документов, </w:t>
      </w:r>
      <w:r w:rsidRPr="00565CD1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при направлении запроса (заявления) в электронной форме с использованием Единого портала и регионального портала являются:</w:t>
      </w:r>
    </w:p>
    <w:p w:rsidR="000B1609" w:rsidRPr="00565CD1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 (заявлении);</w:t>
      </w:r>
    </w:p>
    <w:p w:rsidR="000B1609" w:rsidRPr="00565CD1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 w:rsidR="000B1609" w:rsidRPr="00565CD1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>электронные копии (электронные образ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65CD1">
        <w:rPr>
          <w:rFonts w:ascii="Times New Roman" w:hAnsi="Times New Roman" w:cs="Times New Roman"/>
          <w:sz w:val="28"/>
          <w:szCs w:val="28"/>
        </w:rPr>
        <w:t xml:space="preserve">ы)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не поддаются прочтению и (или) не соответствуют требованиям к форматам их представления;</w:t>
      </w:r>
    </w:p>
    <w:p w:rsidR="000B1609" w:rsidRPr="00565CD1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>запрос (заявление) и иные документы в электронной форме подписаны с использованием электронной подписи, не принадлежащей заявителю.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D1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запроса (заявления)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а также отказ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5CD1">
        <w:rPr>
          <w:rFonts w:ascii="Times New Roman" w:hAnsi="Times New Roman" w:cs="Times New Roman"/>
          <w:sz w:val="28"/>
          <w:szCs w:val="28"/>
        </w:rPr>
        <w:t xml:space="preserve">услуги в случае, если запрос (заявление) и документы, </w:t>
      </w:r>
      <w:r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CD1">
        <w:rPr>
          <w:rFonts w:ascii="Times New Roman" w:hAnsi="Times New Roman" w:cs="Times New Roman"/>
          <w:sz w:val="28"/>
          <w:szCs w:val="28"/>
        </w:rPr>
        <w:t xml:space="preserve"> услуги, опубликованной на Едином портале, региональном портале.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2.9. Исчерпывающий перечень оснований для приостановления или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2.9.1.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="009D1406">
        <w:rPr>
          <w:rFonts w:ascii="Times New Roman" w:hAnsi="Times New Roman" w:cs="Times New Roman"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по месту жительства или пребывания на территории Новоалександровского городского округа </w:t>
      </w:r>
      <w:r w:rsidRPr="000A2958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среднедушевой доход семьи или доход одиноко проживающего гражданина превышает величину прожиточного минимума, установленного в Ставропольском крае для соответствующих социально-демографических групп населения на момент обращения;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представление неполных и (или) недостоверных сведений </w:t>
      </w:r>
      <w:r>
        <w:rPr>
          <w:rFonts w:ascii="Times New Roman" w:hAnsi="Times New Roman" w:cs="Times New Roman"/>
          <w:sz w:val="28"/>
          <w:szCs w:val="28"/>
        </w:rPr>
        <w:t>о составе семьи и (или) доходах.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2.9.2. </w:t>
      </w:r>
      <w:r>
        <w:rPr>
          <w:rFonts w:ascii="Times New Roman" w:hAnsi="Times New Roman" w:cs="Times New Roman"/>
          <w:sz w:val="28"/>
          <w:szCs w:val="28"/>
        </w:rPr>
        <w:t>Основанием для приостановления предоставления муниципальной услуги является предоставление заявителем документов не в полном объеме и (или) ненадлежаще оформленных.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для взимания государственной пошлины или иной платы, взимаемой за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A2958">
        <w:rPr>
          <w:rFonts w:ascii="Times New Roman" w:hAnsi="Times New Roman" w:cs="Times New Roman"/>
          <w:sz w:val="28"/>
          <w:szCs w:val="28"/>
        </w:rPr>
        <w:t>услуги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Государственная пошлина или иная плата за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не взимается.</w:t>
      </w:r>
    </w:p>
    <w:p w:rsidR="000B1609" w:rsidRPr="00516E95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Pr="00516E95">
        <w:rPr>
          <w:rFonts w:ascii="Times New Roman" w:hAnsi="Times New Roman" w:cs="Times New Roman"/>
          <w:sz w:val="28"/>
          <w:szCs w:val="28"/>
        </w:rPr>
        <w:t>Максимальный срок ожидания, в оче</w:t>
      </w:r>
      <w:r>
        <w:rPr>
          <w:rFonts w:ascii="Times New Roman" w:hAnsi="Times New Roman" w:cs="Times New Roman"/>
          <w:sz w:val="28"/>
          <w:szCs w:val="28"/>
        </w:rPr>
        <w:t>реди при подаче запроса о предо</w:t>
      </w:r>
      <w:r w:rsidRPr="00516E95">
        <w:rPr>
          <w:rFonts w:ascii="Times New Roman" w:hAnsi="Times New Roman" w:cs="Times New Roman"/>
          <w:sz w:val="28"/>
          <w:szCs w:val="28"/>
        </w:rPr>
        <w:t xml:space="preserve">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и услуг</w:t>
      </w:r>
      <w:r w:rsidRPr="00516E95">
        <w:rPr>
          <w:rFonts w:ascii="Times New Roman" w:hAnsi="Times New Roman" w:cs="Times New Roman"/>
          <w:sz w:val="28"/>
          <w:szCs w:val="28"/>
        </w:rPr>
        <w:t xml:space="preserve">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6E95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6E9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16E95">
        <w:rPr>
          <w:rFonts w:ascii="Times New Roman" w:hAnsi="Times New Roman" w:cs="Times New Roman"/>
          <w:sz w:val="28"/>
          <w:szCs w:val="28"/>
        </w:rPr>
        <w:t>Максимальное время ожидания за</w:t>
      </w:r>
      <w:r>
        <w:rPr>
          <w:rFonts w:ascii="Times New Roman" w:hAnsi="Times New Roman" w:cs="Times New Roman"/>
          <w:sz w:val="28"/>
          <w:szCs w:val="28"/>
        </w:rPr>
        <w:t>явителя в очереди при подаче за</w:t>
      </w:r>
      <w:r w:rsidRPr="00516E95">
        <w:rPr>
          <w:rFonts w:ascii="Times New Roman" w:hAnsi="Times New Roman" w:cs="Times New Roman"/>
          <w:sz w:val="28"/>
          <w:szCs w:val="28"/>
        </w:rPr>
        <w:t xml:space="preserve">проса </w:t>
      </w:r>
      <w:r w:rsidRPr="00516E95">
        <w:rPr>
          <w:rFonts w:ascii="Times New Roman" w:hAnsi="Times New Roman" w:cs="Times New Roman"/>
          <w:sz w:val="28"/>
          <w:szCs w:val="28"/>
        </w:rPr>
        <w:lastRenderedPageBreak/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6E95">
        <w:rPr>
          <w:rFonts w:ascii="Times New Roman" w:hAnsi="Times New Roman" w:cs="Times New Roman"/>
          <w:sz w:val="28"/>
          <w:szCs w:val="28"/>
        </w:rPr>
        <w:t xml:space="preserve">услуги и услуг, необходимых и обязательных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и при получе</w:t>
      </w:r>
      <w:r w:rsidRPr="00516E95">
        <w:rPr>
          <w:rFonts w:ascii="Times New Roman" w:hAnsi="Times New Roman" w:cs="Times New Roman"/>
          <w:sz w:val="28"/>
          <w:szCs w:val="28"/>
        </w:rPr>
        <w:t xml:space="preserve">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должно пре</w:t>
      </w:r>
      <w:r w:rsidRPr="00516E95">
        <w:rPr>
          <w:rFonts w:ascii="Times New Roman" w:hAnsi="Times New Roman" w:cs="Times New Roman"/>
          <w:sz w:val="28"/>
          <w:szCs w:val="28"/>
        </w:rPr>
        <w:t>вышать 15 минут, по предварительной записи – 10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609" w:rsidRPr="0023510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Pr="00235101">
        <w:rPr>
          <w:rFonts w:ascii="Times New Roman" w:hAnsi="Times New Roman" w:cs="Times New Roman"/>
          <w:sz w:val="28"/>
          <w:szCs w:val="28"/>
        </w:rPr>
        <w:t xml:space="preserve">Срок и порядок регистрации запроса </w:t>
      </w:r>
      <w:r>
        <w:rPr>
          <w:rFonts w:ascii="Times New Roman" w:hAnsi="Times New Roman" w:cs="Times New Roman"/>
          <w:sz w:val="28"/>
          <w:szCs w:val="28"/>
        </w:rPr>
        <w:t>заявителя о предоставлении муниципальной</w:t>
      </w:r>
      <w:r w:rsidRPr="00235101">
        <w:rPr>
          <w:rFonts w:ascii="Times New Roman" w:hAnsi="Times New Roman" w:cs="Times New Roman"/>
          <w:sz w:val="28"/>
          <w:szCs w:val="28"/>
        </w:rPr>
        <w:t xml:space="preserve"> услуги и услуг, необходим</w:t>
      </w:r>
      <w:r>
        <w:rPr>
          <w:rFonts w:ascii="Times New Roman" w:hAnsi="Times New Roman" w:cs="Times New Roman"/>
          <w:sz w:val="28"/>
          <w:szCs w:val="28"/>
        </w:rPr>
        <w:t>ых и обязательных для предостав</w:t>
      </w:r>
      <w:r w:rsidRPr="00235101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5101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</w:p>
    <w:p w:rsidR="000B1609" w:rsidRPr="0023510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5101">
        <w:rPr>
          <w:rFonts w:ascii="Times New Roman" w:hAnsi="Times New Roman" w:cs="Times New Roman"/>
          <w:sz w:val="28"/>
          <w:szCs w:val="28"/>
        </w:rPr>
        <w:t xml:space="preserve">Запрос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3510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5101">
        <w:rPr>
          <w:rFonts w:ascii="Times New Roman" w:hAnsi="Times New Roman" w:cs="Times New Roman"/>
          <w:sz w:val="28"/>
          <w:szCs w:val="28"/>
        </w:rPr>
        <w:t xml:space="preserve"> услуги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управления, ответственным за при</w:t>
      </w:r>
      <w:r w:rsidRPr="00235101">
        <w:rPr>
          <w:rFonts w:ascii="Times New Roman" w:hAnsi="Times New Roman" w:cs="Times New Roman"/>
          <w:sz w:val="28"/>
          <w:szCs w:val="28"/>
        </w:rPr>
        <w:t xml:space="preserve">ем и регистрацию документов, посредством внесения соответствующей записи в журнал регистрации заявлений </w:t>
      </w:r>
      <w:r>
        <w:rPr>
          <w:rFonts w:ascii="Times New Roman" w:hAnsi="Times New Roman" w:cs="Times New Roman"/>
          <w:sz w:val="28"/>
          <w:szCs w:val="28"/>
        </w:rPr>
        <w:t xml:space="preserve">о признании малоимущей семьи или малоимущим одиноко проживающего гражданина (далее – журнал регистрации) </w:t>
      </w:r>
      <w:r w:rsidRPr="00235101">
        <w:rPr>
          <w:rFonts w:ascii="Times New Roman" w:hAnsi="Times New Roman" w:cs="Times New Roman"/>
          <w:sz w:val="28"/>
          <w:szCs w:val="28"/>
        </w:rPr>
        <w:t>по форме, указанной в приложении 3 к Административному регламенту, в день подачи заявления в течение 15 минут.</w:t>
      </w:r>
    </w:p>
    <w:p w:rsidR="000B1609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35101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235101">
        <w:rPr>
          <w:rFonts w:ascii="Times New Roman" w:hAnsi="Times New Roman" w:cs="Times New Roman"/>
          <w:sz w:val="28"/>
          <w:szCs w:val="28"/>
        </w:rPr>
        <w:t>, поступивший в электро</w:t>
      </w:r>
      <w:r>
        <w:rPr>
          <w:rFonts w:ascii="Times New Roman" w:hAnsi="Times New Roman" w:cs="Times New Roman"/>
          <w:sz w:val="28"/>
          <w:szCs w:val="28"/>
        </w:rPr>
        <w:t>нной форме, регистрируется долж</w:t>
      </w:r>
      <w:r w:rsidRPr="00235101">
        <w:rPr>
          <w:rFonts w:ascii="Times New Roman" w:hAnsi="Times New Roman" w:cs="Times New Roman"/>
          <w:sz w:val="28"/>
          <w:szCs w:val="28"/>
        </w:rPr>
        <w:t>ностным лицом отдела, ответственным за прием и регистрацию документов, посредством внесения в день подачи заявления соответствующей записи в журнал регистрации заявлений по форме, указанной в приложении 3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заявителя, направившего запрос о предоставлении муниципальной услуги в электронной форме, обеспечивается возможность получения электронного сообщения, подтверждающего прием и регистрацию заявления и документов, а также сведений о ходе выполнения такого запроса.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2958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A2958">
        <w:rPr>
          <w:rFonts w:ascii="Times New Roman" w:hAnsi="Times New Roman" w:cs="Times New Roman"/>
          <w:sz w:val="28"/>
          <w:szCs w:val="28"/>
        </w:rPr>
        <w:t xml:space="preserve">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A2958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Pr="000A295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услуги, режима работы.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A2958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22" w:tooltip="Ссылка на КонсультантПлюс" w:history="1">
        <w:r w:rsidRPr="00853B3F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0A2958">
        <w:rPr>
          <w:rFonts w:ascii="Times New Roman" w:hAnsi="Times New Roman" w:cs="Times New Roman"/>
          <w:sz w:val="28"/>
          <w:szCs w:val="28"/>
        </w:rPr>
        <w:t xml:space="preserve"> и нормативам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2958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работы</w:t>
      </w:r>
      <w:r w:rsidRPr="000A2958">
        <w:rPr>
          <w:rFonts w:ascii="Times New Roman" w:hAnsi="Times New Roman" w:cs="Times New Roman"/>
          <w:sz w:val="28"/>
          <w:szCs w:val="28"/>
        </w:rPr>
        <w:t xml:space="preserve">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8"/>
          <w:rFonts w:ascii="Times New Roman" w:hAnsi="Times New Roman"/>
          <w:sz w:val="28"/>
          <w:szCs w:val="28"/>
        </w:rPr>
        <w:footnoteReference w:id="20"/>
      </w:r>
      <w:r w:rsidRPr="000A2958">
        <w:rPr>
          <w:rFonts w:ascii="Times New Roman" w:hAnsi="Times New Roman" w:cs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содержащей информацию об Управлении и графике его работы.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должно соответствовать оптимальному зрительному и слуховому восприятию этой информации гражданами.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муниципальной услуги, помещения, в которых предоставляется 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муниципальной услуги.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47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установленным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Pr="00E9318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услуги, в том числе количество взаимодействий заявителя </w:t>
      </w:r>
      <w:r>
        <w:rPr>
          <w:rFonts w:ascii="Times New Roman" w:hAnsi="Times New Roman" w:cs="Times New Roman"/>
          <w:sz w:val="28"/>
          <w:szCs w:val="28"/>
        </w:rPr>
        <w:t xml:space="preserve">с должностными лицами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предоставления государственных и муниципальных услуг,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</w:t>
      </w:r>
      <w:r>
        <w:rPr>
          <w:rFonts w:ascii="Times New Roman" w:hAnsi="Times New Roman" w:cs="Times New Roman"/>
          <w:sz w:val="28"/>
          <w:szCs w:val="28"/>
        </w:rPr>
        <w:t>ционно-коммуникационных техноло</w:t>
      </w:r>
      <w:r w:rsidRPr="00E9318A">
        <w:rPr>
          <w:rFonts w:ascii="Times New Roman" w:hAnsi="Times New Roman" w:cs="Times New Roman"/>
          <w:sz w:val="28"/>
          <w:szCs w:val="28"/>
        </w:rPr>
        <w:t>гий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 показателям доступности и каче</w:t>
      </w:r>
      <w:r>
        <w:rPr>
          <w:rFonts w:ascii="Times New Roman" w:hAnsi="Times New Roman" w:cs="Times New Roman"/>
          <w:sz w:val="28"/>
          <w:szCs w:val="28"/>
        </w:rPr>
        <w:t>ства муниципальных услуг отно</w:t>
      </w:r>
      <w:r w:rsidRPr="00E9318A">
        <w:rPr>
          <w:rFonts w:ascii="Times New Roman" w:hAnsi="Times New Roman" w:cs="Times New Roman"/>
          <w:sz w:val="28"/>
          <w:szCs w:val="28"/>
        </w:rPr>
        <w:t>сятся: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Св = установленный Административным регламентом срок/время, фактически затраченное на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x 100%.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2) доступность (Дос):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Дос = 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E9318A">
        <w:rPr>
          <w:rFonts w:ascii="Times New Roman" w:hAnsi="Times New Roman" w:cs="Times New Roman"/>
          <w:sz w:val="28"/>
          <w:szCs w:val="28"/>
        </w:rPr>
        <w:t xml:space="preserve"> + 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+ 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E9318A">
        <w:rPr>
          <w:rFonts w:ascii="Times New Roman" w:hAnsi="Times New Roman" w:cs="Times New Roman"/>
          <w:sz w:val="28"/>
          <w:szCs w:val="28"/>
        </w:rPr>
        <w:t xml:space="preserve"> + 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9318A">
        <w:rPr>
          <w:rFonts w:ascii="Times New Roman" w:hAnsi="Times New Roman" w:cs="Times New Roman"/>
          <w:sz w:val="28"/>
          <w:szCs w:val="28"/>
        </w:rPr>
        <w:t xml:space="preserve"> + 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E9318A">
        <w:rPr>
          <w:rFonts w:ascii="Times New Roman" w:hAnsi="Times New Roman" w:cs="Times New Roman"/>
          <w:sz w:val="28"/>
          <w:szCs w:val="28"/>
        </w:rPr>
        <w:t xml:space="preserve"> + 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E9318A">
        <w:rPr>
          <w:rFonts w:ascii="Times New Roman" w:hAnsi="Times New Roman" w:cs="Times New Roman"/>
          <w:sz w:val="28"/>
          <w:szCs w:val="28"/>
        </w:rPr>
        <w:t>+ 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E9318A">
        <w:rPr>
          <w:rFonts w:ascii="Times New Roman" w:hAnsi="Times New Roman" w:cs="Times New Roman"/>
          <w:sz w:val="28"/>
          <w:szCs w:val="28"/>
        </w:rPr>
        <w:t>,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где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наличие возможности записаться на прием по телефону: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5 % – можно записаться на прием по телефону;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0% – нельзя записаться на прием по телефону.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возможность прийти на прием в нерабочее время: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10% – прием (выдача) док</w:t>
      </w:r>
      <w:r>
        <w:rPr>
          <w:rFonts w:ascii="Times New Roman" w:hAnsi="Times New Roman" w:cs="Times New Roman"/>
          <w:sz w:val="28"/>
          <w:szCs w:val="28"/>
        </w:rPr>
        <w:t>ументов осуществляется без пере</w:t>
      </w:r>
      <w:r w:rsidRPr="00E9318A">
        <w:rPr>
          <w:rFonts w:ascii="Times New Roman" w:hAnsi="Times New Roman" w:cs="Times New Roman"/>
          <w:sz w:val="28"/>
          <w:szCs w:val="28"/>
        </w:rPr>
        <w:t>рыва на обед (5%) и в выходной день (5%).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>
        <w:rPr>
          <w:rFonts w:ascii="Times New Roman" w:hAnsi="Times New Roman" w:cs="Times New Roman"/>
          <w:sz w:val="28"/>
          <w:szCs w:val="28"/>
        </w:rPr>
        <w:t xml:space="preserve"> – наличие без</w:t>
      </w:r>
      <w:r w:rsidRPr="00E9318A">
        <w:rPr>
          <w:rFonts w:ascii="Times New Roman" w:hAnsi="Times New Roman" w:cs="Times New Roman"/>
          <w:sz w:val="28"/>
          <w:szCs w:val="28"/>
        </w:rPr>
        <w:t>барьерной среды: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20% – от тротуара до места </w:t>
      </w:r>
      <w:r>
        <w:rPr>
          <w:rFonts w:ascii="Times New Roman" w:hAnsi="Times New Roman" w:cs="Times New Roman"/>
          <w:sz w:val="28"/>
          <w:szCs w:val="28"/>
        </w:rPr>
        <w:t>приема можно проехать на коляс</w:t>
      </w:r>
      <w:r w:rsidRPr="00E9318A">
        <w:rPr>
          <w:rFonts w:ascii="Times New Roman" w:hAnsi="Times New Roman" w:cs="Times New Roman"/>
          <w:sz w:val="28"/>
          <w:szCs w:val="28"/>
        </w:rPr>
        <w:t>ке;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10% – от тротуара до места</w:t>
      </w:r>
      <w:r>
        <w:rPr>
          <w:rFonts w:ascii="Times New Roman" w:hAnsi="Times New Roman" w:cs="Times New Roman"/>
          <w:sz w:val="28"/>
          <w:szCs w:val="28"/>
        </w:rPr>
        <w:t xml:space="preserve"> приема можно проехать на коляс</w:t>
      </w:r>
      <w:r w:rsidRPr="00E9318A">
        <w:rPr>
          <w:rFonts w:ascii="Times New Roman" w:hAnsi="Times New Roman" w:cs="Times New Roman"/>
          <w:sz w:val="28"/>
          <w:szCs w:val="28"/>
        </w:rPr>
        <w:t>ке с посторонней помощью 1 человека;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0% – от тротуара до места </w:t>
      </w:r>
      <w:r>
        <w:rPr>
          <w:rFonts w:ascii="Times New Roman" w:hAnsi="Times New Roman" w:cs="Times New Roman"/>
          <w:sz w:val="28"/>
          <w:szCs w:val="28"/>
        </w:rPr>
        <w:t>приема нельзя проехать на коляс</w:t>
      </w:r>
      <w:r w:rsidRPr="00E9318A">
        <w:rPr>
          <w:rFonts w:ascii="Times New Roman" w:hAnsi="Times New Roman" w:cs="Times New Roman"/>
          <w:sz w:val="28"/>
          <w:szCs w:val="28"/>
        </w:rPr>
        <w:t>ке.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наличие возможности подать заявление в электронной форме: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20% – можно подать заявление в электронной форме;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0% – нельзя подать заявление в электронной форме.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доступнос</w:t>
      </w:r>
      <w:r>
        <w:rPr>
          <w:rFonts w:ascii="Times New Roman" w:hAnsi="Times New Roman" w:cs="Times New Roman"/>
          <w:sz w:val="28"/>
          <w:szCs w:val="28"/>
        </w:rPr>
        <w:t>ть информации о предоставлении муниципально</w:t>
      </w:r>
      <w:r w:rsidRPr="00E9318A">
        <w:rPr>
          <w:rFonts w:ascii="Times New Roman" w:hAnsi="Times New Roman" w:cs="Times New Roman"/>
          <w:sz w:val="28"/>
          <w:szCs w:val="28"/>
        </w:rPr>
        <w:t>й услуги: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20% – информация об основ</w:t>
      </w:r>
      <w:r>
        <w:rPr>
          <w:rFonts w:ascii="Times New Roman" w:hAnsi="Times New Roman" w:cs="Times New Roman"/>
          <w:sz w:val="28"/>
          <w:szCs w:val="28"/>
        </w:rPr>
        <w:t>аниях, условиях и порядке предо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размещена в сети «Интернет» (5%) и на информационных стендах (5%), есть до</w:t>
      </w:r>
      <w:r>
        <w:rPr>
          <w:rFonts w:ascii="Times New Roman" w:hAnsi="Times New Roman" w:cs="Times New Roman"/>
          <w:sz w:val="28"/>
          <w:szCs w:val="28"/>
        </w:rPr>
        <w:t>ступный для заявителей раздаточ</w:t>
      </w:r>
      <w:r w:rsidRPr="00E9318A">
        <w:rPr>
          <w:rFonts w:ascii="Times New Roman" w:hAnsi="Times New Roman" w:cs="Times New Roman"/>
          <w:sz w:val="28"/>
          <w:szCs w:val="28"/>
        </w:rPr>
        <w:t>ный материал (</w:t>
      </w:r>
      <w:r>
        <w:rPr>
          <w:rFonts w:ascii="Times New Roman" w:hAnsi="Times New Roman" w:cs="Times New Roman"/>
          <w:sz w:val="28"/>
          <w:szCs w:val="28"/>
        </w:rPr>
        <w:t>5%), периодически информация о 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услуге размещается в СМИ (5%);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0% – для получения инфо</w:t>
      </w:r>
      <w:r>
        <w:rPr>
          <w:rFonts w:ascii="Times New Roman" w:hAnsi="Times New Roman" w:cs="Times New Roman"/>
          <w:sz w:val="28"/>
          <w:szCs w:val="28"/>
        </w:rPr>
        <w:t>рмации о предоставлении 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необходимо пользоваться услугами, изучать нормативные документы.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возможность подать заявлен</w:t>
      </w:r>
      <w:r>
        <w:rPr>
          <w:rFonts w:ascii="Times New Roman" w:hAnsi="Times New Roman" w:cs="Times New Roman"/>
          <w:sz w:val="28"/>
          <w:szCs w:val="28"/>
        </w:rPr>
        <w:t>ие, документы и получить резуль</w:t>
      </w:r>
      <w:r w:rsidRPr="00E9318A">
        <w:rPr>
          <w:rFonts w:ascii="Times New Roman" w:hAnsi="Times New Roman" w:cs="Times New Roman"/>
          <w:sz w:val="28"/>
          <w:szCs w:val="28"/>
        </w:rPr>
        <w:t xml:space="preserve">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по месту жительства: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20% – можно подать заявлен</w:t>
      </w:r>
      <w:r>
        <w:rPr>
          <w:rFonts w:ascii="Times New Roman" w:hAnsi="Times New Roman" w:cs="Times New Roman"/>
          <w:sz w:val="28"/>
          <w:szCs w:val="28"/>
        </w:rPr>
        <w:t>ие, документы и получить резуль</w:t>
      </w:r>
      <w:r w:rsidRPr="00E9318A">
        <w:rPr>
          <w:rFonts w:ascii="Times New Roman" w:hAnsi="Times New Roman" w:cs="Times New Roman"/>
          <w:sz w:val="28"/>
          <w:szCs w:val="28"/>
        </w:rPr>
        <w:t xml:space="preserve">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по месту жи</w:t>
      </w:r>
      <w:r>
        <w:rPr>
          <w:rFonts w:ascii="Times New Roman" w:hAnsi="Times New Roman" w:cs="Times New Roman"/>
          <w:sz w:val="28"/>
          <w:szCs w:val="28"/>
        </w:rPr>
        <w:t>тельства, например, наличие гра</w:t>
      </w:r>
      <w:r w:rsidRPr="00E9318A">
        <w:rPr>
          <w:rFonts w:ascii="Times New Roman" w:hAnsi="Times New Roman" w:cs="Times New Roman"/>
          <w:sz w:val="28"/>
          <w:szCs w:val="28"/>
        </w:rPr>
        <w:t>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0% – нельзя подать заявлен</w:t>
      </w:r>
      <w:r>
        <w:rPr>
          <w:rFonts w:ascii="Times New Roman" w:hAnsi="Times New Roman" w:cs="Times New Roman"/>
          <w:sz w:val="28"/>
          <w:szCs w:val="28"/>
        </w:rPr>
        <w:t>ие, документы и получить резуль</w:t>
      </w:r>
      <w:r w:rsidRPr="00E9318A">
        <w:rPr>
          <w:rFonts w:ascii="Times New Roman" w:hAnsi="Times New Roman" w:cs="Times New Roman"/>
          <w:sz w:val="28"/>
          <w:szCs w:val="28"/>
        </w:rPr>
        <w:t xml:space="preserve">тат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по месту жительства.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возможность подачи до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услуги, в МФЦ: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5% при наличии возможно</w:t>
      </w:r>
      <w:r>
        <w:rPr>
          <w:rFonts w:ascii="Times New Roman" w:hAnsi="Times New Roman" w:cs="Times New Roman"/>
          <w:sz w:val="28"/>
          <w:szCs w:val="28"/>
        </w:rPr>
        <w:t>сти подачи документов, необходи</w:t>
      </w:r>
      <w:r w:rsidRPr="00E9318A">
        <w:rPr>
          <w:rFonts w:ascii="Times New Roman" w:hAnsi="Times New Roman" w:cs="Times New Roman"/>
          <w:sz w:val="28"/>
          <w:szCs w:val="28"/>
        </w:rPr>
        <w:t xml:space="preserve">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услуги, в МФЦ;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Д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0% при отсутствии возмож</w:t>
      </w:r>
      <w:r>
        <w:rPr>
          <w:rFonts w:ascii="Times New Roman" w:hAnsi="Times New Roman" w:cs="Times New Roman"/>
          <w:sz w:val="28"/>
          <w:szCs w:val="28"/>
        </w:rPr>
        <w:t>ности подачи документов, необхо</w:t>
      </w:r>
      <w:r w:rsidRPr="00E9318A">
        <w:rPr>
          <w:rFonts w:ascii="Times New Roman" w:hAnsi="Times New Roman" w:cs="Times New Roman"/>
          <w:sz w:val="28"/>
          <w:szCs w:val="28"/>
        </w:rPr>
        <w:t xml:space="preserve">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9318A">
        <w:rPr>
          <w:rFonts w:ascii="Times New Roman" w:hAnsi="Times New Roman" w:cs="Times New Roman"/>
          <w:sz w:val="28"/>
          <w:szCs w:val="28"/>
        </w:rPr>
        <w:t>услуги, в МФЦ;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Показатель 100% свидетельствует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максимальной 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пустимости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качество (Кач):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Кач = 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+ 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E9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+ 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 w:cs="Times New Roman"/>
          <w:sz w:val="28"/>
          <w:szCs w:val="28"/>
        </w:rPr>
        <w:t>+ 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>
        <w:rPr>
          <w:rFonts w:ascii="Times New Roman" w:hAnsi="Times New Roman" w:cs="Times New Roman"/>
          <w:sz w:val="28"/>
          <w:szCs w:val="28"/>
        </w:rPr>
        <w:t xml:space="preserve"> +К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E9318A">
        <w:rPr>
          <w:rFonts w:ascii="Times New Roman" w:hAnsi="Times New Roman" w:cs="Times New Roman"/>
          <w:sz w:val="28"/>
          <w:szCs w:val="28"/>
        </w:rPr>
        <w:t>,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где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E9318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A">
        <w:rPr>
          <w:rFonts w:ascii="Times New Roman" w:hAnsi="Times New Roman" w:cs="Times New Roman"/>
          <w:sz w:val="28"/>
          <w:szCs w:val="28"/>
        </w:rPr>
        <w:t>количество пред</w:t>
      </w:r>
      <w:r>
        <w:rPr>
          <w:rFonts w:ascii="Times New Roman" w:hAnsi="Times New Roman" w:cs="Times New Roman"/>
          <w:sz w:val="28"/>
          <w:szCs w:val="28"/>
        </w:rPr>
        <w:t>усмотренных Административным ре</w:t>
      </w:r>
      <w:r w:rsidRPr="00E9318A">
        <w:rPr>
          <w:rFonts w:ascii="Times New Roman" w:hAnsi="Times New Roman" w:cs="Times New Roman"/>
          <w:sz w:val="28"/>
          <w:szCs w:val="28"/>
        </w:rPr>
        <w:t>гламентом документов x 100%.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Значение показателя менее 100% г</w:t>
      </w:r>
      <w:r>
        <w:rPr>
          <w:rFonts w:ascii="Times New Roman" w:hAnsi="Times New Roman" w:cs="Times New Roman"/>
          <w:sz w:val="28"/>
          <w:szCs w:val="28"/>
        </w:rPr>
        <w:t>оворит о том, что решение не мо</w:t>
      </w:r>
      <w:r w:rsidRPr="00E9318A">
        <w:rPr>
          <w:rFonts w:ascii="Times New Roman" w:hAnsi="Times New Roman" w:cs="Times New Roman"/>
          <w:sz w:val="28"/>
          <w:szCs w:val="28"/>
        </w:rPr>
        <w:t>жет быть принято, потребуется повторное обращение.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качество обслуживания </w:t>
      </w: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20%, если должностны</w:t>
      </w:r>
      <w:r>
        <w:rPr>
          <w:rFonts w:ascii="Times New Roman" w:hAnsi="Times New Roman" w:cs="Times New Roman"/>
          <w:sz w:val="28"/>
          <w:szCs w:val="28"/>
        </w:rPr>
        <w:t>е лица, предоставляющие 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услугу, корректны, доброже</w:t>
      </w:r>
      <w:r>
        <w:rPr>
          <w:rFonts w:ascii="Times New Roman" w:hAnsi="Times New Roman" w:cs="Times New Roman"/>
          <w:sz w:val="28"/>
          <w:szCs w:val="28"/>
        </w:rPr>
        <w:t>лательны, дают подробные доступ</w:t>
      </w:r>
      <w:r w:rsidRPr="00E9318A">
        <w:rPr>
          <w:rFonts w:ascii="Times New Roman" w:hAnsi="Times New Roman" w:cs="Times New Roman"/>
          <w:sz w:val="28"/>
          <w:szCs w:val="28"/>
        </w:rPr>
        <w:t>ные разъяснения;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0%, если должностны</w:t>
      </w:r>
      <w:r>
        <w:rPr>
          <w:rFonts w:ascii="Times New Roman" w:hAnsi="Times New Roman" w:cs="Times New Roman"/>
          <w:sz w:val="28"/>
          <w:szCs w:val="28"/>
        </w:rPr>
        <w:t>е лица, предоставляющие 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услугу, некорректны, недоброжелательны, не дают подробные доступные разъяснения;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количество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без участия заявите</w:t>
      </w:r>
      <w:r w:rsidRPr="00E9318A">
        <w:rPr>
          <w:rFonts w:ascii="Times New Roman" w:hAnsi="Times New Roman" w:cs="Times New Roman"/>
          <w:sz w:val="28"/>
          <w:szCs w:val="28"/>
        </w:rPr>
        <w:t>ля/количество предусмотренных Административным ре</w:t>
      </w:r>
      <w:r>
        <w:rPr>
          <w:rFonts w:ascii="Times New Roman" w:hAnsi="Times New Roman" w:cs="Times New Roman"/>
          <w:sz w:val="28"/>
          <w:szCs w:val="28"/>
        </w:rPr>
        <w:t>гламентом доку</w:t>
      </w:r>
      <w:r w:rsidRPr="00E9318A">
        <w:rPr>
          <w:rFonts w:ascii="Times New Roman" w:hAnsi="Times New Roman" w:cs="Times New Roman"/>
          <w:sz w:val="28"/>
          <w:szCs w:val="28"/>
        </w:rPr>
        <w:t>ментов, имеющихся в ОИВ x 100%.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</w:t>
      </w:r>
      <w:r>
        <w:rPr>
          <w:rFonts w:ascii="Times New Roman" w:hAnsi="Times New Roman" w:cs="Times New Roman"/>
          <w:sz w:val="28"/>
          <w:szCs w:val="28"/>
        </w:rPr>
        <w:t>о том, что муниципальная услу</w:t>
      </w:r>
      <w:r w:rsidRPr="00E9318A">
        <w:rPr>
          <w:rFonts w:ascii="Times New Roman" w:hAnsi="Times New Roman" w:cs="Times New Roman"/>
          <w:sz w:val="28"/>
          <w:szCs w:val="28"/>
        </w:rPr>
        <w:t>га предоставляется в строгом соответствии с Федеральным законом «Об организации предоставления государственных и муниципальных услуг».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(количество заявителей – количество обоснованных жалоб – количество выявленных нарушений)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18A">
        <w:rPr>
          <w:rFonts w:ascii="Times New Roman" w:hAnsi="Times New Roman" w:cs="Times New Roman"/>
          <w:sz w:val="28"/>
          <w:szCs w:val="28"/>
        </w:rPr>
        <w:t>количество заявителей x 100%.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количество взаимодействи</w:t>
      </w:r>
      <w:r>
        <w:rPr>
          <w:rFonts w:ascii="Times New Roman" w:hAnsi="Times New Roman" w:cs="Times New Roman"/>
          <w:sz w:val="28"/>
          <w:szCs w:val="28"/>
        </w:rPr>
        <w:t>й заявителя с должностными лица</w:t>
      </w:r>
      <w:r w:rsidRPr="00E9318A">
        <w:rPr>
          <w:rFonts w:ascii="Times New Roman" w:hAnsi="Times New Roman" w:cs="Times New Roman"/>
          <w:sz w:val="28"/>
          <w:szCs w:val="28"/>
        </w:rPr>
        <w:t xml:space="preserve">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50% при от</w:t>
      </w:r>
      <w:r>
        <w:rPr>
          <w:rFonts w:ascii="Times New Roman" w:hAnsi="Times New Roman" w:cs="Times New Roman"/>
          <w:sz w:val="28"/>
          <w:szCs w:val="28"/>
        </w:rPr>
        <w:t>сутствии в ходе предоставления 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взаимодействия заявителя с д</w:t>
      </w:r>
      <w:r>
        <w:rPr>
          <w:rFonts w:ascii="Times New Roman" w:hAnsi="Times New Roman" w:cs="Times New Roman"/>
          <w:sz w:val="28"/>
          <w:szCs w:val="28"/>
        </w:rPr>
        <w:t>олжностными лицами, предоставля</w:t>
      </w:r>
      <w:r w:rsidRPr="00E9318A">
        <w:rPr>
          <w:rFonts w:ascii="Times New Roman" w:hAnsi="Times New Roman" w:cs="Times New Roman"/>
          <w:sz w:val="28"/>
          <w:szCs w:val="28"/>
        </w:rPr>
        <w:t xml:space="preserve">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3F7B18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одного взаимодействия заявителя с должностными ли</w:t>
      </w:r>
      <w:r>
        <w:rPr>
          <w:rFonts w:ascii="Times New Roman" w:hAnsi="Times New Roman" w:cs="Times New Roman"/>
          <w:sz w:val="28"/>
          <w:szCs w:val="28"/>
        </w:rPr>
        <w:t>цами, предо</w:t>
      </w:r>
      <w:r w:rsidRPr="00E9318A">
        <w:rPr>
          <w:rFonts w:ascii="Times New Roman" w:hAnsi="Times New Roman" w:cs="Times New Roman"/>
          <w:sz w:val="28"/>
          <w:szCs w:val="28"/>
        </w:rPr>
        <w:t xml:space="preserve">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E9318A">
        <w:rPr>
          <w:rFonts w:ascii="Times New Roman" w:hAnsi="Times New Roman" w:cs="Times New Roman"/>
          <w:sz w:val="28"/>
          <w:szCs w:val="28"/>
        </w:rPr>
        <w:lastRenderedPageBreak/>
        <w:t xml:space="preserve">более одного взаимодействия заявителя с должностными лицами,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продолжительность взаимо</w:t>
      </w:r>
      <w:r>
        <w:rPr>
          <w:rFonts w:ascii="Times New Roman" w:hAnsi="Times New Roman" w:cs="Times New Roman"/>
          <w:sz w:val="28"/>
          <w:szCs w:val="28"/>
        </w:rPr>
        <w:t>действия заявителя с должностны</w:t>
      </w:r>
      <w:r w:rsidRPr="00E9318A">
        <w:rPr>
          <w:rFonts w:ascii="Times New Roman" w:hAnsi="Times New Roman" w:cs="Times New Roman"/>
          <w:sz w:val="28"/>
          <w:szCs w:val="28"/>
        </w:rPr>
        <w:t xml:space="preserve">ми лицами,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 в течение сроков, преду</w:t>
      </w:r>
      <w:r w:rsidRPr="00E9318A">
        <w:rPr>
          <w:rFonts w:ascii="Times New Roman" w:hAnsi="Times New Roman" w:cs="Times New Roman"/>
          <w:sz w:val="28"/>
          <w:szCs w:val="28"/>
        </w:rPr>
        <w:t>смотренных настоящим Административным регламентом;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E9318A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услугу, сверх сроков, предусмотренных наст</w:t>
      </w:r>
      <w:r>
        <w:rPr>
          <w:rFonts w:ascii="Times New Roman" w:hAnsi="Times New Roman" w:cs="Times New Roman"/>
          <w:sz w:val="28"/>
          <w:szCs w:val="28"/>
        </w:rPr>
        <w:t>оящим Административным регламен</w:t>
      </w:r>
      <w:r w:rsidRPr="00E9318A">
        <w:rPr>
          <w:rFonts w:ascii="Times New Roman" w:hAnsi="Times New Roman" w:cs="Times New Roman"/>
          <w:sz w:val="28"/>
          <w:szCs w:val="28"/>
        </w:rPr>
        <w:t>том.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</w:t>
      </w:r>
      <w:r>
        <w:rPr>
          <w:rFonts w:ascii="Times New Roman" w:hAnsi="Times New Roman" w:cs="Times New Roman"/>
          <w:sz w:val="28"/>
          <w:szCs w:val="28"/>
        </w:rPr>
        <w:t>о том, что муниципальная услу</w:t>
      </w:r>
      <w:r w:rsidRPr="00E9318A">
        <w:rPr>
          <w:rFonts w:ascii="Times New Roman" w:hAnsi="Times New Roman" w:cs="Times New Roman"/>
          <w:sz w:val="28"/>
          <w:szCs w:val="28"/>
        </w:rPr>
        <w:t>га предоставляется в строгом соответствии с законодательством;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 = 100% - 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 / 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>
        <w:rPr>
          <w:rFonts w:ascii="Times New Roman" w:hAnsi="Times New Roman" w:cs="Times New Roman"/>
          <w:sz w:val="28"/>
          <w:szCs w:val="28"/>
        </w:rPr>
        <w:t xml:space="preserve"> х 100%,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где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количество обжалований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Pr="00E9318A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>К</w:t>
      </w:r>
      <w:r w:rsidRPr="0073227D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E9318A">
        <w:rPr>
          <w:rFonts w:ascii="Times New Roman" w:hAnsi="Times New Roman" w:cs="Times New Roman"/>
          <w:sz w:val="28"/>
          <w:szCs w:val="28"/>
        </w:rPr>
        <w:t xml:space="preserve"> – количество заявителей.</w:t>
      </w:r>
    </w:p>
    <w:p w:rsidR="000B1609" w:rsidRPr="00575E17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Значение показателя 100% свидетельствует об удовлетворенности </w:t>
      </w:r>
      <w:r w:rsidRPr="00575E17">
        <w:rPr>
          <w:rFonts w:ascii="Times New Roman" w:hAnsi="Times New Roman" w:cs="Times New Roman"/>
          <w:sz w:val="28"/>
          <w:szCs w:val="28"/>
        </w:rPr>
        <w:t>гражданами качеством предоставления муниципальной услуги.</w:t>
      </w:r>
    </w:p>
    <w:p w:rsidR="000B1609" w:rsidRPr="00747ED3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и их продолжительность:</w:t>
      </w:r>
    </w:p>
    <w:p w:rsidR="000B1609" w:rsidRPr="00747ED3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sz w:val="28"/>
          <w:szCs w:val="28"/>
        </w:rPr>
        <w:t>1) взаимодействие заявителя с ответственным сотрудником управления либо МФЦ - предоставление информации об услуге по средствам телефонной связи, при личном обращении, в Отдел, МФЦ, по средствам почтовой связи и электронной почты (15 минут);</w:t>
      </w:r>
    </w:p>
    <w:p w:rsidR="000B1609" w:rsidRPr="00747ED3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sz w:val="28"/>
          <w:szCs w:val="28"/>
        </w:rPr>
        <w:t>2) взаимодействие заявителя с ответственным сотрудником управления либо МФЦ - подача и регистрация заявления на предоставление услуги (1</w:t>
      </w:r>
      <w:r w:rsidR="00B25DF3">
        <w:rPr>
          <w:rFonts w:ascii="Times New Roman" w:hAnsi="Times New Roman" w:cs="Times New Roman"/>
          <w:sz w:val="28"/>
          <w:szCs w:val="28"/>
        </w:rPr>
        <w:t>5 минут</w:t>
      </w:r>
      <w:r w:rsidRPr="00747ED3">
        <w:rPr>
          <w:rFonts w:ascii="Times New Roman" w:hAnsi="Times New Roman" w:cs="Times New Roman"/>
          <w:sz w:val="28"/>
          <w:szCs w:val="28"/>
        </w:rPr>
        <w:t>);</w:t>
      </w:r>
    </w:p>
    <w:p w:rsidR="000B1609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7ED3">
        <w:rPr>
          <w:rFonts w:ascii="Times New Roman" w:hAnsi="Times New Roman" w:cs="Times New Roman"/>
          <w:sz w:val="28"/>
          <w:szCs w:val="28"/>
        </w:rPr>
        <w:t>3) взаимодействие заявителя с ответственным сотрудником управления либо МФЦ - выдача заявителю результата предоставление услуги (1</w:t>
      </w:r>
      <w:r w:rsidR="00B25DF3">
        <w:rPr>
          <w:rFonts w:ascii="Times New Roman" w:hAnsi="Times New Roman" w:cs="Times New Roman"/>
          <w:sz w:val="28"/>
          <w:szCs w:val="28"/>
        </w:rPr>
        <w:t>5 минут</w:t>
      </w:r>
      <w:r w:rsidRPr="00747ED3">
        <w:rPr>
          <w:rFonts w:ascii="Times New Roman" w:hAnsi="Times New Roman" w:cs="Times New Roman"/>
          <w:sz w:val="28"/>
          <w:szCs w:val="28"/>
        </w:rPr>
        <w:t>).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318A">
        <w:rPr>
          <w:rFonts w:ascii="Times New Roman" w:hAnsi="Times New Roman" w:cs="Times New Roman"/>
          <w:sz w:val="28"/>
          <w:szCs w:val="28"/>
        </w:rPr>
        <w:t xml:space="preserve">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заявитель, его законный представитель или доверенное лицо вправе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9318A">
        <w:rPr>
          <w:rFonts w:ascii="Times New Roman" w:hAnsi="Times New Roman" w:cs="Times New Roman"/>
          <w:sz w:val="28"/>
          <w:szCs w:val="28"/>
        </w:rPr>
        <w:t xml:space="preserve"> за получением информаци</w:t>
      </w:r>
      <w:r>
        <w:rPr>
          <w:rFonts w:ascii="Times New Roman" w:hAnsi="Times New Roman" w:cs="Times New Roman"/>
          <w:sz w:val="28"/>
          <w:szCs w:val="28"/>
        </w:rPr>
        <w:t>и о ходе предоставления муниципальной</w:t>
      </w:r>
      <w:r w:rsidRPr="00E9318A">
        <w:rPr>
          <w:rFonts w:ascii="Times New Roman" w:hAnsi="Times New Roman" w:cs="Times New Roman"/>
          <w:sz w:val="28"/>
          <w:szCs w:val="28"/>
        </w:rPr>
        <w:t xml:space="preserve"> услуги лично, посредством почтовой связи или с использованием 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но-коммуникационных технологий.</w:t>
      </w:r>
    </w:p>
    <w:p w:rsidR="000B1609" w:rsidRPr="00A707AC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Pr="00A707AC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707AC">
        <w:rPr>
          <w:rFonts w:ascii="Times New Roman" w:hAnsi="Times New Roman" w:cs="Times New Roman"/>
          <w:sz w:val="28"/>
          <w:szCs w:val="28"/>
        </w:rPr>
        <w:t xml:space="preserve"> услуги в многофункциональных центрах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707A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07A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07AC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707AC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По желанию заявителя заявление может быть представлено им в электронном виде. Заявление, оформленное в электронном виде, подписывается простой электронной подписью или усиленной квалифицированной электронной подписью в соответствии с требованиями, установленными Федеральным законом «Об электронной подписи» и </w:t>
      </w:r>
      <w:r w:rsidRPr="00427AA1">
        <w:rPr>
          <w:rFonts w:ascii="Times New Roman" w:hAnsi="Times New Roman" w:cs="Times New Roman"/>
          <w:sz w:val="28"/>
          <w:szCs w:val="28"/>
        </w:rPr>
        <w:lastRenderedPageBreak/>
        <w:t xml:space="preserve">статьями 21.1 и 21.2 Федерального закона «Об организации предоставления государственных и муниципальных услуг», и направляется в Управление, предоставляющее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услугу, с использованием информационно-телекоммуникационных сетей общего пользования, включая сеть «Интернет», а именно: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подписаны простой электронной подписью или усиленной квалифицированной подписью и представлены в формате *.rtf, *.doc, *.odt, * .jpg, *.pdf: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лично или через законного представителя при посещении Управления;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посредством МФЦ: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посредством Единого портала (без использования электронных носителей);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Единого портала в целях получения информации заявителем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услуги, а также сведений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 используется простая электронная подпись или усиленная квалифицированная электронная подпись.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в целях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 посредством портала Новоалександровского городского округа Ставропольского края путем запуска получения услуги в разделе «Личный кабинет» используется простая электронная подпись (авторизация логин/пароль). Для получения доступа к личному кабинету на портале Новоалександровског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27AA1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заявителю необходимо обратиться в Управление для получения пароля. Логином является страховой номер индивидуального лицевого счета заявителя.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Единого портала в целях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форме, регистрируется в течение рабочего дня в журнале регистрации заявлений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7AA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(далее - регистрационный журнал).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</w:t>
      </w:r>
      <w:r>
        <w:rPr>
          <w:rFonts w:ascii="Times New Roman" w:hAnsi="Times New Roman" w:cs="Times New Roman"/>
          <w:sz w:val="28"/>
          <w:szCs w:val="28"/>
        </w:rPr>
        <w:t>го в Управление, предоставляющее</w:t>
      </w:r>
      <w:r w:rsidRPr="00427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услугу, в электронной форме посредством единого портала и регионального портала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</w:t>
      </w:r>
      <w:r w:rsidRPr="00427AA1">
        <w:rPr>
          <w:rFonts w:ascii="Times New Roman" w:hAnsi="Times New Roman" w:cs="Times New Roman"/>
          <w:sz w:val="28"/>
          <w:szCs w:val="28"/>
        </w:rPr>
        <w:lastRenderedPageBreak/>
        <w:t>заявлении, или посредством единого портала и регионального портала.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27AA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При представлении заявления посредством МФЦ указанное учреждение запрашивает в порядке межведомственного информационного взаимодействия документы, указанные в пункте 2.7 Административного регламента, передает в электронном виде полный пакет документов в Управление.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а) уведомление о записи на прием в Управление или МФЦ, содержащее сведения о дате, времени и месте приема;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</w:p>
    <w:p w:rsidR="000B1609" w:rsidRPr="00427AA1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B1609" w:rsidRPr="000A2958" w:rsidRDefault="000B1609" w:rsidP="000B160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7AA1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 или МФЦ, которая обеспечивает возможность интеграции с Единым порталом, региональным порталом и официальных порталах Новоалександровского городского округа Ставропольского края и МФЦ.</w:t>
      </w:r>
    </w:p>
    <w:p w:rsidR="000B1609" w:rsidRPr="00190B75" w:rsidRDefault="000B1609" w:rsidP="000B160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Pr="000A2958" w:rsidRDefault="000B1609" w:rsidP="000B16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Pr="000A2958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0B1609" w:rsidRPr="000A2958" w:rsidRDefault="000B1609" w:rsidP="000B16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B1609" w:rsidRPr="000A2958" w:rsidRDefault="000B1609" w:rsidP="000B16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B1609" w:rsidRDefault="000B1609" w:rsidP="000B16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>
        <w:rPr>
          <w:rFonts w:ascii="Times New Roman" w:hAnsi="Times New Roman" w:cs="Times New Roman"/>
          <w:sz w:val="28"/>
          <w:szCs w:val="28"/>
        </w:rPr>
        <w:t xml:space="preserve"> (действий) в электронной форме, а также</w:t>
      </w:r>
    </w:p>
    <w:p w:rsidR="000B1609" w:rsidRDefault="000B1609" w:rsidP="000B16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(действий) в</w:t>
      </w:r>
    </w:p>
    <w:p w:rsidR="000B1609" w:rsidRDefault="000B1609" w:rsidP="000B16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многофункциональных центрах предоставления государственных и</w:t>
      </w:r>
    </w:p>
    <w:p w:rsidR="000B1609" w:rsidRPr="000A2958" w:rsidRDefault="000B1609" w:rsidP="000B16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0B1609" w:rsidRPr="00AF0DB7" w:rsidRDefault="000B1609" w:rsidP="000B1609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B1609" w:rsidRPr="000A295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муниципальной услуги;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и документов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A295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1899">
        <w:rPr>
          <w:rFonts w:ascii="Times New Roman" w:hAnsi="Times New Roman" w:cs="Times New Roman"/>
          <w:sz w:val="28"/>
          <w:szCs w:val="28"/>
        </w:rPr>
        <w:t xml:space="preserve">заимодействие Управления с организациями, участвующими в </w:t>
      </w:r>
      <w:r w:rsidRPr="009E1899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</w:t>
      </w:r>
      <w:r w:rsidRPr="000A2958">
        <w:rPr>
          <w:rFonts w:ascii="Times New Roman" w:hAnsi="Times New Roman" w:cs="Times New Roman"/>
          <w:sz w:val="28"/>
          <w:szCs w:val="28"/>
        </w:rPr>
        <w:t>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3975">
        <w:rPr>
          <w:rFonts w:ascii="Times New Roman" w:hAnsi="Times New Roman" w:cs="Times New Roman"/>
          <w:sz w:val="28"/>
          <w:szCs w:val="28"/>
        </w:rPr>
        <w:t>роверка права на признание (отказе в признании) малоимущими семей или малоимущими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8">
        <w:rPr>
          <w:rFonts w:ascii="Times New Roman" w:hAnsi="Times New Roman" w:cs="Times New Roman"/>
          <w:sz w:val="28"/>
          <w:szCs w:val="28"/>
        </w:rPr>
        <w:t>принятие решения о признании (отказе в признании) малоимущими семей или малоимущими</w:t>
      </w:r>
      <w:r>
        <w:rPr>
          <w:rFonts w:ascii="Times New Roman" w:hAnsi="Times New Roman" w:cs="Times New Roman"/>
          <w:sz w:val="28"/>
          <w:szCs w:val="28"/>
        </w:rPr>
        <w:t xml:space="preserve"> одиноко проживающих граждан.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0B1609" w:rsidRPr="00AF5DBD" w:rsidRDefault="000B1609" w:rsidP="00AF5DB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Pr="007502CF" w:rsidRDefault="000B1609" w:rsidP="000B16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CF">
        <w:rPr>
          <w:rFonts w:ascii="Times New Roman" w:hAnsi="Times New Roman" w:cs="Times New Roman"/>
          <w:b/>
          <w:sz w:val="28"/>
          <w:szCs w:val="28"/>
        </w:rPr>
        <w:t>Информирование и консультирование заявителя по вопросу</w:t>
      </w:r>
    </w:p>
    <w:p w:rsidR="000B1609" w:rsidRPr="007502CF" w:rsidRDefault="000B1609" w:rsidP="000B16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CF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0B1609" w:rsidRPr="00AF5DBD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Pr="004D3238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8">
        <w:rPr>
          <w:rFonts w:ascii="Times New Roman" w:hAnsi="Times New Roman" w:cs="Times New Roman"/>
          <w:sz w:val="28"/>
          <w:szCs w:val="28"/>
          <w:lang w:eastAsia="ar-SA"/>
        </w:rPr>
        <w:t>3.2.1. Основанием для начала административной процедуры является утверждение правового акта Новоалександровского городского округа Ставропольского края, регламентирующего предоставление муниципальной услуги.</w:t>
      </w:r>
    </w:p>
    <w:p w:rsidR="000B1609" w:rsidRPr="009306FF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9306FF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>
        <w:rPr>
          <w:rFonts w:ascii="Times New Roman" w:hAnsi="Times New Roman" w:cs="Times New Roman"/>
          <w:sz w:val="28"/>
          <w:szCs w:val="28"/>
        </w:rPr>
        <w:t>порядка сбора необхо</w:t>
      </w:r>
      <w:r w:rsidRPr="009306FF">
        <w:rPr>
          <w:rFonts w:ascii="Times New Roman" w:hAnsi="Times New Roman" w:cs="Times New Roman"/>
          <w:sz w:val="28"/>
          <w:szCs w:val="28"/>
        </w:rPr>
        <w:t>димых документов и требований, предъявляемых к ним.</w:t>
      </w:r>
    </w:p>
    <w:p w:rsidR="000B1609" w:rsidRPr="009306FF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Административная процедура осу</w:t>
      </w:r>
      <w:r>
        <w:rPr>
          <w:rFonts w:ascii="Times New Roman" w:hAnsi="Times New Roman" w:cs="Times New Roman"/>
          <w:sz w:val="28"/>
          <w:szCs w:val="28"/>
        </w:rPr>
        <w:t>ществляется в день обращения за</w:t>
      </w:r>
      <w:r w:rsidRPr="009306FF">
        <w:rPr>
          <w:rFonts w:ascii="Times New Roman" w:hAnsi="Times New Roman" w:cs="Times New Roman"/>
          <w:sz w:val="28"/>
          <w:szCs w:val="28"/>
        </w:rPr>
        <w:t xml:space="preserve">явителя. Общий 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</w:t>
      </w:r>
      <w:r w:rsidRPr="009306FF">
        <w:rPr>
          <w:rFonts w:ascii="Times New Roman" w:hAnsi="Times New Roman" w:cs="Times New Roman"/>
          <w:sz w:val="28"/>
          <w:szCs w:val="28"/>
        </w:rPr>
        <w:t xml:space="preserve">цедуры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306F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B1609" w:rsidRPr="009306FF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либо МФЦ</w:t>
      </w:r>
      <w:r w:rsidRPr="009306F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</w:t>
      </w:r>
      <w:r w:rsidRPr="009306FF">
        <w:rPr>
          <w:rFonts w:ascii="Times New Roman" w:hAnsi="Times New Roman" w:cs="Times New Roman"/>
          <w:sz w:val="28"/>
          <w:szCs w:val="28"/>
        </w:rPr>
        <w:t>цедуры является обращение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информации о предоставлении муниципальной услуги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передачи результата оказания:</w:t>
      </w:r>
    </w:p>
    <w:p w:rsidR="000B1609" w:rsidRPr="009F373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3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3736">
        <w:rPr>
          <w:rFonts w:ascii="Times New Roman" w:hAnsi="Times New Roman" w:cs="Times New Roman"/>
          <w:sz w:val="28"/>
          <w:szCs w:val="28"/>
        </w:rPr>
        <w:t>ри приеме в управлении: в устной форме от с</w:t>
      </w:r>
      <w:r>
        <w:rPr>
          <w:rFonts w:ascii="Times New Roman" w:hAnsi="Times New Roman" w:cs="Times New Roman"/>
          <w:sz w:val="28"/>
          <w:szCs w:val="28"/>
        </w:rPr>
        <w:t>пециалиста управления заявителю;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36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3736">
        <w:rPr>
          <w:rFonts w:ascii="Times New Roman" w:hAnsi="Times New Roman" w:cs="Times New Roman"/>
          <w:sz w:val="28"/>
          <w:szCs w:val="28"/>
        </w:rPr>
        <w:t>ри приеме в МФЦ: в устной форме от специалиста МФЦ заявителю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609" w:rsidRPr="009306FF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7F6">
        <w:rPr>
          <w:rFonts w:ascii="Times New Roman" w:hAnsi="Times New Roman" w:cs="Times New Roman"/>
          <w:sz w:val="28"/>
          <w:szCs w:val="28"/>
        </w:rPr>
        <w:t>3) при обращении с использованием электронной почты управления: в форме электронного документа от специалиста управления заявителю.</w:t>
      </w:r>
    </w:p>
    <w:p w:rsidR="000B1609" w:rsidRPr="009306FF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Результатом административной пр</w:t>
      </w:r>
      <w:r>
        <w:rPr>
          <w:rFonts w:ascii="Times New Roman" w:hAnsi="Times New Roman" w:cs="Times New Roman"/>
          <w:sz w:val="28"/>
          <w:szCs w:val="28"/>
        </w:rPr>
        <w:t>оцедуры, в зависимости от спосо</w:t>
      </w:r>
      <w:r w:rsidRPr="009306FF">
        <w:rPr>
          <w:rFonts w:ascii="Times New Roman" w:hAnsi="Times New Roman" w:cs="Times New Roman"/>
          <w:sz w:val="28"/>
          <w:szCs w:val="28"/>
        </w:rPr>
        <w:t xml:space="preserve">ба обращения, является предоставление заявителю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06F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и перечне документов, необходи</w:t>
      </w:r>
      <w:r w:rsidRPr="009306FF">
        <w:rPr>
          <w:rFonts w:ascii="Times New Roman" w:hAnsi="Times New Roman" w:cs="Times New Roman"/>
          <w:sz w:val="28"/>
          <w:szCs w:val="28"/>
        </w:rPr>
        <w:t xml:space="preserve">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06F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06FF">
        <w:rPr>
          <w:rFonts w:ascii="Times New Roman" w:hAnsi="Times New Roman" w:cs="Times New Roman"/>
          <w:sz w:val="28"/>
          <w:szCs w:val="28"/>
        </w:rPr>
        <w:t xml:space="preserve"> фиксации результата вы</w:t>
      </w:r>
      <w:r>
        <w:rPr>
          <w:rFonts w:ascii="Times New Roman" w:hAnsi="Times New Roman" w:cs="Times New Roman"/>
          <w:sz w:val="28"/>
          <w:szCs w:val="28"/>
        </w:rPr>
        <w:t>полнения административной проце</w:t>
      </w:r>
      <w:r w:rsidRPr="009306FF">
        <w:rPr>
          <w:rFonts w:ascii="Times New Roman" w:hAnsi="Times New Roman" w:cs="Times New Roman"/>
          <w:sz w:val="28"/>
          <w:szCs w:val="28"/>
        </w:rPr>
        <w:t>дуры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930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либо МФЦ</w:t>
      </w:r>
      <w:r w:rsidRPr="009306F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заявителя,</w:t>
      </w:r>
      <w:r>
        <w:rPr>
          <w:rFonts w:ascii="Times New Roman" w:hAnsi="Times New Roman" w:cs="Times New Roman"/>
          <w:sz w:val="28"/>
          <w:szCs w:val="28"/>
        </w:rPr>
        <w:t xml:space="preserve"> является регистрация факта обращения заявителя путем внесения информации об обращении заявителя в автоматизированную информационную систему АИС АСП или в</w:t>
      </w:r>
      <w:r w:rsidRPr="009306FF">
        <w:rPr>
          <w:rFonts w:ascii="Times New Roman" w:hAnsi="Times New Roman" w:cs="Times New Roman"/>
          <w:sz w:val="28"/>
          <w:szCs w:val="28"/>
        </w:rPr>
        <w:t xml:space="preserve"> журнале </w:t>
      </w:r>
      <w:r>
        <w:rPr>
          <w:rFonts w:ascii="Times New Roman" w:hAnsi="Times New Roman" w:cs="Times New Roman"/>
          <w:sz w:val="28"/>
          <w:szCs w:val="28"/>
        </w:rPr>
        <w:t>по устанавливаемой Управлением либо, соответственно, форме МФЦ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</w:p>
    <w:p w:rsidR="000B1609" w:rsidRPr="00AF5DBD" w:rsidRDefault="000B1609" w:rsidP="00AF5DB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Default="000B1609" w:rsidP="000B16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F1">
        <w:rPr>
          <w:rFonts w:ascii="Times New Roman" w:hAnsi="Times New Roman" w:cs="Times New Roman"/>
          <w:b/>
          <w:sz w:val="28"/>
          <w:szCs w:val="28"/>
        </w:rPr>
        <w:t>Прием и регистрация заявления и документов для предоставления муниципальной услуги</w:t>
      </w:r>
    </w:p>
    <w:p w:rsidR="000B1609" w:rsidRPr="00AF5DBD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Pr="00C82D0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075180">
        <w:rPr>
          <w:rFonts w:ascii="Times New Roman" w:hAnsi="Times New Roman" w:cs="Times New Roman"/>
          <w:sz w:val="28"/>
          <w:szCs w:val="28"/>
        </w:rPr>
        <w:t>Основанием для начала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075180">
        <w:rPr>
          <w:rFonts w:ascii="Times New Roman" w:hAnsi="Times New Roman" w:cs="Times New Roman"/>
          <w:sz w:val="28"/>
          <w:szCs w:val="28"/>
        </w:rPr>
        <w:t xml:space="preserve">ступление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7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МФЦ заявления с комплектом доку</w:t>
      </w:r>
      <w:r w:rsidRPr="00075180">
        <w:rPr>
          <w:rFonts w:ascii="Times New Roman" w:hAnsi="Times New Roman" w:cs="Times New Roman"/>
          <w:sz w:val="28"/>
          <w:szCs w:val="28"/>
        </w:rPr>
        <w:t xml:space="preserve">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75180">
        <w:rPr>
          <w:rFonts w:ascii="Times New Roman" w:hAnsi="Times New Roman" w:cs="Times New Roman"/>
          <w:sz w:val="28"/>
          <w:szCs w:val="28"/>
        </w:rPr>
        <w:t xml:space="preserve"> услуги.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заявителя им могут быть представлены и документы, указанные в пункте 2.7 </w:t>
      </w:r>
      <w:r w:rsidRPr="00C82D0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D0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расписки-уведомления о приеме документов</w:t>
      </w:r>
      <w:r w:rsidRPr="00075180">
        <w:rPr>
          <w:rFonts w:ascii="Times New Roman" w:hAnsi="Times New Roman" w:cs="Times New Roman"/>
          <w:sz w:val="28"/>
          <w:szCs w:val="28"/>
        </w:rPr>
        <w:t>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1B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16F1B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 по форме, указанной в приложении 4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609" w:rsidRPr="0007518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11">
        <w:rPr>
          <w:rFonts w:ascii="Times New Roman" w:hAnsi="Times New Roman" w:cs="Times New Roman"/>
          <w:sz w:val="28"/>
          <w:szCs w:val="28"/>
        </w:rPr>
        <w:t>Общий максимальный срок выполнени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– 1 рабочий день</w:t>
      </w:r>
      <w:r w:rsidRPr="00D42C11">
        <w:rPr>
          <w:rFonts w:ascii="Times New Roman" w:hAnsi="Times New Roman" w:cs="Times New Roman"/>
          <w:sz w:val="28"/>
          <w:szCs w:val="28"/>
        </w:rPr>
        <w:t>.</w:t>
      </w:r>
    </w:p>
    <w:p w:rsidR="000B1609" w:rsidRPr="0007518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Pr="00075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или МФЦ</w:t>
      </w:r>
      <w:r w:rsidRPr="00075180">
        <w:rPr>
          <w:rFonts w:ascii="Times New Roman" w:hAnsi="Times New Roman" w:cs="Times New Roman"/>
          <w:sz w:val="28"/>
          <w:szCs w:val="28"/>
        </w:rPr>
        <w:t>, ответственным за прием и регистрацию документов.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75180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 является поступление полного пакета документов, предусмотренных пунктом 2.6</w:t>
      </w:r>
      <w:r w:rsidRPr="000751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</w:t>
      </w:r>
      <w:r>
        <w:rPr>
          <w:rFonts w:ascii="Times New Roman" w:hAnsi="Times New Roman" w:cs="Times New Roman"/>
          <w:sz w:val="28"/>
          <w:szCs w:val="28"/>
        </w:rPr>
        <w:t xml:space="preserve">та, и отсутствие оснований, указанных в пункте </w:t>
      </w:r>
      <w:r w:rsidRPr="00396402">
        <w:rPr>
          <w:rFonts w:ascii="Times New Roman" w:hAnsi="Times New Roman" w:cs="Times New Roman"/>
          <w:sz w:val="28"/>
          <w:szCs w:val="28"/>
        </w:rPr>
        <w:t>2.8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0B1609" w:rsidRPr="0007518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</w:t>
      </w:r>
      <w:r>
        <w:rPr>
          <w:rFonts w:ascii="Times New Roman" w:hAnsi="Times New Roman" w:cs="Times New Roman"/>
          <w:sz w:val="28"/>
          <w:szCs w:val="28"/>
        </w:rPr>
        <w:t>процедуры является выдача заяви</w:t>
      </w:r>
      <w:r w:rsidRPr="00075180">
        <w:rPr>
          <w:rFonts w:ascii="Times New Roman" w:hAnsi="Times New Roman" w:cs="Times New Roman"/>
          <w:sz w:val="28"/>
          <w:szCs w:val="28"/>
        </w:rPr>
        <w:t>телю расписки-уведомления о приеме документов либо отк</w:t>
      </w:r>
      <w:r>
        <w:rPr>
          <w:rFonts w:ascii="Times New Roman" w:hAnsi="Times New Roman" w:cs="Times New Roman"/>
          <w:sz w:val="28"/>
          <w:szCs w:val="28"/>
        </w:rPr>
        <w:t>аз в приеме до</w:t>
      </w:r>
      <w:r w:rsidRPr="00075180">
        <w:rPr>
          <w:rFonts w:ascii="Times New Roman" w:hAnsi="Times New Roman" w:cs="Times New Roman"/>
          <w:sz w:val="28"/>
          <w:szCs w:val="28"/>
        </w:rPr>
        <w:t>кументов.</w:t>
      </w:r>
    </w:p>
    <w:p w:rsidR="000B1609" w:rsidRPr="0007518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или МФЦ</w:t>
      </w:r>
      <w:r w:rsidRPr="00075180">
        <w:rPr>
          <w:rFonts w:ascii="Times New Roman" w:hAnsi="Times New Roman" w:cs="Times New Roman"/>
          <w:sz w:val="28"/>
          <w:szCs w:val="28"/>
        </w:rPr>
        <w:t xml:space="preserve">, ответственное за прием и регистрацию документов, передает в порядке делопроизводства документы должностному лицу </w:t>
      </w:r>
      <w:r>
        <w:rPr>
          <w:rFonts w:ascii="Times New Roman" w:hAnsi="Times New Roman" w:cs="Times New Roman"/>
          <w:sz w:val="28"/>
          <w:szCs w:val="28"/>
        </w:rPr>
        <w:t>управления, ответствен</w:t>
      </w:r>
      <w:r w:rsidRPr="00075180">
        <w:rPr>
          <w:rFonts w:ascii="Times New Roman" w:hAnsi="Times New Roman" w:cs="Times New Roman"/>
          <w:sz w:val="28"/>
          <w:szCs w:val="28"/>
        </w:rPr>
        <w:t>ному за истребование документов в ра</w:t>
      </w:r>
      <w:r>
        <w:rPr>
          <w:rFonts w:ascii="Times New Roman" w:hAnsi="Times New Roman" w:cs="Times New Roman"/>
          <w:sz w:val="28"/>
          <w:szCs w:val="28"/>
        </w:rPr>
        <w:t>мках межведомственного информа</w:t>
      </w:r>
      <w:r w:rsidRPr="00075180">
        <w:rPr>
          <w:rFonts w:ascii="Times New Roman" w:hAnsi="Times New Roman" w:cs="Times New Roman"/>
          <w:sz w:val="28"/>
          <w:szCs w:val="28"/>
        </w:rPr>
        <w:t>ционного взаимодействия.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>Способ фиксации результата вы</w:t>
      </w:r>
      <w:r>
        <w:rPr>
          <w:rFonts w:ascii="Times New Roman" w:hAnsi="Times New Roman" w:cs="Times New Roman"/>
          <w:sz w:val="28"/>
          <w:szCs w:val="28"/>
        </w:rPr>
        <w:t>полнения административной процеду</w:t>
      </w:r>
      <w:r w:rsidRPr="00075180">
        <w:rPr>
          <w:rFonts w:ascii="Times New Roman" w:hAnsi="Times New Roman" w:cs="Times New Roman"/>
          <w:sz w:val="28"/>
          <w:szCs w:val="28"/>
        </w:rPr>
        <w:t xml:space="preserve">ры </w:t>
      </w:r>
      <w:r>
        <w:rPr>
          <w:rFonts w:ascii="Times New Roman" w:hAnsi="Times New Roman" w:cs="Times New Roman"/>
          <w:sz w:val="28"/>
          <w:szCs w:val="28"/>
        </w:rPr>
        <w:t>специалистом управления либо МФЦ, ответственным за прием и регистрацию документов, является регистрация заявления в регистрационном журнале, либо соответственно в журнале, по форме, установленной МФЦ.</w:t>
      </w:r>
    </w:p>
    <w:p w:rsidR="000B1609" w:rsidRPr="00AF5DBD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Pr="003215F1" w:rsidRDefault="000B1609" w:rsidP="000B16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38">
        <w:rPr>
          <w:rFonts w:ascii="Times New Roman" w:hAnsi="Times New Roman" w:cs="Times New Roman"/>
          <w:b/>
          <w:sz w:val="28"/>
          <w:szCs w:val="28"/>
        </w:rPr>
        <w:t>Взаимодействие Управления с организациями, участвующими в предоставлении муниципальной услуги</w:t>
      </w:r>
    </w:p>
    <w:p w:rsidR="000B1609" w:rsidRPr="00AF5DBD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0FD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300FDC">
        <w:rPr>
          <w:rFonts w:ascii="Times New Roman" w:hAnsi="Times New Roman" w:cs="Times New Roman"/>
          <w:sz w:val="28"/>
          <w:szCs w:val="28"/>
        </w:rPr>
        <w:t xml:space="preserve"> документов, указанных в подпункте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00F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запросов и получение документов, указанных в пункте 2.7 Административного регламента, а для МФЦ, кроме того, направление документов, указанных в пунктах 2.6 и 2.7 Административного регламента, в Управление.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случае поступления документов, указанных в подпункте 2.6.1 Административного регламента, специалист Управления</w:t>
      </w:r>
      <w:r>
        <w:rPr>
          <w:rFonts w:ascii="Times New Roman" w:hAnsi="Times New Roman" w:cs="Times New Roman"/>
          <w:sz w:val="28"/>
          <w:szCs w:val="28"/>
        </w:rPr>
        <w:t xml:space="preserve"> либо МФЦ</w:t>
      </w:r>
      <w:r w:rsidRPr="00300FDC">
        <w:rPr>
          <w:rFonts w:ascii="Times New Roman" w:hAnsi="Times New Roman" w:cs="Times New Roman"/>
          <w:sz w:val="28"/>
          <w:szCs w:val="28"/>
        </w:rPr>
        <w:t xml:space="preserve"> по взаимодействию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0FDC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00FDC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со дня их поступления запрашивает </w:t>
      </w:r>
      <w:r w:rsidRPr="00300FDC">
        <w:rPr>
          <w:rFonts w:ascii="Times New Roman" w:hAnsi="Times New Roman" w:cs="Times New Roman"/>
          <w:sz w:val="28"/>
          <w:szCs w:val="28"/>
        </w:rPr>
        <w:lastRenderedPageBreak/>
        <w:t>документы, указанные в пункте 2.7 Административного регламента.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закона «Об электронной подписи» и требованиями статей 21.1 и 21.2 Федерального закона «Об организации предоставления государственных и муниципальных услуг»,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При поступлении ответа специалист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DC">
        <w:rPr>
          <w:rFonts w:ascii="Times New Roman" w:hAnsi="Times New Roman" w:cs="Times New Roman"/>
          <w:sz w:val="28"/>
          <w:szCs w:val="28"/>
        </w:rPr>
        <w:t xml:space="preserve">по взаимодействию передает заявление и документы, указанные в пунктах 2.6 и 2.7 Административного регламента (далее - полный пакет документов), специалисту Управления, ответственному за </w:t>
      </w:r>
      <w:r>
        <w:rPr>
          <w:rFonts w:ascii="Times New Roman" w:hAnsi="Times New Roman" w:cs="Times New Roman"/>
          <w:sz w:val="28"/>
          <w:szCs w:val="28"/>
        </w:rPr>
        <w:t>оказание муниципальной услуги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случае подачи документов, указанных в подпункте 2.6.1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регламента, в МФЦ, ответственный специалист МФЦ по взаимодействию при </w:t>
      </w:r>
      <w:r w:rsidRPr="00300FDC">
        <w:rPr>
          <w:rFonts w:ascii="Times New Roman" w:hAnsi="Times New Roman" w:cs="Times New Roman"/>
          <w:sz w:val="28"/>
          <w:szCs w:val="28"/>
        </w:rPr>
        <w:t xml:space="preserve">поступлении ответа в течение 2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00FDC">
        <w:rPr>
          <w:rFonts w:ascii="Times New Roman" w:hAnsi="Times New Roman" w:cs="Times New Roman"/>
          <w:sz w:val="28"/>
          <w:szCs w:val="28"/>
        </w:rPr>
        <w:t>дней направляет полный пакет документов в Управление.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Специалист Управления по взаимодействию при получении ответа: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на бумажном носителе - сканирует документ;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744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процедуры является непредставление документов, указанных в пункте 2.7 Административного регламента.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сведений, являющихся основанием для </w:t>
      </w:r>
      <w:r>
        <w:rPr>
          <w:rFonts w:ascii="Times New Roman" w:hAnsi="Times New Roman" w:cs="Times New Roman"/>
          <w:sz w:val="28"/>
          <w:szCs w:val="28"/>
        </w:rPr>
        <w:t>оказания муниципальной услуги или отказа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является передача специалистом МФЦ пакета документов в Управление в соответствии с соглашением, заключенным между МФЦ и Управлением, с отметкой в журнале по устанавливаемой Управлением либо МФЦ форме.</w:t>
      </w:r>
    </w:p>
    <w:p w:rsidR="000B1609" w:rsidRPr="00AF5DBD" w:rsidRDefault="000B1609" w:rsidP="007D1A1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Default="000B1609" w:rsidP="000B16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3975">
        <w:rPr>
          <w:rFonts w:ascii="Times New Roman" w:hAnsi="Times New Roman" w:cs="Times New Roman"/>
          <w:b/>
          <w:sz w:val="28"/>
          <w:szCs w:val="28"/>
        </w:rPr>
        <w:t xml:space="preserve">роверка права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DB3975">
        <w:rPr>
          <w:rFonts w:ascii="Times New Roman" w:hAnsi="Times New Roman" w:cs="Times New Roman"/>
          <w:b/>
          <w:sz w:val="28"/>
          <w:szCs w:val="28"/>
        </w:rPr>
        <w:t xml:space="preserve"> признани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B3975">
        <w:rPr>
          <w:rFonts w:ascii="Times New Roman" w:hAnsi="Times New Roman" w:cs="Times New Roman"/>
          <w:b/>
          <w:sz w:val="28"/>
          <w:szCs w:val="28"/>
        </w:rPr>
        <w:t xml:space="preserve"> (отказе в признании) малоимущими семей </w:t>
      </w:r>
      <w:r w:rsidRPr="00DB3975">
        <w:rPr>
          <w:rFonts w:ascii="Times New Roman" w:hAnsi="Times New Roman" w:cs="Times New Roman"/>
          <w:b/>
          <w:sz w:val="28"/>
          <w:szCs w:val="28"/>
        </w:rPr>
        <w:lastRenderedPageBreak/>
        <w:t>или малоимущими одиноко проживающих граждан</w:t>
      </w:r>
    </w:p>
    <w:p w:rsidR="000B1609" w:rsidRPr="00AF5DBD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300FD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полного пакета документов заявителя.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правовой информации в АИС АСП, оформление персонального дела заявителя, подготовку проекта решения о п</w:t>
      </w:r>
      <w:r>
        <w:rPr>
          <w:rFonts w:ascii="Times New Roman" w:hAnsi="Times New Roman" w:cs="Times New Roman"/>
          <w:sz w:val="28"/>
          <w:szCs w:val="28"/>
        </w:rPr>
        <w:t>ризнании</w:t>
      </w:r>
      <w:r w:rsidRPr="00C52BD2">
        <w:t xml:space="preserve"> </w:t>
      </w:r>
      <w:r w:rsidRPr="00C52BD2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 xml:space="preserve"> либо проекта решения об отказе в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Pr="00C52BD2">
        <w:t xml:space="preserve"> </w:t>
      </w:r>
      <w:r w:rsidRPr="00C52BD2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 Управления, ответственным за</w:t>
      </w:r>
      <w:r w:rsidRPr="0090416C">
        <w:t xml:space="preserve"> </w:t>
      </w:r>
      <w:r w:rsidRPr="0090416C">
        <w:rPr>
          <w:rFonts w:ascii="Times New Roman" w:hAnsi="Times New Roman" w:cs="Times New Roman"/>
          <w:sz w:val="28"/>
          <w:szCs w:val="28"/>
        </w:rPr>
        <w:t>признание 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Критерием подготовки проекта решения о предоставлении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00FDC">
        <w:rPr>
          <w:rFonts w:ascii="Times New Roman" w:hAnsi="Times New Roman" w:cs="Times New Roman"/>
          <w:sz w:val="28"/>
          <w:szCs w:val="28"/>
        </w:rPr>
        <w:t xml:space="preserve"> услуги являются основания, указанные в подпункте 2.9.1 Административного регламента.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Специалист Управления, ответственный за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 w:rsidRPr="00C55477">
        <w:t xml:space="preserve"> </w:t>
      </w:r>
      <w:r w:rsidRPr="00C55477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: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проверяет право на </w:t>
      </w:r>
      <w:r w:rsidRPr="0090416C">
        <w:rPr>
          <w:rFonts w:ascii="Times New Roman" w:hAnsi="Times New Roman" w:cs="Times New Roman"/>
          <w:sz w:val="28"/>
          <w:szCs w:val="28"/>
        </w:rPr>
        <w:t>признание малоимущими семей или малоиму</w:t>
      </w:r>
      <w:r>
        <w:rPr>
          <w:rFonts w:ascii="Times New Roman" w:hAnsi="Times New Roman" w:cs="Times New Roman"/>
          <w:sz w:val="28"/>
          <w:szCs w:val="28"/>
        </w:rPr>
        <w:t>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>;</w:t>
      </w:r>
    </w:p>
    <w:p w:rsidR="000B1609" w:rsidRPr="0075129B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готовит проект решения о </w:t>
      </w:r>
      <w:r w:rsidRPr="0090416C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416C">
        <w:rPr>
          <w:rFonts w:ascii="Times New Roman" w:hAnsi="Times New Roman" w:cs="Times New Roman"/>
          <w:sz w:val="28"/>
          <w:szCs w:val="28"/>
        </w:rPr>
        <w:t xml:space="preserve"> малоимущими семей или малоимущими одиноко проживающих граждан </w:t>
      </w:r>
      <w:r w:rsidRPr="00300FD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0FD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либо проект решения об отказе в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Pr="00C55477">
        <w:t xml:space="preserve"> </w:t>
      </w:r>
      <w:r w:rsidRPr="00C55477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FD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0FD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Административному регламенту,</w:t>
      </w:r>
      <w:r w:rsidRPr="0075129B">
        <w:rPr>
          <w:rFonts w:ascii="Times New Roman" w:hAnsi="Times New Roman" w:cs="Times New Roman"/>
          <w:sz w:val="28"/>
        </w:rPr>
        <w:t xml:space="preserve"> а также проект </w:t>
      </w:r>
      <w:r>
        <w:rPr>
          <w:rFonts w:ascii="Times New Roman" w:hAnsi="Times New Roman" w:cs="Times New Roman"/>
          <w:sz w:val="28"/>
        </w:rPr>
        <w:t>справки</w:t>
      </w:r>
      <w:r w:rsidRPr="0075129B">
        <w:rPr>
          <w:rFonts w:ascii="Times New Roman" w:hAnsi="Times New Roman" w:cs="Times New Roman"/>
          <w:sz w:val="28"/>
        </w:rPr>
        <w:t xml:space="preserve"> о признании малоимущими семей или малоимущими одиноко проживающих граждан или проект уведомления об отказе в признании малоимущими семей или малоимущими одиноко проживающих граждан формам, указанным в </w:t>
      </w:r>
      <w:r w:rsidRPr="0075129B">
        <w:rPr>
          <w:rFonts w:ascii="Times New Roman" w:hAnsi="Times New Roman" w:cs="Times New Roman"/>
          <w:color w:val="000000" w:themeColor="text1"/>
          <w:sz w:val="28"/>
        </w:rPr>
        <w:t xml:space="preserve">приложениях 7 и 8 </w:t>
      </w:r>
      <w:r w:rsidRPr="0075129B">
        <w:rPr>
          <w:rFonts w:ascii="Times New Roman" w:hAnsi="Times New Roman" w:cs="Times New Roman"/>
          <w:sz w:val="28"/>
        </w:rPr>
        <w:t>к Административному регламенту (далее</w:t>
      </w:r>
      <w:r>
        <w:rPr>
          <w:rFonts w:ascii="Times New Roman" w:hAnsi="Times New Roman" w:cs="Times New Roman"/>
          <w:sz w:val="28"/>
        </w:rPr>
        <w:t xml:space="preserve"> - уведомление);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приобщает проекты решения в сформированное персональное дело и в порядке делопроизводства передает его лицу, принимающему решение о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Pr="00C55477">
        <w:t xml:space="preserve"> </w:t>
      </w:r>
      <w:r w:rsidRPr="00C55477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 xml:space="preserve"> (отказе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300FDC">
        <w:rPr>
          <w:rFonts w:ascii="Times New Roman" w:hAnsi="Times New Roman" w:cs="Times New Roman"/>
          <w:sz w:val="28"/>
          <w:szCs w:val="28"/>
        </w:rPr>
        <w:t>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3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сформированное персональное дело и проект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(справка о признании малоимущей семьи или малоимущим одиноко проживающего гражданина или уведомление об отказе в</w:t>
      </w:r>
      <w:r w:rsidRPr="004D3238">
        <w:t xml:space="preserve"> </w:t>
      </w:r>
      <w:r w:rsidRPr="004D3238">
        <w:rPr>
          <w:rFonts w:ascii="Times New Roman" w:hAnsi="Times New Roman" w:cs="Times New Roman"/>
          <w:sz w:val="28"/>
          <w:szCs w:val="28"/>
        </w:rPr>
        <w:t>признании малоимущей семьи или малоимущим одиноко проживающего гражданина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A1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является направление лицу, принимающему решение о признании (об отказе в признании) малоимущими семей или малоимущими одиноко проживающих граждан, сформированного персонального дела заявителя и проекта соответствующего решения.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B62">
        <w:rPr>
          <w:rFonts w:ascii="Times New Roman" w:hAnsi="Times New Roman" w:cs="Times New Roman"/>
          <w:sz w:val="28"/>
          <w:szCs w:val="28"/>
        </w:rPr>
        <w:t xml:space="preserve">Общий максимальный срок выполнения административной процедуры </w:t>
      </w:r>
      <w:r w:rsidRPr="00234B62"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</w:t>
      </w:r>
      <w:r w:rsidR="007D1A1B">
        <w:rPr>
          <w:rFonts w:ascii="Times New Roman" w:hAnsi="Times New Roman" w:cs="Times New Roman"/>
          <w:sz w:val="28"/>
          <w:szCs w:val="28"/>
        </w:rPr>
        <w:t>4</w:t>
      </w:r>
      <w:r w:rsidRPr="00234B62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0B1609" w:rsidRPr="00AF5DBD" w:rsidRDefault="000B1609" w:rsidP="00AF5DBD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Default="000B1609" w:rsidP="000B16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B3975">
        <w:rPr>
          <w:rFonts w:ascii="Times New Roman" w:hAnsi="Times New Roman" w:cs="Times New Roman"/>
          <w:b/>
          <w:sz w:val="28"/>
          <w:szCs w:val="28"/>
        </w:rPr>
        <w:t>ринятие решения о признании (отказе в признании) малоимущими семей или малоимущими одиноко проживающих граждан</w:t>
      </w:r>
    </w:p>
    <w:p w:rsidR="000B1609" w:rsidRPr="00AF5DBD" w:rsidRDefault="000B1609" w:rsidP="00AF5DBD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300FDC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персонального дела заявителя и проекта соответствующего решения лицу, принимающему решение о признании </w:t>
      </w:r>
      <w:r w:rsidRPr="00124BE1">
        <w:rPr>
          <w:rFonts w:ascii="Times New Roman" w:hAnsi="Times New Roman" w:cs="Times New Roman"/>
          <w:sz w:val="28"/>
          <w:szCs w:val="28"/>
        </w:rPr>
        <w:t>(отказе в признании) малоимущими семей или малоимущими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>, - начальнику управления или уполномоченному им лицу.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признании </w:t>
      </w:r>
      <w:r w:rsidRPr="00124BE1">
        <w:rPr>
          <w:rFonts w:ascii="Times New Roman" w:hAnsi="Times New Roman" w:cs="Times New Roman"/>
          <w:sz w:val="28"/>
          <w:szCs w:val="28"/>
        </w:rPr>
        <w:t>(отказе в признании) малоимущими семей или малоимущими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является отсутствие (наличие) обстоятельств, указанных в подпункте 2.9.1 Административного регламента.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FDC">
        <w:rPr>
          <w:rFonts w:ascii="Times New Roman" w:hAnsi="Times New Roman" w:cs="Times New Roman"/>
          <w:sz w:val="28"/>
          <w:szCs w:val="28"/>
        </w:rPr>
        <w:t xml:space="preserve">Должностное лицо, принимающее решение о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Pr="00300FDC">
        <w:rPr>
          <w:rFonts w:ascii="Times New Roman" w:hAnsi="Times New Roman" w:cs="Times New Roman"/>
          <w:sz w:val="28"/>
          <w:szCs w:val="28"/>
        </w:rPr>
        <w:t xml:space="preserve"> (отказе в </w:t>
      </w:r>
      <w:r>
        <w:rPr>
          <w:rFonts w:ascii="Times New Roman" w:hAnsi="Times New Roman" w:cs="Times New Roman"/>
          <w:sz w:val="28"/>
          <w:szCs w:val="28"/>
        </w:rPr>
        <w:t>признании</w:t>
      </w:r>
      <w:r w:rsidRPr="00300FDC">
        <w:rPr>
          <w:rFonts w:ascii="Times New Roman" w:hAnsi="Times New Roman" w:cs="Times New Roman"/>
          <w:sz w:val="28"/>
          <w:szCs w:val="28"/>
        </w:rPr>
        <w:t>)</w:t>
      </w:r>
      <w:r w:rsidRPr="000A7CA1">
        <w:t xml:space="preserve"> </w:t>
      </w:r>
      <w:r w:rsidRPr="000A7CA1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</w:t>
      </w:r>
      <w:r w:rsidRPr="00300FDC">
        <w:rPr>
          <w:rFonts w:ascii="Times New Roman" w:hAnsi="Times New Roman" w:cs="Times New Roman"/>
          <w:sz w:val="28"/>
          <w:szCs w:val="28"/>
        </w:rPr>
        <w:t xml:space="preserve">, утверждает проект решения, проставляет на нем гербовую печать Управления, и передает его, личное дело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300FDC">
        <w:rPr>
          <w:rFonts w:ascii="Times New Roman" w:hAnsi="Times New Roman" w:cs="Times New Roman"/>
          <w:sz w:val="28"/>
          <w:szCs w:val="28"/>
        </w:rPr>
        <w:t xml:space="preserve"> в порядке делопроизводства должностному лицу Управления.</w:t>
      </w:r>
    </w:p>
    <w:p w:rsidR="000B1609" w:rsidRPr="00300FDC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C11">
        <w:rPr>
          <w:rFonts w:ascii="Times New Roman" w:hAnsi="Times New Roman" w:cs="Times New Roman"/>
          <w:sz w:val="28"/>
          <w:szCs w:val="28"/>
        </w:rPr>
        <w:t>Общий максимальный срок выполнени</w:t>
      </w:r>
      <w:r>
        <w:rPr>
          <w:rFonts w:ascii="Times New Roman" w:hAnsi="Times New Roman" w:cs="Times New Roman"/>
          <w:sz w:val="28"/>
          <w:szCs w:val="28"/>
        </w:rPr>
        <w:t>я административной процедуры – 1</w:t>
      </w:r>
      <w:r w:rsidRPr="00D42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день.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1A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5261">
        <w:rPr>
          <w:rFonts w:ascii="Times New Roman" w:hAnsi="Times New Roman" w:cs="Times New Roman"/>
          <w:sz w:val="28"/>
          <w:szCs w:val="28"/>
        </w:rPr>
        <w:t>ринятие решения о признании (об отказе в признании) малоимущей семьи или малоимущими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2E">
        <w:rPr>
          <w:rFonts w:ascii="Times New Roman" w:hAnsi="Times New Roman" w:cs="Times New Roman"/>
          <w:sz w:val="28"/>
          <w:szCs w:val="28"/>
        </w:rPr>
        <w:t>Способом фиксации выполнения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получение заявителем справки о признании малоимущей семьи или малоимущими одиноко проживающих граждан в Управлении, либо уведомления об отказе в признании</w:t>
      </w:r>
      <w:r w:rsidRPr="00706D2E">
        <w:t xml:space="preserve"> </w:t>
      </w:r>
      <w:r w:rsidRPr="00706D2E">
        <w:rPr>
          <w:rFonts w:ascii="Times New Roman" w:hAnsi="Times New Roman" w:cs="Times New Roman"/>
          <w:sz w:val="28"/>
          <w:szCs w:val="28"/>
        </w:rPr>
        <w:t>малоимущей семьи или малоимущими одиноко проживающих граждан</w:t>
      </w:r>
      <w:r>
        <w:rPr>
          <w:rFonts w:ascii="Times New Roman" w:hAnsi="Times New Roman" w:cs="Times New Roman"/>
          <w:sz w:val="28"/>
          <w:szCs w:val="28"/>
        </w:rPr>
        <w:t xml:space="preserve"> в Управлении, либо МФЦ.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1D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</w:t>
      </w:r>
      <w:r>
        <w:rPr>
          <w:rFonts w:ascii="Times New Roman" w:hAnsi="Times New Roman" w:cs="Times New Roman"/>
          <w:sz w:val="28"/>
          <w:szCs w:val="28"/>
        </w:rPr>
        <w:t>б отказе</w:t>
      </w:r>
      <w:r w:rsidRPr="000B401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0C6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административной процедуры в электронной форме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При поступлении заявления (запроса) в электронной форме через Единый портал или региональный портал должностное лицо управления, ответственное за прием и регистрацию документов: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электронном виде;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муниципальной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 xml:space="preserve"> в случае если направленное заявление и электронные документы не заверены усиленной квалифицированной или простой электронной подписью </w:t>
      </w:r>
      <w:r w:rsidRPr="002100C6">
        <w:rPr>
          <w:rFonts w:ascii="Times New Roman" w:hAnsi="Times New Roman" w:cs="Times New Roman"/>
          <w:sz w:val="28"/>
          <w:szCs w:val="28"/>
        </w:rPr>
        <w:lastRenderedPageBreak/>
        <w:t>заявителя или не соответствуют требованиям, указанным в пункте 2.8 Административного регламента, направляет заявителю уведомление об отказе в приеме этих документов;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в случае если направленное заявление и пакет электронных документов заверены усиленной квалифицированной или простой электронной подписями заявителя и соответствуют требованиям, указанным в пункте 2.8 Административного регламента, регистрирует представленное заявление и рассматривает в порядке и сроки, предусмотренные Административным регламентом.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Управлением действий в срок, не превышающий одного рабочего дня после завершения соответствующего действия, на адрес электронной почты, Единого портала, регионального портала в единый личный кабинет по выбору заявителя.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100C6">
        <w:rPr>
          <w:rFonts w:ascii="Times New Roman" w:hAnsi="Times New Roman" w:cs="Times New Roman"/>
          <w:sz w:val="28"/>
          <w:szCs w:val="28"/>
        </w:rPr>
        <w:t xml:space="preserve"> Порядок осуществления в электронной форме, в том числе с использованием Единого портала, отдельных административных процедур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0C6">
        <w:rPr>
          <w:rFonts w:ascii="Times New Roman" w:hAnsi="Times New Roman" w:cs="Times New Roman"/>
          <w:sz w:val="28"/>
          <w:szCs w:val="28"/>
        </w:rPr>
        <w:t>. Представление в установленном порядке информации заявителю и обеспечение доступа заявителя к сведениям о муниципальной услуге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При обращении в электронной форме через Единый портал информацию о ходе предоставления услуги и о результате ее предоставления заявитель вправе получить через Единый портал по адресу: www.gosuslugi.ru, через региональный портал по адресу: www.26gosuslugi.ru.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00C6">
        <w:rPr>
          <w:rFonts w:ascii="Times New Roman" w:hAnsi="Times New Roman" w:cs="Times New Roman"/>
          <w:sz w:val="28"/>
          <w:szCs w:val="28"/>
        </w:rPr>
        <w:t>. Подача заявителем запросов и иных документов, необходимых для предоставления муниципальной услуги, и прием таких запросов и документов в электронном виде осуществляется в соответствии с требованиями Федерального закона «Об электронной подписи»: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1) при наличии технической возможности получения муниципальной услуги в электронной форме заявление и документы заявитель представляет по электронным каналам связи посредством Единого портала путем запуска получения услуги в разделе «Личный кабинет»;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2) при поступлении заявления и документов в электронной форме специалист Управления, обеспечивающий обмен данными между АИС АСП и Единым порталом: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 xml:space="preserve">в случае выявления соблюдения установленных условий признания действительности усиленной квалифицированной или электронной подписей </w:t>
      </w:r>
      <w:r w:rsidRPr="002100C6">
        <w:rPr>
          <w:rFonts w:ascii="Times New Roman" w:hAnsi="Times New Roman" w:cs="Times New Roman"/>
          <w:sz w:val="28"/>
          <w:szCs w:val="28"/>
        </w:rPr>
        <w:lastRenderedPageBreak/>
        <w:t>выгружает информацию с Единого портала в АИС АСП, о чем сообщает специалисту Управления, ответственному за признание малоимущими семей или малоимущими одиноко проживающих граждан;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в случае выявления несоблюдения установленных условий признания действительности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3) при осуществлении проверки усиленной квалифицированной электронной подписи, которой подписаны поступившие заявление и документы, проверяется соответствие усиленной квалифицированной электронной подписи следующим требованиям: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4) специалист Управления, ответственный за признание малоимущими семей или малоимущими одиноко проживающих граждан: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а) проверяет наличие и соответствие представленных заявления и документов требованиям, установленным нормативными правовыми актами, к заполнению и оформлению таких документов;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б) при наличии заявления и всех необходимых документов, и соответствия их требованиям к заполнению и оформлению делает в АИС АСП отметку о приеме заявления и документов;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 xml:space="preserve">в) в случае наличия оснований для отказа в приеме документов, установленных пунктом 2.8 Административного регламента, делает в АИС </w:t>
      </w:r>
      <w:r w:rsidRPr="002100C6">
        <w:rPr>
          <w:rFonts w:ascii="Times New Roman" w:hAnsi="Times New Roman" w:cs="Times New Roman"/>
          <w:sz w:val="28"/>
          <w:szCs w:val="28"/>
        </w:rPr>
        <w:lastRenderedPageBreak/>
        <w:t>АСП отметку об отказе в приеме документов с указанием причины отказа;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г) сообщает о проставлении отметки специалисту Управления, обеспечивающему обмен данными между АИС АСП и Единым порталом.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Специалист Управления, обеспечивающий обмен данными между АИС АСП и Единым порталом, выгружает результат на Единый портал. В результате выгрузки статус услуги в «Личном кабинете» изменяется на «документы приняты к рассмотрению» или на «в приеме документов отказано», при этом отображаются причины отказа.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0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00C6">
        <w:rPr>
          <w:rFonts w:ascii="Times New Roman" w:hAnsi="Times New Roman" w:cs="Times New Roman"/>
          <w:sz w:val="28"/>
          <w:szCs w:val="28"/>
        </w:rPr>
        <w:t>. Получение заявителем сведений о ходе выполнения запросов о предоставлении муниципальной услуги через «Личный кабинет».</w:t>
      </w:r>
    </w:p>
    <w:p w:rsidR="000B1609" w:rsidRPr="002100C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В случае подачи заявления лично или через законного представителя информацию о ходе предоставления услуги и о результате ее предоставления заявитель вправе получить через личный кабинет на портале.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0C6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обеспечивающий обмен данными между АИС АСП и Единым порталом, один раз в неделю выгружает информацию на Единый портал. Заявитель вправе отследить через «Личный кабинет» статус муниципальной услуги.</w:t>
      </w:r>
    </w:p>
    <w:p w:rsidR="000B1609" w:rsidRPr="002857A9" w:rsidRDefault="000B1609" w:rsidP="000B160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Default="000B1609" w:rsidP="000B16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Pr="000A2958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958">
        <w:rPr>
          <w:rFonts w:ascii="Times New Roman" w:hAnsi="Times New Roman" w:cs="Times New Roman"/>
          <w:sz w:val="28"/>
          <w:szCs w:val="28"/>
        </w:rPr>
        <w:t>регламента</w:t>
      </w:r>
    </w:p>
    <w:p w:rsidR="000B1609" w:rsidRPr="00FF21DE" w:rsidRDefault="000B1609" w:rsidP="000B1609">
      <w:pPr>
        <w:pStyle w:val="ConsPlusNormal"/>
        <w:outlineLvl w:val="1"/>
        <w:rPr>
          <w:rFonts w:ascii="Times New Roman" w:hAnsi="Times New Roman" w:cs="Times New Roman"/>
          <w:sz w:val="24"/>
          <w:szCs w:val="28"/>
        </w:rPr>
      </w:pP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4.1. Текущий контроль за: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полнотой, доступнос</w:t>
      </w:r>
      <w:r>
        <w:rPr>
          <w:rFonts w:ascii="Times New Roman" w:hAnsi="Times New Roman" w:cs="Times New Roman"/>
          <w:sz w:val="28"/>
          <w:szCs w:val="28"/>
        </w:rPr>
        <w:t>тью и качеством предоставления 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 осуществляется начальником отдела, в компетенцию которого входит организация работы по </w:t>
      </w:r>
      <w:r>
        <w:rPr>
          <w:rFonts w:ascii="Times New Roman" w:hAnsi="Times New Roman" w:cs="Times New Roman"/>
          <w:sz w:val="28"/>
          <w:szCs w:val="28"/>
        </w:rPr>
        <w:t>признанию</w:t>
      </w:r>
      <w:r w:rsidRPr="00910C76">
        <w:t xml:space="preserve"> </w:t>
      </w:r>
      <w:r w:rsidRPr="00910C76">
        <w:rPr>
          <w:rFonts w:ascii="Times New Roman" w:hAnsi="Times New Roman" w:cs="Times New Roman"/>
          <w:sz w:val="28"/>
          <w:szCs w:val="28"/>
        </w:rPr>
        <w:t>малоимущими семей или малоимущими одиноко проживающих граждан (далее – начальник отдела),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осуществляется руководителем клиентской службы МФЦ ежедневно.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</w:t>
      </w:r>
      <w:r w:rsidRPr="00910C76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Ставропольского края.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</w:t>
      </w:r>
      <w:r>
        <w:rPr>
          <w:rFonts w:ascii="Times New Roman" w:hAnsi="Times New Roman" w:cs="Times New Roman"/>
          <w:sz w:val="28"/>
          <w:szCs w:val="28"/>
        </w:rPr>
        <w:t>и качества предоставления 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приказов, распоряжений управления. При проверке рассматриваются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4.6. Управление, предоставляющее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услугу, его должностные лица, МФЦ, организации, указанные в части 11 статьи 16 Федерального закона «Об организации предоставления государственных и муниципальных услуг», и их работники несут ответственность за полноту и качество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за действия (бездействие) и решения,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 xml:space="preserve">Ответственность Управления,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услугу, его должностные лица, МФЦ, организации, указанные в части 11 статьи 16 Федерального закона «Об организации предоставления </w:t>
      </w:r>
      <w:r w:rsidRPr="00910C76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услуг», и их работники,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10C76">
        <w:rPr>
          <w:rFonts w:ascii="Times New Roman" w:hAnsi="Times New Roman" w:cs="Times New Roman"/>
          <w:sz w:val="28"/>
          <w:szCs w:val="28"/>
        </w:rPr>
        <w:t xml:space="preserve">раждане, их объединения и организации, которым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B1609" w:rsidRPr="00910C76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10C76">
        <w:rPr>
          <w:rFonts w:ascii="Times New Roman" w:hAnsi="Times New Roman" w:cs="Times New Roman"/>
          <w:sz w:val="28"/>
          <w:szCs w:val="28"/>
        </w:rPr>
        <w:t>раждане, их объединения и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0C76">
        <w:rPr>
          <w:rFonts w:ascii="Times New Roman" w:hAnsi="Times New Roman" w:cs="Times New Roman"/>
          <w:sz w:val="28"/>
          <w:szCs w:val="28"/>
        </w:rPr>
        <w:t xml:space="preserve"> в случае выявления фактов нарушения порядка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0C76">
        <w:rPr>
          <w:rFonts w:ascii="Times New Roman" w:hAnsi="Times New Roman" w:cs="Times New Roman"/>
          <w:sz w:val="28"/>
          <w:szCs w:val="28"/>
        </w:rPr>
        <w:t xml:space="preserve">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76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 или регионального портала.</w:t>
      </w:r>
    </w:p>
    <w:p w:rsidR="000B1609" w:rsidRPr="00432F53" w:rsidRDefault="000B1609" w:rsidP="000B160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Pr="000A2958" w:rsidRDefault="000B1609" w:rsidP="000B16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0A2958">
        <w:rPr>
          <w:rFonts w:ascii="Times New Roman" w:hAnsi="Times New Roman" w:cs="Times New Roman"/>
          <w:sz w:val="28"/>
          <w:szCs w:val="28"/>
        </w:rPr>
        <w:t xml:space="preserve">. </w:t>
      </w:r>
      <w:r w:rsidRPr="00AF7F9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7D1A1B">
        <w:rPr>
          <w:rFonts w:ascii="Times New Roman" w:hAnsi="Times New Roman" w:cs="Times New Roman"/>
          <w:sz w:val="28"/>
          <w:szCs w:val="28"/>
        </w:rPr>
        <w:t xml:space="preserve"> </w:t>
      </w:r>
      <w:r w:rsidRPr="00AF7F96">
        <w:rPr>
          <w:rFonts w:ascii="Times New Roman" w:hAnsi="Times New Roman" w:cs="Times New Roman"/>
          <w:sz w:val="28"/>
          <w:szCs w:val="28"/>
        </w:rPr>
        <w:t>и действий (бездействия) Управления, предоставляющего</w:t>
      </w:r>
      <w:r w:rsidR="007D1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F7F96">
        <w:rPr>
          <w:rFonts w:ascii="Times New Roman" w:hAnsi="Times New Roman" w:cs="Times New Roman"/>
          <w:sz w:val="28"/>
          <w:szCs w:val="28"/>
        </w:rPr>
        <w:t xml:space="preserve"> услугу, МФЦ, организаций, указанных в части 11 статьи 16</w:t>
      </w:r>
      <w:r w:rsidR="007D1A1B">
        <w:rPr>
          <w:rFonts w:ascii="Times New Roman" w:hAnsi="Times New Roman" w:cs="Times New Roman"/>
          <w:sz w:val="28"/>
          <w:szCs w:val="28"/>
        </w:rPr>
        <w:t xml:space="preserve"> </w:t>
      </w:r>
      <w:r w:rsidRPr="00AF7F96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</w:t>
      </w:r>
      <w:r w:rsidR="007D1A1B">
        <w:rPr>
          <w:rFonts w:ascii="Times New Roman" w:hAnsi="Times New Roman" w:cs="Times New Roman"/>
          <w:sz w:val="28"/>
          <w:szCs w:val="28"/>
        </w:rPr>
        <w:t xml:space="preserve"> </w:t>
      </w:r>
      <w:r w:rsidRPr="00AF7F96">
        <w:rPr>
          <w:rFonts w:ascii="Times New Roman" w:hAnsi="Times New Roman" w:cs="Times New Roman"/>
          <w:sz w:val="28"/>
          <w:szCs w:val="28"/>
        </w:rPr>
        <w:t>муниципальных услуг» а также их должностных лиц,</w:t>
      </w:r>
      <w:r w:rsidR="007D1A1B">
        <w:rPr>
          <w:rFonts w:ascii="Times New Roman" w:hAnsi="Times New Roman" w:cs="Times New Roman"/>
          <w:sz w:val="28"/>
          <w:szCs w:val="28"/>
        </w:rPr>
        <w:t xml:space="preserve"> </w:t>
      </w:r>
      <w:r w:rsidRPr="00AF7F96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0B1609" w:rsidRPr="00F514D3" w:rsidRDefault="000B1609" w:rsidP="000B160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5.1. Заявитель имеет право подать жалобу на решения и (или) действия (бездействие</w:t>
      </w:r>
      <w:r>
        <w:rPr>
          <w:rFonts w:ascii="Times New Roman" w:hAnsi="Times New Roman" w:cs="Times New Roman"/>
          <w:sz w:val="28"/>
          <w:szCs w:val="28"/>
        </w:rPr>
        <w:t>) Управления, предоставляющего муниципальную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услугу, МФЦ, организаций, указанных в части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3B0">
        <w:rPr>
          <w:rFonts w:ascii="Times New Roman" w:hAnsi="Times New Roman" w:cs="Times New Roman"/>
          <w:sz w:val="28"/>
          <w:szCs w:val="28"/>
        </w:rPr>
        <w:t>1 статьи 16 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3B0">
        <w:rPr>
          <w:rFonts w:ascii="Times New Roman" w:hAnsi="Times New Roman" w:cs="Times New Roman"/>
          <w:sz w:val="28"/>
          <w:szCs w:val="28"/>
        </w:rPr>
        <w:t xml:space="preserve"> а также их должностных лиц, муниципальных служащих, работников, принятых (осуществляемых)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или нормативными правовыми актами Ставропольского края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 или нормативными </w:t>
      </w:r>
      <w:r w:rsidRPr="00C573B0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Ставропольского края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услуги, если основания отказа не предусмотрены нормативными правовыми актами Ставропольского края;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требование внесения заявителем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отказ управления, его должностного лица, муниципального служащего в исправлении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услуги, если основания приостановления не предусмотрены нормативными правовыми актами Российской Федерации, нормативными правовыми актами Ставропольского края.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5.3. Оснований для приостановления рассмотрения жалобы не установлено.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удовлетворении жалобы управление отказывает в случае, если жалоба признана необоснованной.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Случаи, при которых управление вправе оставить жалобу без ответа: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 (в данном случае управление вправе оставить жалобу без ответа по существу поставленных в ней вопросов и в течение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сообщить заявителю, ее направившему, о недопустимости злоупотребления правом);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жалобе, о чем в течение семи дней со дня регистрации жалобы управление сообщает заявителю, если его фамилия и почтовый адрес поддаются прочтению;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отсутствие адреса, по которому должен быть направлен ответ.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Заявитель может подать жалобу: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лично либо в письменной форме путем направления почтовых отправлений в управление, предоставляющее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услугу, МФЦ, территориальные отделы Новоалександровского городского округа Ставропольского края, являющиеся учредителями МФЦ, а также в организации, указанные в части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3B0">
        <w:rPr>
          <w:rFonts w:ascii="Times New Roman" w:hAnsi="Times New Roman" w:cs="Times New Roman"/>
          <w:sz w:val="28"/>
          <w:szCs w:val="28"/>
        </w:rPr>
        <w:t>1 статьи 16 Федерального закона «Об организации предоставления государственных и муниципальных услуг;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электронной форме посредством использования: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lastRenderedPageBreak/>
        <w:t>официального портала Новоалександровского городского округа Ставропольского края в сети «Интернет»;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единого портала (www.gosuslugi.ru);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регионального портала (www.26gosuslugi.ru);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управление.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Жалоба передается в управление в порядке и сроки, установленные соглашением о взаимодействии между МФЦ и Управлением (далее – соглашение о взаимодействии), но не позднее рабочего дня, следующего за рабочим днем, в который поступила жалоба.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2) копия решения о назначении или об избрании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3B0">
        <w:rPr>
          <w:rFonts w:ascii="Times New Roman" w:hAnsi="Times New Roman" w:cs="Times New Roman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подачи заявителем жалобы в электронном виде документы, предусмотренные подпунктами «1» – «2» абзаца двенадцатого пункта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наименование управления, фамилию, имя, отчество (при наличии) и должность должностного лица, муниципального служащего, замещающих должность в управлении, решения и действия (бездействие) которых обжалуются;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заявителя-физического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3B0">
        <w:rPr>
          <w:rFonts w:ascii="Times New Roman" w:hAnsi="Times New Roman" w:cs="Times New Roman"/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(за исключением случая, когда жалоба подается способом, предусмотренным абзацем девятым </w:t>
      </w:r>
      <w:r w:rsidRPr="00C573B0">
        <w:rPr>
          <w:rFonts w:ascii="Times New Roman" w:hAnsi="Times New Roman" w:cs="Times New Roman"/>
          <w:sz w:val="28"/>
          <w:szCs w:val="28"/>
        </w:rPr>
        <w:lastRenderedPageBreak/>
        <w:t>настоящего пункта);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управления, его должностного лица, муниципального служащего;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управления,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При желании заявителя обжаловать действие или бездействие должностного лица, муниципального служащего управления последний обязан сообщить ему свою фамилию, имя, отчество и должность, а также фамилию, имя, отчество и должность лица, которому могут быть обжалованы действия.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Управление обеспечивает: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действий (бездействия) управления,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портале, на едином портале, на региональном портале;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действий (бездействия) управления, его должностных лиц, муниципальных служащих, в том числе по телефону, электронной почте, при личном приеме;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5.6. Жалобы на действия (бездействие) должностных лиц, муниципальных служащих управления подаются начальнику управления,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573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слугу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Жалоба на действия (бездействие) должностных лиц, работников МФЦ, а также на организации, указанные в части 11 статьи 16 Федерального закона «Об организации предоставления государственных и муниципальных услуг», и их работников подаются руководителю МФЦ, участвующего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Жалоба на решения начальника Управления,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услугу, руководителя МФЦ, участвующего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услуги, подаются в </w:t>
      </w:r>
      <w:r>
        <w:rPr>
          <w:rFonts w:ascii="Times New Roman" w:hAnsi="Times New Roman" w:cs="Times New Roman"/>
          <w:sz w:val="28"/>
          <w:szCs w:val="28"/>
        </w:rPr>
        <w:t>администрацию Новоалександровского городского округа Ставропольского края</w:t>
      </w:r>
      <w:r w:rsidRPr="00C573B0">
        <w:rPr>
          <w:rFonts w:ascii="Times New Roman" w:hAnsi="Times New Roman" w:cs="Times New Roman"/>
          <w:sz w:val="28"/>
          <w:szCs w:val="28"/>
        </w:rPr>
        <w:t>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5.7. Жалоба, поступившая в управление,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управления, его должностных лиц, муниципальных служащих. Форма и порядок ведения журнала определяются управлением. Жалоба рассматривается должностным лицом управления, наделенным полномочиями по рассмотрению жалоб,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C573B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Pr="00C573B0">
        <w:rPr>
          <w:rFonts w:ascii="Times New Roman" w:hAnsi="Times New Roman" w:cs="Times New Roman"/>
          <w:sz w:val="28"/>
          <w:szCs w:val="28"/>
        </w:rPr>
        <w:lastRenderedPageBreak/>
        <w:t>ее регистрации, если более короткие сроки рассмотрения жалобы не установлены управлением, а в случае обжалования отказа управления,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– в течение 5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ее регистрации.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если принятие решения по жалобе заявителя не входит в компетенцию управления, в течение 3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жалобы управление направляет ее в уполномоченный на рассмотрение орган и информирует заявителя о перенаправлении жалобы в письменной форме.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5.8. По результатам рассмотрения жалобы управление принимает одно из следующих решений: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управление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услуги, не позднее 5</w:t>
      </w:r>
      <w:r>
        <w:rPr>
          <w:rFonts w:ascii="Times New Roman" w:hAnsi="Times New Roman" w:cs="Times New Roman"/>
          <w:sz w:val="28"/>
          <w:szCs w:val="28"/>
        </w:rPr>
        <w:t>-ти</w:t>
      </w:r>
      <w:r w:rsidRPr="00C573B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случае если жалоба была подана способом, предусмотренным абзацем девятым пункта 5.4, ответ о результатах рассмотрения жалобы направляется посредством использования системы досудебного обжалования.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указывается: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наименование управления, должность, фамилия, имя, отчество (при наличии) должностного лица, муниципального служащего управления, принявшего решение по жалобе;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 управления, решение или действие (бездействие) которого обжалуется;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573B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0B1609" w:rsidRPr="00C573B0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управления.</w:t>
      </w:r>
    </w:p>
    <w:p w:rsidR="000B1609" w:rsidRDefault="000B1609" w:rsidP="000B16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3B0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«Признание</w:t>
      </w:r>
      <w:r w:rsidRPr="000331E9">
        <w:rPr>
          <w:rFonts w:ascii="Arial" w:hAnsi="Arial" w:cs="Arial"/>
          <w:sz w:val="20"/>
          <w:szCs w:val="20"/>
        </w:rPr>
        <w:t xml:space="preserve"> </w:t>
      </w:r>
      <w:r w:rsidRPr="000331E9">
        <w:rPr>
          <w:rFonts w:ascii="Times New Roman" w:hAnsi="Times New Roman"/>
          <w:sz w:val="24"/>
          <w:szCs w:val="24"/>
        </w:rPr>
        <w:t>малоимущими семей или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БЛОК-СХЕМА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8"/>
        </w:rPr>
      </w:pPr>
      <w:r w:rsidRPr="000331E9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A48224" wp14:editId="0F21771F">
                <wp:simplePos x="0" y="0"/>
                <wp:positionH relativeFrom="margin">
                  <wp:align>left</wp:align>
                </wp:positionH>
                <wp:positionV relativeFrom="margin">
                  <wp:posOffset>2022778</wp:posOffset>
                </wp:positionV>
                <wp:extent cx="7056120" cy="9747885"/>
                <wp:effectExtent l="0" t="0" r="0" b="5715"/>
                <wp:wrapSquare wrapText="bothSides"/>
                <wp:docPr id="5" name="Полотно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6120" cy="9747885"/>
                          <a:chOff x="0" y="0"/>
                          <a:chExt cx="7056120" cy="9747885"/>
                        </a:xfrm>
                      </wpg:grpSpPr>
                      <wps:wsp>
                        <wps:cNvPr id="6" name="Прямоугольник 6"/>
                        <wps:cNvSpPr/>
                        <wps:spPr>
                          <a:xfrm>
                            <a:off x="1243330" y="2750820"/>
                            <a:ext cx="5812790" cy="699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43685" y="15240"/>
                            <a:ext cx="1521460" cy="369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Прием и регистрация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31949" y="579755"/>
                            <a:ext cx="2018031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Проверка права и принятие решения о признании (отказе в признании) малоимущими семей или</w:t>
                              </w:r>
                              <w:r w:rsidR="00CE483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малоимущими одиноко проживающих граждан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59939" y="1582421"/>
                            <a:ext cx="1532891" cy="645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Решение о признании малоимущими семей или</w:t>
                              </w:r>
                              <w:r w:rsidR="00AF162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малоимущими одиноко проживающих граждан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59939" y="2356484"/>
                            <a:ext cx="1580515" cy="7206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Справка о признании малоимущими семей или</w:t>
                              </w:r>
                              <w:r w:rsidR="00AF162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малоимущими одиноко проживающих граждан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86200" y="142240"/>
                            <a:ext cx="1571625" cy="675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Формирование и направление межведомственных (ведомственных) запросов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74770" y="2520950"/>
                            <a:ext cx="1708785" cy="659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Уведомление об отказе в малоимущими семей или</w:t>
                              </w:r>
                              <w:r w:rsidR="00AF162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малоимущими одиноко проживающих граждан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611880" y="3408680"/>
                            <a:ext cx="20955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spacing w:after="0"/>
                                <w:ind w:left="142" w:hanging="142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Обжалование в досудебном, судебном порядке отказа в признании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малоимущими семей или</w:t>
                              </w:r>
                              <w:r w:rsidR="00AF162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малоимущими одиноко проживающих граждан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890" y="604520"/>
                            <a:ext cx="1357630" cy="950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Уведомление о перечне недостающих и (или) неправильно оформленных документах и сроке их представления</w:t>
                              </w:r>
                            </w:p>
                            <w:p w:rsidR="00447E66" w:rsidRDefault="00447E66" w:rsidP="000B16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5055" y="2026919"/>
                            <a:ext cx="93091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Представление полного пакета документов</w:t>
                              </w:r>
                            </w:p>
                            <w:p w:rsidR="00447E66" w:rsidRDefault="00447E66" w:rsidP="000B16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890" y="2036445"/>
                            <a:ext cx="1039495" cy="529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Непредставление полного пакета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005" y="2894330"/>
                            <a:ext cx="111061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Отказ в принятии заявления к рассмотрению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3605" y="391961"/>
                            <a:ext cx="548806" cy="3694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79525" y="1555115"/>
                            <a:ext cx="1" cy="438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41630" y="1555115"/>
                            <a:ext cx="635" cy="438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110" y="2585085"/>
                            <a:ext cx="635" cy="278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41880" y="384810"/>
                            <a:ext cx="22225" cy="204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55545" y="1398905"/>
                            <a:ext cx="635" cy="183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82850" y="2227581"/>
                            <a:ext cx="0" cy="128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26915" y="3180080"/>
                            <a:ext cx="1" cy="231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609725" y="1391920"/>
                            <a:ext cx="407035" cy="6013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903980" y="905510"/>
                            <a:ext cx="1461770" cy="48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Истребование дополнительных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55084" y="1523365"/>
                            <a:ext cx="1747521" cy="669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Решение об отказе в признании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малоимущими семей или</w:t>
                              </w:r>
                              <w:r w:rsidR="00AF162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малоимущими одиноко проживающих граждан</w:t>
                              </w:r>
                            </w:p>
                            <w:p w:rsidR="00447E66" w:rsidRDefault="00447E66" w:rsidP="000B160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535805" y="2192655"/>
                            <a:ext cx="1" cy="307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440430" y="1408430"/>
                            <a:ext cx="369570" cy="419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082925" y="170815"/>
                            <a:ext cx="772160" cy="308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51780" y="1082675"/>
                            <a:ext cx="167005" cy="11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0930" y="542925"/>
                            <a:ext cx="224156" cy="284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669030" y="1116965"/>
                            <a:ext cx="201296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Блок-схема: процесс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80" cy="3848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7E66" w:rsidRDefault="00447E66" w:rsidP="000B1609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Информирование и консультирование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Прямая со стрелкой 65"/>
                        <wps:cNvCnPr>
                          <a:cxnSpLocks noChangeShapeType="1"/>
                          <a:stCxn id="64" idx="3"/>
                          <a:endCxn id="21" idx="1"/>
                        </wps:cNvCnPr>
                        <wps:spPr bwMode="auto">
                          <a:xfrm>
                            <a:off x="1211580" y="192405"/>
                            <a:ext cx="332105" cy="762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рямая соединительная линия 66"/>
                        <wps:cNvCnPr>
                          <a:cxnSpLocks noChangeShapeType="1"/>
                        </wps:cNvCnPr>
                        <wps:spPr bwMode="auto">
                          <a:xfrm>
                            <a:off x="5518785" y="15240"/>
                            <a:ext cx="1" cy="1078865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Прямая соединительная линия 67"/>
                        <wps:cNvCnPr>
                          <a:cxnSpLocks noChangeShapeType="1"/>
                        </wps:cNvCnPr>
                        <wps:spPr bwMode="auto">
                          <a:xfrm>
                            <a:off x="3065145" y="15240"/>
                            <a:ext cx="2453640" cy="1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48224" id="Полотно 37" o:spid="_x0000_s1026" style="position:absolute;left:0;text-align:left;margin-left:0;margin-top:159.25pt;width:555.6pt;height:767.55pt;z-index:251661312;mso-position-horizontal:left;mso-position-horizontal-relative:margin;mso-position-vertical-relative:margin" coordsize="70561,9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">
                <v:rect id="Прямоугольник 6" o:spid="_x0000_s1027" style="position:absolute;left:12433;top:27508;width:58128;height:69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v:rect id="Rectangle 4" o:spid="_x0000_s1028" style="position:absolute;left:15436;top:152;width:15215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447E66" w:rsidRDefault="00447E66" w:rsidP="000B160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Прием и регистрация документов</w:t>
                        </w:r>
                      </w:p>
                    </w:txbxContent>
                  </v:textbox>
                </v:rect>
                <v:rect id="Rectangle 5" o:spid="_x0000_s1029" style="position:absolute;left:16319;top:5797;width:20180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447E66" w:rsidRDefault="00447E66" w:rsidP="000B160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Проверка права и принятие решения о признании (отказе в признании) малоимущими семей или</w:t>
                        </w:r>
                        <w:r w:rsidR="00CE483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малоимущими одиноко проживающих граждан</w:t>
                        </w:r>
                      </w:p>
                    </w:txbxContent>
                  </v:textbox>
                </v:rect>
                <v:rect id="Rectangle 6" o:spid="_x0000_s1030" style="position:absolute;left:20599;top:15824;width:15329;height:6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447E66" w:rsidRDefault="00447E66" w:rsidP="000B160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о признании малоимущими семей или</w:t>
                        </w:r>
                        <w:r w:rsidR="00AF16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малоимущими одиноко проживающих граждан</w:t>
                        </w:r>
                      </w:p>
                    </w:txbxContent>
                  </v:textbox>
                </v:rect>
                <v:rect id="Rectangle 7" o:spid="_x0000_s1031" style="position:absolute;left:20599;top:23564;width:15805;height:7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447E66" w:rsidRDefault="00447E66" w:rsidP="000B1609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Справка о признании малоимущими семей или</w:t>
                        </w:r>
                        <w:r w:rsidR="00AF16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малоимущими одиноко проживающих граждан</w:t>
                        </w:r>
                      </w:p>
                    </w:txbxContent>
                  </v:textbox>
                </v:rect>
                <v:rect id="Rectangle 10" o:spid="_x0000_s1032" style="position:absolute;left:38862;top:1422;width:15716;height:6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447E66" w:rsidRDefault="00447E66" w:rsidP="000B160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Формирование и направление межведомственных (ведомственных) запросов</w:t>
                        </w:r>
                      </w:p>
                    </w:txbxContent>
                  </v:textbox>
                </v:rect>
                <v:rect id="Rectangle 11" o:spid="_x0000_s1033" style="position:absolute;left:38747;top:25209;width:17088;height:6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447E66" w:rsidRDefault="00447E66" w:rsidP="000B160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Уведомление об отказе в малоимущими семей или</w:t>
                        </w:r>
                        <w:r w:rsidR="00AF16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малоимущими одиноко проживающих граждан</w:t>
                        </w:r>
                      </w:p>
                    </w:txbxContent>
                  </v:textbox>
                </v:rect>
                <v:rect id="Rectangle 12" o:spid="_x0000_s1034" style="position:absolute;left:36118;top:34086;width:2095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447E66" w:rsidRDefault="00447E66" w:rsidP="000B1609">
                        <w:pPr>
                          <w:spacing w:after="0"/>
                          <w:ind w:left="142" w:hanging="142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Обжалование в досудебном, судебном порядке отказа в признании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малоимущими семей или</w:t>
                        </w:r>
                        <w:r w:rsidR="00AF16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малоимущими одиноко проживающих граждан</w:t>
                        </w:r>
                      </w:p>
                    </w:txbxContent>
                  </v:textbox>
                </v:rect>
                <v:rect id="Rectangle 13" o:spid="_x0000_s1035" style="position:absolute;left:88;top:6045;width:13577;height:9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447E66" w:rsidRDefault="00447E66" w:rsidP="000B160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Уведомление о перечне недостающих и (или) неправильно оформленных документах и сроке их представления</w:t>
                        </w:r>
                      </w:p>
                      <w:p w:rsidR="00447E66" w:rsidRDefault="00447E66" w:rsidP="000B1609"/>
                    </w:txbxContent>
                  </v:textbox>
                </v:rect>
                <v:rect id="Rectangle 14" o:spid="_x0000_s1036" style="position:absolute;left:10750;top:20269;width:9309;height:6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447E66" w:rsidRDefault="00447E66" w:rsidP="000B160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Представление полного пакета документов</w:t>
                        </w:r>
                      </w:p>
                      <w:p w:rsidR="00447E66" w:rsidRDefault="00447E66" w:rsidP="000B1609"/>
                    </w:txbxContent>
                  </v:textbox>
                </v:rect>
                <v:rect id="Rectangle 15" o:spid="_x0000_s1037" style="position:absolute;left:88;top:20364;width:10395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447E66" w:rsidRDefault="00447E66" w:rsidP="000B160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Непредставление полного пакета документов</w:t>
                        </w:r>
                      </w:p>
                    </w:txbxContent>
                  </v:textbox>
                </v:rect>
                <v:rect id="Rectangle 16" o:spid="_x0000_s1038" style="position:absolute;left:400;top:28943;width:11106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447E66" w:rsidRDefault="00447E66" w:rsidP="000B160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Отказ в принятии заявления к рассмотрению</w:t>
                        </w:r>
                      </w:p>
                    </w:txbxContent>
                  </v:textbox>
                </v:rect>
                <v:line id="Line 17" o:spid="_x0000_s1039" style="position:absolute;flip:x;visibility:visible;mso-wrap-style:square" from="13436,3919" to="18924,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line id="Line 18" o:spid="_x0000_s1040" style="position:absolute;visibility:visible;mso-wrap-style:square" from="12795,15551" to="12795,1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line id="Line 19" o:spid="_x0000_s1041" style="position:absolute;visibility:visible;mso-wrap-style:square" from="3416,15551" to="3422,1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20" o:spid="_x0000_s1042" style="position:absolute;flip:x;visibility:visible;mso-wrap-style:square" from="3721,25850" to="3727,2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xss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TGyxAAAANsAAAAPAAAAAAAAAAAA&#10;AAAAAKECAABkcnMvZG93bnJldi54bWxQSwUGAAAAAAQABAD5AAAAkgMAAAAA&#10;">
                  <v:stroke endarrow="block"/>
                </v:line>
                <v:line id="Line 21" o:spid="_x0000_s1043" style="position:absolute;visibility:visible;mso-wrap-style:square" from="23418,3848" to="23641,5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line id="Line 22" o:spid="_x0000_s1044" style="position:absolute;visibility:visible;mso-wrap-style:square" from="24555,13989" to="24561,15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line id="Line 23" o:spid="_x0000_s1045" style="position:absolute;visibility:visible;mso-wrap-style:square" from="24828,22275" to="24828,2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26" o:spid="_x0000_s1046" style="position:absolute;visibility:visible;mso-wrap-style:square" from="45269,31800" to="45269,34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7" o:spid="_x0000_s1047" style="position:absolute;flip:y;visibility:visible;mso-wrap-style:square" from="16097,13919" to="20167,1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rect id="Rectangle 28" o:spid="_x0000_s1048" style="position:absolute;left:39039;top:9055;width:14618;height:4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447E66" w:rsidRDefault="00447E66" w:rsidP="000B160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Истребование дополнительных документов</w:t>
                        </w:r>
                      </w:p>
                    </w:txbxContent>
                  </v:textbox>
                </v:rect>
                <v:rect id="Rectangle 29" o:spid="_x0000_s1049" style="position:absolute;left:38550;top:15233;width:17476;height: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447E66" w:rsidRDefault="00447E66" w:rsidP="000B1609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Решение об отказе в признании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малоимущими семей или</w:t>
                        </w:r>
                        <w:r w:rsidR="00AF162B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малоимущими одиноко проживающих граждан</w:t>
                        </w:r>
                      </w:p>
                      <w:p w:rsidR="00447E66" w:rsidRDefault="00447E66" w:rsidP="000B1609"/>
                    </w:txbxContent>
                  </v:textbox>
                </v:rect>
                <v:line id="Line 30" o:spid="_x0000_s1050" style="position:absolute;visibility:visible;mso-wrap-style:square" from="45358,21926" to="45358,2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33" o:spid="_x0000_s1051" style="position:absolute;visibility:visible;mso-wrap-style:square" from="34404,14084" to="38100,1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34" o:spid="_x0000_s1052" style="position:absolute;visibility:visible;mso-wrap-style:square" from="30829,1708" to="3855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36" o:spid="_x0000_s1053" style="position:absolute;flip:x y;visibility:visible;mso-wrap-style:square" from="53517,10826" to="55187,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it3sQAAADbAAAADwAAAGRycy9kb3ducmV2LnhtbESPwWrDMBBE74X+g9hAb43sHEziRjEh&#10;UMghl6Qlva6treXaWtmW4rh/XxUKPQ4z84bZFrPtxESjbxwrSJcJCOLK6YZrBe9vr89rED4ga+wc&#10;k4Jv8lDsHh+2mGt35zNNl1CLCGGfowITQp9L6StDFv3S9cTR+3SjxRDlWEs94j3CbSdXSZJJiw3H&#10;BYM9HQxV7eVmFUzlLf26ns6tLz+GTbk2w+E0ZEo9Leb9C4hAc/gP/7WPWkGWwu+X+AP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OK3exAAAANsAAAAPAAAAAAAAAAAA&#10;AAAAAKECAABkcnMvZG93bnJldi54bWxQSwUGAAAAAAQABAD5AAAAkgMAAAAA&#10;">
                  <v:stroke endarrow="block"/>
                </v:line>
                <v:line id="Line 37" o:spid="_x0000_s1054" style="position:absolute;flip:x;visibility:visible;mso-wrap-style:square" from="36309,5429" to="38550,8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<v:stroke endarrow="block"/>
                </v:line>
                <v:line id="Line 38" o:spid="_x0000_s1055" style="position:absolute;flip:x y;visibility:visible;mso-wrap-style:square" from="36690,11169" to="38703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aWMsQAAADbAAAADwAAAGRycy9kb3ducmV2LnhtbESPQWvCQBSE74X+h+UVvNWNFoK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pYyxAAAANsAAAAPAAAAAAAAAAAA&#10;AAAAAKECAABkcnMvZG93bnJldi54bWxQSwUGAAAAAAQABAD5AAAAkgMAAAAA&#10;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64" o:spid="_x0000_s1056" type="#_x0000_t109" style="position:absolute;width:12115;height:3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HzsQA&#10;AADbAAAADwAAAGRycy9kb3ducmV2LnhtbESPS2vDMBCE74X+B7GFXkotx4QQXMsmxBRCLyEP6HWx&#10;1g9qrRxLtd1/XxUKOQ4z8w2TFYvpxUSj6ywrWEUxCOLK6o4bBdfL++sWhPPIGnvLpOCHHBT540OG&#10;qbYzn2g6+0YECLsUFbTeD6mUrmrJoIvsQBy82o4GfZBjI/WIc4CbXiZxvJEGOw4LLQ60b6n6On8b&#10;BfJlxfXRfB58MpRT+XGb6w53Sj0/Lbs3EJ4Wfw//tw9awWYNf1/C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R87EAAAA2wAAAA8AAAAAAAAAAAAAAAAAmAIAAGRycy9k&#10;b3ducmV2LnhtbFBLBQYAAAAABAAEAPUAAACJAwAAAAA=&#10;" strokeweight=".25pt">
                  <v:textbox>
                    <w:txbxContent>
                      <w:p w:rsidR="00447E66" w:rsidRDefault="00447E66" w:rsidP="000B1609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Информирование и консультирование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5" o:spid="_x0000_s1057" type="#_x0000_t32" style="position:absolute;left:12115;top:1924;width:3321;height: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FbB8IAAADbAAAADwAAAGRycy9kb3ducmV2LnhtbESPzarCMBSE94LvEM4FN6KpgiK9RrkI&#10;olt/kC6PzbHttTmpTaz17Y0guBxm5htmvmxNKRqqXWFZwWgYgSBOrS44U3A8rAczEM4jaywtk4In&#10;OVguup05xto+eEfN3mciQNjFqCD3voqldGlOBt3QVsTBu9jaoA+yzqSu8RHgppTjKJpKgwWHhRwr&#10;WuWUXvd3o+B2+S+S3brC0+Z8zc73pN+U275SvZ/27xeEp9Z/w5/2ViuYTuD9Jfw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VFbB8IAAADbAAAADwAAAAAAAAAAAAAA&#10;AAChAgAAZHJzL2Rvd25yZXYueG1sUEsFBgAAAAAEAAQA+QAAAJADAAAAAA==&#10;" strokeweight=".5pt">
                  <v:stroke endarrow="block" joinstyle="miter"/>
                </v:shape>
                <v:line id="Прямая соединительная линия 66" o:spid="_x0000_s1058" style="position:absolute;visibility:visible;mso-wrap-style:square" from="55187,152" to="55187,10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o1+8IAAADbAAAADwAAAGRycy9kb3ducmV2LnhtbESPwWrDMBBE74X+g9hCbrXckpjWjWJK&#10;oVByi+3eF2tjO7VWRlId+++jQCDHYWbeMNtiNoOYyPnesoKXJAVB3Fjdc6ugrr6f30D4gKxxsEwK&#10;FvJQ7B4ftphre+YDTWVoRYSwz1FBF8KYS+mbjgz6xI7E0TtaZzBE6VqpHZ4j3AzyNU0zabDnuNDh&#10;SF8dNX/lv1GA+3T/Wy/V5jigWZ+W+t3pk1Zq9TR/foAINId7+Nb+0QqyDK5f4g+Qu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o1+8IAAADbAAAADwAAAAAAAAAAAAAA&#10;AAChAgAAZHJzL2Rvd25yZXYueG1sUEsFBgAAAAAEAAQA+QAAAJADAAAAAA==&#10;" strokeweight=".5pt">
                  <v:stroke joinstyle="miter"/>
                </v:line>
                <v:line id="Прямая соединительная линия 67" o:spid="_x0000_s1059" style="position:absolute;visibility:visible;mso-wrap-style:square" from="30651,152" to="55187,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aQYMEAAADbAAAADwAAAGRycy9kb3ducmV2LnhtbESPT4vCMBTE78J+h/AWvGnq4p/drlEW&#10;QRBv2u790TzbavNSkqjttzeC4HGYmd8wy3VnGnEj52vLCibjBARxYXXNpYI8246+QfiArLGxTAp6&#10;8rBefQyWmGp75wPdjqEUEcI+RQVVCG0qpS8qMujHtiWO3sk6gyFKV0rt8B7hppFfSTKXBmuOCxW2&#10;tKmouByvRgHuk/1/3mezU4Nmeu7zH6fPWqnhZ/f3CyJQF97hV3unFcwX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5pBgwQAAANsAAAAPAAAAAAAAAAAAAAAA&#10;AKECAABkcnMvZG93bnJldi54bWxQSwUGAAAAAAQABAD5AAAAjwMAAAAA&#10;" strokeweight=".5pt">
                  <v:stroke joinstyle="miter"/>
                </v:line>
                <w10:wrap type="square" anchorx="margin" anchory="margin"/>
              </v:group>
            </w:pict>
          </mc:Fallback>
        </mc:AlternateContent>
      </w:r>
      <w:r w:rsidRPr="000331E9">
        <w:rPr>
          <w:rFonts w:ascii="Times New Roman" w:hAnsi="Times New Roman"/>
          <w:sz w:val="24"/>
          <w:szCs w:val="28"/>
        </w:rPr>
        <w:t>ПРИЗНАНИЯ МАЛОИМУЩИМИ СЕМЕЙ ИЛИ МАЛОИМУЩИМИ ОДИНОКО ПРОЖИВАЮЩИХ ГРАЖДАН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«Признание</w:t>
      </w:r>
      <w:r w:rsidRPr="000331E9">
        <w:rPr>
          <w:rFonts w:ascii="Arial" w:hAnsi="Arial" w:cs="Arial"/>
          <w:sz w:val="20"/>
          <w:szCs w:val="20"/>
        </w:rPr>
        <w:t xml:space="preserve"> </w:t>
      </w:r>
      <w:r w:rsidRPr="000331E9">
        <w:rPr>
          <w:rFonts w:ascii="Times New Roman" w:hAnsi="Times New Roman"/>
          <w:sz w:val="24"/>
          <w:szCs w:val="24"/>
        </w:rPr>
        <w:t>малоимущими семей или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0331E9" w:rsidRDefault="000B1609" w:rsidP="00CE4834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Начальнику управления труда 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социальной защиты населения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администрации Новоалександровского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городского округа Ставропольского края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от 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__________________________________,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проживающего по адресу: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телефон: 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паспорт: серия ______ № 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center"/>
        <w:rPr>
          <w:rFonts w:ascii="Times New Roman" w:hAnsi="Times New Roman"/>
          <w:spacing w:val="4"/>
          <w:lang w:eastAsia="ar-SA"/>
        </w:rPr>
      </w:pPr>
      <w:r w:rsidRPr="000331E9">
        <w:rPr>
          <w:rFonts w:ascii="Times New Roman" w:hAnsi="Times New Roman"/>
          <w:spacing w:val="4"/>
          <w:lang w:eastAsia="ar-SA"/>
        </w:rPr>
        <w:t>(кем, когда выдан)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пенсионное удостоверение № 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4962"/>
        <w:jc w:val="both"/>
        <w:rPr>
          <w:rFonts w:ascii="Times New Roman" w:hAnsi="Times New Roman"/>
          <w:spacing w:val="4"/>
          <w:sz w:val="24"/>
          <w:lang w:eastAsia="ar-SA"/>
        </w:rPr>
      </w:pPr>
      <w:r w:rsidRPr="000331E9">
        <w:rPr>
          <w:rFonts w:ascii="Times New Roman" w:hAnsi="Times New Roman"/>
          <w:spacing w:val="4"/>
          <w:sz w:val="24"/>
          <w:lang w:eastAsia="ar-SA"/>
        </w:rPr>
        <w:t>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ЗАЯВЛЕНИЕ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о признании малоимущими семей или малоимущими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одиноко проживающих граждан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Я 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331E9">
        <w:rPr>
          <w:rFonts w:ascii="Times New Roman" w:hAnsi="Times New Roman"/>
          <w:sz w:val="20"/>
          <w:szCs w:val="20"/>
        </w:rPr>
        <w:t>(Ф.И.О. полностью)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прошу признать меня (мою семью) малоимущим(ей) в связи со следующей сложившейся жизненной ситуацией 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О себе и членах моей семьи сообщаю следующее: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033"/>
        <w:gridCol w:w="1869"/>
        <w:gridCol w:w="1869"/>
        <w:gridCol w:w="1869"/>
      </w:tblGrid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Ф.И.О. заявителя и члена его семьи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Род занятий (работает, учится, пенсионер и т.д.)</w:t>
            </w:r>
          </w:p>
        </w:tc>
      </w:tr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Имущество, принадлежащее мне (моей семье) на правах собственности (дом, квартира, дача, земельный участок, гараж, автотранспорт, сельхозтехника, подсобное хозяйство, пр.)</w:t>
            </w: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846"/>
        <w:gridCol w:w="5383"/>
        <w:gridCol w:w="3122"/>
      </w:tblGrid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Вид полученного дохода (в соответствии с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помощи»)</w:t>
            </w:r>
          </w:p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ПМС =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Общая сумма доходов всех членов семьи за 3 календарных месяца, предшествующих обращению (руб., коп.)</w:t>
            </w: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Доход от трудовой деятельности (заработная плата, оплата сезонных и временных работ, дополнительные выплаты, оплата по договору, доходы от предпринимательской деятельности и др.)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Социальные выплаты (пенсия, стипендия, пособие по безработице, пособие на ребенка, субсидии и др.)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Доходы от имущества (доходы от реализации или сдачи в аренду имущества, доходы от реализации плодов и продукции личного подсобного хозяйства)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Алименты, получаемые членом семьи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Доходы по акциям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Проценты по банковским вкладам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Наследованные, подаренные денежные средства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Денежные эквиваленты полученных льгот, социальных гарантий, субсидии по оплате жилищно-коммунальных услуг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Другие виды доходов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Прожиточный минимум семьи заявителя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Общий доход заявителя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Среднедушевой доход семьи заявителя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К заявлению-декларации прилагаю следующие документы: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2. 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3. 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4. 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Правильность сообщенных сведений подтверждаю. Об ответственности за предоставление ложной информации предупрежден(а).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Согласен(а) на проведение проверки представленных мною сведений.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О принятом решении прошу уведомить меня следующим способом (выбрать один из способов):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395"/>
      </w:tblGrid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Способ предоставления (направления)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Место для отметки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Примечание (указать почтовый адрес, адрес электронной почты, телефон и др.)</w:t>
            </w: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В органе, предоставляющем услугу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lastRenderedPageBreak/>
              <w:t>Почтой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Электронной почтой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609" w:rsidRPr="000331E9" w:rsidTr="00447E6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E9">
              <w:rPr>
                <w:rFonts w:ascii="Times New Roman" w:hAnsi="Times New Roman"/>
                <w:sz w:val="24"/>
                <w:szCs w:val="24"/>
              </w:rPr>
              <w:t>Прошу не направлять, а сообщить по телефону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«____» ______________ 20___ г. Подпись заявителя 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РЕШЕНИЕ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Управления труда и социальной защиты населения администрации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Новоалександровского городского округа Ставропольского края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1. Признать семью заявителя малоимущей. Справка № _________ от ___________ 20__ г. и действительна до «___» __________ 20__ г.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2. В признании семьи малоимущей отказать по следующим причинам: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«___» __________ 20__ г.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Начальник управления ___________ подпись __________________ расшифровка подписи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Специалист ________________ подпись _______________________ расшифровка подписи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0331E9">
        <w:rPr>
          <w:rFonts w:ascii="Times New Roman" w:hAnsi="Times New Roman"/>
          <w:b/>
          <w:sz w:val="24"/>
          <w:szCs w:val="28"/>
        </w:rPr>
        <w:t>Линия отреза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Расписка – уведомление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Специалистом 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Cs w:val="28"/>
          <w:lang w:eastAsia="ar-SA"/>
        </w:rPr>
      </w:pPr>
      <w:r w:rsidRPr="000331E9">
        <w:rPr>
          <w:rFonts w:ascii="Times New Roman" w:hAnsi="Times New Roman"/>
          <w:spacing w:val="4"/>
          <w:szCs w:val="28"/>
          <w:lang w:eastAsia="ar-SA"/>
        </w:rPr>
        <w:t>(фамилия, имя, отчество полностью)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приняты от гр. 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Cs w:val="28"/>
          <w:lang w:eastAsia="ar-SA"/>
        </w:rPr>
      </w:pPr>
      <w:r w:rsidRPr="000331E9">
        <w:rPr>
          <w:rFonts w:ascii="Times New Roman" w:hAnsi="Times New Roman"/>
          <w:spacing w:val="4"/>
          <w:szCs w:val="28"/>
          <w:lang w:eastAsia="ar-SA"/>
        </w:rPr>
        <w:t>(фамилия, имя, отчество полностью)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заявление 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___________________________________________________________________________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Дата приема документов «___» _________ 20__ г.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Регистрационный номер заявления 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Подпись специалиста 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Телефон для справок 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lastRenderedPageBreak/>
        <w:t>Приложение 3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к административному регламенту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предоставления администрацией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Новоалександровского городского округа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Ставропольского края муниципальной услуги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«Признание малоимущими семей или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малоимущими одиноко проживающих граждан»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Журнал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регистрации заявлений о признании малоимущими семей или малоимущими одиноко проживающих граждан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046"/>
        <w:gridCol w:w="964"/>
        <w:gridCol w:w="1304"/>
        <w:gridCol w:w="1684"/>
        <w:gridCol w:w="1134"/>
        <w:gridCol w:w="993"/>
        <w:gridCol w:w="1484"/>
      </w:tblGrid>
      <w:tr w:rsidR="000B1609" w:rsidRPr="000331E9" w:rsidTr="00447E6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331E9">
              <w:rPr>
                <w:rFonts w:ascii="Times New Roman" w:hAnsi="Times New Roman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331E9">
              <w:rPr>
                <w:rFonts w:ascii="Times New Roman" w:hAnsi="Times New Roman"/>
                <w:sz w:val="24"/>
                <w:szCs w:val="28"/>
                <w:lang w:eastAsia="en-US"/>
              </w:rPr>
              <w:t>Дата приема заявления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331E9">
              <w:rPr>
                <w:rFonts w:ascii="Times New Roman" w:hAnsi="Times New Roman"/>
                <w:sz w:val="24"/>
                <w:szCs w:val="28"/>
                <w:lang w:eastAsia="en-US"/>
              </w:rPr>
              <w:t>Ф.И.О.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331E9">
              <w:rPr>
                <w:rFonts w:ascii="Times New Roman" w:hAnsi="Times New Roman"/>
                <w:sz w:val="24"/>
                <w:szCs w:val="28"/>
                <w:lang w:eastAsia="en-US"/>
              </w:rPr>
              <w:t>Адрес регистрации по месту жительства (пребывания)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331E9">
              <w:rPr>
                <w:rFonts w:ascii="Times New Roman" w:hAnsi="Times New Roman"/>
                <w:sz w:val="24"/>
                <w:szCs w:val="28"/>
                <w:lang w:eastAsia="en-US"/>
              </w:rPr>
              <w:t>Дата принятия решения о признании (отказе в признании) малоимущими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331E9">
              <w:rPr>
                <w:rFonts w:ascii="Times New Roman" w:hAnsi="Times New Roman"/>
                <w:sz w:val="24"/>
                <w:szCs w:val="28"/>
                <w:lang w:eastAsia="en-US"/>
              </w:rPr>
              <w:t>Принятое решение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331E9">
              <w:rPr>
                <w:rFonts w:ascii="Times New Roman" w:hAnsi="Times New Roman"/>
                <w:sz w:val="24"/>
                <w:szCs w:val="28"/>
                <w:lang w:eastAsia="en-US"/>
              </w:rPr>
              <w:t>Номер и дата выдачи справки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0331E9">
              <w:rPr>
                <w:rFonts w:ascii="Times New Roman" w:hAnsi="Times New Roman"/>
                <w:sz w:val="24"/>
                <w:szCs w:val="28"/>
                <w:lang w:eastAsia="en-US"/>
              </w:rPr>
              <w:t>Фамилия, инициалы, подпись специалиста</w:t>
            </w:r>
          </w:p>
        </w:tc>
      </w:tr>
      <w:tr w:rsidR="000B1609" w:rsidRPr="000331E9" w:rsidTr="00447E6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09" w:rsidRPr="000331E9" w:rsidRDefault="000B1609" w:rsidP="00447E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</w:tr>
    </w:tbl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lastRenderedPageBreak/>
        <w:t>Приложение 4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к административному регламенту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предоставления администрацией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Новоалександровского городского округа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Ставропольского края муниципальной услуги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«Признание малоимущими семей или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малоимущими одиноко проживающих граждан»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УВЕДОМЛЕНИЕ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№ _____ от ___. ___. 201_ г.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Уважаемая(ый) __________________________!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ind w:firstLine="1276"/>
        <w:jc w:val="center"/>
        <w:rPr>
          <w:rFonts w:ascii="Times New Roman" w:hAnsi="Times New Roman"/>
          <w:sz w:val="20"/>
          <w:szCs w:val="28"/>
        </w:rPr>
      </w:pPr>
      <w:r w:rsidRPr="000331E9">
        <w:rPr>
          <w:rFonts w:ascii="Times New Roman" w:hAnsi="Times New Roman"/>
          <w:sz w:val="20"/>
          <w:szCs w:val="28"/>
        </w:rPr>
        <w:t>(фамилия, имя, отчество)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Уведомляем Вас, что Вами не представлены документы: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2. 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3. 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К сведению сообщаем, что в случае непредставления вышеуказанных документов в срок до ____. ____. 20__ в соответствии с абз. 8 п. 5.1 Порядка Ваше заявление будет оставлено без рассмотрения.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Вы имеете право повторно обратиться для признания семьи малоимущей представив документы с соблюдением требований, установленных Порядком.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Начальник управления ________ подпись ___________ расшифровка подписи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Специалист, фамилия, имя, отчество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Телефон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lastRenderedPageBreak/>
        <w:t>Приложение 5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к административному регламенту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предоставления администрацией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Новоалександровского городского округа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Ставропольского края муниципальной услуги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«Признание малоимущими семей или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малоимущими одиноко проживающих граждан»</w:t>
      </w:r>
    </w:p>
    <w:p w:rsidR="000B1609" w:rsidRPr="000331E9" w:rsidRDefault="000B1609" w:rsidP="00614341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4"/>
          <w:szCs w:val="28"/>
          <w:lang w:eastAsia="ar-SA"/>
        </w:rPr>
        <w:t>Форма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8"/>
          <w:lang w:eastAsia="ar-SA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о признании семьи (одиноко проживающего гражданина)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малоимущей(малоимущим)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№____ от «___» _________ 20__ г.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2"/>
        <w:rPr>
          <w:rFonts w:ascii="Times New Roman" w:hAnsi="Times New Roman"/>
          <w:kern w:val="2"/>
          <w:sz w:val="24"/>
          <w:szCs w:val="28"/>
          <w:lang w:eastAsia="ar-SA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2"/>
        <w:rPr>
          <w:rFonts w:ascii="Times New Roman" w:hAnsi="Times New Roman"/>
          <w:kern w:val="2"/>
          <w:sz w:val="24"/>
          <w:szCs w:val="28"/>
          <w:lang w:eastAsia="ar-SA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Гр. _______________________________________________________________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jc w:val="center"/>
        <w:rPr>
          <w:rFonts w:ascii="Times New Roman" w:hAnsi="Times New Roman"/>
          <w:kern w:val="2"/>
          <w:sz w:val="24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4"/>
          <w:szCs w:val="28"/>
          <w:lang w:eastAsia="ar-SA"/>
        </w:rPr>
        <w:t>(Ф.И.О. полностью)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проживающий(ая) по адресу: _________________________________________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__________________________________________________________________,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обратился(лась) в управление труда и социальной защиты населения администрации Новоалександровского городского округа Ставропольского края за признанием семьи (одиноко проживающего гражданина</w:t>
      </w:r>
      <w:r w:rsidRPr="000331E9">
        <w:rPr>
          <w:rFonts w:ascii="Times New Roman" w:hAnsi="Times New Roman"/>
          <w:kern w:val="2"/>
          <w:sz w:val="28"/>
          <w:szCs w:val="28"/>
          <w:u w:val="single"/>
          <w:lang w:eastAsia="ar-SA"/>
        </w:rPr>
        <w:t xml:space="preserve">) </w:t>
      </w: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малоимущей(малоимущим).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Заявление принято «____» ________ 20__ г., зарегистрировано № _____.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По результатам рассмотрения заявления принято решение: признать семью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(одиноко проживающего гражданина) малоимущей (малоимущим).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jc w:val="both"/>
        <w:rPr>
          <w:rFonts w:ascii="Times New Roman" w:hAnsi="Times New Roman"/>
          <w:kern w:val="2"/>
          <w:sz w:val="24"/>
          <w:szCs w:val="28"/>
          <w:lang w:eastAsia="ar-SA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Приложение: документы (перечень) на __ лист.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4"/>
          <w:szCs w:val="28"/>
          <w:lang w:eastAsia="ar-SA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4"/>
          <w:szCs w:val="28"/>
          <w:lang w:eastAsia="ar-SA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4"/>
          <w:szCs w:val="28"/>
          <w:lang w:eastAsia="ar-SA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Начальник управления __________ расшифровка подписи ________________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4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4"/>
          <w:lang w:eastAsia="ar-SA"/>
        </w:rPr>
        <w:t>Печать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lastRenderedPageBreak/>
        <w:t>Приложение 6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Ставропольского края муниципальной услуги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«Признание малоимущими семей или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РЕШЕНИЕ № 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ОБ ОТКАЗЕ В ПРИЗНАНИИ МАЛОИМУЩИМИ СЕМЕЙ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ИЛИ МАЛОИМУЩИМИ ОДИНОКО ПРОЖИВАЮЩИХ ГРАЖДАН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«___» __________ 20___ г.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0331E9">
        <w:rPr>
          <w:rFonts w:ascii="Times New Roman" w:hAnsi="Times New Roman"/>
          <w:sz w:val="20"/>
          <w:szCs w:val="28"/>
        </w:rPr>
        <w:t>(фамилии, инициалы, занимаемые должности лиц, принявших решение об отказе)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в признании малоимущими семей или малоимущими одиноко проживающих граждан рассмотрены документы 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4"/>
          <w:szCs w:val="20"/>
        </w:rPr>
      </w:pPr>
      <w:r w:rsidRPr="000331E9">
        <w:rPr>
          <w:rFonts w:ascii="Times New Roman" w:hAnsi="Times New Roman"/>
          <w:sz w:val="20"/>
          <w:szCs w:val="20"/>
        </w:rPr>
        <w:t>(фамилия, имя, отчество, обратившегося гражданина)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0331E9">
        <w:rPr>
          <w:rFonts w:ascii="Times New Roman" w:hAnsi="Times New Roman"/>
          <w:sz w:val="28"/>
          <w:szCs w:val="20"/>
        </w:rPr>
        <w:t>проживающего по адресу: 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0331E9">
        <w:rPr>
          <w:rFonts w:ascii="Times New Roman" w:hAnsi="Times New Roman"/>
          <w:sz w:val="28"/>
          <w:szCs w:val="20"/>
        </w:rPr>
        <w:t>В результате рассмотрения документов установлено: 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0331E9">
        <w:rPr>
          <w:rFonts w:ascii="Times New Roman" w:hAnsi="Times New Roman"/>
          <w:sz w:val="28"/>
          <w:szCs w:val="20"/>
        </w:rPr>
        <w:t>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0"/>
        </w:rPr>
      </w:pPr>
      <w:r w:rsidRPr="000331E9">
        <w:rPr>
          <w:rFonts w:ascii="Times New Roman" w:hAnsi="Times New Roman"/>
          <w:szCs w:val="20"/>
        </w:rPr>
        <w:t>указать причины, послужившие основанием для отказа в признании малоимущими семей или малоимущими одиноко проживающих граждан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0331E9">
        <w:rPr>
          <w:rFonts w:ascii="Times New Roman" w:hAnsi="Times New Roman"/>
          <w:sz w:val="28"/>
          <w:szCs w:val="20"/>
        </w:rPr>
        <w:t>учитывая вышеизложенное, решено: на основании 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/>
          <w:sz w:val="20"/>
          <w:szCs w:val="20"/>
        </w:rPr>
      </w:pPr>
      <w:r w:rsidRPr="000331E9">
        <w:rPr>
          <w:rFonts w:ascii="Times New Roman" w:hAnsi="Times New Roman"/>
          <w:sz w:val="20"/>
          <w:szCs w:val="20"/>
        </w:rPr>
        <w:t>(нормативно-правовой акт)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</w:rPr>
      </w:pPr>
      <w:r w:rsidRPr="000331E9">
        <w:rPr>
          <w:rFonts w:ascii="Times New Roman" w:hAnsi="Times New Roman"/>
          <w:sz w:val="28"/>
          <w:szCs w:val="20"/>
        </w:rPr>
        <w:t>_____________________________________________ отказать в признании семьи (одиноко проживающего гражданина) малоимущими.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0331E9">
        <w:rPr>
          <w:rFonts w:ascii="Times New Roman" w:hAnsi="Times New Roman"/>
          <w:sz w:val="28"/>
          <w:szCs w:val="20"/>
        </w:rPr>
        <w:t>Семья (одиноко проживающий гражданин) может быть признана малоимущей(им) при устранении причин, послуживших основанием для отказа в его признании.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8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8"/>
          <w:lang w:eastAsia="ar-SA"/>
        </w:rPr>
        <w:t>Начальник управления __________ расшифровка подписи ________________</w:t>
      </w:r>
    </w:p>
    <w:p w:rsidR="000B1609" w:rsidRPr="000331E9" w:rsidRDefault="000B1609" w:rsidP="000B1609">
      <w:pPr>
        <w:suppressAutoHyphens/>
        <w:autoSpaceDE w:val="0"/>
        <w:spacing w:after="0" w:line="240" w:lineRule="auto"/>
        <w:ind w:right="-1136"/>
        <w:rPr>
          <w:rFonts w:ascii="Times New Roman" w:hAnsi="Times New Roman"/>
          <w:kern w:val="2"/>
          <w:sz w:val="28"/>
          <w:szCs w:val="24"/>
          <w:lang w:eastAsia="ar-SA"/>
        </w:rPr>
      </w:pPr>
      <w:r w:rsidRPr="000331E9">
        <w:rPr>
          <w:rFonts w:ascii="Times New Roman" w:hAnsi="Times New Roman"/>
          <w:kern w:val="2"/>
          <w:sz w:val="28"/>
          <w:szCs w:val="24"/>
          <w:lang w:eastAsia="ar-SA"/>
        </w:rPr>
        <w:t>Печать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Ставропольского края муниципальной услуги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«Признание малоимущими семей или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СПРАВКА О ПРИЗНАНИИ МАЛОИМУЩИМИ СЕМЕЙ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ИЛИ МАЛОИМУЩИМИ ОДИНОКО ПРОЖИВАЮЩИХ ГРАЖДАН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8"/>
          <w:szCs w:val="28"/>
        </w:rPr>
        <w:t xml:space="preserve">Выдана гражданину (гражданке) </w:t>
      </w:r>
      <w:r w:rsidRPr="000331E9">
        <w:rPr>
          <w:rFonts w:ascii="Times New Roman" w:hAnsi="Times New Roman"/>
          <w:sz w:val="24"/>
          <w:szCs w:val="28"/>
        </w:rPr>
        <w:t>____________________________________________,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(Ф.И.О. полностью)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8"/>
          <w:szCs w:val="28"/>
        </w:rPr>
        <w:t xml:space="preserve">проживающему по адресу </w:t>
      </w:r>
      <w:r w:rsidRPr="000331E9">
        <w:rPr>
          <w:rFonts w:ascii="Times New Roman" w:hAnsi="Times New Roman"/>
          <w:sz w:val="24"/>
          <w:szCs w:val="28"/>
        </w:rPr>
        <w:t>__________________________________________________,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(полный почтовый адрес)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в том, что он (его семья) в составе: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2. 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3. 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(Ф.И.О., степень родства)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Признан (признана) в установленном порядке малоимущим (малоимущей).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61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Справка выдана для предъявления по месту требования</w:t>
      </w:r>
    </w:p>
    <w:p w:rsidR="000B1609" w:rsidRPr="000331E9" w:rsidRDefault="000B1609" w:rsidP="0061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1609" w:rsidRPr="00614341" w:rsidRDefault="000B1609" w:rsidP="00614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4341">
        <w:rPr>
          <w:rFonts w:ascii="Times New Roman" w:hAnsi="Times New Roman"/>
          <w:sz w:val="28"/>
          <w:szCs w:val="28"/>
        </w:rPr>
        <w:t>«___» ___________ 20___ г. и действительна по «___» ____________ 20___ г.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Начальник управления _______ подпись ____________ расшифровка подписи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Печать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lastRenderedPageBreak/>
        <w:t>Приложение 8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к административному регламенту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предоставления администрацией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Новоалександровского городского округа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Ставропольского края муниципальной услуги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«Признание малоимущими семей или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jc w:val="right"/>
        <w:rPr>
          <w:rFonts w:ascii="Times New Roman" w:hAnsi="Times New Roman"/>
          <w:spacing w:val="4"/>
          <w:sz w:val="24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4"/>
          <w:szCs w:val="28"/>
          <w:lang w:eastAsia="ar-SA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УВЕДОМЛЕНИЕ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об отказе в признании малоимущими семей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или малоимущими одиноко проживающих граждан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Рассмотрены документы _______________________________________,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szCs w:val="28"/>
        </w:rPr>
      </w:pPr>
      <w:r w:rsidRPr="000331E9">
        <w:rPr>
          <w:rFonts w:ascii="Times New Roman" w:hAnsi="Times New Roman"/>
          <w:szCs w:val="28"/>
        </w:rPr>
        <w:t>(фамилия, имя, отчество обратившегося гражданина)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зарегистрированного по адресу: 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В результате рассмотрения документов установлено: 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(указать причины, послужившие основанием для отказа в признании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малоимущей семьи или малоимущим одиноко проживающего гражданина)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Учитывая вышеизложенное, решено: на основании 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(нормативно-правовой акт)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отказать в признании малоимущей семьи или малоимущим одиноко проживающего гражданина.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Начальник управления ______ подпись _____________ расшифровка подписи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Ф.И.О. специалиста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8"/>
        </w:rPr>
        <w:t>Телефон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0331E9">
        <w:rPr>
          <w:rFonts w:ascii="Times New Roman" w:hAnsi="Times New Roman"/>
          <w:sz w:val="24"/>
          <w:szCs w:val="20"/>
        </w:rPr>
        <w:lastRenderedPageBreak/>
        <w:t>Приложение 9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0331E9">
        <w:rPr>
          <w:rFonts w:ascii="Times New Roman" w:hAnsi="Times New Roman"/>
          <w:sz w:val="24"/>
          <w:szCs w:val="20"/>
        </w:rPr>
        <w:t>к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0331E9">
        <w:rPr>
          <w:rFonts w:ascii="Times New Roman" w:hAnsi="Times New Roman"/>
          <w:sz w:val="24"/>
          <w:szCs w:val="20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0331E9">
        <w:rPr>
          <w:rFonts w:ascii="Times New Roman" w:hAnsi="Times New Roman"/>
          <w:sz w:val="24"/>
          <w:szCs w:val="20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0331E9">
        <w:rPr>
          <w:rFonts w:ascii="Times New Roman" w:hAnsi="Times New Roman"/>
          <w:sz w:val="24"/>
          <w:szCs w:val="20"/>
        </w:rPr>
        <w:t>Ставропольского края муниципальной услуги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0331E9">
        <w:rPr>
          <w:rFonts w:ascii="Times New Roman" w:hAnsi="Times New Roman"/>
          <w:sz w:val="24"/>
          <w:szCs w:val="20"/>
        </w:rPr>
        <w:t>«Признание малоимущими семей или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0331E9">
        <w:rPr>
          <w:rFonts w:ascii="Times New Roman" w:hAnsi="Times New Roman"/>
          <w:sz w:val="24"/>
          <w:szCs w:val="20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pacing w:val="4"/>
          <w:sz w:val="28"/>
          <w:szCs w:val="28"/>
          <w:lang w:eastAsia="ar-SA"/>
        </w:rPr>
      </w:pPr>
      <w:r w:rsidRPr="000331E9">
        <w:rPr>
          <w:rFonts w:ascii="Times New Roman" w:hAnsi="Times New Roman"/>
          <w:spacing w:val="4"/>
          <w:sz w:val="28"/>
          <w:szCs w:val="28"/>
          <w:lang w:eastAsia="ar-SA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Ф.И.О. заявителя,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адрес регистрации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pacing w:val="4"/>
          <w:sz w:val="24"/>
          <w:szCs w:val="28"/>
          <w:lang w:eastAsia="ar-SA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РЕШЕНИЕ № от «___» ________ 20__ г.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О ПРОВЕДЕНИИ ДОПОЛНИТЕЛЬНОЙ ПРОВЕРКИ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СВЕДЕНИЙ, СОДЕРЖАЩИХСЯ В ПРЕДСТАВЛЕННЫХ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ЗАЯВИТЕЛЕМ ДОКУМЕНТАХ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Заявление № ___ от «___» ________ 20__ г.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(дата обращения «___» ________ 20__ г.)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_______________________________________________ 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(фамилия, имя, отчество заявителя) (дата рождения)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709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 w:firstLine="1843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(указываются основания проведения дополнительной проверки)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решено провести дополнительную проверку следующих сведений, содержащихся в представленных на рассмотрение документах: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(сведения, содержащиеся в представленных документах и подлежащие проверке)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Начальник управления________ подпись ___________ расшифровка подписи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Печать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Ф.И.О. специалиста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Телефон</w:t>
      </w: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lastRenderedPageBreak/>
        <w:t>Приложение 10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Ставропольского края муниципальной услуги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«Признание малоимущими семей или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Ф.И.О. заявителя,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адрес регистрации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УВЕДОМЛЕНИЕ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о проведении дополнительной проверки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представленных сведений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Уважаемая(ый) ______________________________________!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(фамилия, имя, отчество)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(указываются основания проведения дополнительной проверки)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решено провести дополнительную проверку следующих сведений, содержащихся в представленных на рассмотрение документах: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1E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(сведения, содержащиеся в представленных документах и подлежащие проверке)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0331E9">
        <w:rPr>
          <w:rFonts w:ascii="Times New Roman" w:hAnsi="Times New Roman"/>
          <w:sz w:val="28"/>
          <w:szCs w:val="24"/>
        </w:rPr>
        <w:t>Начальник управления _________ подпись __________ расшифровка подписи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Ф.И.О. специалиста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31E9">
        <w:rPr>
          <w:rFonts w:ascii="Times New Roman" w:hAnsi="Times New Roman"/>
          <w:sz w:val="24"/>
          <w:szCs w:val="24"/>
        </w:rPr>
        <w:t>Телефон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lastRenderedPageBreak/>
        <w:t>Приложение 11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предоставления администрацией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Новоалександровского городского округа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Ставропольского края муниципальной услуги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«Признание малоимущими семей или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малоимущими одиноко проживающих граждан»</w:t>
      </w: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</w:p>
    <w:p w:rsidR="000B1609" w:rsidRPr="000331E9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0331E9">
        <w:rPr>
          <w:rFonts w:ascii="Times New Roman" w:hAnsi="Times New Roman"/>
          <w:sz w:val="24"/>
          <w:szCs w:val="28"/>
        </w:rPr>
        <w:t>Форма</w:t>
      </w:r>
    </w:p>
    <w:p w:rsidR="000B1609" w:rsidRPr="0052759C" w:rsidRDefault="000B1609" w:rsidP="000B16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B1609" w:rsidRPr="0052759C" w:rsidRDefault="000B1609" w:rsidP="000B1609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СОГЛАСИЕ</w:t>
      </w:r>
      <w:r w:rsidR="0052759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НА ОБРАБОТКУ ПЕРСОНАЛЬНЫХ ДАННЫХ</w:t>
      </w:r>
    </w:p>
    <w:p w:rsidR="000B1609" w:rsidRPr="0052759C" w:rsidRDefault="000B1609" w:rsidP="000B1609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8"/>
          <w:lang w:eastAsia="zh-CN"/>
        </w:rPr>
      </w:pPr>
    </w:p>
    <w:p w:rsidR="000B1609" w:rsidRPr="0052759C" w:rsidRDefault="000B1609" w:rsidP="000B1609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Я, фамилия, имя, отчество _____________________________________</w:t>
      </w:r>
    </w:p>
    <w:p w:rsidR="000B1609" w:rsidRPr="0052759C" w:rsidRDefault="000B1609" w:rsidP="000B1609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Адрес: ______________________________________________________</w:t>
      </w:r>
    </w:p>
    <w:p w:rsidR="000B1609" w:rsidRPr="0052759C" w:rsidRDefault="000B1609" w:rsidP="000B1609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Предъявленный документ: ________ серия ______ номер ___________</w:t>
      </w:r>
    </w:p>
    <w:p w:rsidR="000B1609" w:rsidRPr="0052759C" w:rsidRDefault="000B1609" w:rsidP="000B1609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Дата выдачи __________ кем ___________________________________</w:t>
      </w:r>
    </w:p>
    <w:p w:rsidR="000B1609" w:rsidRPr="0052759C" w:rsidRDefault="000B1609" w:rsidP="000B1609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Даю согласие УТСЗН АНГО СК на обработку моих персональных данных.</w:t>
      </w:r>
    </w:p>
    <w:p w:rsidR="000B1609" w:rsidRPr="0052759C" w:rsidRDefault="000B1609" w:rsidP="00614341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Цель обработки персональных данных — признание малоимущими семей или</w:t>
      </w:r>
      <w:r w:rsidR="00614341" w:rsidRPr="0052759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малоимущими одиноко проживающих граждан.</w:t>
      </w:r>
    </w:p>
    <w:p w:rsidR="000B1609" w:rsidRPr="0052759C" w:rsidRDefault="000B1609" w:rsidP="0052759C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Перечень персональных данных, на обработку которых дается согласие: фамилия, имя, отчество; дата, месяц, год и место рождения; пол, возраст; адрес; гражданство; сведения об образовании, контактная информация, домашний(е) адрес(а), номера домашнего и мобильного телефонов, паспортные данные, сведения о семейном положении, любые иные данные, которые могут потребоваться для признание малоимущими семей или</w:t>
      </w:r>
      <w:r w:rsidR="0052759C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малоимущими одиноко проживающих граждан.</w:t>
      </w:r>
    </w:p>
    <w:p w:rsidR="000B1609" w:rsidRPr="0052759C" w:rsidRDefault="000B1609" w:rsidP="000B1609">
      <w:pPr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Об ответственности за достоверность представленных сведений предупрежден(а).</w:t>
      </w:r>
    </w:p>
    <w:p w:rsidR="000B1609" w:rsidRPr="0052759C" w:rsidRDefault="000B1609" w:rsidP="0061434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законодательством Российской Федерации (Ставропольского края).</w:t>
      </w:r>
    </w:p>
    <w:p w:rsidR="000B1609" w:rsidRPr="0052759C" w:rsidRDefault="000B1609" w:rsidP="0061434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Отзыв осуществляется в соответствии с законодательством Российской Федерации.</w:t>
      </w:r>
    </w:p>
    <w:p w:rsidR="000B1609" w:rsidRPr="0052759C" w:rsidRDefault="000B1609" w:rsidP="000B1609">
      <w:pPr>
        <w:tabs>
          <w:tab w:val="left" w:pos="0"/>
        </w:tabs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8"/>
          <w:lang w:eastAsia="zh-CN"/>
        </w:rPr>
      </w:pPr>
    </w:p>
    <w:p w:rsidR="000B1609" w:rsidRPr="0052759C" w:rsidRDefault="000B1609" w:rsidP="000B1609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2759C">
        <w:rPr>
          <w:rFonts w:ascii="Times New Roman" w:hAnsi="Times New Roman"/>
          <w:kern w:val="3"/>
          <w:sz w:val="28"/>
          <w:szCs w:val="28"/>
          <w:lang w:eastAsia="zh-CN"/>
        </w:rPr>
        <w:t>«___» ________ 20__ г. _______________ _____________________________</w:t>
      </w:r>
    </w:p>
    <w:p w:rsidR="000B1609" w:rsidRPr="0052759C" w:rsidRDefault="000B1609" w:rsidP="0052759C">
      <w:pPr>
        <w:suppressAutoHyphens/>
        <w:autoSpaceDE w:val="0"/>
        <w:autoSpaceDN w:val="0"/>
        <w:spacing w:after="0" w:line="240" w:lineRule="auto"/>
        <w:ind w:firstLine="3969"/>
        <w:textAlignment w:val="baseline"/>
        <w:rPr>
          <w:rFonts w:ascii="Times New Roman" w:hAnsi="Times New Roman"/>
          <w:sz w:val="24"/>
          <w:szCs w:val="28"/>
        </w:rPr>
      </w:pPr>
      <w:r w:rsidRPr="0052759C">
        <w:rPr>
          <w:rFonts w:ascii="Times New Roman" w:hAnsi="Times New Roman"/>
          <w:kern w:val="3"/>
          <w:sz w:val="24"/>
          <w:szCs w:val="28"/>
          <w:lang w:eastAsia="zh-CN"/>
        </w:rPr>
        <w:t>(Подпись) (Ф.И.О.)</w:t>
      </w:r>
    </w:p>
    <w:sectPr w:rsidR="000B1609" w:rsidRPr="0052759C" w:rsidSect="00AF162B">
      <w:headerReference w:type="default" r:id="rId23"/>
      <w:pgSz w:w="11906" w:h="16838"/>
      <w:pgMar w:top="1134" w:right="567" w:bottom="1134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F2" w:rsidRDefault="00C40AF2" w:rsidP="00FF15D6">
      <w:pPr>
        <w:spacing w:after="0" w:line="240" w:lineRule="auto"/>
      </w:pPr>
      <w:r>
        <w:separator/>
      </w:r>
    </w:p>
  </w:endnote>
  <w:endnote w:type="continuationSeparator" w:id="0">
    <w:p w:rsidR="00C40AF2" w:rsidRDefault="00C40AF2" w:rsidP="00FF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F2" w:rsidRDefault="00C40AF2" w:rsidP="00FF15D6">
      <w:pPr>
        <w:spacing w:after="0" w:line="240" w:lineRule="auto"/>
      </w:pPr>
      <w:r>
        <w:separator/>
      </w:r>
    </w:p>
  </w:footnote>
  <w:footnote w:type="continuationSeparator" w:id="0">
    <w:p w:rsidR="00C40AF2" w:rsidRDefault="00C40AF2" w:rsidP="00FF15D6">
      <w:pPr>
        <w:spacing w:after="0" w:line="240" w:lineRule="auto"/>
      </w:pPr>
      <w:r>
        <w:continuationSeparator/>
      </w:r>
    </w:p>
  </w:footnote>
  <w:footnote w:id="1">
    <w:p w:rsidR="00447E66" w:rsidRPr="00304DC4" w:rsidRDefault="00447E66" w:rsidP="000B1609">
      <w:pPr>
        <w:pStyle w:val="a6"/>
        <w:spacing w:after="0"/>
        <w:rPr>
          <w:rFonts w:ascii="Times New Roman" w:hAnsi="Times New Roman"/>
          <w:sz w:val="16"/>
        </w:rPr>
      </w:pPr>
      <w:r w:rsidRPr="00543533">
        <w:rPr>
          <w:rStyle w:val="a8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>«</w:t>
      </w:r>
      <w:r w:rsidRPr="00304DC4">
        <w:rPr>
          <w:rFonts w:ascii="Times New Roman" w:hAnsi="Times New Roman"/>
          <w:sz w:val="16"/>
        </w:rPr>
        <w:t>Российск</w:t>
      </w:r>
      <w:r>
        <w:rPr>
          <w:rFonts w:ascii="Times New Roman" w:hAnsi="Times New Roman"/>
          <w:sz w:val="16"/>
        </w:rPr>
        <w:t>ая</w:t>
      </w:r>
      <w:r w:rsidRPr="00304DC4">
        <w:rPr>
          <w:rFonts w:ascii="Times New Roman" w:hAnsi="Times New Roman"/>
          <w:sz w:val="16"/>
        </w:rPr>
        <w:t xml:space="preserve"> газет</w:t>
      </w:r>
      <w:r>
        <w:rPr>
          <w:rFonts w:ascii="Times New Roman" w:hAnsi="Times New Roman"/>
          <w:sz w:val="16"/>
        </w:rPr>
        <w:t xml:space="preserve">а», </w:t>
      </w:r>
      <w:r w:rsidRPr="00304DC4">
        <w:rPr>
          <w:rFonts w:ascii="Times New Roman" w:hAnsi="Times New Roman"/>
          <w:sz w:val="16"/>
        </w:rPr>
        <w:t>25</w:t>
      </w:r>
      <w:r>
        <w:rPr>
          <w:rFonts w:ascii="Times New Roman" w:hAnsi="Times New Roman"/>
          <w:sz w:val="16"/>
        </w:rPr>
        <w:t>.12.1993, № 237.</w:t>
      </w:r>
    </w:p>
  </w:footnote>
  <w:footnote w:id="2">
    <w:p w:rsidR="00447E66" w:rsidRPr="006B1A40" w:rsidRDefault="00447E66" w:rsidP="000B1609">
      <w:pPr>
        <w:pStyle w:val="a6"/>
        <w:spacing w:after="0"/>
        <w:rPr>
          <w:rFonts w:ascii="Times New Roman" w:hAnsi="Times New Roman"/>
          <w:sz w:val="16"/>
        </w:rPr>
      </w:pPr>
      <w:r w:rsidRPr="00543533">
        <w:rPr>
          <w:rStyle w:val="a8"/>
          <w:rFonts w:ascii="Times New Roman" w:hAnsi="Times New Roman"/>
        </w:rPr>
        <w:footnoteRef/>
      </w:r>
      <w:r w:rsidRPr="006B1A40">
        <w:rPr>
          <w:rFonts w:ascii="Times New Roman" w:hAnsi="Times New Roman"/>
          <w:sz w:val="16"/>
        </w:rPr>
        <w:t xml:space="preserve"> «Российская газета», 08.10.2003, № 3316.</w:t>
      </w:r>
    </w:p>
  </w:footnote>
  <w:footnote w:id="3">
    <w:p w:rsidR="00447E66" w:rsidRPr="006F6EBF" w:rsidRDefault="00447E66" w:rsidP="000B1609">
      <w:pPr>
        <w:pStyle w:val="a6"/>
        <w:spacing w:after="0"/>
      </w:pPr>
      <w:r w:rsidRPr="00543533">
        <w:rPr>
          <w:rStyle w:val="a8"/>
          <w:rFonts w:ascii="Times New Roman" w:hAnsi="Times New Roman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Собрание законодательства Российской Федерации, 27.11.1995, № 48, ст. 4563.</w:t>
      </w:r>
    </w:p>
  </w:footnote>
  <w:footnote w:id="4">
    <w:p w:rsidR="00447E66" w:rsidRPr="006F6EBF" w:rsidRDefault="00447E66" w:rsidP="000B1609">
      <w:pPr>
        <w:pStyle w:val="a6"/>
        <w:spacing w:after="0"/>
      </w:pPr>
      <w:r w:rsidRPr="00543533">
        <w:rPr>
          <w:rStyle w:val="a8"/>
          <w:rFonts w:ascii="Times New Roman" w:hAnsi="Times New Roman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Собрание законодательства Российской Федерации, 19.07.1999, № 29, ст. 3699.</w:t>
      </w:r>
    </w:p>
  </w:footnote>
  <w:footnote w:id="5">
    <w:p w:rsidR="00447E66" w:rsidRPr="006F6EBF" w:rsidRDefault="00447E66" w:rsidP="000B1609">
      <w:pPr>
        <w:pStyle w:val="a6"/>
        <w:spacing w:after="0"/>
      </w:pPr>
      <w:r w:rsidRPr="00543533">
        <w:rPr>
          <w:rStyle w:val="a8"/>
          <w:rFonts w:ascii="Times New Roman" w:hAnsi="Times New Roman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Российская газета, 29.07.2006, № 165.</w:t>
      </w:r>
    </w:p>
  </w:footnote>
  <w:footnote w:id="6">
    <w:p w:rsidR="00447E66" w:rsidRPr="006F6EBF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543533">
        <w:rPr>
          <w:rStyle w:val="a8"/>
          <w:rFonts w:ascii="Times New Roman" w:hAnsi="Times New Roman"/>
        </w:rPr>
        <w:footnoteRef/>
      </w:r>
      <w:r>
        <w:t xml:space="preserve"> </w:t>
      </w:r>
      <w:r w:rsidRPr="006F6EBF">
        <w:rPr>
          <w:rFonts w:ascii="Times New Roman" w:hAnsi="Times New Roman"/>
          <w:sz w:val="16"/>
          <w:szCs w:val="16"/>
        </w:rPr>
        <w:t>Российская газета, 30.07.2010, № 168.</w:t>
      </w:r>
    </w:p>
  </w:footnote>
  <w:footnote w:id="7">
    <w:p w:rsidR="00447E66" w:rsidRPr="00543533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543533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  <w:sz w:val="16"/>
          <w:szCs w:val="16"/>
        </w:rPr>
        <w:t xml:space="preserve"> «</w:t>
      </w:r>
      <w:r w:rsidRPr="00543533">
        <w:rPr>
          <w:rFonts w:ascii="Times New Roman" w:hAnsi="Times New Roman"/>
          <w:sz w:val="16"/>
          <w:szCs w:val="16"/>
        </w:rPr>
        <w:t xml:space="preserve">Парламентская газета», 08-14.04.2011, № 17, </w:t>
      </w:r>
      <w:r>
        <w:rPr>
          <w:rFonts w:ascii="Times New Roman" w:hAnsi="Times New Roman"/>
          <w:sz w:val="16"/>
          <w:szCs w:val="16"/>
        </w:rPr>
        <w:t>«</w:t>
      </w:r>
      <w:r w:rsidRPr="00543533">
        <w:rPr>
          <w:rFonts w:ascii="Times New Roman" w:hAnsi="Times New Roman"/>
          <w:sz w:val="16"/>
          <w:szCs w:val="16"/>
        </w:rPr>
        <w:t>Российская газета</w:t>
      </w:r>
      <w:r>
        <w:rPr>
          <w:rFonts w:ascii="Times New Roman" w:hAnsi="Times New Roman"/>
          <w:sz w:val="16"/>
          <w:szCs w:val="16"/>
        </w:rPr>
        <w:t>»</w:t>
      </w:r>
      <w:r w:rsidRPr="00543533">
        <w:rPr>
          <w:rFonts w:ascii="Times New Roman" w:hAnsi="Times New Roman"/>
          <w:sz w:val="16"/>
          <w:szCs w:val="16"/>
        </w:rPr>
        <w:t>, 08.04.2011, № 75.</w:t>
      </w:r>
    </w:p>
  </w:footnote>
  <w:footnote w:id="8">
    <w:p w:rsidR="00447E66" w:rsidRPr="00543533" w:rsidRDefault="00447E66" w:rsidP="000B1609">
      <w:pPr>
        <w:pStyle w:val="a6"/>
        <w:spacing w:after="0"/>
        <w:rPr>
          <w:rFonts w:ascii="Times New Roman" w:hAnsi="Times New Roman"/>
          <w:sz w:val="16"/>
          <w:szCs w:val="16"/>
        </w:rPr>
      </w:pPr>
      <w:r w:rsidRPr="00543533">
        <w:rPr>
          <w:rStyle w:val="a8"/>
          <w:rFonts w:ascii="Times New Roman" w:hAnsi="Times New Roman"/>
          <w:szCs w:val="16"/>
        </w:rPr>
        <w:footnoteRef/>
      </w:r>
      <w:r w:rsidRPr="00543533">
        <w:rPr>
          <w:rFonts w:ascii="Times New Roman" w:hAnsi="Times New Roman"/>
          <w:sz w:val="16"/>
          <w:szCs w:val="16"/>
        </w:rPr>
        <w:t xml:space="preserve"> «Парламентская газета», 09.04.2003, № 65, «Российская газета», 09.04.2003, № 67.</w:t>
      </w:r>
    </w:p>
  </w:footnote>
  <w:footnote w:id="9">
    <w:p w:rsidR="00447E66" w:rsidRPr="00543533" w:rsidRDefault="00447E66" w:rsidP="000B1609">
      <w:pPr>
        <w:pStyle w:val="a6"/>
        <w:spacing w:after="0"/>
        <w:rPr>
          <w:rFonts w:ascii="Times New Roman" w:hAnsi="Times New Roman"/>
          <w:sz w:val="16"/>
          <w:szCs w:val="16"/>
        </w:rPr>
      </w:pPr>
      <w:r w:rsidRPr="00543533">
        <w:rPr>
          <w:rStyle w:val="a8"/>
          <w:rFonts w:ascii="Times New Roman" w:hAnsi="Times New Roman"/>
        </w:rPr>
        <w:footnoteRef/>
      </w:r>
      <w:r w:rsidRPr="00543533">
        <w:rPr>
          <w:sz w:val="16"/>
          <w:szCs w:val="16"/>
        </w:rPr>
        <w:t xml:space="preserve"> «</w:t>
      </w:r>
      <w:r w:rsidRPr="00543533">
        <w:rPr>
          <w:rFonts w:ascii="Times New Roman" w:hAnsi="Times New Roman"/>
          <w:sz w:val="16"/>
          <w:szCs w:val="16"/>
        </w:rPr>
        <w:t>Российская газета», 26.08.2003, № 168.</w:t>
      </w:r>
    </w:p>
  </w:footnote>
  <w:footnote w:id="10">
    <w:p w:rsidR="00447E66" w:rsidRPr="00543533" w:rsidRDefault="00447E66" w:rsidP="000B1609">
      <w:pPr>
        <w:pStyle w:val="a6"/>
        <w:spacing w:after="0"/>
        <w:rPr>
          <w:sz w:val="16"/>
          <w:szCs w:val="16"/>
        </w:rPr>
      </w:pPr>
      <w:r w:rsidRPr="00543533">
        <w:rPr>
          <w:rStyle w:val="a8"/>
          <w:rFonts w:ascii="Times New Roman" w:hAnsi="Times New Roman"/>
          <w:szCs w:val="16"/>
        </w:rPr>
        <w:footnoteRef/>
      </w:r>
      <w:r w:rsidRPr="00543533">
        <w:rPr>
          <w:sz w:val="16"/>
          <w:szCs w:val="16"/>
        </w:rPr>
        <w:t xml:space="preserve"> </w:t>
      </w:r>
      <w:r w:rsidRPr="00543533">
        <w:rPr>
          <w:rFonts w:ascii="Times New Roman" w:hAnsi="Times New Roman"/>
          <w:sz w:val="16"/>
          <w:szCs w:val="16"/>
        </w:rPr>
        <w:t>Собрание законодательства Российской Федерации, 18.07.2011, № 29, ст. 4479.</w:t>
      </w:r>
    </w:p>
  </w:footnote>
  <w:footnote w:id="11">
    <w:p w:rsidR="00447E66" w:rsidRPr="006F6EBF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543533">
        <w:rPr>
          <w:rStyle w:val="a8"/>
          <w:rFonts w:ascii="Times New Roman" w:hAnsi="Times New Roman"/>
          <w:szCs w:val="16"/>
        </w:rPr>
        <w:footnoteRef/>
      </w:r>
      <w:r w:rsidRPr="00543533">
        <w:rPr>
          <w:rFonts w:ascii="Times New Roman" w:hAnsi="Times New Roman"/>
          <w:sz w:val="16"/>
          <w:szCs w:val="16"/>
        </w:rPr>
        <w:t xml:space="preserve"> Официальный</w:t>
      </w:r>
      <w:r w:rsidRPr="006F6EBF">
        <w:rPr>
          <w:rFonts w:ascii="Times New Roman" w:hAnsi="Times New Roman"/>
          <w:sz w:val="16"/>
          <w:szCs w:val="16"/>
        </w:rPr>
        <w:t xml:space="preserve"> интернет-портал правовой информации www.pravo.gov.ru, 18.09.2015.</w:t>
      </w:r>
    </w:p>
  </w:footnote>
  <w:footnote w:id="12">
    <w:p w:rsidR="00447E66" w:rsidRPr="006F6EBF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543533">
        <w:rPr>
          <w:rStyle w:val="a8"/>
          <w:rFonts w:ascii="Times New Roman" w:hAnsi="Times New Roman"/>
          <w:szCs w:val="16"/>
        </w:rPr>
        <w:footnoteRef/>
      </w:r>
      <w:r w:rsidRPr="006F6EBF">
        <w:rPr>
          <w:rFonts w:ascii="Times New Roman" w:hAnsi="Times New Roman"/>
          <w:sz w:val="16"/>
          <w:szCs w:val="16"/>
        </w:rPr>
        <w:t xml:space="preserve"> Российская газета, 22.08.2012, № 192.</w:t>
      </w:r>
    </w:p>
  </w:footnote>
  <w:footnote w:id="13">
    <w:p w:rsidR="00447E66" w:rsidRPr="006F6EBF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543533">
        <w:rPr>
          <w:rStyle w:val="a8"/>
          <w:rFonts w:ascii="Times New Roman" w:hAnsi="Times New Roman"/>
          <w:szCs w:val="16"/>
        </w:rPr>
        <w:footnoteRef/>
      </w:r>
      <w:r w:rsidRPr="006F6EBF">
        <w:rPr>
          <w:rFonts w:ascii="Times New Roman" w:hAnsi="Times New Roman"/>
          <w:sz w:val="16"/>
          <w:szCs w:val="16"/>
        </w:rPr>
        <w:t xml:space="preserve"> Российская газета, 31.08.2012, № 200.</w:t>
      </w:r>
    </w:p>
  </w:footnote>
  <w:footnote w:id="14">
    <w:p w:rsidR="00447E66" w:rsidRPr="007A7CD9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Российская газета, 23.11.2012, № 271.</w:t>
      </w:r>
    </w:p>
  </w:footnote>
  <w:footnote w:id="15">
    <w:p w:rsidR="00447E66" w:rsidRPr="007A7CD9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Официальный интернет-портал правовой информации www.pravo.gov.ru, 05.04.2016.</w:t>
      </w:r>
    </w:p>
  </w:footnote>
  <w:footnote w:id="16">
    <w:p w:rsidR="00447E66" w:rsidRPr="007A7CD9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Ставропольская правда, 21.11.2007 № 271-272.</w:t>
      </w:r>
    </w:p>
  </w:footnote>
  <w:footnote w:id="17">
    <w:p w:rsidR="00447E66" w:rsidRPr="007A7CD9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Ставропольская правда, 01.03.2008, № 43.</w:t>
      </w:r>
    </w:p>
  </w:footnote>
  <w:footnote w:id="18">
    <w:p w:rsidR="00447E66" w:rsidRPr="007A7CD9" w:rsidRDefault="00447E66" w:rsidP="000B1609">
      <w:pPr>
        <w:pStyle w:val="a6"/>
        <w:spacing w:after="0" w:line="240" w:lineRule="auto"/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Ставропольская правда, 16.12.2009, № 268.</w:t>
      </w:r>
    </w:p>
  </w:footnote>
  <w:footnote w:id="19">
    <w:p w:rsidR="00447E66" w:rsidRPr="007A7CD9" w:rsidRDefault="00447E66" w:rsidP="000B1609">
      <w:pPr>
        <w:pStyle w:val="a6"/>
        <w:spacing w:after="0" w:line="240" w:lineRule="auto"/>
        <w:rPr>
          <w:rFonts w:ascii="Times New Roman" w:hAnsi="Times New Roman"/>
          <w:sz w:val="16"/>
          <w:szCs w:val="16"/>
        </w:rPr>
      </w:pPr>
      <w:r w:rsidRPr="007A7CD9">
        <w:rPr>
          <w:rStyle w:val="a8"/>
          <w:rFonts w:ascii="Times New Roman" w:hAnsi="Times New Roman"/>
          <w:sz w:val="16"/>
          <w:szCs w:val="16"/>
        </w:rPr>
        <w:footnoteRef/>
      </w:r>
      <w:r w:rsidRPr="007A7CD9">
        <w:rPr>
          <w:rFonts w:ascii="Times New Roman" w:hAnsi="Times New Roman"/>
          <w:sz w:val="16"/>
          <w:szCs w:val="16"/>
        </w:rPr>
        <w:t xml:space="preserve"> Ставропольская правда, 28.05.2008, № 112.</w:t>
      </w:r>
    </w:p>
  </w:footnote>
  <w:footnote w:id="20">
    <w:p w:rsidR="00447E66" w:rsidRPr="007A7CD9" w:rsidRDefault="00447E66" w:rsidP="000B1609">
      <w:pPr>
        <w:pStyle w:val="a6"/>
        <w:spacing w:after="0" w:line="240" w:lineRule="auto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7A7CD9">
        <w:rPr>
          <w:rFonts w:ascii="Times New Roman" w:hAnsi="Times New Roman"/>
          <w:sz w:val="16"/>
          <w:szCs w:val="16"/>
        </w:rPr>
        <w:t>Российская газета, 21.06.2003, № 120, 21.06.2003.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E66" w:rsidRPr="00FF21DE" w:rsidRDefault="00447E66">
    <w:pPr>
      <w:pStyle w:val="a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D6"/>
    <w:rsid w:val="000064DC"/>
    <w:rsid w:val="00014286"/>
    <w:rsid w:val="00027A09"/>
    <w:rsid w:val="000412D8"/>
    <w:rsid w:val="0004316B"/>
    <w:rsid w:val="00043AC1"/>
    <w:rsid w:val="000444CD"/>
    <w:rsid w:val="000451B9"/>
    <w:rsid w:val="0004592F"/>
    <w:rsid w:val="0005023C"/>
    <w:rsid w:val="00074A0E"/>
    <w:rsid w:val="00075180"/>
    <w:rsid w:val="000922CF"/>
    <w:rsid w:val="000A110F"/>
    <w:rsid w:val="000A7AD6"/>
    <w:rsid w:val="000A7CA1"/>
    <w:rsid w:val="000B1609"/>
    <w:rsid w:val="000C3489"/>
    <w:rsid w:val="000C5D1D"/>
    <w:rsid w:val="000D1A93"/>
    <w:rsid w:val="000E1152"/>
    <w:rsid w:val="000E498B"/>
    <w:rsid w:val="000E7206"/>
    <w:rsid w:val="000F41F3"/>
    <w:rsid w:val="000F544B"/>
    <w:rsid w:val="00102DB1"/>
    <w:rsid w:val="0010377B"/>
    <w:rsid w:val="001231FD"/>
    <w:rsid w:val="00124362"/>
    <w:rsid w:val="00124BE1"/>
    <w:rsid w:val="00137777"/>
    <w:rsid w:val="001404E7"/>
    <w:rsid w:val="0016089A"/>
    <w:rsid w:val="001657BF"/>
    <w:rsid w:val="001705B7"/>
    <w:rsid w:val="00172499"/>
    <w:rsid w:val="00173CAF"/>
    <w:rsid w:val="00175867"/>
    <w:rsid w:val="00180F0A"/>
    <w:rsid w:val="00184678"/>
    <w:rsid w:val="00190B75"/>
    <w:rsid w:val="00191387"/>
    <w:rsid w:val="00196A9D"/>
    <w:rsid w:val="001A0D84"/>
    <w:rsid w:val="001A55B2"/>
    <w:rsid w:val="001B06FB"/>
    <w:rsid w:val="001B149D"/>
    <w:rsid w:val="001B29F9"/>
    <w:rsid w:val="001C4BB4"/>
    <w:rsid w:val="001D38F7"/>
    <w:rsid w:val="001E43F4"/>
    <w:rsid w:val="001E52FB"/>
    <w:rsid w:val="001E6DC0"/>
    <w:rsid w:val="00203E3D"/>
    <w:rsid w:val="002046D5"/>
    <w:rsid w:val="002064C9"/>
    <w:rsid w:val="002100C6"/>
    <w:rsid w:val="00215261"/>
    <w:rsid w:val="00215875"/>
    <w:rsid w:val="0023186D"/>
    <w:rsid w:val="00232B50"/>
    <w:rsid w:val="00234220"/>
    <w:rsid w:val="00235101"/>
    <w:rsid w:val="00235637"/>
    <w:rsid w:val="00241B12"/>
    <w:rsid w:val="00253A70"/>
    <w:rsid w:val="00265C0B"/>
    <w:rsid w:val="00277CEF"/>
    <w:rsid w:val="002857A9"/>
    <w:rsid w:val="002957CB"/>
    <w:rsid w:val="002A2327"/>
    <w:rsid w:val="002C7C0A"/>
    <w:rsid w:val="002D029B"/>
    <w:rsid w:val="002D326B"/>
    <w:rsid w:val="002D6848"/>
    <w:rsid w:val="002E39EF"/>
    <w:rsid w:val="002F5523"/>
    <w:rsid w:val="00300FDC"/>
    <w:rsid w:val="00304DC4"/>
    <w:rsid w:val="0030584D"/>
    <w:rsid w:val="0032534A"/>
    <w:rsid w:val="0032760F"/>
    <w:rsid w:val="003313E2"/>
    <w:rsid w:val="0034579A"/>
    <w:rsid w:val="00346B0E"/>
    <w:rsid w:val="00353122"/>
    <w:rsid w:val="00353EAE"/>
    <w:rsid w:val="00355FF8"/>
    <w:rsid w:val="003607CA"/>
    <w:rsid w:val="00361FD9"/>
    <w:rsid w:val="00365709"/>
    <w:rsid w:val="00372CE3"/>
    <w:rsid w:val="00373EA3"/>
    <w:rsid w:val="003750FB"/>
    <w:rsid w:val="00381E54"/>
    <w:rsid w:val="00382DE8"/>
    <w:rsid w:val="00394C3E"/>
    <w:rsid w:val="00395940"/>
    <w:rsid w:val="003A6AFA"/>
    <w:rsid w:val="003B70EC"/>
    <w:rsid w:val="003C2E24"/>
    <w:rsid w:val="003C3922"/>
    <w:rsid w:val="003C487C"/>
    <w:rsid w:val="003D1902"/>
    <w:rsid w:val="003D7C99"/>
    <w:rsid w:val="003E0880"/>
    <w:rsid w:val="003E673E"/>
    <w:rsid w:val="003E6810"/>
    <w:rsid w:val="003F2B2B"/>
    <w:rsid w:val="003F3217"/>
    <w:rsid w:val="003F7B18"/>
    <w:rsid w:val="00410CBF"/>
    <w:rsid w:val="00415A2E"/>
    <w:rsid w:val="00427AA1"/>
    <w:rsid w:val="00432E7E"/>
    <w:rsid w:val="00432F53"/>
    <w:rsid w:val="00433616"/>
    <w:rsid w:val="00435B97"/>
    <w:rsid w:val="00436CFB"/>
    <w:rsid w:val="00440B37"/>
    <w:rsid w:val="0044286C"/>
    <w:rsid w:val="004450A3"/>
    <w:rsid w:val="004459E8"/>
    <w:rsid w:val="00447E66"/>
    <w:rsid w:val="00456378"/>
    <w:rsid w:val="00457B3B"/>
    <w:rsid w:val="00457CED"/>
    <w:rsid w:val="004628D4"/>
    <w:rsid w:val="0046468C"/>
    <w:rsid w:val="00471946"/>
    <w:rsid w:val="0048083A"/>
    <w:rsid w:val="00487601"/>
    <w:rsid w:val="004909B8"/>
    <w:rsid w:val="004961D6"/>
    <w:rsid w:val="00496CBF"/>
    <w:rsid w:val="00496F4C"/>
    <w:rsid w:val="004A0DEC"/>
    <w:rsid w:val="004A22D1"/>
    <w:rsid w:val="004A5246"/>
    <w:rsid w:val="004B1519"/>
    <w:rsid w:val="004B58B7"/>
    <w:rsid w:val="004D0766"/>
    <w:rsid w:val="004E4602"/>
    <w:rsid w:val="005016AB"/>
    <w:rsid w:val="00503C45"/>
    <w:rsid w:val="00510C5B"/>
    <w:rsid w:val="00510E4C"/>
    <w:rsid w:val="00511D22"/>
    <w:rsid w:val="00512D28"/>
    <w:rsid w:val="00515908"/>
    <w:rsid w:val="00516E95"/>
    <w:rsid w:val="00517E7B"/>
    <w:rsid w:val="0052759C"/>
    <w:rsid w:val="00532428"/>
    <w:rsid w:val="00537BA0"/>
    <w:rsid w:val="00541A02"/>
    <w:rsid w:val="005421D3"/>
    <w:rsid w:val="00543533"/>
    <w:rsid w:val="00544634"/>
    <w:rsid w:val="005525F2"/>
    <w:rsid w:val="00553FB2"/>
    <w:rsid w:val="00554A68"/>
    <w:rsid w:val="005622F8"/>
    <w:rsid w:val="00564758"/>
    <w:rsid w:val="0056538E"/>
    <w:rsid w:val="00565CB3"/>
    <w:rsid w:val="00565CD1"/>
    <w:rsid w:val="00571397"/>
    <w:rsid w:val="0058141E"/>
    <w:rsid w:val="0058524F"/>
    <w:rsid w:val="00585B6B"/>
    <w:rsid w:val="00593616"/>
    <w:rsid w:val="0059497F"/>
    <w:rsid w:val="005A2C77"/>
    <w:rsid w:val="005A30FE"/>
    <w:rsid w:val="005A6351"/>
    <w:rsid w:val="005A6824"/>
    <w:rsid w:val="005A7208"/>
    <w:rsid w:val="005B5F4A"/>
    <w:rsid w:val="005C40A5"/>
    <w:rsid w:val="005D23DF"/>
    <w:rsid w:val="005D62EF"/>
    <w:rsid w:val="005E0B97"/>
    <w:rsid w:val="005E3265"/>
    <w:rsid w:val="005E4926"/>
    <w:rsid w:val="005F2459"/>
    <w:rsid w:val="005F3CB8"/>
    <w:rsid w:val="006019B9"/>
    <w:rsid w:val="00603E85"/>
    <w:rsid w:val="006063B6"/>
    <w:rsid w:val="00614341"/>
    <w:rsid w:val="006272F3"/>
    <w:rsid w:val="0063096C"/>
    <w:rsid w:val="006470F9"/>
    <w:rsid w:val="00647C4E"/>
    <w:rsid w:val="00651D3B"/>
    <w:rsid w:val="0065328E"/>
    <w:rsid w:val="00660CC8"/>
    <w:rsid w:val="00660DD3"/>
    <w:rsid w:val="00661984"/>
    <w:rsid w:val="006635E4"/>
    <w:rsid w:val="00666542"/>
    <w:rsid w:val="006703D0"/>
    <w:rsid w:val="006725F1"/>
    <w:rsid w:val="006813CE"/>
    <w:rsid w:val="00681643"/>
    <w:rsid w:val="006A1E6A"/>
    <w:rsid w:val="006A4D7A"/>
    <w:rsid w:val="006A5486"/>
    <w:rsid w:val="006A64AB"/>
    <w:rsid w:val="006A6793"/>
    <w:rsid w:val="006B1A40"/>
    <w:rsid w:val="006C1F83"/>
    <w:rsid w:val="006D0E81"/>
    <w:rsid w:val="006D5F44"/>
    <w:rsid w:val="006E0A90"/>
    <w:rsid w:val="006E6265"/>
    <w:rsid w:val="006F0D55"/>
    <w:rsid w:val="006F6224"/>
    <w:rsid w:val="006F67C3"/>
    <w:rsid w:val="006F6EBF"/>
    <w:rsid w:val="00704782"/>
    <w:rsid w:val="00704B8E"/>
    <w:rsid w:val="007065A5"/>
    <w:rsid w:val="00706D2E"/>
    <w:rsid w:val="007162B6"/>
    <w:rsid w:val="0073227D"/>
    <w:rsid w:val="00733D62"/>
    <w:rsid w:val="007418A6"/>
    <w:rsid w:val="007449C0"/>
    <w:rsid w:val="00747B6A"/>
    <w:rsid w:val="0075129B"/>
    <w:rsid w:val="00763D37"/>
    <w:rsid w:val="00766406"/>
    <w:rsid w:val="00776D98"/>
    <w:rsid w:val="00784689"/>
    <w:rsid w:val="0079093B"/>
    <w:rsid w:val="0079249B"/>
    <w:rsid w:val="00795533"/>
    <w:rsid w:val="007A57BE"/>
    <w:rsid w:val="007A645C"/>
    <w:rsid w:val="007A7CD9"/>
    <w:rsid w:val="007C150C"/>
    <w:rsid w:val="007D1A1B"/>
    <w:rsid w:val="007D44EA"/>
    <w:rsid w:val="007E0F53"/>
    <w:rsid w:val="007E6F1D"/>
    <w:rsid w:val="007F03D1"/>
    <w:rsid w:val="007F26BA"/>
    <w:rsid w:val="00804737"/>
    <w:rsid w:val="0081169F"/>
    <w:rsid w:val="00816530"/>
    <w:rsid w:val="0081697F"/>
    <w:rsid w:val="00817307"/>
    <w:rsid w:val="00820643"/>
    <w:rsid w:val="00824ACF"/>
    <w:rsid w:val="00824C8F"/>
    <w:rsid w:val="00825E36"/>
    <w:rsid w:val="0082753D"/>
    <w:rsid w:val="0083088C"/>
    <w:rsid w:val="008345DA"/>
    <w:rsid w:val="00835BDB"/>
    <w:rsid w:val="00837A7E"/>
    <w:rsid w:val="00843CCA"/>
    <w:rsid w:val="00846599"/>
    <w:rsid w:val="00852BB4"/>
    <w:rsid w:val="00853EF7"/>
    <w:rsid w:val="00856266"/>
    <w:rsid w:val="00856FA5"/>
    <w:rsid w:val="008639BC"/>
    <w:rsid w:val="00863B6A"/>
    <w:rsid w:val="0087158E"/>
    <w:rsid w:val="00876322"/>
    <w:rsid w:val="00884438"/>
    <w:rsid w:val="008874F0"/>
    <w:rsid w:val="008877D9"/>
    <w:rsid w:val="008A6F27"/>
    <w:rsid w:val="008A7AA8"/>
    <w:rsid w:val="008B559E"/>
    <w:rsid w:val="008B5A74"/>
    <w:rsid w:val="008C4945"/>
    <w:rsid w:val="008D1A67"/>
    <w:rsid w:val="008D3BB6"/>
    <w:rsid w:val="008D633E"/>
    <w:rsid w:val="008D6361"/>
    <w:rsid w:val="008E1093"/>
    <w:rsid w:val="008E5258"/>
    <w:rsid w:val="0090416C"/>
    <w:rsid w:val="00907A0A"/>
    <w:rsid w:val="00910860"/>
    <w:rsid w:val="00910C76"/>
    <w:rsid w:val="00911AD0"/>
    <w:rsid w:val="00914360"/>
    <w:rsid w:val="00916F1B"/>
    <w:rsid w:val="0092049D"/>
    <w:rsid w:val="00927A4C"/>
    <w:rsid w:val="009306FF"/>
    <w:rsid w:val="00935FC5"/>
    <w:rsid w:val="00936055"/>
    <w:rsid w:val="009561AC"/>
    <w:rsid w:val="0096348B"/>
    <w:rsid w:val="00963C04"/>
    <w:rsid w:val="00970360"/>
    <w:rsid w:val="00973302"/>
    <w:rsid w:val="00973BFF"/>
    <w:rsid w:val="00986E04"/>
    <w:rsid w:val="00992E31"/>
    <w:rsid w:val="009A0E60"/>
    <w:rsid w:val="009B194E"/>
    <w:rsid w:val="009B1B8D"/>
    <w:rsid w:val="009B5484"/>
    <w:rsid w:val="009C6A60"/>
    <w:rsid w:val="009C782A"/>
    <w:rsid w:val="009D1406"/>
    <w:rsid w:val="009E0D91"/>
    <w:rsid w:val="009E3A95"/>
    <w:rsid w:val="009F069A"/>
    <w:rsid w:val="009F5DA7"/>
    <w:rsid w:val="00A05DC1"/>
    <w:rsid w:val="00A24743"/>
    <w:rsid w:val="00A26812"/>
    <w:rsid w:val="00A30B96"/>
    <w:rsid w:val="00A335D2"/>
    <w:rsid w:val="00A4231B"/>
    <w:rsid w:val="00A47C29"/>
    <w:rsid w:val="00A50562"/>
    <w:rsid w:val="00A5057E"/>
    <w:rsid w:val="00A56153"/>
    <w:rsid w:val="00A62A94"/>
    <w:rsid w:val="00A65929"/>
    <w:rsid w:val="00A66D9F"/>
    <w:rsid w:val="00A70216"/>
    <w:rsid w:val="00A707AC"/>
    <w:rsid w:val="00A75212"/>
    <w:rsid w:val="00A75A51"/>
    <w:rsid w:val="00A84650"/>
    <w:rsid w:val="00A86434"/>
    <w:rsid w:val="00A91AF7"/>
    <w:rsid w:val="00A9770B"/>
    <w:rsid w:val="00AA74D7"/>
    <w:rsid w:val="00AB32CB"/>
    <w:rsid w:val="00AC5C4A"/>
    <w:rsid w:val="00AD0173"/>
    <w:rsid w:val="00AD3A8F"/>
    <w:rsid w:val="00AD67C5"/>
    <w:rsid w:val="00AE4955"/>
    <w:rsid w:val="00AF0DB7"/>
    <w:rsid w:val="00AF162B"/>
    <w:rsid w:val="00AF38FD"/>
    <w:rsid w:val="00AF520D"/>
    <w:rsid w:val="00AF5DBD"/>
    <w:rsid w:val="00AF7F96"/>
    <w:rsid w:val="00B020BC"/>
    <w:rsid w:val="00B05F87"/>
    <w:rsid w:val="00B16478"/>
    <w:rsid w:val="00B16492"/>
    <w:rsid w:val="00B201DA"/>
    <w:rsid w:val="00B25DF3"/>
    <w:rsid w:val="00B41FF1"/>
    <w:rsid w:val="00B42576"/>
    <w:rsid w:val="00B52200"/>
    <w:rsid w:val="00B62177"/>
    <w:rsid w:val="00B64E7B"/>
    <w:rsid w:val="00B658C6"/>
    <w:rsid w:val="00B6631D"/>
    <w:rsid w:val="00B70038"/>
    <w:rsid w:val="00B8096A"/>
    <w:rsid w:val="00B8418E"/>
    <w:rsid w:val="00B91035"/>
    <w:rsid w:val="00B9164C"/>
    <w:rsid w:val="00BA02F4"/>
    <w:rsid w:val="00BA68AF"/>
    <w:rsid w:val="00BB4EB5"/>
    <w:rsid w:val="00BC166D"/>
    <w:rsid w:val="00BC505D"/>
    <w:rsid w:val="00BD4B9D"/>
    <w:rsid w:val="00BE0281"/>
    <w:rsid w:val="00BE2477"/>
    <w:rsid w:val="00BE2BAD"/>
    <w:rsid w:val="00BE2EDF"/>
    <w:rsid w:val="00BF27D6"/>
    <w:rsid w:val="00BF6396"/>
    <w:rsid w:val="00BF6B1A"/>
    <w:rsid w:val="00BF73A2"/>
    <w:rsid w:val="00C06C68"/>
    <w:rsid w:val="00C1445F"/>
    <w:rsid w:val="00C2598D"/>
    <w:rsid w:val="00C274C3"/>
    <w:rsid w:val="00C31667"/>
    <w:rsid w:val="00C376C5"/>
    <w:rsid w:val="00C3783A"/>
    <w:rsid w:val="00C40AF2"/>
    <w:rsid w:val="00C45E5A"/>
    <w:rsid w:val="00C4604C"/>
    <w:rsid w:val="00C47C30"/>
    <w:rsid w:val="00C52BD2"/>
    <w:rsid w:val="00C55477"/>
    <w:rsid w:val="00C573B0"/>
    <w:rsid w:val="00C60DBD"/>
    <w:rsid w:val="00C63D0D"/>
    <w:rsid w:val="00C664BE"/>
    <w:rsid w:val="00C70EC9"/>
    <w:rsid w:val="00C7239E"/>
    <w:rsid w:val="00C751C8"/>
    <w:rsid w:val="00C907AC"/>
    <w:rsid w:val="00C91663"/>
    <w:rsid w:val="00C949A4"/>
    <w:rsid w:val="00C962A9"/>
    <w:rsid w:val="00CA718D"/>
    <w:rsid w:val="00CB3B6D"/>
    <w:rsid w:val="00CC0765"/>
    <w:rsid w:val="00CD027B"/>
    <w:rsid w:val="00CD1DD1"/>
    <w:rsid w:val="00CD3798"/>
    <w:rsid w:val="00CD52CB"/>
    <w:rsid w:val="00CE0F08"/>
    <w:rsid w:val="00CE1AEF"/>
    <w:rsid w:val="00CE4834"/>
    <w:rsid w:val="00CF64BC"/>
    <w:rsid w:val="00CF6753"/>
    <w:rsid w:val="00CF6CB8"/>
    <w:rsid w:val="00D00BCA"/>
    <w:rsid w:val="00D04B9A"/>
    <w:rsid w:val="00D17F99"/>
    <w:rsid w:val="00D22079"/>
    <w:rsid w:val="00D256FF"/>
    <w:rsid w:val="00D323C6"/>
    <w:rsid w:val="00D35B62"/>
    <w:rsid w:val="00D42C11"/>
    <w:rsid w:val="00D459B8"/>
    <w:rsid w:val="00D61773"/>
    <w:rsid w:val="00D63DFD"/>
    <w:rsid w:val="00D664F5"/>
    <w:rsid w:val="00D66DD5"/>
    <w:rsid w:val="00D87416"/>
    <w:rsid w:val="00D9298F"/>
    <w:rsid w:val="00D9615C"/>
    <w:rsid w:val="00D97A65"/>
    <w:rsid w:val="00DA597F"/>
    <w:rsid w:val="00DA66E3"/>
    <w:rsid w:val="00DC01C7"/>
    <w:rsid w:val="00DC11A7"/>
    <w:rsid w:val="00DC5983"/>
    <w:rsid w:val="00DC67CB"/>
    <w:rsid w:val="00DC7043"/>
    <w:rsid w:val="00DD052B"/>
    <w:rsid w:val="00DD2C67"/>
    <w:rsid w:val="00DD4E47"/>
    <w:rsid w:val="00DE02E6"/>
    <w:rsid w:val="00DF18DB"/>
    <w:rsid w:val="00DF2A9B"/>
    <w:rsid w:val="00DF5B84"/>
    <w:rsid w:val="00E025E8"/>
    <w:rsid w:val="00E137A2"/>
    <w:rsid w:val="00E1380B"/>
    <w:rsid w:val="00E13EEF"/>
    <w:rsid w:val="00E1512B"/>
    <w:rsid w:val="00E35192"/>
    <w:rsid w:val="00E47FF4"/>
    <w:rsid w:val="00E53A8B"/>
    <w:rsid w:val="00E734F0"/>
    <w:rsid w:val="00E80316"/>
    <w:rsid w:val="00E8531F"/>
    <w:rsid w:val="00E9183F"/>
    <w:rsid w:val="00E9318A"/>
    <w:rsid w:val="00EA114E"/>
    <w:rsid w:val="00EA41FD"/>
    <w:rsid w:val="00EB14A1"/>
    <w:rsid w:val="00EB3820"/>
    <w:rsid w:val="00EC1FDA"/>
    <w:rsid w:val="00EC554A"/>
    <w:rsid w:val="00ED197B"/>
    <w:rsid w:val="00ED72E5"/>
    <w:rsid w:val="00EE4ED2"/>
    <w:rsid w:val="00F1059D"/>
    <w:rsid w:val="00F24698"/>
    <w:rsid w:val="00F24F5B"/>
    <w:rsid w:val="00F251C8"/>
    <w:rsid w:val="00F252FD"/>
    <w:rsid w:val="00F25A36"/>
    <w:rsid w:val="00F25A93"/>
    <w:rsid w:val="00F25CB4"/>
    <w:rsid w:val="00F27012"/>
    <w:rsid w:val="00F36B4C"/>
    <w:rsid w:val="00F42775"/>
    <w:rsid w:val="00F44066"/>
    <w:rsid w:val="00F514D3"/>
    <w:rsid w:val="00F526FF"/>
    <w:rsid w:val="00F55B28"/>
    <w:rsid w:val="00F639E6"/>
    <w:rsid w:val="00F6511C"/>
    <w:rsid w:val="00F70565"/>
    <w:rsid w:val="00F76E1B"/>
    <w:rsid w:val="00F77F72"/>
    <w:rsid w:val="00F83685"/>
    <w:rsid w:val="00F96E48"/>
    <w:rsid w:val="00FA21C3"/>
    <w:rsid w:val="00FA7B76"/>
    <w:rsid w:val="00FB1E37"/>
    <w:rsid w:val="00FB4C9B"/>
    <w:rsid w:val="00FE3DBD"/>
    <w:rsid w:val="00FF15D6"/>
    <w:rsid w:val="00FF21DE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5A681D-0D73-4031-88C9-A83F7B99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F15D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customStyle="1" w:styleId="WW8Num2z0">
    <w:name w:val="WW8Num2z0"/>
    <w:rsid w:val="00FF15D6"/>
    <w:rPr>
      <w:rFonts w:ascii="Times New Roman" w:hAnsi="Times New Roman"/>
    </w:rPr>
  </w:style>
  <w:style w:type="character" w:styleId="a3">
    <w:name w:val="Hyperlink"/>
    <w:uiPriority w:val="99"/>
    <w:rsid w:val="00FF15D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D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F15D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15D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FF15D6"/>
    <w:rPr>
      <w:rFonts w:cs="Times New Roman"/>
      <w:vertAlign w:val="superscript"/>
    </w:rPr>
  </w:style>
  <w:style w:type="table" w:styleId="a9">
    <w:name w:val="Table Grid"/>
    <w:basedOn w:val="a1"/>
    <w:rsid w:val="00FF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F15D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5D6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F15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5D6"/>
    <w:rPr>
      <w:rFonts w:ascii="Calibri" w:eastAsia="Times New Roman" w:hAnsi="Calibri" w:cs="Times New Roman"/>
      <w:lang w:eastAsia="ru-RU"/>
    </w:rPr>
  </w:style>
  <w:style w:type="paragraph" w:customStyle="1" w:styleId="ASAP1">
    <w:name w:val="ASAP 1"/>
    <w:rsid w:val="00FF15D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F15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FF15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390064DECA7A09D5A060ECD84A3957EBA1A9951480EC43EF3163997BC4OAO" TargetMode="External"/><Relationship Id="rId13" Type="http://schemas.openxmlformats.org/officeDocument/2006/relationships/hyperlink" Target="consultantplus://offline/ref=E0390064DECA7A09D5A060ECD84A3957E8A0AE921A8FEC43EF3163997BC4OAO" TargetMode="External"/><Relationship Id="rId18" Type="http://schemas.openxmlformats.org/officeDocument/2006/relationships/hyperlink" Target="consultantplus://offline/ref=E0390064DECA7A09D5A07EE1CE26675DEEAAF69B1584E514B36E38C42C4378BEC1O8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42B3382890357DCC3DD3BB980BC56065974FE31DD4E31BA89F50912ED3ACB9EBD882427AB2J" TargetMode="External"/><Relationship Id="rId7" Type="http://schemas.openxmlformats.org/officeDocument/2006/relationships/hyperlink" Target="consultantplus://offline/ref=7142B3382890357DCC3DD3B88A679B6A639B17ED1FD3EA45F3C00BCC79DAA6EEAC97DB05E5BBDE66D043187ABDJ" TargetMode="External"/><Relationship Id="rId12" Type="http://schemas.openxmlformats.org/officeDocument/2006/relationships/hyperlink" Target="consultantplus://offline/ref=E0390064DECA7A09D5A060ECD84A3957EBA1A8971C81EC43EF3163997BC4OAO" TargetMode="External"/><Relationship Id="rId17" Type="http://schemas.openxmlformats.org/officeDocument/2006/relationships/hyperlink" Target="consultantplus://offline/ref=E0390064DECA7A09D5A07EE1CE26675DEEAAF69B1584E514B36E38C42C4378BEC1O8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0390064DECA7A09D5A060ECD84A3957E8A6AA971B81EC43EF3163997BC4OAO" TargetMode="External"/><Relationship Id="rId20" Type="http://schemas.openxmlformats.org/officeDocument/2006/relationships/hyperlink" Target="consultantplus://offline/ref=E0390064DECA7A09D5A07EE1CE26675DEEAAF69B1D87EF14BB6D65CE241A74BC1FC5O0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390064DECA7A09D5A060ECD84A3957EBA1A9931F8FEC43EF3163997B4A72E95F10A04951EAA470C8O1O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0390064DECA7A09D5A060ECD84A3957EBA1A0931480EC43EF3163997BC4OA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E0390064DECA7A09D5A060ECD84A3957EBA1A8931981EC43EF3163997BC4OAO" TargetMode="External"/><Relationship Id="rId19" Type="http://schemas.openxmlformats.org/officeDocument/2006/relationships/hyperlink" Target="consultantplus://offline/ref=E0390064DECA7A09D5A07EE1CE26675DEEAAF69B1D87EE11B26665CE241A74BC1F50A61C12AEA9788561DA3CCFO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390064DECA7A09D5A060ECD84A3957EBA1A8931981EC43EF3163997BC4OAO" TargetMode="External"/><Relationship Id="rId14" Type="http://schemas.openxmlformats.org/officeDocument/2006/relationships/hyperlink" Target="consultantplus://offline/ref=E0390064DECA7A09D5A060ECD84A3957E8A9AE97198EEC43EF3163997BC4OAO" TargetMode="External"/><Relationship Id="rId22" Type="http://schemas.openxmlformats.org/officeDocument/2006/relationships/hyperlink" Target="consultantplus://offline/ref=7142B3382890357DCC3DCDB59C0BC56065904FE018D0E31BA89F50912ED3ACB9EBD88247A1B6DF677DB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36FE-5367-4C4D-8A51-0F3D7C2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16292</Words>
  <Characters>92870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345</cp:revision>
  <cp:lastPrinted>2019-08-06T11:12:00Z</cp:lastPrinted>
  <dcterms:created xsi:type="dcterms:W3CDTF">2016-01-26T10:32:00Z</dcterms:created>
  <dcterms:modified xsi:type="dcterms:W3CDTF">2019-08-06T11:12:00Z</dcterms:modified>
</cp:coreProperties>
</file>