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1A" w:rsidRPr="00E15E74" w:rsidRDefault="0034601A" w:rsidP="0034601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34601A" w:rsidRPr="005F3D37" w:rsidTr="006A6E44">
        <w:tc>
          <w:tcPr>
            <w:tcW w:w="9468" w:type="dxa"/>
            <w:gridSpan w:val="3"/>
            <w:hideMark/>
          </w:tcPr>
          <w:p w:rsidR="0034601A" w:rsidRPr="00E15E74" w:rsidRDefault="0034601A" w:rsidP="006A6E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E15E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</w:t>
            </w:r>
            <w:proofErr w:type="gramEnd"/>
          </w:p>
          <w:p w:rsidR="0034601A" w:rsidRPr="005F3D37" w:rsidRDefault="0034601A" w:rsidP="006A6E44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A1C1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FA69C5" wp14:editId="00B88E3A">
                  <wp:extent cx="504825" cy="666750"/>
                  <wp:effectExtent l="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01A" w:rsidRPr="005F3D37" w:rsidTr="006A6E44">
        <w:tc>
          <w:tcPr>
            <w:tcW w:w="9468" w:type="dxa"/>
            <w:gridSpan w:val="3"/>
          </w:tcPr>
          <w:p w:rsidR="0034601A" w:rsidRPr="005F3D37" w:rsidRDefault="0034601A" w:rsidP="006A6E44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4601A" w:rsidRPr="005F3D37" w:rsidRDefault="0034601A" w:rsidP="006A6E44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3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34601A" w:rsidRPr="005F3D37" w:rsidRDefault="0034601A" w:rsidP="006A6E44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3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34601A" w:rsidRPr="005F3D37" w:rsidRDefault="0034601A" w:rsidP="006A6E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601A" w:rsidRPr="005F3D37" w:rsidTr="006A6E44">
        <w:tc>
          <w:tcPr>
            <w:tcW w:w="2448" w:type="dxa"/>
          </w:tcPr>
          <w:p w:rsidR="0034601A" w:rsidRPr="005F3D37" w:rsidRDefault="0034601A" w:rsidP="006A6E44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34601A" w:rsidRPr="005F3D37" w:rsidRDefault="0034601A" w:rsidP="006A6E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5F3D3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34601A" w:rsidRPr="005F3D37" w:rsidRDefault="0034601A" w:rsidP="006A6E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34601A" w:rsidRPr="005F3D37" w:rsidRDefault="0034601A" w:rsidP="006A6E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601A" w:rsidRPr="005F3D37" w:rsidTr="006A6E44">
        <w:tc>
          <w:tcPr>
            <w:tcW w:w="2448" w:type="dxa"/>
          </w:tcPr>
          <w:p w:rsidR="0034601A" w:rsidRPr="005F3D37" w:rsidRDefault="0034601A" w:rsidP="006A6E44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34601A" w:rsidRPr="005F3D37" w:rsidRDefault="0034601A" w:rsidP="006A6E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D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34601A" w:rsidRPr="005F3D37" w:rsidRDefault="0034601A" w:rsidP="006A6E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4601A" w:rsidRPr="00E15E74" w:rsidRDefault="0034601A" w:rsidP="0034601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причин нарушений законодательства о градостроительной деятельности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34601A" w:rsidRPr="00E15E74" w:rsidRDefault="0034601A" w:rsidP="00346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601A" w:rsidRDefault="0034601A" w:rsidP="00346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ст. 62</w:t>
      </w:r>
      <w:r w:rsidRPr="00F6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Федерации, Федеральным законом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131 </w:t>
      </w:r>
      <w:r w:rsidRPr="00E15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Pr="00546992">
        <w:rPr>
          <w:rFonts w:ascii="Times New Roman" w:hAnsi="Times New Roman" w:cs="Times New Roman"/>
          <w:sz w:val="28"/>
          <w:szCs w:val="28"/>
        </w:rPr>
        <w:t>Уставом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принятым решением Советы депутатов Новоалександровского городского округа Ставропольского кра</w:t>
      </w:r>
      <w:r w:rsidR="007E2413">
        <w:rPr>
          <w:rFonts w:ascii="Times New Roman" w:hAnsi="Times New Roman" w:cs="Times New Roman"/>
          <w:sz w:val="28"/>
          <w:szCs w:val="28"/>
        </w:rPr>
        <w:t>я от 10 ноября 2017 года № 7/56, администрация Новоалександровского городского округа Ставропольского края</w:t>
      </w:r>
    </w:p>
    <w:p w:rsidR="0034601A" w:rsidRPr="00E15E74" w:rsidRDefault="0034601A" w:rsidP="00346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34601A" w:rsidRPr="00E15E74" w:rsidRDefault="0034601A" w:rsidP="00346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34601A" w:rsidRPr="00E15E74" w:rsidRDefault="0034601A" w:rsidP="00346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E15E7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ПОСТАНОВЛЯЕТ:</w:t>
      </w:r>
    </w:p>
    <w:p w:rsidR="0034601A" w:rsidRPr="00E15E74" w:rsidRDefault="0034601A" w:rsidP="00346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Pr="00E15E74" w:rsidRDefault="0034601A" w:rsidP="00346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Pr="00E15E74" w:rsidRDefault="0034601A" w:rsidP="0034601A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E7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1. Утвердить прилагаемый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причин нарушений законодательства о градостроительной деятельности</w:t>
      </w:r>
      <w:r w:rsidRP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края.</w:t>
      </w:r>
    </w:p>
    <w:p w:rsidR="0034601A" w:rsidRDefault="0034601A" w:rsidP="0034601A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601A" w:rsidRDefault="0034601A" w:rsidP="0034601A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601A" w:rsidRPr="00E15E74" w:rsidRDefault="009C40E6" w:rsidP="003460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34601A" w:rsidRPr="00E15E7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Контроль за исполнением настоящего постановления возложить на </w:t>
      </w:r>
      <w:r w:rsidR="0034601A" w:rsidRPr="00E15E74">
        <w:rPr>
          <w:rFonts w:ascii="Times New Roman" w:eastAsia="Calibri" w:hAnsi="Times New Roman" w:cs="Times New Roman"/>
          <w:sz w:val="28"/>
          <w:szCs w:val="28"/>
        </w:rPr>
        <w:t>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34601A" w:rsidRPr="00E15E74" w:rsidRDefault="0034601A" w:rsidP="003460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34601A" w:rsidRPr="00E15E74" w:rsidRDefault="0034601A" w:rsidP="003460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34601A" w:rsidRDefault="009C40E6" w:rsidP="003460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>3</w:t>
      </w:r>
      <w:r w:rsidR="0034601A" w:rsidRPr="00E15E74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. </w:t>
      </w:r>
      <w:r w:rsidR="0034601A" w:rsidRPr="00441DF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  <w:r w:rsidR="0034601A" w:rsidRPr="00E15E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601A" w:rsidRDefault="0034601A" w:rsidP="003460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01A" w:rsidRDefault="0034601A" w:rsidP="003460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01A" w:rsidRDefault="009C40E6" w:rsidP="00346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4601A" w:rsidRPr="00223A9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4601A" w:rsidRPr="00E15E74" w:rsidRDefault="0034601A" w:rsidP="003460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01A" w:rsidRPr="00E15E74" w:rsidRDefault="0034601A" w:rsidP="0034601A">
      <w:pPr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01A" w:rsidRPr="00E15E74" w:rsidRDefault="0034601A" w:rsidP="0034601A">
      <w:pPr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01A" w:rsidRPr="00E15E74" w:rsidRDefault="0034601A" w:rsidP="0034601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15E74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34601A" w:rsidRPr="00E15E74" w:rsidRDefault="0034601A" w:rsidP="0034601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proofErr w:type="gramEnd"/>
      <w:r w:rsidRPr="00E15E74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:rsidR="0034601A" w:rsidRPr="00E15E74" w:rsidRDefault="0034601A" w:rsidP="0034601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С. Ф. Сагалаев</w:t>
      </w:r>
    </w:p>
    <w:p w:rsidR="0034601A" w:rsidRPr="00E15E74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Pr="00E15E74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Pr="00E15E74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Pr="00E15E74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E3F" w:rsidRDefault="00C84E3F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E3F" w:rsidRDefault="00C84E3F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Pr="00E15E74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Pr="00E15E74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35" w:rsidRDefault="00D01435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35" w:rsidRDefault="00D01435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35" w:rsidRDefault="00D01435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35" w:rsidRDefault="00D01435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35" w:rsidRDefault="00D01435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35" w:rsidRDefault="00D01435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35" w:rsidRDefault="00D01435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35" w:rsidRDefault="00D01435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35" w:rsidRDefault="00D01435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35" w:rsidRPr="00E15E74" w:rsidRDefault="00D01435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Pr="00E15E74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Pr="00E15E74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1A" w:rsidRPr="00E15E74" w:rsidRDefault="0034601A" w:rsidP="0034601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34601A" w:rsidRPr="00E15E74" w:rsidRDefault="0034601A" w:rsidP="0034601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34601A" w:rsidRPr="00E15E74" w:rsidRDefault="0034601A" w:rsidP="0034601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34601A" w:rsidRPr="00E15E74" w:rsidRDefault="0034601A" w:rsidP="0034601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34601A" w:rsidRPr="00E15E74" w:rsidRDefault="0034601A" w:rsidP="0034601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34601A" w:rsidRPr="00E15E74" w:rsidRDefault="0034601A" w:rsidP="0034601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34601A" w:rsidRPr="00E15E74" w:rsidRDefault="0034601A" w:rsidP="0034601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34601A" w:rsidRPr="00E15E74" w:rsidRDefault="0034601A" w:rsidP="0034601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</w:rPr>
        <w:t>Проект постановления вносит заместитель главы администрации – начальник территориального отдела города Новоалександровска администрации Новоалександровского городского округа Ставропольского края</w:t>
      </w:r>
    </w:p>
    <w:p w:rsidR="0034601A" w:rsidRPr="00E15E74" w:rsidRDefault="0034601A" w:rsidP="0034601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34601A" w:rsidRPr="00E15E74" w:rsidRDefault="0034601A" w:rsidP="0034601A">
      <w:pPr>
        <w:tabs>
          <w:tab w:val="left" w:pos="0"/>
          <w:tab w:val="left" w:pos="921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И.В. Картишко</w:t>
      </w:r>
    </w:p>
    <w:p w:rsidR="0034601A" w:rsidRPr="00E15E74" w:rsidRDefault="0034601A" w:rsidP="0034601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E74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</w:t>
      </w: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E74">
        <w:rPr>
          <w:rFonts w:ascii="Times New Roman" w:eastAsia="Calibri" w:hAnsi="Times New Roman" w:cs="Times New Roman"/>
          <w:sz w:val="28"/>
          <w:szCs w:val="28"/>
        </w:rPr>
        <w:t>Ставропольского края                                                                        Н.Г. Дубинин</w:t>
      </w: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01A" w:rsidRPr="00E15E74" w:rsidRDefault="0034601A" w:rsidP="0034601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</w:rPr>
        <w:t xml:space="preserve">Начальник правового отдела </w:t>
      </w:r>
    </w:p>
    <w:p w:rsidR="0034601A" w:rsidRPr="00E15E74" w:rsidRDefault="0034601A" w:rsidP="0034601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</w:t>
      </w:r>
    </w:p>
    <w:p w:rsidR="0034601A" w:rsidRPr="00E15E74" w:rsidRDefault="0034601A" w:rsidP="0034601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34601A" w:rsidRPr="00E15E74" w:rsidRDefault="0034601A" w:rsidP="0034601A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E15E74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В.Е. </w:t>
      </w:r>
      <w:proofErr w:type="spellStart"/>
      <w:r w:rsidRPr="00E15E74">
        <w:rPr>
          <w:rFonts w:ascii="Times New Roman" w:eastAsia="Calibri" w:hAnsi="Times New Roman" w:cs="Times New Roman"/>
          <w:sz w:val="28"/>
        </w:rPr>
        <w:t>Гмирин</w:t>
      </w:r>
      <w:proofErr w:type="spellEnd"/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</w:rPr>
        <w:t>Начальник общего отдела</w:t>
      </w: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</w:t>
      </w: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34601A" w:rsidRPr="00E15E74" w:rsidRDefault="0034601A" w:rsidP="0034601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E15E74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Е. В. </w:t>
      </w:r>
      <w:proofErr w:type="spellStart"/>
      <w:r w:rsidRPr="00E15E74">
        <w:rPr>
          <w:rFonts w:ascii="Times New Roman" w:eastAsia="Calibri" w:hAnsi="Times New Roman" w:cs="Times New Roman"/>
          <w:sz w:val="28"/>
        </w:rPr>
        <w:t>Красюкова</w:t>
      </w:r>
      <w:proofErr w:type="spellEnd"/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</w:rPr>
        <w:t>Проект постановления подготовил:</w:t>
      </w: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</w:rPr>
        <w:t xml:space="preserve">Начальник отдела архитектуры и градостроительства – </w:t>
      </w: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</w:rPr>
        <w:t>главный</w:t>
      </w:r>
      <w:proofErr w:type="gramEnd"/>
      <w:r w:rsidRPr="00E15E74">
        <w:rPr>
          <w:rFonts w:ascii="Times New Roman" w:eastAsia="Calibri" w:hAnsi="Times New Roman" w:cs="Times New Roman"/>
          <w:sz w:val="28"/>
        </w:rPr>
        <w:t xml:space="preserve"> архитектор</w:t>
      </w: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</w:t>
      </w:r>
    </w:p>
    <w:p w:rsidR="0034601A" w:rsidRPr="00E15E74" w:rsidRDefault="0034601A" w:rsidP="003460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5E74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</w:p>
    <w:p w:rsidR="0034601A" w:rsidRDefault="0034601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E74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E15E74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Э. А. Колтунов</w:t>
      </w:r>
    </w:p>
    <w:p w:rsidR="00973197" w:rsidRDefault="00973197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18A" w:rsidRDefault="00BF618A" w:rsidP="0034601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618A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38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34601A" w:rsidRPr="00E15E74" w:rsidTr="006A6E44">
        <w:trPr>
          <w:trHeight w:val="2104"/>
        </w:trPr>
        <w:tc>
          <w:tcPr>
            <w:tcW w:w="4252" w:type="dxa"/>
            <w:shd w:val="clear" w:color="000000" w:fill="FFFFFF"/>
            <w:tcMar>
              <w:left w:w="54" w:type="dxa"/>
              <w:right w:w="54" w:type="dxa"/>
            </w:tcMar>
          </w:tcPr>
          <w:p w:rsidR="0034601A" w:rsidRPr="00E15E74" w:rsidRDefault="0034601A" w:rsidP="006A6E44">
            <w:pPr>
              <w:suppressLineNumber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shd w:val="clear" w:color="000000" w:fill="FFFFFF"/>
            <w:tcMar>
              <w:left w:w="54" w:type="dxa"/>
              <w:right w:w="54" w:type="dxa"/>
            </w:tcMar>
          </w:tcPr>
          <w:p w:rsidR="0034601A" w:rsidRPr="00E15E74" w:rsidRDefault="0034601A" w:rsidP="006A6E4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</w:t>
            </w:r>
          </w:p>
          <w:p w:rsidR="0034601A" w:rsidRPr="00E15E74" w:rsidRDefault="0034601A" w:rsidP="006A6E4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постановление</w:t>
            </w:r>
            <w:proofErr w:type="gramEnd"/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34601A" w:rsidRPr="00E15E74" w:rsidRDefault="0034601A" w:rsidP="006A6E4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администрации</w:t>
            </w:r>
            <w:proofErr w:type="gramEnd"/>
          </w:p>
          <w:p w:rsidR="0034601A" w:rsidRPr="00E15E74" w:rsidRDefault="0034601A" w:rsidP="006A6E4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Новоалександровского</w:t>
            </w:r>
          </w:p>
          <w:p w:rsidR="0034601A" w:rsidRPr="00E15E74" w:rsidRDefault="0034601A" w:rsidP="006A6E4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городского</w:t>
            </w:r>
            <w:proofErr w:type="gramEnd"/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округа</w:t>
            </w:r>
          </w:p>
          <w:p w:rsidR="0034601A" w:rsidRPr="00E15E74" w:rsidRDefault="0034601A" w:rsidP="006A6E4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Ставропольского края</w:t>
            </w:r>
          </w:p>
          <w:p w:rsidR="0034601A" w:rsidRPr="00E15E74" w:rsidRDefault="0034601A" w:rsidP="006A6E4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</w:t>
            </w:r>
            <w:proofErr w:type="gramEnd"/>
            <w:r w:rsidRPr="00E15E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«____»__________2020 №____ </w:t>
            </w:r>
          </w:p>
          <w:p w:rsidR="0034601A" w:rsidRPr="00E15E74" w:rsidRDefault="0034601A" w:rsidP="006A6E44">
            <w:pPr>
              <w:spacing w:after="0" w:line="240" w:lineRule="auto"/>
              <w:ind w:firstLine="567"/>
              <w:jc w:val="right"/>
              <w:rPr>
                <w:rFonts w:ascii="Calibri" w:eastAsia="Times New Roman" w:hAnsi="Calibri" w:cs="Calibri"/>
              </w:rPr>
            </w:pPr>
          </w:p>
        </w:tc>
      </w:tr>
    </w:tbl>
    <w:p w:rsidR="00A27274" w:rsidRPr="00C84E3F" w:rsidRDefault="00A27274" w:rsidP="00C84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E3F" w:rsidRPr="00C84E3F" w:rsidRDefault="00C84E3F" w:rsidP="00C84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E3F" w:rsidRPr="00C84E3F" w:rsidRDefault="00C84E3F" w:rsidP="00C84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3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84E3F" w:rsidRPr="00C84E3F" w:rsidRDefault="00C84E3F" w:rsidP="00C84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3F">
        <w:rPr>
          <w:rFonts w:ascii="Times New Roman" w:hAnsi="Times New Roman" w:cs="Times New Roman"/>
          <w:b/>
          <w:sz w:val="28"/>
          <w:szCs w:val="28"/>
        </w:rPr>
        <w:t>УСТАНОВЛЕНИЯ ПРИЧИН НАРУШЕНИЯ ЗАКОНОДАТЕЛЬСТВА</w:t>
      </w:r>
    </w:p>
    <w:p w:rsidR="00C84E3F" w:rsidRPr="00C84E3F" w:rsidRDefault="00C84E3F" w:rsidP="00C84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3F">
        <w:rPr>
          <w:rFonts w:ascii="Times New Roman" w:hAnsi="Times New Roman" w:cs="Times New Roman"/>
          <w:b/>
          <w:sz w:val="28"/>
          <w:szCs w:val="28"/>
        </w:rPr>
        <w:t xml:space="preserve">О ГРАДОСТРОИТЕЛЬНОЙ ДЕЯТЕЛЬНОСТИ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</w:t>
      </w:r>
      <w:r w:rsidRPr="00C84E3F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84E3F" w:rsidRPr="00C84E3F" w:rsidRDefault="00C84E3F" w:rsidP="00C84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E3F" w:rsidRDefault="00C84E3F" w:rsidP="00C84E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84E3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E7464" w:rsidRDefault="002E7464" w:rsidP="002E74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3F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установления причин нарушения законодательства о градостроительной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C84E3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84E3F">
        <w:rPr>
          <w:rFonts w:ascii="Times New Roman" w:hAnsi="Times New Roman" w:cs="Times New Roman"/>
          <w:sz w:val="28"/>
          <w:szCs w:val="28"/>
        </w:rPr>
        <w:t xml:space="preserve"> </w:t>
      </w:r>
      <w:r w:rsidRPr="00280534">
        <w:rPr>
          <w:rFonts w:ascii="Times New Roman" w:hAnsi="Times New Roman" w:cs="Times New Roman"/>
          <w:sz w:val="28"/>
          <w:szCs w:val="28"/>
        </w:rPr>
        <w:t xml:space="preserve">в случае причинения вреда жизни или здоровью физических лиц, имуществу физических и (или)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 (далее - объекты),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 (или) юридических лиц не причиняется. </w:t>
      </w:r>
    </w:p>
    <w:p w:rsidR="002E7464" w:rsidRPr="00C84E3F" w:rsidRDefault="002E7464" w:rsidP="002E74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8D">
        <w:rPr>
          <w:rFonts w:ascii="Times New Roman" w:hAnsi="Times New Roman" w:cs="Times New Roman"/>
          <w:sz w:val="28"/>
          <w:szCs w:val="28"/>
        </w:rPr>
        <w:t xml:space="preserve">Термины и понятия, используемые в настоящем Порядке, применяются в значениях, определенных Градостроительным кодексом Российской Федерации (далее - </w:t>
      </w:r>
      <w:proofErr w:type="spellStart"/>
      <w:r w:rsidRPr="0009508D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95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09508D">
        <w:rPr>
          <w:rFonts w:ascii="Times New Roman" w:hAnsi="Times New Roman" w:cs="Times New Roman"/>
          <w:sz w:val="28"/>
          <w:szCs w:val="28"/>
        </w:rPr>
        <w:t>).</w:t>
      </w:r>
    </w:p>
    <w:p w:rsidR="0009508D" w:rsidRPr="0009508D" w:rsidRDefault="0009508D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508D">
        <w:rPr>
          <w:rFonts w:ascii="Times New Roman" w:hAnsi="Times New Roman" w:cs="Times New Roman"/>
          <w:sz w:val="28"/>
          <w:szCs w:val="28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09508D" w:rsidRPr="0009508D" w:rsidRDefault="0009508D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08D">
        <w:rPr>
          <w:rFonts w:ascii="Times New Roman" w:hAnsi="Times New Roman" w:cs="Times New Roman"/>
          <w:sz w:val="28"/>
          <w:szCs w:val="28"/>
        </w:rPr>
        <w:t>устранения нарушений требований норм градостроительного законодательства;</w:t>
      </w:r>
      <w:bookmarkStart w:id="0" w:name="_GoBack"/>
      <w:bookmarkEnd w:id="0"/>
    </w:p>
    <w:p w:rsidR="0009508D" w:rsidRPr="0009508D" w:rsidRDefault="0009508D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08D">
        <w:rPr>
          <w:rFonts w:ascii="Times New Roman" w:hAnsi="Times New Roman" w:cs="Times New Roman"/>
          <w:sz w:val="28"/>
          <w:szCs w:val="28"/>
        </w:rPr>
        <w:t>определения круга лиц, которым причинен вред в результате нарушения градостроительного законодательства, а также размера причиненного вреда;</w:t>
      </w:r>
    </w:p>
    <w:p w:rsidR="0009508D" w:rsidRPr="0009508D" w:rsidRDefault="0009508D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08D">
        <w:rPr>
          <w:rFonts w:ascii="Times New Roman" w:hAnsi="Times New Roman" w:cs="Times New Roman"/>
          <w:sz w:val="28"/>
          <w:szCs w:val="28"/>
        </w:rPr>
        <w:t>определения лиц, допустивших нарушения градостроительного законодательства, и обстоятельств, указывающих на их виновность;</w:t>
      </w:r>
    </w:p>
    <w:p w:rsidR="0009508D" w:rsidRPr="0009508D" w:rsidRDefault="0009508D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08D">
        <w:rPr>
          <w:rFonts w:ascii="Times New Roman" w:hAnsi="Times New Roman" w:cs="Times New Roman"/>
          <w:sz w:val="28"/>
          <w:szCs w:val="28"/>
        </w:rPr>
        <w:t>определения мероприятий по восстановлению благоприятных условий жизнедеятельности граждан.</w:t>
      </w:r>
    </w:p>
    <w:p w:rsidR="0009508D" w:rsidRDefault="0009508D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508D">
        <w:rPr>
          <w:rFonts w:ascii="Times New Roman" w:hAnsi="Times New Roman" w:cs="Times New Roman"/>
          <w:sz w:val="28"/>
          <w:szCs w:val="28"/>
        </w:rPr>
        <w:t xml:space="preserve">. Установление причин нарушения законодательства о градостроительной деятельности проводится независимо от источников </w:t>
      </w:r>
      <w:r w:rsidRPr="0009508D">
        <w:rPr>
          <w:rFonts w:ascii="Times New Roman" w:hAnsi="Times New Roman" w:cs="Times New Roman"/>
          <w:sz w:val="28"/>
          <w:szCs w:val="28"/>
        </w:rPr>
        <w:lastRenderedPageBreak/>
        <w:t>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09508D" w:rsidRDefault="0009508D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08D" w:rsidRPr="0009508D" w:rsidRDefault="0009508D" w:rsidP="0009508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8D">
        <w:rPr>
          <w:rFonts w:ascii="Times New Roman" w:hAnsi="Times New Roman" w:cs="Times New Roman"/>
          <w:b/>
          <w:sz w:val="28"/>
          <w:szCs w:val="28"/>
        </w:rPr>
        <w:t>2. Порядок установления причин нарушения законодательства</w:t>
      </w:r>
    </w:p>
    <w:p w:rsidR="0009508D" w:rsidRPr="0009508D" w:rsidRDefault="0009508D" w:rsidP="0009508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508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9508D">
        <w:rPr>
          <w:rFonts w:ascii="Times New Roman" w:hAnsi="Times New Roman" w:cs="Times New Roman"/>
          <w:b/>
          <w:sz w:val="28"/>
          <w:szCs w:val="28"/>
        </w:rPr>
        <w:t xml:space="preserve"> градостроительной деятельности</w:t>
      </w:r>
    </w:p>
    <w:p w:rsidR="0009508D" w:rsidRDefault="0009508D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E6" w:rsidRDefault="0009508D" w:rsidP="009C4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4E3F" w:rsidRPr="00C84E3F">
        <w:rPr>
          <w:rFonts w:ascii="Times New Roman" w:hAnsi="Times New Roman" w:cs="Times New Roman"/>
          <w:sz w:val="28"/>
          <w:szCs w:val="28"/>
        </w:rPr>
        <w:t>. Установление причин нарушения законодательства о градостроительной деятельности осуществляется технической комиссией по установлению причин нарушения законодательства о градостроительной деятельности</w:t>
      </w:r>
      <w:r w:rsidR="00AE4C05">
        <w:rPr>
          <w:rFonts w:ascii="Times New Roman" w:hAnsi="Times New Roman" w:cs="Times New Roman"/>
          <w:sz w:val="28"/>
          <w:szCs w:val="28"/>
        </w:rPr>
        <w:t>,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определению лиц, допустивших такое нарушение на территории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C84E3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C40E6">
        <w:rPr>
          <w:rFonts w:ascii="Times New Roman" w:hAnsi="Times New Roman" w:cs="Times New Roman"/>
          <w:sz w:val="28"/>
          <w:szCs w:val="28"/>
        </w:rPr>
        <w:t xml:space="preserve"> </w:t>
      </w:r>
      <w:r w:rsidR="009C40E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D7B01">
        <w:rPr>
          <w:rFonts w:ascii="Times New Roman" w:hAnsi="Times New Roman" w:cs="Times New Roman"/>
          <w:sz w:val="28"/>
          <w:szCs w:val="28"/>
        </w:rPr>
        <w:t>Техническая комиссия</w:t>
      </w:r>
      <w:r w:rsidR="009C40E6">
        <w:rPr>
          <w:rFonts w:ascii="Times New Roman" w:hAnsi="Times New Roman" w:cs="Times New Roman"/>
          <w:sz w:val="28"/>
          <w:szCs w:val="28"/>
        </w:rPr>
        <w:t>)</w:t>
      </w:r>
      <w:r w:rsidR="009C40E6" w:rsidRPr="00C84E3F">
        <w:rPr>
          <w:rFonts w:ascii="Times New Roman" w:hAnsi="Times New Roman" w:cs="Times New Roman"/>
          <w:sz w:val="28"/>
          <w:szCs w:val="28"/>
        </w:rPr>
        <w:t>.</w:t>
      </w:r>
    </w:p>
    <w:p w:rsidR="009C40E6" w:rsidRDefault="009C40E6" w:rsidP="009C4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C84E3F">
        <w:rPr>
          <w:rFonts w:ascii="Times New Roman" w:hAnsi="Times New Roman" w:cs="Times New Roman"/>
          <w:sz w:val="28"/>
          <w:szCs w:val="28"/>
        </w:rPr>
        <w:t>межведомственной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комиссии утверждается распоряжением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в каждом конкретном случае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из обстоятельств нарушения законодательства о градостроительной деятельности.</w:t>
      </w:r>
    </w:p>
    <w:p w:rsidR="00C84E3F" w:rsidRPr="00C84E3F" w:rsidRDefault="0009508D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. Состав межведомственной технической комиссии определяется </w:t>
      </w:r>
      <w:r w:rsidR="00AD7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 w:rsidR="00AD7B01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(далее – Администрация)</w:t>
      </w:r>
      <w:r w:rsidR="00C84E3F" w:rsidRPr="00C84E3F">
        <w:rPr>
          <w:rFonts w:ascii="Times New Roman" w:hAnsi="Times New Roman" w:cs="Times New Roman"/>
          <w:sz w:val="28"/>
          <w:szCs w:val="28"/>
        </w:rPr>
        <w:t>.</w:t>
      </w:r>
      <w:r w:rsidR="00FE0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E3F" w:rsidRPr="00C84E3F" w:rsidRDefault="0009508D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E3F" w:rsidRPr="00C84E3F">
        <w:rPr>
          <w:rFonts w:ascii="Times New Roman" w:hAnsi="Times New Roman" w:cs="Times New Roman"/>
          <w:sz w:val="28"/>
          <w:szCs w:val="28"/>
        </w:rPr>
        <w:t>. Основани</w:t>
      </w:r>
      <w:r w:rsidR="00AD7B01">
        <w:rPr>
          <w:rFonts w:ascii="Times New Roman" w:hAnsi="Times New Roman" w:cs="Times New Roman"/>
          <w:sz w:val="28"/>
          <w:szCs w:val="28"/>
        </w:rPr>
        <w:t>ями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="00AD7B01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вопроса </w:t>
      </w:r>
      <w:r w:rsidR="00AD7B01">
        <w:rPr>
          <w:rFonts w:ascii="Times New Roman" w:hAnsi="Times New Roman" w:cs="Times New Roman"/>
          <w:sz w:val="28"/>
          <w:szCs w:val="28"/>
        </w:rPr>
        <w:t>о формировании Т</w:t>
      </w:r>
      <w:r w:rsidR="00C84E3F" w:rsidRPr="00C84E3F">
        <w:rPr>
          <w:rFonts w:ascii="Times New Roman" w:hAnsi="Times New Roman" w:cs="Times New Roman"/>
          <w:sz w:val="28"/>
          <w:szCs w:val="28"/>
        </w:rPr>
        <w:t>ехнической комиссией является:</w:t>
      </w:r>
    </w:p>
    <w:p w:rsidR="00C84E3F" w:rsidRPr="00C84E3F" w:rsidRDefault="0009508D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C84E3F" w:rsidRPr="00C84E3F">
        <w:rPr>
          <w:rFonts w:ascii="Times New Roman" w:hAnsi="Times New Roman" w:cs="Times New Roman"/>
          <w:sz w:val="28"/>
          <w:szCs w:val="28"/>
        </w:rPr>
        <w:t>аявление физического и (или) юридического лица, либо их представителей о причинении вреда с приложением документов, подтверждающих факт причинения вреда</w:t>
      </w:r>
      <w:r w:rsidR="006100A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D7B01">
        <w:rPr>
          <w:rFonts w:ascii="Times New Roman" w:hAnsi="Times New Roman" w:cs="Times New Roman"/>
          <w:sz w:val="28"/>
          <w:szCs w:val="28"/>
        </w:rPr>
        <w:t>1</w:t>
      </w:r>
      <w:r w:rsidR="006100AC">
        <w:rPr>
          <w:rFonts w:ascii="Times New Roman" w:hAnsi="Times New Roman" w:cs="Times New Roman"/>
          <w:sz w:val="28"/>
          <w:szCs w:val="28"/>
        </w:rPr>
        <w:t>)</w:t>
      </w:r>
      <w:r w:rsidR="00C84E3F" w:rsidRPr="00C84E3F">
        <w:rPr>
          <w:rFonts w:ascii="Times New Roman" w:hAnsi="Times New Roman" w:cs="Times New Roman"/>
          <w:sz w:val="28"/>
          <w:szCs w:val="28"/>
        </w:rPr>
        <w:t>.</w:t>
      </w:r>
    </w:p>
    <w:p w:rsidR="00C84E3F" w:rsidRPr="00C84E3F" w:rsidRDefault="0009508D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C84E3F" w:rsidRPr="00C84E3F">
        <w:rPr>
          <w:rFonts w:ascii="Times New Roman" w:hAnsi="Times New Roman" w:cs="Times New Roman"/>
          <w:sz w:val="28"/>
          <w:szCs w:val="28"/>
        </w:rPr>
        <w:t>звещение лица, осуществляющего строительство объекта о возникновении аварийной ситуации при строительстве, реконструкции, капитальном ремонте объекта, повлекшей за собой причинение вреда.</w:t>
      </w:r>
    </w:p>
    <w:p w:rsidR="00C84E3F" w:rsidRPr="00C84E3F" w:rsidRDefault="0009508D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84E3F" w:rsidRPr="00C84E3F">
        <w:rPr>
          <w:rFonts w:ascii="Times New Roman" w:hAnsi="Times New Roman" w:cs="Times New Roman"/>
          <w:sz w:val="28"/>
          <w:szCs w:val="28"/>
        </w:rPr>
        <w:t>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E17874" w:rsidRDefault="0009508D" w:rsidP="00BA3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C84E3F" w:rsidRPr="00C84E3F">
        <w:rPr>
          <w:rFonts w:ascii="Times New Roman" w:hAnsi="Times New Roman" w:cs="Times New Roman"/>
          <w:sz w:val="28"/>
          <w:szCs w:val="28"/>
        </w:rPr>
        <w:t>окументы государственных органов, содержащие сведения о нарушении законодательства о градостроительной деятельности, повлекшем за собой причинение вреда.</w:t>
      </w:r>
    </w:p>
    <w:p w:rsidR="00BA3F8B" w:rsidRPr="00BA3F8B" w:rsidRDefault="00BA3F8B" w:rsidP="00BA3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3F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A3F8B">
        <w:rPr>
          <w:rFonts w:ascii="Times New Roman" w:hAnsi="Times New Roman" w:cs="Times New Roman"/>
          <w:sz w:val="28"/>
          <w:szCs w:val="28"/>
        </w:rPr>
        <w:t xml:space="preserve"> проводит проверку информации, полученной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 радела 2</w:t>
      </w:r>
      <w:r w:rsidRPr="00BA3F8B">
        <w:rPr>
          <w:rFonts w:ascii="Times New Roman" w:hAnsi="Times New Roman" w:cs="Times New Roman"/>
          <w:sz w:val="28"/>
          <w:szCs w:val="28"/>
        </w:rPr>
        <w:t xml:space="preserve"> настоящего Порядка, и не позднее десяти рабочих дней со дня ее получения принимает решение об образовании Технической комиссии или об отказе в ее образовании.</w:t>
      </w:r>
    </w:p>
    <w:p w:rsidR="00BA3F8B" w:rsidRPr="00BA3F8B" w:rsidRDefault="00BA3F8B" w:rsidP="00BA3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A3F8B">
        <w:rPr>
          <w:rFonts w:ascii="Times New Roman" w:hAnsi="Times New Roman" w:cs="Times New Roman"/>
          <w:sz w:val="28"/>
          <w:szCs w:val="28"/>
        </w:rPr>
        <w:t>. Отказ в образовании Технической комиссии допускается в следующих случаях:</w:t>
      </w:r>
    </w:p>
    <w:p w:rsidR="00BA3F8B" w:rsidRPr="00BA3F8B" w:rsidRDefault="00BA3F8B" w:rsidP="00BA3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F8B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BA3F8B">
        <w:rPr>
          <w:rFonts w:ascii="Times New Roman" w:hAnsi="Times New Roman" w:cs="Times New Roman"/>
          <w:sz w:val="28"/>
          <w:szCs w:val="28"/>
        </w:rPr>
        <w:t xml:space="preserve"> выполнения работ по строительству, реконструкции, капитальному ремонту, сносу объекта;</w:t>
      </w:r>
    </w:p>
    <w:p w:rsidR="00BA3F8B" w:rsidRPr="00BA3F8B" w:rsidRDefault="00BA3F8B" w:rsidP="00BA3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F8B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BA3F8B">
        <w:rPr>
          <w:rFonts w:ascii="Times New Roman" w:hAnsi="Times New Roman" w:cs="Times New Roman"/>
          <w:sz w:val="28"/>
          <w:szCs w:val="28"/>
        </w:rPr>
        <w:t xml:space="preserve"> вреда, причиненного физическим и (или) юридическим лицам.</w:t>
      </w:r>
    </w:p>
    <w:p w:rsidR="00BA3F8B" w:rsidRDefault="00BA3F8B" w:rsidP="00BA3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BA3F8B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3F8B">
        <w:rPr>
          <w:rFonts w:ascii="Times New Roman" w:hAnsi="Times New Roman" w:cs="Times New Roman"/>
          <w:sz w:val="28"/>
          <w:szCs w:val="28"/>
        </w:rPr>
        <w:t xml:space="preserve"> об отказе в образовании Технической комиссии в течение десяти рабочих дней после его принятия направляется (вручается) лицу (органу), указанному в абзацах втором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A3F8B">
        <w:rPr>
          <w:rFonts w:ascii="Times New Roman" w:hAnsi="Times New Roman" w:cs="Times New Roman"/>
          <w:sz w:val="28"/>
          <w:szCs w:val="28"/>
        </w:rPr>
        <w:t xml:space="preserve"> третьем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3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BA3F8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84E3F" w:rsidRPr="00C84E3F" w:rsidRDefault="00BA3F8B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. В качестве наблюдателей в работе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ехнической комиссии при установлении причин нарушения законодательства о градостроительной деятельности </w:t>
      </w:r>
      <w:r w:rsidR="0009508D">
        <w:rPr>
          <w:rFonts w:ascii="Times New Roman" w:hAnsi="Times New Roman" w:cs="Times New Roman"/>
          <w:sz w:val="28"/>
          <w:szCs w:val="28"/>
        </w:rPr>
        <w:t xml:space="preserve">на территории Новоалександровского округа Ставропольского края </w:t>
      </w:r>
      <w:r w:rsidR="00C84E3F" w:rsidRPr="00C84E3F">
        <w:rPr>
          <w:rFonts w:ascii="Times New Roman" w:hAnsi="Times New Roman" w:cs="Times New Roman"/>
          <w:sz w:val="28"/>
          <w:szCs w:val="28"/>
        </w:rPr>
        <w:t>могут принимать участие заинтересованные лица:</w:t>
      </w:r>
    </w:p>
    <w:p w:rsidR="00C84E3F" w:rsidRPr="00C84E3F" w:rsidRDefault="00C84E3F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3F">
        <w:rPr>
          <w:rFonts w:ascii="Times New Roman" w:hAnsi="Times New Roman" w:cs="Times New Roman"/>
          <w:sz w:val="28"/>
          <w:szCs w:val="28"/>
        </w:rPr>
        <w:t>- собственник объекта;</w:t>
      </w:r>
    </w:p>
    <w:p w:rsidR="00C84E3F" w:rsidRPr="00C84E3F" w:rsidRDefault="00C84E3F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3F">
        <w:rPr>
          <w:rFonts w:ascii="Times New Roman" w:hAnsi="Times New Roman" w:cs="Times New Roman"/>
          <w:sz w:val="28"/>
          <w:szCs w:val="28"/>
        </w:rPr>
        <w:t>- застройщик;</w:t>
      </w:r>
    </w:p>
    <w:p w:rsidR="00C84E3F" w:rsidRPr="00C84E3F" w:rsidRDefault="00C84E3F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3F">
        <w:rPr>
          <w:rFonts w:ascii="Times New Roman" w:hAnsi="Times New Roman" w:cs="Times New Roman"/>
          <w:sz w:val="28"/>
          <w:szCs w:val="28"/>
        </w:rPr>
        <w:t>- заказчик;</w:t>
      </w:r>
    </w:p>
    <w:p w:rsidR="00C84E3F" w:rsidRPr="00C84E3F" w:rsidRDefault="00C84E3F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3F">
        <w:rPr>
          <w:rFonts w:ascii="Times New Roman" w:hAnsi="Times New Roman" w:cs="Times New Roman"/>
          <w:sz w:val="28"/>
          <w:szCs w:val="28"/>
        </w:rPr>
        <w:t>- лицо, выполняющее инженерные изыскания;</w:t>
      </w:r>
    </w:p>
    <w:p w:rsidR="00C84E3F" w:rsidRPr="00C84E3F" w:rsidRDefault="00C84E3F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3F">
        <w:rPr>
          <w:rFonts w:ascii="Times New Roman" w:hAnsi="Times New Roman" w:cs="Times New Roman"/>
          <w:sz w:val="28"/>
          <w:szCs w:val="28"/>
        </w:rPr>
        <w:t>- лицо, осуществляющее подготовку проектной документации;</w:t>
      </w:r>
    </w:p>
    <w:p w:rsidR="00C84E3F" w:rsidRPr="00C84E3F" w:rsidRDefault="00C84E3F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3F">
        <w:rPr>
          <w:rFonts w:ascii="Times New Roman" w:hAnsi="Times New Roman" w:cs="Times New Roman"/>
          <w:sz w:val="28"/>
          <w:szCs w:val="28"/>
        </w:rPr>
        <w:t>- лицо, осуществляющее строительство, либо его представители;</w:t>
      </w:r>
    </w:p>
    <w:p w:rsidR="00C84E3F" w:rsidRPr="00C84E3F" w:rsidRDefault="00C84E3F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3F">
        <w:rPr>
          <w:rFonts w:ascii="Times New Roman" w:hAnsi="Times New Roman" w:cs="Times New Roman"/>
          <w:sz w:val="28"/>
          <w:szCs w:val="28"/>
        </w:rPr>
        <w:t>- представители специализированной экспертной организации в области проектирования и строительства;</w:t>
      </w:r>
    </w:p>
    <w:p w:rsidR="00BA3F8B" w:rsidRDefault="00BA3F8B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лицо, осуществляющее снос;</w:t>
      </w:r>
    </w:p>
    <w:p w:rsidR="00C84E3F" w:rsidRPr="00C84E3F" w:rsidRDefault="00C84E3F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3F">
        <w:rPr>
          <w:rFonts w:ascii="Times New Roman" w:hAnsi="Times New Roman" w:cs="Times New Roman"/>
          <w:sz w:val="28"/>
          <w:szCs w:val="28"/>
        </w:rPr>
        <w:t>- лицо, которому причинен вред;</w:t>
      </w:r>
    </w:p>
    <w:p w:rsidR="00C84E3F" w:rsidRPr="00C84E3F" w:rsidRDefault="00C84E3F" w:rsidP="00095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3F">
        <w:rPr>
          <w:rFonts w:ascii="Times New Roman" w:hAnsi="Times New Roman" w:cs="Times New Roman"/>
          <w:sz w:val="28"/>
          <w:szCs w:val="28"/>
        </w:rPr>
        <w:t>- представители граждан и их объединений.</w:t>
      </w:r>
    </w:p>
    <w:p w:rsidR="00C84E3F" w:rsidRPr="00C84E3F" w:rsidRDefault="00BA3F8B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. Заинтересованные лица имеют право представить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84E3F" w:rsidRPr="00C84E3F">
        <w:rPr>
          <w:rFonts w:ascii="Times New Roman" w:hAnsi="Times New Roman" w:cs="Times New Roman"/>
          <w:sz w:val="28"/>
          <w:szCs w:val="28"/>
        </w:rPr>
        <w:t>ехнической комиссии,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 в отношении объекта, а также образцы (пробы) применяемых строительных материалов (конструкций).</w:t>
      </w:r>
    </w:p>
    <w:p w:rsidR="00C84E3F" w:rsidRPr="00C84E3F" w:rsidRDefault="00BA3F8B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4E3F" w:rsidRPr="00C84E3F">
        <w:rPr>
          <w:rFonts w:ascii="Times New Roman" w:hAnsi="Times New Roman" w:cs="Times New Roman"/>
          <w:sz w:val="28"/>
          <w:szCs w:val="28"/>
        </w:rPr>
        <w:t>. В целях установления причин нарушения законодательства о градостроительной деятельности и определения лиц, допустивших такое нарушение, межведомственная техническая комиссия решает следующие задачи:</w:t>
      </w:r>
    </w:p>
    <w:p w:rsidR="00C84E3F" w:rsidRPr="00C84E3F" w:rsidRDefault="0009508D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84E3F" w:rsidRPr="00C84E3F">
        <w:rPr>
          <w:rFonts w:ascii="Times New Roman" w:hAnsi="Times New Roman" w:cs="Times New Roman"/>
          <w:sz w:val="28"/>
          <w:szCs w:val="28"/>
        </w:rPr>
        <w:t>станавливает факт нарушения законодательства о градостроительной деятельности и определяет лиц, допустивших такое нарушение.</w:t>
      </w:r>
    </w:p>
    <w:p w:rsidR="00C84E3F" w:rsidRPr="00C84E3F" w:rsidRDefault="0009508D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4E3F" w:rsidRPr="00C84E3F">
        <w:rPr>
          <w:rFonts w:ascii="Times New Roman" w:hAnsi="Times New Roman" w:cs="Times New Roman"/>
          <w:sz w:val="28"/>
          <w:szCs w:val="28"/>
        </w:rPr>
        <w:t>пределяет существо нарушений, а также обстоятельства, их повлекшие.</w:t>
      </w:r>
    </w:p>
    <w:p w:rsidR="00C84E3F" w:rsidRPr="00C84E3F" w:rsidRDefault="00E17874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84E3F" w:rsidRPr="00C84E3F">
        <w:rPr>
          <w:rFonts w:ascii="Times New Roman" w:hAnsi="Times New Roman" w:cs="Times New Roman"/>
          <w:sz w:val="28"/>
          <w:szCs w:val="28"/>
        </w:rPr>
        <w:t>станавливает причинно-следственную связь между нарушением законодательства о градостроительной деятельности и причинением вреда, а также обстоятельства, указывающие на виновность лиц.</w:t>
      </w:r>
    </w:p>
    <w:p w:rsidR="00C84E3F" w:rsidRDefault="00E17874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84E3F" w:rsidRPr="00C84E3F">
        <w:rPr>
          <w:rFonts w:ascii="Times New Roman" w:hAnsi="Times New Roman" w:cs="Times New Roman"/>
          <w:sz w:val="28"/>
          <w:szCs w:val="28"/>
        </w:rPr>
        <w:t>пределяет необходимые меры по восстановлению благоприятных условий жизнедеятельности человека.</w:t>
      </w:r>
    </w:p>
    <w:p w:rsidR="00C84E3F" w:rsidRPr="00C84E3F" w:rsidRDefault="00492CC3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. Для решения задач, указанных в пункте </w:t>
      </w:r>
      <w:r>
        <w:rPr>
          <w:rFonts w:ascii="Times New Roman" w:hAnsi="Times New Roman" w:cs="Times New Roman"/>
          <w:sz w:val="28"/>
          <w:szCs w:val="28"/>
        </w:rPr>
        <w:t>9 раздела 2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84E3F" w:rsidRPr="00C84E3F">
        <w:rPr>
          <w:rFonts w:ascii="Times New Roman" w:hAnsi="Times New Roman" w:cs="Times New Roman"/>
          <w:sz w:val="28"/>
          <w:szCs w:val="28"/>
        </w:rPr>
        <w:t>ехническая комиссия имеет право проводить следующие мероприятия:</w:t>
      </w:r>
    </w:p>
    <w:p w:rsidR="00C84E3F" w:rsidRPr="00C84E3F" w:rsidRDefault="007E7D95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сматривать объект, а также имущество физических и (или) юридических лиц, которым причинен вред, в том числе с применением </w:t>
      </w:r>
      <w:r w:rsidR="00C84E3F" w:rsidRPr="00C84E3F">
        <w:rPr>
          <w:rFonts w:ascii="Times New Roman" w:hAnsi="Times New Roman" w:cs="Times New Roman"/>
          <w:sz w:val="28"/>
          <w:szCs w:val="28"/>
        </w:rPr>
        <w:lastRenderedPageBreak/>
        <w:t>фотосъемки, видеосъемки, и оформлять акт осмотра</w:t>
      </w:r>
      <w:r w:rsidR="00492CC3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документов, включая схемы и чертежи.</w:t>
      </w:r>
    </w:p>
    <w:p w:rsidR="00C84E3F" w:rsidRPr="00C84E3F" w:rsidRDefault="007E7D95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84E3F" w:rsidRPr="00C84E3F">
        <w:rPr>
          <w:rFonts w:ascii="Times New Roman" w:hAnsi="Times New Roman" w:cs="Times New Roman"/>
          <w:sz w:val="28"/>
          <w:szCs w:val="28"/>
        </w:rPr>
        <w:t>апрашивать у заинтересованных лиц материалы территориального планирования, градостроительного зонирования, планировки территорий, архитектурно-строительного проектирования объекта, исполнительной документации и иных документов, справок, сведений, письменных объяснений, изучать и оценивать их.</w:t>
      </w:r>
    </w:p>
    <w:p w:rsidR="00C84E3F" w:rsidRPr="00C84E3F" w:rsidRDefault="007E7D95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4E3F" w:rsidRPr="00C84E3F">
        <w:rPr>
          <w:rFonts w:ascii="Times New Roman" w:hAnsi="Times New Roman" w:cs="Times New Roman"/>
          <w:sz w:val="28"/>
          <w:szCs w:val="28"/>
        </w:rPr>
        <w:t>олучать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объединений.</w:t>
      </w:r>
    </w:p>
    <w:p w:rsidR="00C84E3F" w:rsidRDefault="00492CC3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84E3F" w:rsidRPr="00C84E3F">
        <w:rPr>
          <w:rFonts w:ascii="Times New Roman" w:hAnsi="Times New Roman" w:cs="Times New Roman"/>
          <w:sz w:val="28"/>
          <w:szCs w:val="28"/>
        </w:rPr>
        <w:t>. Срок установления причин нарушения законодательства о градостроительной деятельности и определения лиц, допустивших такое нарушение, не должен превышать двух месяцев</w:t>
      </w:r>
      <w:r>
        <w:rPr>
          <w:rFonts w:ascii="Times New Roman" w:hAnsi="Times New Roman" w:cs="Times New Roman"/>
          <w:sz w:val="28"/>
          <w:szCs w:val="28"/>
        </w:rPr>
        <w:t xml:space="preserve"> с момента образования Технической комиссии</w:t>
      </w:r>
      <w:r w:rsidR="00C84E3F" w:rsidRPr="00C84E3F">
        <w:rPr>
          <w:rFonts w:ascii="Times New Roman" w:hAnsi="Times New Roman" w:cs="Times New Roman"/>
          <w:sz w:val="28"/>
          <w:szCs w:val="28"/>
        </w:rPr>
        <w:t>.</w:t>
      </w:r>
    </w:p>
    <w:p w:rsidR="00492CC3" w:rsidRPr="00492CC3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92CC3">
        <w:rPr>
          <w:rFonts w:ascii="Times New Roman" w:hAnsi="Times New Roman" w:cs="Times New Roman"/>
          <w:sz w:val="28"/>
          <w:szCs w:val="28"/>
        </w:rPr>
        <w:t xml:space="preserve"> Руководство и организация деятельности Технической комиссии.</w:t>
      </w:r>
    </w:p>
    <w:p w:rsidR="00492CC3" w:rsidRPr="00492CC3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C3">
        <w:rPr>
          <w:rFonts w:ascii="Times New Roman" w:hAnsi="Times New Roman" w:cs="Times New Roman"/>
          <w:sz w:val="28"/>
          <w:szCs w:val="28"/>
        </w:rPr>
        <w:t>12.1. В состав Технической комиссии должно входить не менее 5 человек, в том числе председатель, секретарь и члены комиссии.</w:t>
      </w:r>
    </w:p>
    <w:p w:rsidR="00492CC3" w:rsidRPr="00492CC3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C3">
        <w:rPr>
          <w:rFonts w:ascii="Times New Roman" w:hAnsi="Times New Roman" w:cs="Times New Roman"/>
          <w:sz w:val="28"/>
          <w:szCs w:val="28"/>
        </w:rPr>
        <w:t>12.2. Деятельность Технической комиссии подотчетна и подконтрольна комитету.</w:t>
      </w:r>
    </w:p>
    <w:p w:rsidR="00492CC3" w:rsidRPr="00492CC3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C3">
        <w:rPr>
          <w:rFonts w:ascii="Times New Roman" w:hAnsi="Times New Roman" w:cs="Times New Roman"/>
          <w:sz w:val="28"/>
          <w:szCs w:val="28"/>
        </w:rPr>
        <w:t>12.3. Техническую комиссию возглавляет председатель.</w:t>
      </w:r>
    </w:p>
    <w:p w:rsidR="00492CC3" w:rsidRPr="00492CC3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C3">
        <w:rPr>
          <w:rFonts w:ascii="Times New Roman" w:hAnsi="Times New Roman" w:cs="Times New Roman"/>
          <w:sz w:val="28"/>
          <w:szCs w:val="28"/>
        </w:rPr>
        <w:t>12.4. Председатель Технической комиссии проводит заседания Технической комиссии, руководит ее деятельностью, организует работу Технической комиссии, осуществляет иные полномочия, необходимые для реализации поставленных задач.</w:t>
      </w:r>
    </w:p>
    <w:p w:rsidR="00492CC3" w:rsidRPr="00492CC3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C3">
        <w:rPr>
          <w:rFonts w:ascii="Times New Roman" w:hAnsi="Times New Roman" w:cs="Times New Roman"/>
          <w:sz w:val="28"/>
          <w:szCs w:val="28"/>
        </w:rPr>
        <w:t>12.5. В отсутствие председателя Технической комиссии проведение заседания Технической комиссии, руководство ее деятельностью, организация работы Технической комиссии и иные полномочия осуществляет один из членов Технической комиссии по поручению председателя Технической комиссии.</w:t>
      </w:r>
    </w:p>
    <w:p w:rsidR="00492CC3" w:rsidRPr="00492CC3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C3">
        <w:rPr>
          <w:rFonts w:ascii="Times New Roman" w:hAnsi="Times New Roman" w:cs="Times New Roman"/>
          <w:sz w:val="28"/>
          <w:szCs w:val="28"/>
        </w:rPr>
        <w:t>12.6. Секретарь Технической комиссии:</w:t>
      </w:r>
    </w:p>
    <w:p w:rsidR="00492CC3" w:rsidRPr="00492CC3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CC3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492CC3">
        <w:rPr>
          <w:rFonts w:ascii="Times New Roman" w:hAnsi="Times New Roman" w:cs="Times New Roman"/>
          <w:sz w:val="28"/>
          <w:szCs w:val="28"/>
        </w:rPr>
        <w:t xml:space="preserve"> организационно-технические мероприятия по подготовке и проведению заседаний Технической комиссии, оформляет протоколы заседаний Технической комиссии;</w:t>
      </w:r>
    </w:p>
    <w:p w:rsidR="00492CC3" w:rsidRPr="00492CC3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CC3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492CC3">
        <w:rPr>
          <w:rFonts w:ascii="Times New Roman" w:hAnsi="Times New Roman" w:cs="Times New Roman"/>
          <w:sz w:val="28"/>
          <w:szCs w:val="28"/>
        </w:rPr>
        <w:t xml:space="preserve"> оповещение членов Технической комиссии о времени и месте заседания Технической комиссии не позднее чем за пять рабочих дней до его проведения;</w:t>
      </w:r>
    </w:p>
    <w:p w:rsidR="00492CC3" w:rsidRPr="00492CC3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CC3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Pr="00492CC3">
        <w:rPr>
          <w:rFonts w:ascii="Times New Roman" w:hAnsi="Times New Roman" w:cs="Times New Roman"/>
          <w:sz w:val="28"/>
          <w:szCs w:val="28"/>
        </w:rPr>
        <w:t xml:space="preserve"> соответствующие запросы заинтересованным лицам в пределах компетенции Технической комиссии;</w:t>
      </w:r>
    </w:p>
    <w:p w:rsidR="00492CC3" w:rsidRPr="00492CC3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CC3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Pr="00492CC3">
        <w:rPr>
          <w:rFonts w:ascii="Times New Roman" w:hAnsi="Times New Roman" w:cs="Times New Roman"/>
          <w:sz w:val="28"/>
          <w:szCs w:val="28"/>
        </w:rPr>
        <w:t xml:space="preserve"> (вручает) копии заключения Технической комиссии лицам, указанным в </w:t>
      </w:r>
      <w:r w:rsidRPr="00F253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пункте 16 настоящего</w:t>
      </w:r>
      <w:r w:rsidRPr="00492CC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92CC3" w:rsidRPr="00492CC3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C3">
        <w:rPr>
          <w:rFonts w:ascii="Times New Roman" w:hAnsi="Times New Roman" w:cs="Times New Roman"/>
          <w:sz w:val="28"/>
          <w:szCs w:val="28"/>
        </w:rPr>
        <w:t>12.7. Заседание Технической комиссии считается состоявшимся и ее решение считается правомочным, если на нем присутствует не менее половины ее членов.</w:t>
      </w:r>
    </w:p>
    <w:p w:rsidR="00492CC3" w:rsidRPr="00492CC3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C3">
        <w:rPr>
          <w:rFonts w:ascii="Times New Roman" w:hAnsi="Times New Roman" w:cs="Times New Roman"/>
          <w:sz w:val="28"/>
          <w:szCs w:val="28"/>
        </w:rPr>
        <w:lastRenderedPageBreak/>
        <w:t>12.8. 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492CC3" w:rsidRPr="00492CC3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C3">
        <w:rPr>
          <w:rFonts w:ascii="Times New Roman" w:hAnsi="Times New Roman" w:cs="Times New Roman"/>
          <w:sz w:val="28"/>
          <w:szCs w:val="28"/>
        </w:rPr>
        <w:t>12.9. Голосование проводится открыто. При равенстве голосов членов Технической комиссии голос председательствующего является решающим.</w:t>
      </w:r>
    </w:p>
    <w:p w:rsidR="00492CC3" w:rsidRPr="00C84E3F" w:rsidRDefault="00492CC3" w:rsidP="00492C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C3">
        <w:rPr>
          <w:rFonts w:ascii="Times New Roman" w:hAnsi="Times New Roman" w:cs="Times New Roman"/>
          <w:sz w:val="28"/>
          <w:szCs w:val="28"/>
        </w:rPr>
        <w:t>12.10. В случае несогласия с принятым решением члены Технической комиссии вправе выразить свое особое мнение в письменной форме и приложить его к заключению.</w:t>
      </w:r>
    </w:p>
    <w:p w:rsidR="00C84E3F" w:rsidRPr="00C84E3F" w:rsidRDefault="00E8193B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92CC3">
        <w:rPr>
          <w:rFonts w:ascii="Times New Roman" w:hAnsi="Times New Roman" w:cs="Times New Roman"/>
          <w:sz w:val="28"/>
          <w:szCs w:val="28"/>
        </w:rPr>
        <w:t>.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По результатам работы </w:t>
      </w:r>
      <w:r w:rsidR="00492CC3">
        <w:rPr>
          <w:rFonts w:ascii="Times New Roman" w:hAnsi="Times New Roman" w:cs="Times New Roman"/>
          <w:sz w:val="28"/>
          <w:szCs w:val="28"/>
        </w:rPr>
        <w:t>Т</w:t>
      </w:r>
      <w:r w:rsidR="00C84E3F" w:rsidRPr="00C84E3F">
        <w:rPr>
          <w:rFonts w:ascii="Times New Roman" w:hAnsi="Times New Roman" w:cs="Times New Roman"/>
          <w:sz w:val="28"/>
          <w:szCs w:val="28"/>
        </w:rPr>
        <w:t>ехнической комиссии составляется заключение, содержащее выводы:</w:t>
      </w:r>
    </w:p>
    <w:p w:rsidR="00C84E3F" w:rsidRPr="00C84E3F" w:rsidRDefault="00C84E3F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3F">
        <w:rPr>
          <w:rFonts w:ascii="Times New Roman" w:hAnsi="Times New Roman" w:cs="Times New Roman"/>
          <w:sz w:val="28"/>
          <w:szCs w:val="28"/>
        </w:rPr>
        <w:t xml:space="preserve"> </w:t>
      </w:r>
      <w:r w:rsidR="00E8193B">
        <w:rPr>
          <w:rFonts w:ascii="Times New Roman" w:hAnsi="Times New Roman" w:cs="Times New Roman"/>
          <w:sz w:val="28"/>
          <w:szCs w:val="28"/>
        </w:rPr>
        <w:t xml:space="preserve">1) </w:t>
      </w:r>
      <w:r w:rsidR="007E7D95">
        <w:rPr>
          <w:rFonts w:ascii="Times New Roman" w:hAnsi="Times New Roman" w:cs="Times New Roman"/>
          <w:sz w:val="28"/>
          <w:szCs w:val="28"/>
        </w:rPr>
        <w:t>о</w:t>
      </w:r>
      <w:r w:rsidRPr="00C84E3F">
        <w:rPr>
          <w:rFonts w:ascii="Times New Roman" w:hAnsi="Times New Roman" w:cs="Times New Roman"/>
          <w:sz w:val="28"/>
          <w:szCs w:val="28"/>
        </w:rPr>
        <w:t xml:space="preserve"> причинах нарушения законодательства о градостроительной деятельности, в результате которого был причинен вред имуществу физических или юридических лиц и его размерах.</w:t>
      </w:r>
    </w:p>
    <w:p w:rsidR="00C84E3F" w:rsidRPr="00C84E3F" w:rsidRDefault="00E8193B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E7D95">
        <w:rPr>
          <w:rFonts w:ascii="Times New Roman" w:hAnsi="Times New Roman" w:cs="Times New Roman"/>
          <w:sz w:val="28"/>
          <w:szCs w:val="28"/>
        </w:rPr>
        <w:t>о</w:t>
      </w:r>
      <w:r w:rsidR="00C84E3F" w:rsidRPr="00C84E3F">
        <w:rPr>
          <w:rFonts w:ascii="Times New Roman" w:hAnsi="Times New Roman" w:cs="Times New Roman"/>
          <w:sz w:val="28"/>
          <w:szCs w:val="28"/>
        </w:rPr>
        <w:t>б обстоятельствах, указывающих на виновность лиц.</w:t>
      </w:r>
    </w:p>
    <w:p w:rsidR="00C84E3F" w:rsidRDefault="00E8193B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E7D95">
        <w:rPr>
          <w:rFonts w:ascii="Times New Roman" w:hAnsi="Times New Roman" w:cs="Times New Roman"/>
          <w:sz w:val="28"/>
          <w:szCs w:val="28"/>
        </w:rPr>
        <w:t xml:space="preserve"> о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необходимых мерах по </w:t>
      </w:r>
      <w:r>
        <w:rPr>
          <w:rFonts w:ascii="Times New Roman" w:hAnsi="Times New Roman" w:cs="Times New Roman"/>
          <w:sz w:val="28"/>
          <w:szCs w:val="28"/>
        </w:rPr>
        <w:t xml:space="preserve">устранению нарушений и </w:t>
      </w:r>
      <w:r w:rsidR="00C84E3F" w:rsidRPr="00C84E3F">
        <w:rPr>
          <w:rFonts w:ascii="Times New Roman" w:hAnsi="Times New Roman" w:cs="Times New Roman"/>
          <w:sz w:val="28"/>
          <w:szCs w:val="28"/>
        </w:rPr>
        <w:t>восстановлению благоприятных условий жизнедеятельности человека.</w:t>
      </w:r>
    </w:p>
    <w:p w:rsidR="00E8193B" w:rsidRDefault="00E8193B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93B">
        <w:rPr>
          <w:rFonts w:ascii="Times New Roman" w:hAnsi="Times New Roman" w:cs="Times New Roman"/>
          <w:sz w:val="28"/>
          <w:szCs w:val="28"/>
        </w:rPr>
        <w:t xml:space="preserve">В случае если Техническая комиссия приходит к отрицательным выводам в отношении вопросов, указанных в </w:t>
      </w:r>
      <w:r>
        <w:rPr>
          <w:rFonts w:ascii="Times New Roman" w:hAnsi="Times New Roman" w:cs="Times New Roman"/>
          <w:sz w:val="28"/>
          <w:szCs w:val="28"/>
        </w:rPr>
        <w:t>подпунктах 1 и 3</w:t>
      </w:r>
      <w:r w:rsidRPr="00E8193B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193B">
        <w:rPr>
          <w:rFonts w:ascii="Times New Roman" w:hAnsi="Times New Roman" w:cs="Times New Roman"/>
          <w:sz w:val="28"/>
          <w:szCs w:val="28"/>
        </w:rPr>
        <w:t xml:space="preserve"> настоящего Порядка, составляется отрицательное 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E3F" w:rsidRDefault="00E8193B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5EC0">
        <w:rPr>
          <w:rFonts w:ascii="Times New Roman" w:hAnsi="Times New Roman" w:cs="Times New Roman"/>
          <w:sz w:val="28"/>
          <w:szCs w:val="28"/>
        </w:rPr>
        <w:t>4</w:t>
      </w:r>
      <w:r w:rsidR="00C84E3F" w:rsidRPr="00C84E3F">
        <w:rPr>
          <w:rFonts w:ascii="Times New Roman" w:hAnsi="Times New Roman" w:cs="Times New Roman"/>
          <w:sz w:val="28"/>
          <w:szCs w:val="28"/>
        </w:rPr>
        <w:t>. Заключение межведомственной технической комиссии подлежит утверждению Администрацией</w:t>
      </w:r>
      <w:r w:rsidR="009D33B9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C84E3F" w:rsidRPr="00C84E3F">
        <w:rPr>
          <w:rFonts w:ascii="Times New Roman" w:hAnsi="Times New Roman" w:cs="Times New Roman"/>
          <w:sz w:val="28"/>
          <w:szCs w:val="28"/>
        </w:rPr>
        <w:t>.</w:t>
      </w:r>
    </w:p>
    <w:p w:rsidR="00495EC0" w:rsidRPr="00495EC0" w:rsidRDefault="00495EC0" w:rsidP="00495E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C0">
        <w:rPr>
          <w:rFonts w:ascii="Times New Roman" w:hAnsi="Times New Roman" w:cs="Times New Roman"/>
          <w:sz w:val="28"/>
          <w:szCs w:val="28"/>
        </w:rPr>
        <w:t>После утверждения заключения Технической комиссии председатель Технической комиссии принимает решение о завершении работы Технической комиссии.</w:t>
      </w:r>
    </w:p>
    <w:p w:rsidR="00495EC0" w:rsidRPr="00C84E3F" w:rsidRDefault="00495EC0" w:rsidP="00495E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C0">
        <w:rPr>
          <w:rFonts w:ascii="Times New Roman" w:hAnsi="Times New Roman" w:cs="Times New Roman"/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материалы и документы, полученные в результате работы Технической комиссии, вместе с заключением, направляются комитетом в соответствующий орган для дальнейшего расследования.</w:t>
      </w:r>
    </w:p>
    <w:p w:rsidR="00495EC0" w:rsidRDefault="00495EC0" w:rsidP="00495E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84E3F" w:rsidRPr="00C84E3F">
        <w:rPr>
          <w:rFonts w:ascii="Times New Roman" w:hAnsi="Times New Roman" w:cs="Times New Roman"/>
          <w:sz w:val="28"/>
          <w:szCs w:val="28"/>
        </w:rPr>
        <w:t>.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95EC0">
        <w:rPr>
          <w:rFonts w:ascii="Times New Roman" w:hAnsi="Times New Roman" w:cs="Times New Roman"/>
          <w:sz w:val="28"/>
          <w:szCs w:val="28"/>
        </w:rPr>
        <w:t>направляет заключение Технической комиссии для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DFF">
        <w:rPr>
          <w:rFonts w:ascii="Times New Roman" w:hAnsi="Times New Roman" w:cs="Times New Roman"/>
          <w:sz w:val="28"/>
          <w:szCs w:val="28"/>
        </w:rPr>
        <w:t>в муниципальной газете «Новоалександровский вестник» и разм</w:t>
      </w:r>
      <w:r>
        <w:rPr>
          <w:rFonts w:ascii="Times New Roman" w:hAnsi="Times New Roman" w:cs="Times New Roman"/>
          <w:sz w:val="28"/>
          <w:szCs w:val="28"/>
        </w:rPr>
        <w:t>ещения</w:t>
      </w:r>
      <w:r w:rsidRPr="00441DFF">
        <w:rPr>
          <w:rFonts w:ascii="Times New Roman" w:hAnsi="Times New Roman" w:cs="Times New Roman"/>
          <w:sz w:val="28"/>
          <w:szCs w:val="28"/>
        </w:rPr>
        <w:t xml:space="preserve">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  <w:r w:rsidRPr="00E15E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5312" w:rsidRPr="00F25312" w:rsidRDefault="00F25312" w:rsidP="00F2531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F25312">
        <w:rPr>
          <w:rFonts w:ascii="Times New Roman" w:hAnsi="Times New Roman" w:cs="Times New Roman"/>
          <w:sz w:val="28"/>
          <w:szCs w:val="28"/>
        </w:rPr>
        <w:t>Копия заключения Технической комиссии в течение десяти рабочих дней с даты его утверждения направляется (вручается):</w:t>
      </w:r>
    </w:p>
    <w:p w:rsidR="00F25312" w:rsidRPr="00F25312" w:rsidRDefault="00F25312" w:rsidP="00F253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312"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 w:rsidRPr="00F25312">
        <w:rPr>
          <w:rFonts w:ascii="Times New Roman" w:hAnsi="Times New Roman" w:cs="Times New Roman"/>
          <w:sz w:val="28"/>
          <w:szCs w:val="28"/>
        </w:rPr>
        <w:t xml:space="preserve"> и (или) юридическому лицу, которому причинен вред;</w:t>
      </w:r>
    </w:p>
    <w:p w:rsidR="00495EC0" w:rsidRDefault="00F25312" w:rsidP="00F253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312">
        <w:rPr>
          <w:rFonts w:ascii="Times New Roman" w:hAnsi="Times New Roman" w:cs="Times New Roman"/>
          <w:sz w:val="28"/>
          <w:szCs w:val="28"/>
        </w:rPr>
        <w:t>заинтересованным</w:t>
      </w:r>
      <w:proofErr w:type="gramEnd"/>
      <w:r w:rsidRPr="00F25312">
        <w:rPr>
          <w:rFonts w:ascii="Times New Roman" w:hAnsi="Times New Roman" w:cs="Times New Roman"/>
          <w:sz w:val="28"/>
          <w:szCs w:val="28"/>
        </w:rPr>
        <w:t xml:space="preserve">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комиссии.</w:t>
      </w:r>
    </w:p>
    <w:p w:rsidR="00F25312" w:rsidRPr="00F25312" w:rsidRDefault="00F25312" w:rsidP="00F253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Pr="00F25312">
        <w:rPr>
          <w:rFonts w:ascii="Times New Roman" w:hAnsi="Times New Roman" w:cs="Times New Roman"/>
          <w:sz w:val="28"/>
          <w:szCs w:val="28"/>
        </w:rPr>
        <w:t>Материалы и документы, полученные в результате работы Технической комиссии, вместе с заключением передаются секретарем Технической комиссии на хранение в архив</w:t>
      </w:r>
      <w:r w:rsidR="007579D2">
        <w:rPr>
          <w:rFonts w:ascii="Times New Roman" w:hAnsi="Times New Roman" w:cs="Times New Roman"/>
          <w:sz w:val="28"/>
          <w:szCs w:val="28"/>
        </w:rPr>
        <w:t>.</w:t>
      </w:r>
    </w:p>
    <w:p w:rsidR="00495EC0" w:rsidRDefault="00F25312" w:rsidP="00F253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312">
        <w:rPr>
          <w:rFonts w:ascii="Times New Roman" w:hAnsi="Times New Roman" w:cs="Times New Roman"/>
          <w:sz w:val="28"/>
          <w:szCs w:val="28"/>
        </w:rPr>
        <w:t>Документы должны быть переданы в архив в течение десяти рабочих дней с даты утверждения заключения Технической комиссии. Передача документов в комитет сопровождается соответствующим реестром передачи.</w:t>
      </w:r>
    </w:p>
    <w:p w:rsidR="00C84E3F" w:rsidRPr="00C84E3F" w:rsidRDefault="00F25312" w:rsidP="00F253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В случае если межведомственная техническая комиссия приходит к выводу о том, что причинение вреда физическим или юридическим лицам не связано с нарушением законодательства о градостроительной деятельности, Администраци</w:t>
      </w:r>
      <w:r w:rsidR="007E7D95">
        <w:rPr>
          <w:rFonts w:ascii="Times New Roman" w:hAnsi="Times New Roman" w:cs="Times New Roman"/>
          <w:sz w:val="28"/>
          <w:szCs w:val="28"/>
        </w:rPr>
        <w:t>я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принимает решение о направлении материалов в соответствующий орган для дальнейшего расследования.</w:t>
      </w:r>
    </w:p>
    <w:p w:rsidR="00C84E3F" w:rsidRPr="00C84E3F" w:rsidRDefault="00C84E3F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3F">
        <w:rPr>
          <w:rFonts w:ascii="Times New Roman" w:hAnsi="Times New Roman" w:cs="Times New Roman"/>
          <w:sz w:val="28"/>
          <w:szCs w:val="28"/>
        </w:rPr>
        <w:t>1</w:t>
      </w:r>
      <w:r w:rsidR="00F25312">
        <w:rPr>
          <w:rFonts w:ascii="Times New Roman" w:hAnsi="Times New Roman" w:cs="Times New Roman"/>
          <w:sz w:val="28"/>
          <w:szCs w:val="28"/>
        </w:rPr>
        <w:t>9</w:t>
      </w:r>
      <w:r w:rsidRPr="00C84E3F">
        <w:rPr>
          <w:rFonts w:ascii="Times New Roman" w:hAnsi="Times New Roman" w:cs="Times New Roman"/>
          <w:sz w:val="28"/>
          <w:szCs w:val="28"/>
        </w:rPr>
        <w:t>. Копия заключения межведомственной технической комиссии в течение 10 дней с даты его утверждения направляется:</w:t>
      </w:r>
    </w:p>
    <w:p w:rsidR="00C84E3F" w:rsidRPr="00C84E3F" w:rsidRDefault="007E7D95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84E3F" w:rsidRPr="00C84E3F">
        <w:rPr>
          <w:rFonts w:ascii="Times New Roman" w:hAnsi="Times New Roman" w:cs="Times New Roman"/>
          <w:sz w:val="28"/>
          <w:szCs w:val="28"/>
        </w:rPr>
        <w:t>изическому и (или) юридическому лицу, которому причинен вред.</w:t>
      </w:r>
    </w:p>
    <w:p w:rsidR="00C84E3F" w:rsidRPr="00C84E3F" w:rsidRDefault="007E7D95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4E3F" w:rsidRPr="00C84E3F">
        <w:rPr>
          <w:rFonts w:ascii="Times New Roman" w:hAnsi="Times New Roman" w:cs="Times New Roman"/>
          <w:sz w:val="28"/>
          <w:szCs w:val="28"/>
        </w:rPr>
        <w:t>редставителям граждан и их объединений по их письменным запросам.</w:t>
      </w:r>
    </w:p>
    <w:p w:rsidR="00C84E3F" w:rsidRDefault="00F25312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84E3F" w:rsidRPr="00C84E3F">
        <w:rPr>
          <w:rFonts w:ascii="Times New Roman" w:hAnsi="Times New Roman" w:cs="Times New Roman"/>
          <w:sz w:val="28"/>
          <w:szCs w:val="28"/>
        </w:rPr>
        <w:t>. Заинтересованные лица, а также представ</w:t>
      </w:r>
      <w:r w:rsidR="00C806C8">
        <w:rPr>
          <w:rFonts w:ascii="Times New Roman" w:hAnsi="Times New Roman" w:cs="Times New Roman"/>
          <w:sz w:val="28"/>
          <w:szCs w:val="28"/>
        </w:rPr>
        <w:t>ители граждан и их объединений в случае</w:t>
      </w:r>
      <w:r w:rsidR="00C84E3F" w:rsidRPr="00C84E3F">
        <w:rPr>
          <w:rFonts w:ascii="Times New Roman" w:hAnsi="Times New Roman" w:cs="Times New Roman"/>
          <w:sz w:val="28"/>
          <w:szCs w:val="28"/>
        </w:rPr>
        <w:t xml:space="preserve"> несогласия с заключением межведомственной технической комиссии могут оспорить его в судебном порядке.</w:t>
      </w:r>
    </w:p>
    <w:p w:rsidR="007E7D95" w:rsidRDefault="007E7D95" w:rsidP="00C84E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E3F" w:rsidRPr="00C84E3F" w:rsidRDefault="00C84E3F" w:rsidP="00C84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6C8" w:rsidRDefault="00C806C8" w:rsidP="00C84E3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806C8" w:rsidSect="00BF618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7A12" w:rsidRPr="007C3EBC" w:rsidRDefault="007C3EBC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2A7A12" w:rsidRPr="007C3EBC" w:rsidRDefault="002A7A12" w:rsidP="007C3EBC">
      <w:pPr>
        <w:pStyle w:val="a3"/>
        <w:ind w:left="3969"/>
        <w:jc w:val="both"/>
        <w:rPr>
          <w:rFonts w:ascii="Times New Roman" w:hAnsi="Times New Roman" w:cs="Times New Roman"/>
          <w:sz w:val="24"/>
          <w:szCs w:val="28"/>
        </w:rPr>
      </w:pPr>
    </w:p>
    <w:p w:rsidR="002A7A12" w:rsidRPr="007C3EBC" w:rsidRDefault="009D33B9" w:rsidP="007C3EBC">
      <w:pPr>
        <w:pStyle w:val="a3"/>
        <w:ind w:left="396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C3EBC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proofErr w:type="gramEnd"/>
      <w:r w:rsidRPr="007C3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Порядку</w:t>
      </w:r>
      <w:r w:rsidR="002A7A12" w:rsidRPr="007C3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установления причин нарушений законодательства о градостроительной деятельности на территории Новоалександровского городского округа Ставропольского края</w:t>
      </w:r>
    </w:p>
    <w:p w:rsidR="00156C6F" w:rsidRPr="007C3EBC" w:rsidRDefault="00156C6F" w:rsidP="007C3EBC">
      <w:pPr>
        <w:pStyle w:val="a3"/>
        <w:ind w:left="3969"/>
        <w:jc w:val="both"/>
        <w:rPr>
          <w:rFonts w:ascii="Times New Roman" w:hAnsi="Times New Roman" w:cs="Times New Roman"/>
          <w:sz w:val="24"/>
          <w:szCs w:val="28"/>
        </w:rPr>
      </w:pPr>
    </w:p>
    <w:p w:rsidR="009D33B9" w:rsidRPr="007C3EBC" w:rsidRDefault="009D33B9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ФОРМА</w:t>
      </w:r>
    </w:p>
    <w:p w:rsidR="009D33B9" w:rsidRPr="007C3EBC" w:rsidRDefault="009D33B9" w:rsidP="007C3EBC">
      <w:pPr>
        <w:pStyle w:val="a3"/>
        <w:ind w:left="3969"/>
        <w:jc w:val="both"/>
        <w:rPr>
          <w:rFonts w:ascii="Times New Roman" w:hAnsi="Times New Roman" w:cs="Times New Roman"/>
          <w:sz w:val="24"/>
          <w:szCs w:val="28"/>
        </w:rPr>
      </w:pPr>
    </w:p>
    <w:p w:rsidR="009D33B9" w:rsidRPr="007C3EBC" w:rsidRDefault="009D33B9" w:rsidP="007C3EBC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Главе Новоалександровского городского округа Ставропольского края</w:t>
      </w:r>
    </w:p>
    <w:p w:rsidR="009D33B9" w:rsidRPr="007C3EBC" w:rsidRDefault="009D33B9" w:rsidP="007C3EBC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 xml:space="preserve">С.Ф. </w:t>
      </w:r>
      <w:proofErr w:type="spellStart"/>
      <w:r w:rsidRPr="007C3EBC">
        <w:rPr>
          <w:rFonts w:ascii="Times New Roman" w:hAnsi="Times New Roman" w:cs="Times New Roman"/>
          <w:sz w:val="24"/>
          <w:szCs w:val="28"/>
        </w:rPr>
        <w:t>Сагалаеву</w:t>
      </w:r>
      <w:proofErr w:type="spellEnd"/>
    </w:p>
    <w:p w:rsidR="009D33B9" w:rsidRPr="007C3EBC" w:rsidRDefault="009D33B9" w:rsidP="007C3EBC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D33B9" w:rsidRPr="007C3EBC" w:rsidRDefault="009D33B9" w:rsidP="007C3EBC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 xml:space="preserve">Начальнику отдела архитектуры и градостроительства – главному архитектору администрации Новоалександровского городского округа Ставропольского края </w:t>
      </w:r>
    </w:p>
    <w:p w:rsidR="009D33B9" w:rsidRPr="007C3EBC" w:rsidRDefault="009D33B9" w:rsidP="007C3EBC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 xml:space="preserve">Э.А. </w:t>
      </w:r>
      <w:proofErr w:type="spellStart"/>
      <w:r w:rsidRPr="007C3EBC">
        <w:rPr>
          <w:rFonts w:ascii="Times New Roman" w:hAnsi="Times New Roman" w:cs="Times New Roman"/>
          <w:sz w:val="24"/>
          <w:szCs w:val="28"/>
        </w:rPr>
        <w:t>Колтунову</w:t>
      </w:r>
      <w:proofErr w:type="spellEnd"/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D33B9" w:rsidRPr="007C3EBC" w:rsidRDefault="009D33B9" w:rsidP="007C3EBC">
      <w:pPr>
        <w:spacing w:after="0" w:line="240" w:lineRule="auto"/>
        <w:ind w:left="3969"/>
        <w:contextualSpacing/>
        <w:jc w:val="both"/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</w:pPr>
      <w:r w:rsidRPr="007C3EBC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>_____________________________________________________</w:t>
      </w:r>
      <w:r w:rsidR="00776EED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>_____________________________</w:t>
      </w:r>
      <w:r w:rsidRPr="007C3EBC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 xml:space="preserve">______, </w:t>
      </w:r>
    </w:p>
    <w:p w:rsidR="009D33B9" w:rsidRPr="007C3EBC" w:rsidRDefault="009D33B9" w:rsidP="007C3EBC">
      <w:pPr>
        <w:spacing w:after="0" w:line="240" w:lineRule="auto"/>
        <w:ind w:left="3969"/>
        <w:contextualSpacing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proofErr w:type="gramStart"/>
      <w:r w:rsidRPr="007C3EBC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проживающего</w:t>
      </w:r>
      <w:proofErr w:type="gramEnd"/>
      <w:r w:rsidRPr="007C3EBC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по адресу: </w:t>
      </w:r>
    </w:p>
    <w:p w:rsidR="009D33B9" w:rsidRPr="007C3EBC" w:rsidRDefault="009D33B9" w:rsidP="007C3EBC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7C3EBC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</w:t>
      </w:r>
    </w:p>
    <w:p w:rsidR="009D33B9" w:rsidRPr="007C3EBC" w:rsidRDefault="009D33B9" w:rsidP="007C3EBC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4"/>
          <w:szCs w:val="28"/>
          <w:u w:val="single"/>
        </w:rPr>
      </w:pPr>
      <w:proofErr w:type="gramStart"/>
      <w:r w:rsidRPr="007C3EBC">
        <w:rPr>
          <w:rFonts w:ascii="Times New Roman" w:eastAsiaTheme="minorEastAsia" w:hAnsi="Times New Roman" w:cs="Times New Roman"/>
          <w:sz w:val="24"/>
          <w:szCs w:val="28"/>
          <w:lang w:eastAsia="ru-RU"/>
        </w:rPr>
        <w:t>тел</w:t>
      </w:r>
      <w:proofErr w:type="gramEnd"/>
      <w:r w:rsidRPr="007C3EBC">
        <w:rPr>
          <w:rFonts w:ascii="Times New Roman" w:eastAsiaTheme="minorEastAsia" w:hAnsi="Times New Roman" w:cs="Times New Roman"/>
          <w:sz w:val="24"/>
          <w:szCs w:val="28"/>
          <w:lang w:eastAsia="ru-RU"/>
        </w:rPr>
        <w:t>:</w:t>
      </w:r>
    </w:p>
    <w:p w:rsidR="009D33B9" w:rsidRPr="007C3EBC" w:rsidRDefault="009D33B9" w:rsidP="007C3EBC">
      <w:pPr>
        <w:pStyle w:val="a3"/>
        <w:ind w:left="3969"/>
        <w:jc w:val="both"/>
        <w:rPr>
          <w:rFonts w:ascii="Times New Roman" w:hAnsi="Times New Roman" w:cs="Times New Roman"/>
          <w:sz w:val="24"/>
          <w:szCs w:val="28"/>
        </w:rPr>
      </w:pPr>
    </w:p>
    <w:p w:rsidR="000D3B4B" w:rsidRPr="007C3EBC" w:rsidRDefault="000D3B4B" w:rsidP="009D33B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9D33B9" w:rsidRPr="007C3EBC" w:rsidRDefault="009D33B9" w:rsidP="009D33B9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3EBC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9D33B9" w:rsidRPr="007C3EBC" w:rsidRDefault="009D33B9" w:rsidP="009D33B9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 xml:space="preserve"> причинении вреда (о нарушении законодательства о градостроительной деятельности, повлекшем причинение вреда,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вреда)</w:t>
      </w:r>
    </w:p>
    <w:p w:rsidR="009D33B9" w:rsidRPr="007C3EBC" w:rsidRDefault="009D33B9" w:rsidP="009D33B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0D3B4B" w:rsidRPr="007C3EBC" w:rsidRDefault="000D3B4B" w:rsidP="009D33B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9D33B9" w:rsidRPr="007C3EBC" w:rsidRDefault="009D33B9" w:rsidP="009D33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Прошу установить причины нарушения законодательства о градостроительной деятельности, в результате которого причинен вред при строительстве (реконструкции, капитальном ремонте) ____________________________________________________________________________________________________________________________________</w:t>
      </w:r>
    </w:p>
    <w:p w:rsidR="009D33B9" w:rsidRPr="007C3EBC" w:rsidRDefault="009D33B9" w:rsidP="009D33B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 xml:space="preserve"> земельном участке с кадастровым номером __________________________</w:t>
      </w:r>
    </w:p>
    <w:p w:rsidR="009D33B9" w:rsidRPr="007C3EBC" w:rsidRDefault="009D33B9" w:rsidP="009D33B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 xml:space="preserve"> адресу: _________________________________________________________</w:t>
      </w:r>
    </w:p>
    <w:p w:rsidR="009D33B9" w:rsidRPr="007C3EBC" w:rsidRDefault="009D33B9" w:rsidP="009D33B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__________________________________________________________________.</w:t>
      </w:r>
    </w:p>
    <w:p w:rsidR="009D33B9" w:rsidRPr="007C3EBC" w:rsidRDefault="009D33B9" w:rsidP="009D33B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9D33B9" w:rsidRPr="007C3EBC" w:rsidRDefault="009D33B9" w:rsidP="009D33B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9D33B9" w:rsidRPr="007C3EBC" w:rsidRDefault="009D33B9" w:rsidP="009D33B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9D33B9" w:rsidRPr="007C3EBC" w:rsidRDefault="009D33B9" w:rsidP="009D33B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«___» ______________ 20__ г.               _______</w:t>
      </w:r>
      <w:r w:rsidR="00390C55">
        <w:rPr>
          <w:rFonts w:ascii="Times New Roman" w:hAnsi="Times New Roman" w:cs="Times New Roman"/>
          <w:sz w:val="24"/>
          <w:szCs w:val="28"/>
        </w:rPr>
        <w:t>______</w:t>
      </w:r>
      <w:r w:rsidRPr="007C3EBC">
        <w:rPr>
          <w:rFonts w:ascii="Times New Roman" w:hAnsi="Times New Roman" w:cs="Times New Roman"/>
          <w:sz w:val="24"/>
          <w:szCs w:val="28"/>
        </w:rPr>
        <w:t>____ (_______________________)</w:t>
      </w:r>
    </w:p>
    <w:p w:rsidR="009D33B9" w:rsidRPr="007C3EBC" w:rsidRDefault="009D33B9" w:rsidP="009D33B9">
      <w:pPr>
        <w:pStyle w:val="a3"/>
        <w:jc w:val="both"/>
        <w:rPr>
          <w:rFonts w:ascii="Times New Roman" w:hAnsi="Times New Roman" w:cs="Times New Roman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 w:rsidR="00390C55">
        <w:rPr>
          <w:rFonts w:ascii="Times New Roman" w:hAnsi="Times New Roman" w:cs="Times New Roman"/>
          <w:sz w:val="24"/>
          <w:szCs w:val="28"/>
        </w:rPr>
        <w:t xml:space="preserve">       </w:t>
      </w:r>
      <w:r w:rsidRPr="007C3EBC">
        <w:rPr>
          <w:rFonts w:ascii="Times New Roman" w:hAnsi="Times New Roman" w:cs="Times New Roman"/>
          <w:sz w:val="24"/>
          <w:szCs w:val="28"/>
        </w:rPr>
        <w:t xml:space="preserve">        </w:t>
      </w:r>
      <w:r w:rsidRPr="007C3EBC">
        <w:rPr>
          <w:rFonts w:ascii="Times New Roman" w:hAnsi="Times New Roman" w:cs="Times New Roman"/>
          <w:szCs w:val="28"/>
        </w:rPr>
        <w:t>(</w:t>
      </w:r>
      <w:proofErr w:type="gramStart"/>
      <w:r w:rsidRPr="007C3EBC">
        <w:rPr>
          <w:rFonts w:ascii="Times New Roman" w:hAnsi="Times New Roman" w:cs="Times New Roman"/>
          <w:szCs w:val="28"/>
        </w:rPr>
        <w:t xml:space="preserve">подпись)   </w:t>
      </w:r>
      <w:proofErr w:type="gramEnd"/>
      <w:r w:rsidRPr="007C3EBC">
        <w:rPr>
          <w:rFonts w:ascii="Times New Roman" w:hAnsi="Times New Roman" w:cs="Times New Roman"/>
          <w:szCs w:val="28"/>
        </w:rPr>
        <w:t xml:space="preserve">    </w:t>
      </w:r>
      <w:r w:rsidR="00390C55">
        <w:rPr>
          <w:rFonts w:ascii="Times New Roman" w:hAnsi="Times New Roman" w:cs="Times New Roman"/>
          <w:szCs w:val="28"/>
        </w:rPr>
        <w:t xml:space="preserve">            </w:t>
      </w:r>
      <w:r w:rsidRPr="007C3EBC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620935" w:rsidRPr="007C3EBC" w:rsidRDefault="00620935" w:rsidP="00156C6F">
      <w:pPr>
        <w:pStyle w:val="a3"/>
        <w:jc w:val="both"/>
        <w:rPr>
          <w:rFonts w:ascii="Times New Roman" w:hAnsi="Times New Roman" w:cs="Times New Roman"/>
          <w:sz w:val="24"/>
          <w:szCs w:val="28"/>
        </w:rPr>
        <w:sectPr w:rsidR="00620935" w:rsidRPr="007C3E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E9F" w:rsidRPr="007C3EBC" w:rsidRDefault="003B1E9F" w:rsidP="003B1E9F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3B1E9F" w:rsidRPr="007C3EBC" w:rsidRDefault="003B1E9F" w:rsidP="003B1E9F">
      <w:pPr>
        <w:pStyle w:val="a3"/>
        <w:ind w:left="3969"/>
        <w:jc w:val="both"/>
        <w:rPr>
          <w:rFonts w:ascii="Times New Roman" w:hAnsi="Times New Roman" w:cs="Times New Roman"/>
          <w:sz w:val="24"/>
          <w:szCs w:val="28"/>
        </w:rPr>
      </w:pPr>
    </w:p>
    <w:p w:rsidR="003B1E9F" w:rsidRPr="007C3EBC" w:rsidRDefault="003B1E9F" w:rsidP="003B1E9F">
      <w:pPr>
        <w:pStyle w:val="a3"/>
        <w:ind w:left="396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C3EBC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proofErr w:type="gramEnd"/>
      <w:r w:rsidRPr="007C3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Порядку установления причин нарушений законодательства о градостроительной деятельности на территории Новоалександровского городского округа Ставропольского края</w:t>
      </w:r>
    </w:p>
    <w:p w:rsidR="003B1E9F" w:rsidRPr="003B1E9F" w:rsidRDefault="003B1E9F" w:rsidP="003B1E9F">
      <w:pPr>
        <w:pStyle w:val="a3"/>
        <w:jc w:val="both"/>
        <w:rPr>
          <w:rFonts w:ascii="Times New Roman" w:hAnsi="Times New Roman" w:cs="Times New Roman"/>
        </w:rPr>
      </w:pPr>
    </w:p>
    <w:p w:rsidR="003B1E9F" w:rsidRPr="003B1E9F" w:rsidRDefault="003B1E9F" w:rsidP="003B1E9F">
      <w:pPr>
        <w:pStyle w:val="a3"/>
        <w:jc w:val="both"/>
        <w:rPr>
          <w:rFonts w:ascii="Times New Roman" w:hAnsi="Times New Roman" w:cs="Times New Roman"/>
        </w:rPr>
      </w:pPr>
    </w:p>
    <w:p w:rsidR="003B1E9F" w:rsidRPr="00EA3B2F" w:rsidRDefault="003B1E9F" w:rsidP="003B1E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АКТ</w:t>
      </w:r>
    </w:p>
    <w:p w:rsidR="003B1E9F" w:rsidRPr="00EA3B2F" w:rsidRDefault="003B1E9F" w:rsidP="003B1E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осмотра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строительства, а также имущества</w:t>
      </w:r>
    </w:p>
    <w:p w:rsidR="003B1E9F" w:rsidRPr="00EA3B2F" w:rsidRDefault="003B1E9F" w:rsidP="003B1E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и (или) юридических лиц, которым причинен вред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 xml:space="preserve">___________________                      </w:t>
      </w:r>
      <w:r w:rsidR="00EA3B2F" w:rsidRPr="00EA3B2F">
        <w:rPr>
          <w:rFonts w:ascii="Times New Roman" w:hAnsi="Times New Roman" w:cs="Times New Roman"/>
          <w:sz w:val="24"/>
          <w:szCs w:val="24"/>
        </w:rPr>
        <w:t xml:space="preserve">        </w:t>
      </w:r>
      <w:r w:rsidR="00EA3B2F">
        <w:rPr>
          <w:rFonts w:ascii="Times New Roman" w:hAnsi="Times New Roman" w:cs="Times New Roman"/>
          <w:sz w:val="24"/>
          <w:szCs w:val="24"/>
        </w:rPr>
        <w:t xml:space="preserve">  </w:t>
      </w:r>
      <w:r w:rsidR="00EA3B2F" w:rsidRPr="00EA3B2F">
        <w:rPr>
          <w:rFonts w:ascii="Times New Roman" w:hAnsi="Times New Roman" w:cs="Times New Roman"/>
          <w:sz w:val="24"/>
          <w:szCs w:val="24"/>
        </w:rPr>
        <w:t xml:space="preserve">       </w:t>
      </w:r>
      <w:r w:rsidR="00EA3B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3B2F" w:rsidRPr="00EA3B2F">
        <w:rPr>
          <w:rFonts w:ascii="Times New Roman" w:hAnsi="Times New Roman" w:cs="Times New Roman"/>
          <w:sz w:val="24"/>
          <w:szCs w:val="24"/>
        </w:rPr>
        <w:t xml:space="preserve">     </w:t>
      </w:r>
      <w:r w:rsidRPr="00EA3B2F">
        <w:rPr>
          <w:rFonts w:ascii="Times New Roman" w:hAnsi="Times New Roman" w:cs="Times New Roman"/>
          <w:sz w:val="24"/>
          <w:szCs w:val="24"/>
        </w:rPr>
        <w:t xml:space="preserve">          ________________________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 xml:space="preserve">  </w:t>
      </w:r>
      <w:r w:rsidR="00EA3B2F" w:rsidRPr="00EA3B2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3B2F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EA3B2F">
        <w:rPr>
          <w:rFonts w:ascii="Times New Roman" w:hAnsi="Times New Roman" w:cs="Times New Roman"/>
          <w:sz w:val="24"/>
          <w:szCs w:val="24"/>
        </w:rPr>
        <w:t>дат</w:t>
      </w:r>
      <w:r w:rsidR="00EA3B2F" w:rsidRPr="00EA3B2F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="00EA3B2F" w:rsidRPr="00EA3B2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A3B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A3B2F" w:rsidRPr="00EA3B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3B2F">
        <w:rPr>
          <w:rFonts w:ascii="Times New Roman" w:hAnsi="Times New Roman" w:cs="Times New Roman"/>
          <w:sz w:val="24"/>
          <w:szCs w:val="24"/>
        </w:rPr>
        <w:t xml:space="preserve">            (место составления)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Технической комиссией в составе: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___________</w:t>
      </w:r>
      <w:r w:rsidRPr="00EA3B2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A3B2F" w:rsidRPr="00EA3B2F">
        <w:rPr>
          <w:rFonts w:ascii="Times New Roman" w:hAnsi="Times New Roman" w:cs="Times New Roman"/>
          <w:sz w:val="24"/>
          <w:szCs w:val="24"/>
        </w:rPr>
        <w:t>_</w:t>
      </w:r>
    </w:p>
    <w:p w:rsidR="003B1E9F" w:rsidRPr="00EA3B2F" w:rsidRDefault="003B1E9F" w:rsidP="00EA3B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(Ф.И.О., занимаемая должность, место работы)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</w:t>
      </w:r>
      <w:r w:rsidR="00EA3B2F" w:rsidRPr="00EA3B2F">
        <w:rPr>
          <w:rFonts w:ascii="Times New Roman" w:hAnsi="Times New Roman" w:cs="Times New Roman"/>
          <w:sz w:val="24"/>
          <w:szCs w:val="24"/>
        </w:rPr>
        <w:t>__________</w:t>
      </w: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B1E9F" w:rsidRPr="00EA3B2F" w:rsidRDefault="00EA3B2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3B1E9F" w:rsidRPr="00EA3B2F">
        <w:rPr>
          <w:rFonts w:ascii="Times New Roman" w:hAnsi="Times New Roman" w:cs="Times New Roman"/>
          <w:sz w:val="24"/>
          <w:szCs w:val="24"/>
        </w:rPr>
        <w:t xml:space="preserve"> объекта  капитального  строительства, а также имущества</w:t>
      </w:r>
      <w:r w:rsidRPr="00EA3B2F">
        <w:rPr>
          <w:rFonts w:ascii="Times New Roman" w:hAnsi="Times New Roman" w:cs="Times New Roman"/>
          <w:sz w:val="24"/>
          <w:szCs w:val="24"/>
        </w:rPr>
        <w:t xml:space="preserve"> физических и (или) </w:t>
      </w:r>
      <w:r w:rsidR="003B1E9F" w:rsidRPr="00EA3B2F">
        <w:rPr>
          <w:rFonts w:ascii="Times New Roman" w:hAnsi="Times New Roman" w:cs="Times New Roman"/>
          <w:sz w:val="24"/>
          <w:szCs w:val="24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E9F" w:rsidRPr="00EA3B2F">
        <w:rPr>
          <w:rFonts w:ascii="Times New Roman" w:hAnsi="Times New Roman" w:cs="Times New Roman"/>
          <w:sz w:val="24"/>
          <w:szCs w:val="24"/>
        </w:rPr>
        <w:t>лиц, которым причинен вред, в результате</w:t>
      </w:r>
      <w:r w:rsidRPr="00EA3B2F">
        <w:rPr>
          <w:rFonts w:ascii="Times New Roman" w:hAnsi="Times New Roman" w:cs="Times New Roman"/>
          <w:sz w:val="24"/>
          <w:szCs w:val="24"/>
        </w:rPr>
        <w:t xml:space="preserve"> </w:t>
      </w:r>
      <w:r w:rsidR="003B1E9F" w:rsidRPr="00EA3B2F">
        <w:rPr>
          <w:rFonts w:ascii="Times New Roman" w:hAnsi="Times New Roman" w:cs="Times New Roman"/>
          <w:sz w:val="24"/>
          <w:szCs w:val="24"/>
        </w:rPr>
        <w:t>которого установлено:</w:t>
      </w: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_______________</w:t>
      </w:r>
      <w:r w:rsidR="00EA3B2F">
        <w:rPr>
          <w:rFonts w:ascii="Times New Roman" w:hAnsi="Times New Roman" w:cs="Times New Roman"/>
          <w:sz w:val="24"/>
          <w:szCs w:val="24"/>
        </w:rPr>
        <w:t>_____</w:t>
      </w:r>
      <w:r w:rsidRPr="00EA3B2F">
        <w:rPr>
          <w:rFonts w:ascii="Times New Roman" w:hAnsi="Times New Roman" w:cs="Times New Roman"/>
          <w:sz w:val="24"/>
          <w:szCs w:val="24"/>
        </w:rPr>
        <w:t>________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строительный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или почтовый адрес __________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____________;</w:t>
      </w: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технические характеристики 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</w:t>
      </w:r>
    </w:p>
    <w:p w:rsidR="003B1E9F" w:rsidRPr="00EA3B2F" w:rsidRDefault="00EA3B2F" w:rsidP="00EA3B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B1E9F" w:rsidRPr="00EA3B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B1E9F" w:rsidRPr="00EA3B2F">
        <w:rPr>
          <w:rFonts w:ascii="Times New Roman" w:hAnsi="Times New Roman" w:cs="Times New Roman"/>
          <w:sz w:val="24"/>
          <w:szCs w:val="24"/>
        </w:rPr>
        <w:t>размеры</w:t>
      </w:r>
      <w:proofErr w:type="gramEnd"/>
      <w:r w:rsidR="003B1E9F" w:rsidRPr="00EA3B2F">
        <w:rPr>
          <w:rFonts w:ascii="Times New Roman" w:hAnsi="Times New Roman" w:cs="Times New Roman"/>
          <w:sz w:val="24"/>
          <w:szCs w:val="24"/>
        </w:rPr>
        <w:t xml:space="preserve"> в плане, этажность,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</w:t>
      </w:r>
      <w:r w:rsidRPr="00EA3B2F">
        <w:rPr>
          <w:rFonts w:ascii="Times New Roman" w:hAnsi="Times New Roman" w:cs="Times New Roman"/>
          <w:sz w:val="24"/>
          <w:szCs w:val="24"/>
        </w:rPr>
        <w:t>____</w:t>
      </w:r>
    </w:p>
    <w:p w:rsidR="003B1E9F" w:rsidRPr="00EA3B2F" w:rsidRDefault="003B1E9F" w:rsidP="00EA3B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пролетов, шаг колонн, описание конструкций и т.п.)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__________.</w:t>
      </w: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застройщика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(заказчика) ___________________________________________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_____;</w:t>
      </w: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>, выполнявшего инженерные изыскания _________</w:t>
      </w:r>
      <w:r w:rsidR="00EA3B2F">
        <w:rPr>
          <w:rFonts w:ascii="Times New Roman" w:hAnsi="Times New Roman" w:cs="Times New Roman"/>
          <w:sz w:val="24"/>
          <w:szCs w:val="24"/>
        </w:rPr>
        <w:t>__</w:t>
      </w:r>
      <w:r w:rsidRPr="00EA3B2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____;</w:t>
      </w: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>, осуществившего подготовку проектной документации _______</w:t>
      </w:r>
      <w:r w:rsidR="00EA3B2F">
        <w:rPr>
          <w:rFonts w:ascii="Times New Roman" w:hAnsi="Times New Roman" w:cs="Times New Roman"/>
          <w:sz w:val="24"/>
          <w:szCs w:val="24"/>
        </w:rPr>
        <w:t>____</w:t>
      </w:r>
      <w:r w:rsidRPr="00EA3B2F">
        <w:rPr>
          <w:rFonts w:ascii="Times New Roman" w:hAnsi="Times New Roman" w:cs="Times New Roman"/>
          <w:sz w:val="24"/>
          <w:szCs w:val="24"/>
        </w:rPr>
        <w:t>_________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__________________;</w:t>
      </w: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>, осуществляющего строительство 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______________;</w:t>
      </w: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>, осуществляющего снос __</w:t>
      </w:r>
      <w:r w:rsidR="00EA3B2F">
        <w:rPr>
          <w:rFonts w:ascii="Times New Roman" w:hAnsi="Times New Roman" w:cs="Times New Roman"/>
          <w:sz w:val="24"/>
          <w:szCs w:val="24"/>
        </w:rPr>
        <w:t>__</w:t>
      </w: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__________;</w:t>
      </w: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>, осуществляющего эксплуатацию здания, сооружения _________</w:t>
      </w:r>
      <w:r w:rsidR="00EA3B2F">
        <w:rPr>
          <w:rFonts w:ascii="Times New Roman" w:hAnsi="Times New Roman" w:cs="Times New Roman"/>
          <w:sz w:val="24"/>
          <w:szCs w:val="24"/>
        </w:rPr>
        <w:t>____</w:t>
      </w:r>
      <w:r w:rsidRPr="00EA3B2F">
        <w:rPr>
          <w:rFonts w:ascii="Times New Roman" w:hAnsi="Times New Roman" w:cs="Times New Roman"/>
          <w:sz w:val="24"/>
          <w:szCs w:val="24"/>
        </w:rPr>
        <w:t>________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_____.</w:t>
      </w: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 xml:space="preserve">Дата начала строительства, реконструкции, </w:t>
      </w:r>
      <w:proofErr w:type="gramStart"/>
      <w:r w:rsidRPr="00EA3B2F">
        <w:rPr>
          <w:rFonts w:ascii="Times New Roman" w:hAnsi="Times New Roman" w:cs="Times New Roman"/>
          <w:sz w:val="24"/>
          <w:szCs w:val="24"/>
        </w:rPr>
        <w:t>сноса,  капитального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 ремонта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Состояние  объекта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 капитального строительства перед причинением вреда: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стадия  строительства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>,  реконструкции, сноса, капитального ремонта; степень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возведения  отдельных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конструкций и завершения строительно-монтажных работ;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данные, определяющие состояние  объекта  капитального  строительства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Дата причинения вреда ______</w:t>
      </w:r>
      <w:r w:rsidR="00EA3B2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A3B2F">
        <w:rPr>
          <w:rFonts w:ascii="Times New Roman" w:hAnsi="Times New Roman" w:cs="Times New Roman"/>
          <w:sz w:val="24"/>
          <w:szCs w:val="24"/>
        </w:rPr>
        <w:t>______________.</w:t>
      </w:r>
    </w:p>
    <w:p w:rsidR="003B1E9F" w:rsidRPr="00EA3B2F" w:rsidRDefault="003B1E9F" w:rsidP="00EA3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Обстоятельства, при которых произошло причинение вреда: _____</w:t>
      </w:r>
      <w:r w:rsidR="00EA3B2F">
        <w:rPr>
          <w:rFonts w:ascii="Times New Roman" w:hAnsi="Times New Roman" w:cs="Times New Roman"/>
          <w:sz w:val="24"/>
          <w:szCs w:val="24"/>
        </w:rPr>
        <w:t>_________</w:t>
      </w:r>
      <w:r w:rsidRPr="00EA3B2F">
        <w:rPr>
          <w:rFonts w:ascii="Times New Roman" w:hAnsi="Times New Roman" w:cs="Times New Roman"/>
          <w:sz w:val="24"/>
          <w:szCs w:val="24"/>
        </w:rPr>
        <w:t>______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</w:t>
      </w:r>
      <w:r w:rsidRPr="00EA3B2F">
        <w:rPr>
          <w:rFonts w:ascii="Times New Roman" w:hAnsi="Times New Roman" w:cs="Times New Roman"/>
          <w:sz w:val="24"/>
          <w:szCs w:val="24"/>
        </w:rPr>
        <w:t>______________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A3B2F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________.</w:t>
      </w:r>
    </w:p>
    <w:p w:rsidR="003B1E9F" w:rsidRPr="00EA3B2F" w:rsidRDefault="003B1E9F" w:rsidP="00866E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Состояние  объекта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 капитального строительства после причинения вреда с</w:t>
      </w:r>
      <w:r w:rsidR="00EA3B2F">
        <w:rPr>
          <w:rFonts w:ascii="Times New Roman" w:hAnsi="Times New Roman" w:cs="Times New Roman"/>
          <w:sz w:val="24"/>
          <w:szCs w:val="24"/>
        </w:rPr>
        <w:t xml:space="preserve"> </w:t>
      </w:r>
      <w:r w:rsidRPr="00EA3B2F">
        <w:rPr>
          <w:rFonts w:ascii="Times New Roman" w:hAnsi="Times New Roman" w:cs="Times New Roman"/>
          <w:sz w:val="24"/>
          <w:szCs w:val="24"/>
        </w:rPr>
        <w:t>указанием  объема  разрушенных конструкций и других данных, характеризующих</w:t>
      </w:r>
      <w:r w:rsidR="00866E87">
        <w:rPr>
          <w:rFonts w:ascii="Times New Roman" w:hAnsi="Times New Roman" w:cs="Times New Roman"/>
          <w:sz w:val="24"/>
          <w:szCs w:val="24"/>
        </w:rPr>
        <w:t xml:space="preserve"> </w:t>
      </w:r>
      <w:r w:rsidRPr="00EA3B2F">
        <w:rPr>
          <w:rFonts w:ascii="Times New Roman" w:hAnsi="Times New Roman" w:cs="Times New Roman"/>
          <w:sz w:val="24"/>
          <w:szCs w:val="24"/>
        </w:rPr>
        <w:t>причиненный вред ________________________________________________________</w:t>
      </w:r>
      <w:r w:rsidR="00866E87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66E87">
        <w:rPr>
          <w:rFonts w:ascii="Times New Roman" w:hAnsi="Times New Roman" w:cs="Times New Roman"/>
          <w:sz w:val="24"/>
          <w:szCs w:val="24"/>
        </w:rPr>
        <w:t>__</w:t>
      </w:r>
      <w:r w:rsidRPr="00EA3B2F">
        <w:rPr>
          <w:rFonts w:ascii="Times New Roman" w:hAnsi="Times New Roman" w:cs="Times New Roman"/>
          <w:sz w:val="24"/>
          <w:szCs w:val="24"/>
        </w:rPr>
        <w:t>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66E87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___.</w:t>
      </w:r>
    </w:p>
    <w:p w:rsidR="003B1E9F" w:rsidRPr="00EA3B2F" w:rsidRDefault="003B1E9F" w:rsidP="00866E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Мероприятия, осуществляемые по предотвращению увеличения вреда: ___</w:t>
      </w:r>
      <w:r w:rsidR="00866E87">
        <w:rPr>
          <w:rFonts w:ascii="Times New Roman" w:hAnsi="Times New Roman" w:cs="Times New Roman"/>
          <w:sz w:val="24"/>
          <w:szCs w:val="24"/>
        </w:rPr>
        <w:t>____</w:t>
      </w:r>
      <w:r w:rsidRPr="00EA3B2F">
        <w:rPr>
          <w:rFonts w:ascii="Times New Roman" w:hAnsi="Times New Roman" w:cs="Times New Roman"/>
          <w:sz w:val="24"/>
          <w:szCs w:val="24"/>
        </w:rPr>
        <w:t>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66E87">
        <w:rPr>
          <w:rFonts w:ascii="Times New Roman" w:hAnsi="Times New Roman" w:cs="Times New Roman"/>
          <w:sz w:val="24"/>
          <w:szCs w:val="24"/>
        </w:rPr>
        <w:t>__</w:t>
      </w:r>
      <w:r w:rsidRPr="00EA3B2F">
        <w:rPr>
          <w:rFonts w:ascii="Times New Roman" w:hAnsi="Times New Roman" w:cs="Times New Roman"/>
          <w:sz w:val="24"/>
          <w:szCs w:val="24"/>
        </w:rPr>
        <w:t>______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66E87">
        <w:rPr>
          <w:rFonts w:ascii="Times New Roman" w:hAnsi="Times New Roman" w:cs="Times New Roman"/>
          <w:sz w:val="24"/>
          <w:szCs w:val="24"/>
        </w:rPr>
        <w:t>__</w:t>
      </w:r>
      <w:r w:rsidRPr="00EA3B2F">
        <w:rPr>
          <w:rFonts w:ascii="Times New Roman" w:hAnsi="Times New Roman" w:cs="Times New Roman"/>
          <w:sz w:val="24"/>
          <w:szCs w:val="24"/>
        </w:rPr>
        <w:t>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66E87">
        <w:rPr>
          <w:rFonts w:ascii="Times New Roman" w:hAnsi="Times New Roman" w:cs="Times New Roman"/>
          <w:sz w:val="24"/>
          <w:szCs w:val="24"/>
        </w:rPr>
        <w:t>___</w:t>
      </w:r>
      <w:r w:rsidRPr="00EA3B2F">
        <w:rPr>
          <w:rFonts w:ascii="Times New Roman" w:hAnsi="Times New Roman" w:cs="Times New Roman"/>
          <w:sz w:val="24"/>
          <w:szCs w:val="24"/>
        </w:rPr>
        <w:t>______.</w:t>
      </w:r>
    </w:p>
    <w:p w:rsidR="003B1E9F" w:rsidRPr="00EA3B2F" w:rsidRDefault="003B1E9F" w:rsidP="00866E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Перечень приложений (при наличии):</w:t>
      </w:r>
    </w:p>
    <w:p w:rsidR="003B1E9F" w:rsidRPr="00EA3B2F" w:rsidRDefault="003B1E9F" w:rsidP="00866E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справка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  о   материальном   ущербе,  включающая  стоимость  ликвидации</w:t>
      </w:r>
      <w:r w:rsidR="00866E87">
        <w:rPr>
          <w:rFonts w:ascii="Times New Roman" w:hAnsi="Times New Roman" w:cs="Times New Roman"/>
          <w:sz w:val="24"/>
          <w:szCs w:val="24"/>
        </w:rPr>
        <w:t xml:space="preserve"> </w:t>
      </w:r>
      <w:r w:rsidRPr="00EA3B2F">
        <w:rPr>
          <w:rFonts w:ascii="Times New Roman" w:hAnsi="Times New Roman" w:cs="Times New Roman"/>
          <w:sz w:val="24"/>
          <w:szCs w:val="24"/>
        </w:rPr>
        <w:t>последствий  нарушения  законодательства  о  градостроительной деятельности</w:t>
      </w:r>
      <w:r w:rsidR="00866E87">
        <w:rPr>
          <w:rFonts w:ascii="Times New Roman" w:hAnsi="Times New Roman" w:cs="Times New Roman"/>
          <w:sz w:val="24"/>
          <w:szCs w:val="24"/>
        </w:rPr>
        <w:t xml:space="preserve"> </w:t>
      </w:r>
      <w:r w:rsidRPr="00EA3B2F">
        <w:rPr>
          <w:rFonts w:ascii="Times New Roman" w:hAnsi="Times New Roman" w:cs="Times New Roman"/>
          <w:sz w:val="24"/>
          <w:szCs w:val="24"/>
        </w:rPr>
        <w:t>(ориентировочная),   потери   производства  в  натуральном  выражении  (для</w:t>
      </w:r>
      <w:r w:rsidR="00866E87">
        <w:rPr>
          <w:rFonts w:ascii="Times New Roman" w:hAnsi="Times New Roman" w:cs="Times New Roman"/>
          <w:sz w:val="24"/>
          <w:szCs w:val="24"/>
        </w:rPr>
        <w:t xml:space="preserve"> </w:t>
      </w:r>
      <w:r w:rsidRPr="00EA3B2F">
        <w:rPr>
          <w:rFonts w:ascii="Times New Roman" w:hAnsi="Times New Roman" w:cs="Times New Roman"/>
          <w:sz w:val="24"/>
          <w:szCs w:val="24"/>
        </w:rPr>
        <w:t>эксплуатируемых   предприятий)   и   потери   в   денежном  выражении  (при</w:t>
      </w:r>
      <w:r w:rsidR="00866E87">
        <w:rPr>
          <w:rFonts w:ascii="Times New Roman" w:hAnsi="Times New Roman" w:cs="Times New Roman"/>
          <w:sz w:val="24"/>
          <w:szCs w:val="24"/>
        </w:rPr>
        <w:t xml:space="preserve"> </w:t>
      </w:r>
      <w:r w:rsidRPr="00EA3B2F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3B1E9F" w:rsidRPr="00EA3B2F" w:rsidRDefault="003B1E9F" w:rsidP="00866E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экспертов;</w:t>
      </w:r>
    </w:p>
    <w:p w:rsidR="003B1E9F" w:rsidRPr="00EA3B2F" w:rsidRDefault="003B1E9F" w:rsidP="00866E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дополнительных исследований и другие материалы;</w:t>
      </w:r>
    </w:p>
    <w:p w:rsidR="003B1E9F" w:rsidRPr="00EA3B2F" w:rsidRDefault="003B1E9F" w:rsidP="00866E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опроса очевидцев и объяснения должностных лиц;</w:t>
      </w:r>
    </w:p>
    <w:p w:rsidR="003B1E9F" w:rsidRPr="00EA3B2F" w:rsidRDefault="003B1E9F" w:rsidP="00866E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список  лиц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(с указанием должностей и организаций, в которых работают),</w:t>
      </w:r>
      <w:r w:rsidR="00866E87">
        <w:rPr>
          <w:rFonts w:ascii="Times New Roman" w:hAnsi="Times New Roman" w:cs="Times New Roman"/>
          <w:sz w:val="24"/>
          <w:szCs w:val="24"/>
        </w:rPr>
        <w:t xml:space="preserve"> </w:t>
      </w:r>
      <w:r w:rsidRPr="00EA3B2F">
        <w:rPr>
          <w:rFonts w:ascii="Times New Roman" w:hAnsi="Times New Roman" w:cs="Times New Roman"/>
          <w:sz w:val="24"/>
          <w:szCs w:val="24"/>
        </w:rPr>
        <w:t>участвовавших   в   установлении   причин   нарушения   законодательства  о</w:t>
      </w:r>
      <w:r w:rsidR="00866E87">
        <w:rPr>
          <w:rFonts w:ascii="Times New Roman" w:hAnsi="Times New Roman" w:cs="Times New Roman"/>
          <w:sz w:val="24"/>
          <w:szCs w:val="24"/>
        </w:rPr>
        <w:t xml:space="preserve"> </w:t>
      </w:r>
      <w:r w:rsidRPr="00EA3B2F">
        <w:rPr>
          <w:rFonts w:ascii="Times New Roman" w:hAnsi="Times New Roman" w:cs="Times New Roman"/>
          <w:sz w:val="24"/>
          <w:szCs w:val="24"/>
        </w:rPr>
        <w:t>градостроительной   деятельности,  но  не  вошедших  в  состав  Технической</w:t>
      </w:r>
      <w:r w:rsidR="00866E87">
        <w:rPr>
          <w:rFonts w:ascii="Times New Roman" w:hAnsi="Times New Roman" w:cs="Times New Roman"/>
          <w:sz w:val="24"/>
          <w:szCs w:val="24"/>
        </w:rPr>
        <w:t xml:space="preserve"> </w:t>
      </w:r>
      <w:r w:rsidRPr="00EA3B2F">
        <w:rPr>
          <w:rFonts w:ascii="Times New Roman" w:hAnsi="Times New Roman" w:cs="Times New Roman"/>
          <w:sz w:val="24"/>
          <w:szCs w:val="24"/>
        </w:rPr>
        <w:t>комиссии;</w:t>
      </w:r>
    </w:p>
    <w:p w:rsidR="003B1E9F" w:rsidRPr="00EA3B2F" w:rsidRDefault="003B1E9F" w:rsidP="00866E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B2F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 xml:space="preserve"> материалы по решению Технической комиссии.</w:t>
      </w:r>
    </w:p>
    <w:p w:rsidR="003B1E9F" w:rsidRPr="00EA3B2F" w:rsidRDefault="003B1E9F" w:rsidP="00866E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Председатель Технической комиссии: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66E87">
        <w:rPr>
          <w:rFonts w:ascii="Times New Roman" w:hAnsi="Times New Roman" w:cs="Times New Roman"/>
          <w:sz w:val="24"/>
          <w:szCs w:val="24"/>
        </w:rPr>
        <w:t>__</w:t>
      </w:r>
      <w:r w:rsidRPr="00EA3B2F">
        <w:rPr>
          <w:rFonts w:ascii="Times New Roman" w:hAnsi="Times New Roman" w:cs="Times New Roman"/>
          <w:sz w:val="24"/>
          <w:szCs w:val="24"/>
        </w:rPr>
        <w:t>_____</w:t>
      </w:r>
    </w:p>
    <w:p w:rsidR="003B1E9F" w:rsidRPr="00EA3B2F" w:rsidRDefault="003B1E9F" w:rsidP="00866E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3B2F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>, номер служебного телефона)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>Члены Технической комиссии                _________________________________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3B1E9F" w:rsidRPr="00EA3B2F" w:rsidRDefault="003B1E9F" w:rsidP="003B1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2F">
        <w:rPr>
          <w:rFonts w:ascii="Times New Roman" w:hAnsi="Times New Roman" w:cs="Times New Roman"/>
          <w:sz w:val="24"/>
          <w:szCs w:val="24"/>
        </w:rPr>
        <w:t xml:space="preserve">                                          (</w:t>
      </w:r>
      <w:proofErr w:type="gramStart"/>
      <w:r w:rsidRPr="00EA3B2F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EA3B2F">
        <w:rPr>
          <w:rFonts w:ascii="Times New Roman" w:hAnsi="Times New Roman" w:cs="Times New Roman"/>
          <w:sz w:val="24"/>
          <w:szCs w:val="24"/>
        </w:rPr>
        <w:t>, организация, подпись)</w:t>
      </w:r>
    </w:p>
    <w:p w:rsidR="003B1E9F" w:rsidRDefault="003B1E9F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866E87" w:rsidRDefault="00866E87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3B1E9F" w:rsidRDefault="003B1E9F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3B1E9F" w:rsidRDefault="003B1E9F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3B1E9F" w:rsidRDefault="003B1E9F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3B1E9F" w:rsidRDefault="003B1E9F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3B1E9F" w:rsidRDefault="003B1E9F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</w:p>
    <w:p w:rsidR="00620935" w:rsidRPr="007C3EBC" w:rsidRDefault="00495EC0" w:rsidP="007C3EBC">
      <w:pPr>
        <w:pStyle w:val="a3"/>
        <w:ind w:left="396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620935" w:rsidRPr="007C3EBC" w:rsidRDefault="00620935" w:rsidP="007C3EBC">
      <w:pPr>
        <w:pStyle w:val="a3"/>
        <w:ind w:left="3969"/>
        <w:jc w:val="both"/>
        <w:rPr>
          <w:rFonts w:ascii="Times New Roman" w:hAnsi="Times New Roman" w:cs="Times New Roman"/>
          <w:sz w:val="24"/>
          <w:szCs w:val="28"/>
        </w:rPr>
      </w:pPr>
    </w:p>
    <w:p w:rsidR="00620935" w:rsidRPr="007C3EBC" w:rsidRDefault="00620935" w:rsidP="007C3EBC">
      <w:pPr>
        <w:pStyle w:val="a3"/>
        <w:ind w:left="396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C3EBC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proofErr w:type="gramEnd"/>
      <w:r w:rsidRPr="007C3E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Порядку установления причин нарушений законодательства о градостроительной деятельности на территории Новоалександровского городского округа Ставропольского края</w:t>
      </w:r>
    </w:p>
    <w:p w:rsidR="00884CDD" w:rsidRPr="007C3EBC" w:rsidRDefault="00884CDD" w:rsidP="007C3EBC">
      <w:pPr>
        <w:pStyle w:val="a3"/>
        <w:ind w:left="396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CDD" w:rsidRPr="007C3EBC" w:rsidRDefault="00884CDD" w:rsidP="007C3EBC">
      <w:pPr>
        <w:pStyle w:val="a3"/>
        <w:ind w:left="396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20935" w:rsidRPr="007C3EBC" w:rsidRDefault="00620935" w:rsidP="00620935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3EBC">
        <w:rPr>
          <w:rFonts w:ascii="Times New Roman" w:hAnsi="Times New Roman" w:cs="Times New Roman"/>
          <w:b/>
          <w:sz w:val="24"/>
          <w:szCs w:val="28"/>
        </w:rPr>
        <w:t>ЗАКЛЮЧЕНИЕ</w:t>
      </w:r>
    </w:p>
    <w:p w:rsidR="00620935" w:rsidRPr="007C3EBC" w:rsidRDefault="00620935" w:rsidP="0062093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 xml:space="preserve"> результатах установления причин нарушения</w:t>
      </w:r>
    </w:p>
    <w:p w:rsidR="00620935" w:rsidRPr="007C3EBC" w:rsidRDefault="00620935" w:rsidP="0062093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законодательства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 xml:space="preserve"> о градостроительной деятельности</w:t>
      </w:r>
    </w:p>
    <w:p w:rsidR="00620935" w:rsidRPr="007C3EBC" w:rsidRDefault="00620935" w:rsidP="00620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20935" w:rsidRPr="007C3EBC" w:rsidRDefault="00620935" w:rsidP="0062093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                                              ___________________________</w:t>
      </w:r>
    </w:p>
    <w:p w:rsidR="00620935" w:rsidRPr="007C3EBC" w:rsidRDefault="00620935" w:rsidP="0062093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7C3EBC">
        <w:rPr>
          <w:rFonts w:ascii="Times New Roman" w:hAnsi="Times New Roman" w:cs="Times New Roman"/>
          <w:sz w:val="24"/>
          <w:szCs w:val="28"/>
        </w:rPr>
        <w:t xml:space="preserve">дата)   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(место составления)</w:t>
      </w:r>
    </w:p>
    <w:p w:rsidR="00620935" w:rsidRPr="007C3EBC" w:rsidRDefault="00620935" w:rsidP="00620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910373" w:rsidRPr="007C3EBC" w:rsidRDefault="00620935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Техническая комиссия по установлению причин нарушения законодательства о градостроительной деятельности на территории Новоалександровского городского округа Ставропольского края, постановлением администрации Новоалександровского городского округа Ставропольского края от __________</w:t>
      </w:r>
      <w:r w:rsidR="00910373" w:rsidRPr="007C3EBC">
        <w:rPr>
          <w:rFonts w:ascii="Times New Roman" w:hAnsi="Times New Roman" w:cs="Times New Roman"/>
          <w:sz w:val="24"/>
          <w:szCs w:val="28"/>
        </w:rPr>
        <w:t>___________</w:t>
      </w:r>
      <w:r w:rsidRPr="007C3EBC">
        <w:rPr>
          <w:rFonts w:ascii="Times New Roman" w:hAnsi="Times New Roman" w:cs="Times New Roman"/>
          <w:sz w:val="24"/>
          <w:szCs w:val="28"/>
        </w:rPr>
        <w:t>____ N ___</w:t>
      </w:r>
      <w:r w:rsidR="00910373" w:rsidRPr="007C3EBC">
        <w:rPr>
          <w:rFonts w:ascii="Times New Roman" w:hAnsi="Times New Roman" w:cs="Times New Roman"/>
          <w:sz w:val="24"/>
          <w:szCs w:val="28"/>
        </w:rPr>
        <w:t>___</w:t>
      </w:r>
      <w:r w:rsidRPr="007C3EBC">
        <w:rPr>
          <w:rFonts w:ascii="Times New Roman" w:hAnsi="Times New Roman" w:cs="Times New Roman"/>
          <w:sz w:val="24"/>
          <w:szCs w:val="28"/>
        </w:rPr>
        <w:t>_,</w:t>
      </w:r>
      <w:r w:rsidR="00910373" w:rsidRPr="007C3EB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0935" w:rsidRPr="007C3EBC" w:rsidRDefault="00620935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 xml:space="preserve"> составе: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7C3EBC">
        <w:rPr>
          <w:rFonts w:ascii="Times New Roman" w:hAnsi="Times New Roman" w:cs="Times New Roman"/>
          <w:sz w:val="24"/>
          <w:szCs w:val="28"/>
        </w:rPr>
        <w:t>__</w:t>
      </w:r>
    </w:p>
    <w:p w:rsidR="00620935" w:rsidRPr="007C3EBC" w:rsidRDefault="00620935" w:rsidP="00620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 xml:space="preserve"> участием приглашенных специалистов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7C3EBC">
        <w:rPr>
          <w:rFonts w:ascii="Times New Roman" w:hAnsi="Times New Roman" w:cs="Times New Roman"/>
          <w:sz w:val="24"/>
          <w:szCs w:val="28"/>
        </w:rPr>
        <w:t>__</w:t>
      </w:r>
    </w:p>
    <w:p w:rsidR="00620935" w:rsidRPr="007C3EBC" w:rsidRDefault="00910373" w:rsidP="00620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составила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 xml:space="preserve"> настоящее заключение о причинах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нарушения законодательства о</w:t>
      </w:r>
    </w:p>
    <w:p w:rsidR="00620935" w:rsidRPr="007C3EBC" w:rsidRDefault="00910373" w:rsidP="00620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градостроительной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 xml:space="preserve"> деятельности, повлекшего причинение вреда жизни </w:t>
      </w:r>
      <w:r w:rsidR="00620935" w:rsidRPr="007C3EBC">
        <w:rPr>
          <w:rFonts w:ascii="Times New Roman" w:hAnsi="Times New Roman" w:cs="Times New Roman"/>
          <w:sz w:val="24"/>
          <w:szCs w:val="28"/>
        </w:rPr>
        <w:t>или</w:t>
      </w:r>
    </w:p>
    <w:p w:rsidR="00620935" w:rsidRPr="007C3EBC" w:rsidRDefault="00620935" w:rsidP="00620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здоровью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 xml:space="preserve"> физических лиц, имуществу физических и юридических лиц по объекту: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7C3EBC">
        <w:rPr>
          <w:rFonts w:ascii="Times New Roman" w:hAnsi="Times New Roman" w:cs="Times New Roman"/>
          <w:sz w:val="24"/>
          <w:szCs w:val="28"/>
        </w:rPr>
        <w:t>__</w:t>
      </w:r>
    </w:p>
    <w:p w:rsidR="00620935" w:rsidRPr="007C3EBC" w:rsidRDefault="007C3EBC" w:rsidP="007C3EBC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7C3EBC">
        <w:rPr>
          <w:rFonts w:ascii="Times New Roman" w:hAnsi="Times New Roman" w:cs="Times New Roman"/>
          <w:sz w:val="20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0"/>
          <w:szCs w:val="28"/>
        </w:rPr>
        <w:t>(</w:t>
      </w:r>
      <w:proofErr w:type="gramStart"/>
      <w:r w:rsidR="00620935" w:rsidRPr="007C3EBC">
        <w:rPr>
          <w:rFonts w:ascii="Times New Roman" w:hAnsi="Times New Roman" w:cs="Times New Roman"/>
          <w:sz w:val="20"/>
          <w:szCs w:val="28"/>
        </w:rPr>
        <w:t>наименование</w:t>
      </w:r>
      <w:proofErr w:type="gramEnd"/>
      <w:r w:rsidR="00620935" w:rsidRPr="007C3EBC">
        <w:rPr>
          <w:rFonts w:ascii="Times New Roman" w:hAnsi="Times New Roman" w:cs="Times New Roman"/>
          <w:sz w:val="20"/>
          <w:szCs w:val="28"/>
        </w:rPr>
        <w:t xml:space="preserve"> здания, сооружения, его местонахождение,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7C3EBC">
        <w:rPr>
          <w:rFonts w:ascii="Times New Roman" w:hAnsi="Times New Roman" w:cs="Times New Roman"/>
          <w:sz w:val="24"/>
          <w:szCs w:val="28"/>
        </w:rPr>
        <w:t>__</w:t>
      </w:r>
    </w:p>
    <w:p w:rsidR="00620935" w:rsidRPr="007C3EBC" w:rsidRDefault="00620935" w:rsidP="00910373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7C3EBC">
        <w:rPr>
          <w:rFonts w:ascii="Times New Roman" w:hAnsi="Times New Roman" w:cs="Times New Roman"/>
          <w:sz w:val="20"/>
          <w:szCs w:val="28"/>
        </w:rPr>
        <w:t>принадлежность</w:t>
      </w:r>
      <w:proofErr w:type="gramEnd"/>
      <w:r w:rsidRPr="007C3EBC">
        <w:rPr>
          <w:rFonts w:ascii="Times New Roman" w:hAnsi="Times New Roman" w:cs="Times New Roman"/>
          <w:sz w:val="20"/>
          <w:szCs w:val="28"/>
        </w:rPr>
        <w:t>, дата и время суток, когда причинен вред)</w:t>
      </w:r>
    </w:p>
    <w:p w:rsidR="00910373" w:rsidRPr="007C3EBC" w:rsidRDefault="00910373" w:rsidP="00910373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</w:p>
    <w:p w:rsidR="00620935" w:rsidRPr="007C3EBC" w:rsidRDefault="00910373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 xml:space="preserve">Подробное 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описание </w:t>
      </w:r>
      <w:r w:rsidRPr="007C3EBC">
        <w:rPr>
          <w:rFonts w:ascii="Times New Roman" w:hAnsi="Times New Roman" w:cs="Times New Roman"/>
          <w:sz w:val="24"/>
          <w:szCs w:val="28"/>
        </w:rPr>
        <w:t>обстоятельств, при которых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причинен </w:t>
      </w:r>
      <w:r w:rsidRPr="007C3EBC">
        <w:rPr>
          <w:rFonts w:ascii="Times New Roman" w:hAnsi="Times New Roman" w:cs="Times New Roman"/>
          <w:sz w:val="24"/>
          <w:szCs w:val="28"/>
        </w:rPr>
        <w:t>вред,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с</w:t>
      </w:r>
      <w:r w:rsidRPr="007C3EBC">
        <w:rPr>
          <w:rFonts w:ascii="Times New Roman" w:hAnsi="Times New Roman" w:cs="Times New Roman"/>
          <w:sz w:val="24"/>
          <w:szCs w:val="28"/>
        </w:rPr>
        <w:t xml:space="preserve"> указанием вида нарушений и </w:t>
      </w:r>
      <w:r w:rsidR="00620935" w:rsidRPr="007C3EBC">
        <w:rPr>
          <w:rFonts w:ascii="Times New Roman" w:hAnsi="Times New Roman" w:cs="Times New Roman"/>
          <w:sz w:val="24"/>
          <w:szCs w:val="28"/>
        </w:rPr>
        <w:t>последствий этих нарушений, объема (площади)</w:t>
      </w:r>
      <w:r w:rsidRPr="007C3EBC">
        <w:rPr>
          <w:rFonts w:ascii="Times New Roman" w:hAnsi="Times New Roman" w:cs="Times New Roman"/>
          <w:sz w:val="24"/>
          <w:szCs w:val="28"/>
        </w:rPr>
        <w:t xml:space="preserve"> обрушившихся и частично поврежденных конструкций, </w:t>
      </w:r>
      <w:r w:rsidR="00620935" w:rsidRPr="007C3EBC">
        <w:rPr>
          <w:rFonts w:ascii="Times New Roman" w:hAnsi="Times New Roman" w:cs="Times New Roman"/>
          <w:sz w:val="24"/>
          <w:szCs w:val="28"/>
        </w:rPr>
        <w:t>последовательности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обрушения, </w:t>
      </w:r>
      <w:r w:rsidRPr="007C3EBC">
        <w:rPr>
          <w:rFonts w:ascii="Times New Roman" w:hAnsi="Times New Roman" w:cs="Times New Roman"/>
          <w:sz w:val="24"/>
          <w:szCs w:val="28"/>
        </w:rPr>
        <w:t xml:space="preserve">последствий (полная, </w:t>
      </w:r>
      <w:r w:rsidR="00620935" w:rsidRPr="007C3EBC">
        <w:rPr>
          <w:rFonts w:ascii="Times New Roman" w:hAnsi="Times New Roman" w:cs="Times New Roman"/>
          <w:sz w:val="24"/>
          <w:szCs w:val="28"/>
        </w:rPr>
        <w:t>частичная приостановка строительства или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эксплуатации, количество </w:t>
      </w:r>
      <w:r w:rsidRPr="007C3EBC">
        <w:rPr>
          <w:rFonts w:ascii="Times New Roman" w:hAnsi="Times New Roman" w:cs="Times New Roman"/>
          <w:sz w:val="24"/>
          <w:szCs w:val="28"/>
        </w:rPr>
        <w:t>пострадавших, размер причиненного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ущерба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имуществу, ориентировочные потери и т.д.) и другие данные</w:t>
      </w:r>
    </w:p>
    <w:p w:rsidR="00620935" w:rsidRPr="007C3EBC" w:rsidRDefault="00620935" w:rsidP="00620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  <w:r w:rsidR="007C3EBC">
        <w:rPr>
          <w:rFonts w:ascii="Times New Roman" w:hAnsi="Times New Roman" w:cs="Times New Roman"/>
          <w:sz w:val="24"/>
          <w:szCs w:val="28"/>
        </w:rPr>
        <w:t>___________</w:t>
      </w:r>
      <w:r w:rsidRPr="007C3EBC">
        <w:rPr>
          <w:rFonts w:ascii="Times New Roman" w:hAnsi="Times New Roman" w:cs="Times New Roman"/>
          <w:sz w:val="24"/>
          <w:szCs w:val="28"/>
        </w:rPr>
        <w:t>__</w:t>
      </w:r>
    </w:p>
    <w:p w:rsidR="00910373" w:rsidRPr="007C3EBC" w:rsidRDefault="00620935" w:rsidP="0091037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  <w:r w:rsidR="00910373" w:rsidRPr="007C3EBC">
        <w:rPr>
          <w:rFonts w:ascii="Times New Roman" w:hAnsi="Times New Roman" w:cs="Times New Roman"/>
          <w:sz w:val="24"/>
          <w:szCs w:val="28"/>
        </w:rPr>
        <w:t>___________</w:t>
      </w:r>
    </w:p>
    <w:p w:rsidR="00910373" w:rsidRPr="007C3EBC" w:rsidRDefault="00910373" w:rsidP="0091037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  <w:r w:rsidR="007C3EBC">
        <w:rPr>
          <w:rFonts w:ascii="Times New Roman" w:hAnsi="Times New Roman" w:cs="Times New Roman"/>
          <w:sz w:val="24"/>
          <w:szCs w:val="28"/>
        </w:rPr>
        <w:t>___________</w:t>
      </w:r>
      <w:r w:rsidRPr="007C3EBC">
        <w:rPr>
          <w:rFonts w:ascii="Times New Roman" w:hAnsi="Times New Roman" w:cs="Times New Roman"/>
          <w:sz w:val="24"/>
          <w:szCs w:val="28"/>
        </w:rPr>
        <w:t>__</w:t>
      </w:r>
    </w:p>
    <w:p w:rsidR="00620935" w:rsidRPr="007C3EBC" w:rsidRDefault="00620935" w:rsidP="00620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20935" w:rsidRPr="007C3EBC" w:rsidRDefault="00910373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 xml:space="preserve">Представленная разрешительная и проектная документация, </w:t>
      </w:r>
      <w:r w:rsidR="00620935" w:rsidRPr="007C3EBC">
        <w:rPr>
          <w:rFonts w:ascii="Times New Roman" w:hAnsi="Times New Roman" w:cs="Times New Roman"/>
          <w:sz w:val="24"/>
          <w:szCs w:val="28"/>
        </w:rPr>
        <w:t>заключения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экспертиз и государственных надзорных </w:t>
      </w:r>
      <w:r w:rsidRPr="007C3EBC">
        <w:rPr>
          <w:rFonts w:ascii="Times New Roman" w:hAnsi="Times New Roman" w:cs="Times New Roman"/>
          <w:sz w:val="24"/>
          <w:szCs w:val="28"/>
        </w:rPr>
        <w:t>органов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по </w:t>
      </w:r>
      <w:r w:rsidRPr="007C3EBC">
        <w:rPr>
          <w:rFonts w:ascii="Times New Roman" w:hAnsi="Times New Roman" w:cs="Times New Roman"/>
          <w:sz w:val="24"/>
          <w:szCs w:val="28"/>
        </w:rPr>
        <w:t>строительству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и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эксплуатации объекта, на котором допущено нарушение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20935" w:rsidRPr="007C3EBC" w:rsidRDefault="00620935" w:rsidP="007C3EBC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7C3EBC">
        <w:rPr>
          <w:rFonts w:ascii="Times New Roman" w:hAnsi="Times New Roman" w:cs="Times New Roman"/>
          <w:sz w:val="20"/>
          <w:szCs w:val="28"/>
        </w:rPr>
        <w:t>(</w:t>
      </w:r>
      <w:proofErr w:type="gramStart"/>
      <w:r w:rsidRPr="007C3EBC">
        <w:rPr>
          <w:rFonts w:ascii="Times New Roman" w:hAnsi="Times New Roman" w:cs="Times New Roman"/>
          <w:sz w:val="20"/>
          <w:szCs w:val="28"/>
        </w:rPr>
        <w:t>наименование</w:t>
      </w:r>
      <w:proofErr w:type="gramEnd"/>
      <w:r w:rsidRPr="007C3EBC">
        <w:rPr>
          <w:rFonts w:ascii="Times New Roman" w:hAnsi="Times New Roman" w:cs="Times New Roman"/>
          <w:sz w:val="20"/>
          <w:szCs w:val="28"/>
        </w:rPr>
        <w:t xml:space="preserve"> документа, дата и N, наименование органа, выдавшего документ)</w:t>
      </w:r>
    </w:p>
    <w:p w:rsidR="00910373" w:rsidRPr="007C3EBC" w:rsidRDefault="00910373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20935" w:rsidRPr="007C3EBC" w:rsidRDefault="00910373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Наименование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участников строительства,</w:t>
      </w:r>
      <w:r w:rsidRPr="007C3EBC">
        <w:rPr>
          <w:rFonts w:ascii="Times New Roman" w:hAnsi="Times New Roman" w:cs="Times New Roman"/>
          <w:sz w:val="24"/>
          <w:szCs w:val="28"/>
        </w:rPr>
        <w:t xml:space="preserve"> необходимые лицензии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и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сертификаты:</w:t>
      </w:r>
    </w:p>
    <w:p w:rsidR="00620935" w:rsidRPr="007C3EBC" w:rsidRDefault="00910373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>) проектная организация, разработавшая проект или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осуществившая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привязку повторно применяемого индивидуального проекта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7C3EBC">
        <w:rPr>
          <w:rFonts w:ascii="Times New Roman" w:hAnsi="Times New Roman" w:cs="Times New Roman"/>
          <w:sz w:val="24"/>
          <w:szCs w:val="28"/>
        </w:rPr>
        <w:t>__</w:t>
      </w:r>
    </w:p>
    <w:p w:rsidR="00620935" w:rsidRPr="007C3EBC" w:rsidRDefault="00620935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>) наличие заключения государственной экспертизы по проекту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20935" w:rsidRPr="007C3EBC" w:rsidRDefault="00910373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 xml:space="preserve">) предприятия, поставившие строительные конструкции, изделия </w:t>
      </w:r>
      <w:r w:rsidR="00620935" w:rsidRPr="007C3EBC">
        <w:rPr>
          <w:rFonts w:ascii="Times New Roman" w:hAnsi="Times New Roman" w:cs="Times New Roman"/>
          <w:sz w:val="24"/>
          <w:szCs w:val="28"/>
        </w:rPr>
        <w:t>и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материалы, примененные в разрушенной части здания, сооружения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20935" w:rsidRPr="007C3EBC" w:rsidRDefault="00620935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>) строительная организация, осуществлявшая строительство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20935" w:rsidRPr="007C3EBC" w:rsidRDefault="00910373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>) предприятия, организации, учреждения, в эксплуатации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которых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находятся здание, сооружение, инженерное оборудование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20935" w:rsidRPr="007C3EBC" w:rsidRDefault="00910373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Даты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начала строительства и основных этапов возведения частей здания,</w:t>
      </w:r>
      <w:r w:rsidRPr="007C3EBC">
        <w:rPr>
          <w:rFonts w:ascii="Times New Roman" w:hAnsi="Times New Roman" w:cs="Times New Roman"/>
          <w:sz w:val="24"/>
          <w:szCs w:val="28"/>
        </w:rPr>
        <w:t xml:space="preserve"> сооружения, состояние строительства, </w:t>
      </w:r>
      <w:r w:rsidR="00620935" w:rsidRPr="007C3EBC">
        <w:rPr>
          <w:rFonts w:ascii="Times New Roman" w:hAnsi="Times New Roman" w:cs="Times New Roman"/>
          <w:sz w:val="24"/>
          <w:szCs w:val="28"/>
        </w:rPr>
        <w:t>дата начала и условия эксплуатации</w:t>
      </w:r>
      <w:r w:rsidRPr="007C3EBC">
        <w:rPr>
          <w:rFonts w:ascii="Times New Roman" w:hAnsi="Times New Roman" w:cs="Times New Roman"/>
          <w:sz w:val="24"/>
          <w:szCs w:val="28"/>
        </w:rPr>
        <w:t xml:space="preserve"> здания, сооружения, дата 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ввода </w:t>
      </w:r>
      <w:r w:rsidRPr="007C3EBC">
        <w:rPr>
          <w:rFonts w:ascii="Times New Roman" w:hAnsi="Times New Roman" w:cs="Times New Roman"/>
          <w:sz w:val="24"/>
          <w:szCs w:val="28"/>
        </w:rPr>
        <w:t xml:space="preserve">в эксплуатацию, основные </w:t>
      </w:r>
      <w:r w:rsidR="00620935" w:rsidRPr="007C3EBC">
        <w:rPr>
          <w:rFonts w:ascii="Times New Roman" w:hAnsi="Times New Roman" w:cs="Times New Roman"/>
          <w:sz w:val="24"/>
          <w:szCs w:val="28"/>
        </w:rPr>
        <w:t>дефекты,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обнаруженные в процессе эксплуатации здания, сооружения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20935" w:rsidRPr="007C3EBC" w:rsidRDefault="00910373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 xml:space="preserve">Фамилии </w:t>
      </w:r>
      <w:r w:rsidR="00620935" w:rsidRPr="007C3EBC">
        <w:rPr>
          <w:rFonts w:ascii="Times New Roman" w:hAnsi="Times New Roman" w:cs="Times New Roman"/>
          <w:sz w:val="24"/>
          <w:szCs w:val="28"/>
        </w:rPr>
        <w:t>должностных лиц, непосредственно руководивших строительством,</w:t>
      </w:r>
      <w:r w:rsidRPr="007C3EBC">
        <w:rPr>
          <w:rFonts w:ascii="Times New Roman" w:hAnsi="Times New Roman" w:cs="Times New Roman"/>
          <w:sz w:val="24"/>
          <w:szCs w:val="28"/>
        </w:rPr>
        <w:t xml:space="preserve"> лиц, осуществляющих 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технический и </w:t>
      </w:r>
      <w:r w:rsidRPr="007C3EBC">
        <w:rPr>
          <w:rFonts w:ascii="Times New Roman" w:hAnsi="Times New Roman" w:cs="Times New Roman"/>
          <w:sz w:val="24"/>
          <w:szCs w:val="28"/>
        </w:rPr>
        <w:t xml:space="preserve">авторский </w:t>
      </w:r>
      <w:r w:rsidR="00620935" w:rsidRPr="007C3EBC">
        <w:rPr>
          <w:rFonts w:ascii="Times New Roman" w:hAnsi="Times New Roman" w:cs="Times New Roman"/>
          <w:sz w:val="24"/>
          <w:szCs w:val="28"/>
        </w:rPr>
        <w:t>надзор или эксплуатацию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здания, сооружения, наличие у них специального технического образования или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права на производство работ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910373" w:rsidRPr="007C3EBC" w:rsidRDefault="00910373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 xml:space="preserve">Обстоятельства, </w:t>
      </w:r>
      <w:r w:rsidR="00620935" w:rsidRPr="007C3EBC">
        <w:rPr>
          <w:rFonts w:ascii="Times New Roman" w:hAnsi="Times New Roman" w:cs="Times New Roman"/>
          <w:sz w:val="24"/>
          <w:szCs w:val="28"/>
        </w:rPr>
        <w:t>при</w:t>
      </w:r>
      <w:r w:rsidRPr="007C3EBC">
        <w:rPr>
          <w:rFonts w:ascii="Times New Roman" w:hAnsi="Times New Roman" w:cs="Times New Roman"/>
          <w:sz w:val="24"/>
          <w:szCs w:val="28"/>
        </w:rPr>
        <w:t xml:space="preserve"> которых причинен вред жизни или </w:t>
      </w:r>
      <w:r w:rsidR="00620935" w:rsidRPr="007C3EBC">
        <w:rPr>
          <w:rFonts w:ascii="Times New Roman" w:hAnsi="Times New Roman" w:cs="Times New Roman"/>
          <w:sz w:val="24"/>
          <w:szCs w:val="28"/>
        </w:rPr>
        <w:t>здоровью,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имуществу: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0935" w:rsidRPr="007C3EBC" w:rsidRDefault="00910373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 xml:space="preserve">- работы, </w:t>
      </w:r>
      <w:r w:rsidR="00620935" w:rsidRPr="007C3EBC">
        <w:rPr>
          <w:rFonts w:ascii="Times New Roman" w:hAnsi="Times New Roman" w:cs="Times New Roman"/>
          <w:sz w:val="24"/>
          <w:szCs w:val="28"/>
        </w:rPr>
        <w:t>производив</w:t>
      </w:r>
      <w:r w:rsidRPr="007C3EBC">
        <w:rPr>
          <w:rFonts w:ascii="Times New Roman" w:hAnsi="Times New Roman" w:cs="Times New Roman"/>
          <w:sz w:val="24"/>
          <w:szCs w:val="28"/>
        </w:rPr>
        <w:t xml:space="preserve">шиеся при строительстве или </w:t>
      </w:r>
      <w:r w:rsidR="00620935" w:rsidRPr="007C3EBC">
        <w:rPr>
          <w:rFonts w:ascii="Times New Roman" w:hAnsi="Times New Roman" w:cs="Times New Roman"/>
          <w:sz w:val="24"/>
          <w:szCs w:val="28"/>
        </w:rPr>
        <w:t>эксплуатации здания,</w:t>
      </w:r>
      <w:r w:rsidRPr="007C3EBC">
        <w:rPr>
          <w:rFonts w:ascii="Times New Roman" w:hAnsi="Times New Roman" w:cs="Times New Roman"/>
          <w:sz w:val="24"/>
          <w:szCs w:val="28"/>
        </w:rPr>
        <w:t xml:space="preserve"> сооружения или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вблизи него непосредственно перед причинением вреда (в том</w:t>
      </w:r>
      <w:r w:rsidRPr="007C3EBC">
        <w:rPr>
          <w:rFonts w:ascii="Times New Roman" w:hAnsi="Times New Roman" w:cs="Times New Roman"/>
          <w:sz w:val="24"/>
          <w:szCs w:val="28"/>
        </w:rPr>
        <w:t xml:space="preserve"> числе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строительные, </w:t>
      </w:r>
      <w:r w:rsidRPr="007C3EBC">
        <w:rPr>
          <w:rFonts w:ascii="Times New Roman" w:hAnsi="Times New Roman" w:cs="Times New Roman"/>
          <w:sz w:val="24"/>
          <w:szCs w:val="28"/>
        </w:rPr>
        <w:t xml:space="preserve">ремонтно-восстановительные работы, взрывы, </w:t>
      </w:r>
      <w:r w:rsidR="00620935" w:rsidRPr="007C3EBC">
        <w:rPr>
          <w:rFonts w:ascii="Times New Roman" w:hAnsi="Times New Roman" w:cs="Times New Roman"/>
          <w:sz w:val="24"/>
          <w:szCs w:val="28"/>
        </w:rPr>
        <w:t>забивка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свай, рыхление грунта, подвеска грузов к существующим конструкциям и т.п.)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20935" w:rsidRPr="007C3EBC" w:rsidRDefault="00910373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 xml:space="preserve">- </w:t>
      </w:r>
      <w:r w:rsidR="00620935" w:rsidRPr="007C3EBC">
        <w:rPr>
          <w:rFonts w:ascii="Times New Roman" w:hAnsi="Times New Roman" w:cs="Times New Roman"/>
          <w:sz w:val="24"/>
          <w:szCs w:val="28"/>
        </w:rPr>
        <w:t>зафиксированные признаки предаварийного состояния здания, сооружения и</w:t>
      </w:r>
      <w:r w:rsidRPr="007C3EBC">
        <w:rPr>
          <w:rFonts w:ascii="Times New Roman" w:hAnsi="Times New Roman" w:cs="Times New Roman"/>
          <w:sz w:val="24"/>
          <w:szCs w:val="28"/>
        </w:rPr>
        <w:t xml:space="preserve"> принятые строящей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или эксплуатирующей организацией меры по предупреждению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причинения вреда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20935" w:rsidRPr="007C3EBC" w:rsidRDefault="00910373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 xml:space="preserve">- другие обстоятельства, </w:t>
      </w:r>
      <w:r w:rsidR="00620935" w:rsidRPr="007C3EBC">
        <w:rPr>
          <w:rFonts w:ascii="Times New Roman" w:hAnsi="Times New Roman" w:cs="Times New Roman"/>
          <w:sz w:val="24"/>
          <w:szCs w:val="28"/>
        </w:rPr>
        <w:t>ко</w:t>
      </w:r>
      <w:r w:rsidRPr="007C3EBC">
        <w:rPr>
          <w:rFonts w:ascii="Times New Roman" w:hAnsi="Times New Roman" w:cs="Times New Roman"/>
          <w:sz w:val="24"/>
          <w:szCs w:val="28"/>
        </w:rPr>
        <w:t xml:space="preserve">торые </w:t>
      </w:r>
      <w:r w:rsidR="00620935" w:rsidRPr="007C3EBC">
        <w:rPr>
          <w:rFonts w:ascii="Times New Roman" w:hAnsi="Times New Roman" w:cs="Times New Roman"/>
          <w:sz w:val="24"/>
          <w:szCs w:val="28"/>
        </w:rPr>
        <w:t>могли способствовать причинению вреда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(природно-климатические явления и др.)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20935" w:rsidRPr="007C3EBC" w:rsidRDefault="00620935" w:rsidP="009103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Краткое изложение объяснений очевидцев причинения вреда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20935" w:rsidRPr="007C3EBC" w:rsidRDefault="008D34D2" w:rsidP="008D3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Оценка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соблюдения градостроительного законодательства застройщиком при</w:t>
      </w:r>
      <w:r w:rsidR="00910373"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подготовке </w:t>
      </w:r>
      <w:r w:rsidRPr="007C3EBC">
        <w:rPr>
          <w:rFonts w:ascii="Times New Roman" w:hAnsi="Times New Roman" w:cs="Times New Roman"/>
          <w:sz w:val="24"/>
          <w:szCs w:val="28"/>
        </w:rPr>
        <w:t xml:space="preserve">разрешительной и проектной документации на </w:t>
      </w:r>
      <w:r w:rsidR="00620935" w:rsidRPr="007C3EBC">
        <w:rPr>
          <w:rFonts w:ascii="Times New Roman" w:hAnsi="Times New Roman" w:cs="Times New Roman"/>
          <w:sz w:val="24"/>
          <w:szCs w:val="28"/>
        </w:rPr>
        <w:t>строительство,</w:t>
      </w:r>
      <w:r w:rsidRPr="007C3EBC">
        <w:rPr>
          <w:rFonts w:ascii="Times New Roman" w:hAnsi="Times New Roman" w:cs="Times New Roman"/>
          <w:sz w:val="24"/>
          <w:szCs w:val="28"/>
        </w:rPr>
        <w:t xml:space="preserve"> реконструкцию, капитальный ремонт, ввод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объекта в эксплуатацию (полнота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документов, наличие всех необходимых согласований и заключений) и т.п.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20935" w:rsidRPr="007C3EBC" w:rsidRDefault="008D34D2" w:rsidP="008D3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Оценка соблюдения требований градостроительного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законодательства</w:t>
      </w:r>
      <w:r w:rsidRPr="007C3EBC">
        <w:rPr>
          <w:rFonts w:ascii="Times New Roman" w:hAnsi="Times New Roman" w:cs="Times New Roman"/>
          <w:sz w:val="24"/>
          <w:szCs w:val="28"/>
        </w:rPr>
        <w:t xml:space="preserve"> органами, выдавшими </w:t>
      </w:r>
      <w:r w:rsidR="00620935" w:rsidRPr="007C3EBC">
        <w:rPr>
          <w:rFonts w:ascii="Times New Roman" w:hAnsi="Times New Roman" w:cs="Times New Roman"/>
          <w:sz w:val="24"/>
          <w:szCs w:val="28"/>
        </w:rPr>
        <w:t>разрешительную документацию на строительство и ввод в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эксплуатацию объекта, подготовившими необходимые заключения и т.п.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20935" w:rsidRPr="007C3EBC" w:rsidRDefault="00620935" w:rsidP="008D3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 xml:space="preserve">Оценка деятельности работников </w:t>
      </w:r>
      <w:r w:rsidR="008D34D2" w:rsidRPr="007C3EBC">
        <w:rPr>
          <w:rFonts w:ascii="Times New Roman" w:hAnsi="Times New Roman" w:cs="Times New Roman"/>
          <w:sz w:val="24"/>
          <w:szCs w:val="28"/>
        </w:rPr>
        <w:t xml:space="preserve">технического </w:t>
      </w:r>
      <w:r w:rsidRPr="007C3EBC">
        <w:rPr>
          <w:rFonts w:ascii="Times New Roman" w:hAnsi="Times New Roman" w:cs="Times New Roman"/>
          <w:sz w:val="24"/>
          <w:szCs w:val="28"/>
        </w:rPr>
        <w:t>и авторского надзора (с</w:t>
      </w:r>
    </w:p>
    <w:p w:rsidR="008D34D2" w:rsidRPr="007C3EBC" w:rsidRDefault="00620935" w:rsidP="00620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указанием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 xml:space="preserve"> фамилий и должностей) и организаций, осуществляющих строительный</w:t>
      </w:r>
      <w:r w:rsidR="008D34D2"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Pr="007C3EBC">
        <w:rPr>
          <w:rFonts w:ascii="Times New Roman" w:hAnsi="Times New Roman" w:cs="Times New Roman"/>
          <w:sz w:val="24"/>
          <w:szCs w:val="28"/>
        </w:rPr>
        <w:t xml:space="preserve">контроль </w:t>
      </w:r>
    </w:p>
    <w:p w:rsidR="00620935" w:rsidRPr="007C3EBC" w:rsidRDefault="00620935" w:rsidP="00620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</w:t>
      </w:r>
      <w:r w:rsidR="007C3EBC">
        <w:rPr>
          <w:rFonts w:ascii="Times New Roman" w:hAnsi="Times New Roman" w:cs="Times New Roman"/>
          <w:sz w:val="24"/>
          <w:szCs w:val="28"/>
        </w:rPr>
        <w:t>___________</w:t>
      </w: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</w:t>
      </w:r>
    </w:p>
    <w:p w:rsidR="00620935" w:rsidRPr="007C3EBC" w:rsidRDefault="00620935" w:rsidP="00620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  <w:r w:rsidR="007C3EBC">
        <w:rPr>
          <w:rFonts w:ascii="Times New Roman" w:hAnsi="Times New Roman" w:cs="Times New Roman"/>
          <w:sz w:val="24"/>
          <w:szCs w:val="28"/>
        </w:rPr>
        <w:t>___________</w:t>
      </w:r>
      <w:r w:rsidRPr="007C3EBC">
        <w:rPr>
          <w:rFonts w:ascii="Times New Roman" w:hAnsi="Times New Roman" w:cs="Times New Roman"/>
          <w:sz w:val="24"/>
          <w:szCs w:val="28"/>
        </w:rPr>
        <w:t>_____________</w:t>
      </w:r>
    </w:p>
    <w:p w:rsidR="00620935" w:rsidRPr="007C3EBC" w:rsidRDefault="008D34D2" w:rsidP="008D3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Оценка соблюдения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в процессе строительства объекта требований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выданного разрешения на строительство, проектной документации, строительных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норм и правил, технических регламентов, градостроительного плана земельного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участка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_____________________________________________________________________________</w:t>
      </w:r>
    </w:p>
    <w:p w:rsidR="00620935" w:rsidRPr="007C3EBC" w:rsidRDefault="00620935" w:rsidP="008D3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Краткое</w:t>
      </w:r>
      <w:r w:rsidR="008D34D2"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Pr="007C3EBC">
        <w:rPr>
          <w:rFonts w:ascii="Times New Roman" w:hAnsi="Times New Roman" w:cs="Times New Roman"/>
          <w:sz w:val="24"/>
          <w:szCs w:val="28"/>
        </w:rPr>
        <w:t>изложение</w:t>
      </w:r>
      <w:r w:rsidR="008D34D2"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Pr="007C3EBC">
        <w:rPr>
          <w:rFonts w:ascii="Times New Roman" w:hAnsi="Times New Roman" w:cs="Times New Roman"/>
          <w:sz w:val="24"/>
          <w:szCs w:val="28"/>
        </w:rPr>
        <w:t>объяснений</w:t>
      </w:r>
      <w:r w:rsidR="008D34D2"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Pr="007C3EBC">
        <w:rPr>
          <w:rFonts w:ascii="Times New Roman" w:hAnsi="Times New Roman" w:cs="Times New Roman"/>
          <w:sz w:val="24"/>
          <w:szCs w:val="28"/>
        </w:rPr>
        <w:t>должностных</w:t>
      </w:r>
      <w:r w:rsidR="008D34D2" w:rsidRPr="007C3EBC">
        <w:rPr>
          <w:rFonts w:ascii="Times New Roman" w:hAnsi="Times New Roman" w:cs="Times New Roman"/>
          <w:sz w:val="24"/>
          <w:szCs w:val="28"/>
        </w:rPr>
        <w:t xml:space="preserve"> лиц, ответственных </w:t>
      </w:r>
      <w:r w:rsidRPr="007C3EBC">
        <w:rPr>
          <w:rFonts w:ascii="Times New Roman" w:hAnsi="Times New Roman" w:cs="Times New Roman"/>
          <w:sz w:val="24"/>
          <w:szCs w:val="28"/>
        </w:rPr>
        <w:t>за</w:t>
      </w:r>
      <w:r w:rsidR="008D34D2" w:rsidRPr="007C3EBC">
        <w:rPr>
          <w:rFonts w:ascii="Times New Roman" w:hAnsi="Times New Roman" w:cs="Times New Roman"/>
          <w:sz w:val="24"/>
          <w:szCs w:val="28"/>
        </w:rPr>
        <w:t xml:space="preserve"> проектирование, </w:t>
      </w:r>
      <w:r w:rsidRPr="007C3EBC">
        <w:rPr>
          <w:rFonts w:ascii="Times New Roman" w:hAnsi="Times New Roman" w:cs="Times New Roman"/>
          <w:sz w:val="24"/>
          <w:szCs w:val="28"/>
        </w:rPr>
        <w:t>строительство и эксплуатацию объекта, при строительстве,</w:t>
      </w:r>
      <w:r w:rsidR="008D34D2" w:rsidRPr="007C3EBC">
        <w:rPr>
          <w:rFonts w:ascii="Times New Roman" w:hAnsi="Times New Roman" w:cs="Times New Roman"/>
          <w:sz w:val="24"/>
          <w:szCs w:val="28"/>
        </w:rPr>
        <w:t xml:space="preserve"> реконструкции, капитальном ремонте </w:t>
      </w:r>
      <w:r w:rsidRPr="007C3EBC">
        <w:rPr>
          <w:rFonts w:ascii="Times New Roman" w:hAnsi="Times New Roman" w:cs="Times New Roman"/>
          <w:sz w:val="24"/>
          <w:szCs w:val="28"/>
        </w:rPr>
        <w:t>и</w:t>
      </w:r>
      <w:r w:rsidR="008D34D2" w:rsidRPr="007C3EBC">
        <w:rPr>
          <w:rFonts w:ascii="Times New Roman" w:hAnsi="Times New Roman" w:cs="Times New Roman"/>
          <w:sz w:val="24"/>
          <w:szCs w:val="28"/>
        </w:rPr>
        <w:t xml:space="preserve">ли эксплуатации </w:t>
      </w:r>
      <w:r w:rsidRPr="007C3EBC">
        <w:rPr>
          <w:rFonts w:ascii="Times New Roman" w:hAnsi="Times New Roman" w:cs="Times New Roman"/>
          <w:sz w:val="24"/>
          <w:szCs w:val="28"/>
        </w:rPr>
        <w:t>которого допущены</w:t>
      </w:r>
      <w:r w:rsidR="008D34D2"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Pr="007C3EBC">
        <w:rPr>
          <w:rFonts w:ascii="Times New Roman" w:hAnsi="Times New Roman" w:cs="Times New Roman"/>
          <w:sz w:val="24"/>
          <w:szCs w:val="28"/>
        </w:rPr>
        <w:t>нарушения, повлекшие причинение вреда жизни или здоровью, имуществу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20935" w:rsidRPr="007C3EBC" w:rsidRDefault="00620935" w:rsidP="008D3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Заключение технической комиссии: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620935" w:rsidRPr="007C3EBC" w:rsidRDefault="008D34D2" w:rsidP="008D3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 xml:space="preserve">Рекомендации и мероприятия по ликвидации последствий </w:t>
      </w:r>
      <w:r w:rsidR="00620935" w:rsidRPr="007C3EBC">
        <w:rPr>
          <w:rFonts w:ascii="Times New Roman" w:hAnsi="Times New Roman" w:cs="Times New Roman"/>
          <w:sz w:val="24"/>
          <w:szCs w:val="28"/>
        </w:rPr>
        <w:t>допущенных</w:t>
      </w:r>
      <w:r w:rsidRPr="007C3EBC">
        <w:rPr>
          <w:rFonts w:ascii="Times New Roman" w:hAnsi="Times New Roman" w:cs="Times New Roman"/>
          <w:sz w:val="24"/>
          <w:szCs w:val="28"/>
        </w:rPr>
        <w:t xml:space="preserve"> нарушений и принятию мер по ускорению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возобновления строительства или</w:t>
      </w:r>
      <w:r w:rsidRPr="007C3EBC">
        <w:rPr>
          <w:rFonts w:ascii="Times New Roman" w:hAnsi="Times New Roman" w:cs="Times New Roman"/>
          <w:sz w:val="24"/>
          <w:szCs w:val="28"/>
        </w:rPr>
        <w:t xml:space="preserve"> эксплуатации сохранившейся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части здания, сооружения до полного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восстановления разрушившейся </w:t>
      </w:r>
      <w:r w:rsidRPr="007C3EBC">
        <w:rPr>
          <w:rFonts w:ascii="Times New Roman" w:hAnsi="Times New Roman" w:cs="Times New Roman"/>
          <w:sz w:val="24"/>
          <w:szCs w:val="28"/>
        </w:rPr>
        <w:t>части,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необходимые </w:t>
      </w:r>
      <w:r w:rsidRPr="007C3EBC">
        <w:rPr>
          <w:rFonts w:ascii="Times New Roman" w:hAnsi="Times New Roman" w:cs="Times New Roman"/>
          <w:sz w:val="24"/>
          <w:szCs w:val="28"/>
        </w:rPr>
        <w:t xml:space="preserve">меры </w:t>
      </w:r>
      <w:r w:rsidR="00620935" w:rsidRPr="007C3EBC">
        <w:rPr>
          <w:rFonts w:ascii="Times New Roman" w:hAnsi="Times New Roman" w:cs="Times New Roman"/>
          <w:sz w:val="24"/>
          <w:szCs w:val="28"/>
        </w:rPr>
        <w:t>по усилению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конструкций сохранившейся части, мероприятия по восстановлению обрушившейся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части здания, сооружения и т.п., а также по недопущению подобных нарушений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8D34D2" w:rsidRPr="007C3EBC" w:rsidRDefault="00620935" w:rsidP="008D34D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  <w:r w:rsidR="008D34D2" w:rsidRPr="007C3EBC">
        <w:rPr>
          <w:rFonts w:ascii="Times New Roman" w:hAnsi="Times New Roman" w:cs="Times New Roman"/>
          <w:sz w:val="24"/>
          <w:szCs w:val="28"/>
        </w:rPr>
        <w:t>___________</w:t>
      </w:r>
    </w:p>
    <w:p w:rsidR="007C3EBC" w:rsidRPr="007C3EBC" w:rsidRDefault="007C3EBC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973197" w:rsidRDefault="00973197" w:rsidP="00620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973197" w:rsidRPr="007C3EBC" w:rsidRDefault="00973197" w:rsidP="00620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20935" w:rsidRPr="007C3EBC" w:rsidRDefault="00620935" w:rsidP="008D3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C3EBC">
        <w:rPr>
          <w:rFonts w:ascii="Times New Roman" w:hAnsi="Times New Roman" w:cs="Times New Roman"/>
          <w:sz w:val="24"/>
          <w:szCs w:val="28"/>
        </w:rPr>
        <w:t>Приложения:</w:t>
      </w:r>
    </w:p>
    <w:p w:rsidR="00620935" w:rsidRPr="007C3EBC" w:rsidRDefault="008D34D2" w:rsidP="008D3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>) справка о материальном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ущербе, включающая стоимость ликвидации</w:t>
      </w:r>
      <w:r w:rsidRPr="007C3EBC">
        <w:rPr>
          <w:rFonts w:ascii="Times New Roman" w:hAnsi="Times New Roman" w:cs="Times New Roman"/>
          <w:sz w:val="24"/>
          <w:szCs w:val="28"/>
        </w:rPr>
        <w:t xml:space="preserve"> последствий н</w:t>
      </w:r>
      <w:r w:rsidR="00620935" w:rsidRPr="007C3EBC">
        <w:rPr>
          <w:rFonts w:ascii="Times New Roman" w:hAnsi="Times New Roman" w:cs="Times New Roman"/>
          <w:sz w:val="24"/>
          <w:szCs w:val="28"/>
        </w:rPr>
        <w:t>арушения законодательства о градостроительстве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(ориентировочная), потери производства в</w:t>
      </w:r>
      <w:r w:rsidRPr="007C3EBC">
        <w:rPr>
          <w:rFonts w:ascii="Times New Roman" w:hAnsi="Times New Roman" w:cs="Times New Roman"/>
          <w:sz w:val="24"/>
          <w:szCs w:val="28"/>
        </w:rPr>
        <w:t xml:space="preserve"> натуральном </w:t>
      </w:r>
      <w:r w:rsidR="00620935" w:rsidRPr="007C3EBC">
        <w:rPr>
          <w:rFonts w:ascii="Times New Roman" w:hAnsi="Times New Roman" w:cs="Times New Roman"/>
          <w:sz w:val="24"/>
          <w:szCs w:val="28"/>
        </w:rPr>
        <w:t>в</w:t>
      </w:r>
      <w:r w:rsidRPr="007C3EBC">
        <w:rPr>
          <w:rFonts w:ascii="Times New Roman" w:hAnsi="Times New Roman" w:cs="Times New Roman"/>
          <w:sz w:val="24"/>
          <w:szCs w:val="28"/>
        </w:rPr>
        <w:t>ыражении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(для</w:t>
      </w:r>
      <w:r w:rsidRPr="007C3EBC">
        <w:rPr>
          <w:rFonts w:ascii="Times New Roman" w:hAnsi="Times New Roman" w:cs="Times New Roman"/>
          <w:sz w:val="24"/>
          <w:szCs w:val="28"/>
        </w:rPr>
        <w:t xml:space="preserve"> эксплуатируемых </w:t>
      </w:r>
      <w:r w:rsidR="00620935" w:rsidRPr="007C3EBC">
        <w:rPr>
          <w:rFonts w:ascii="Times New Roman" w:hAnsi="Times New Roman" w:cs="Times New Roman"/>
          <w:sz w:val="24"/>
          <w:szCs w:val="28"/>
        </w:rPr>
        <w:t>предприятий) и</w:t>
      </w:r>
      <w:r w:rsidRPr="007C3EBC">
        <w:rPr>
          <w:rFonts w:ascii="Times New Roman" w:hAnsi="Times New Roman" w:cs="Times New Roman"/>
          <w:sz w:val="24"/>
          <w:szCs w:val="28"/>
        </w:rPr>
        <w:t xml:space="preserve"> потери </w:t>
      </w:r>
      <w:r w:rsidR="00620935" w:rsidRPr="007C3EBC">
        <w:rPr>
          <w:rFonts w:ascii="Times New Roman" w:hAnsi="Times New Roman" w:cs="Times New Roman"/>
          <w:sz w:val="24"/>
          <w:szCs w:val="28"/>
        </w:rPr>
        <w:t>в денежном выражении (при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необходимости);</w:t>
      </w:r>
    </w:p>
    <w:p w:rsidR="00620935" w:rsidRPr="007C3EBC" w:rsidRDefault="00620935" w:rsidP="008D3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>) заключения экспертов;</w:t>
      </w:r>
    </w:p>
    <w:p w:rsidR="00620935" w:rsidRPr="007C3EBC" w:rsidRDefault="00620935" w:rsidP="008D3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>) результаты дополнительных исследований и другие материалы;</w:t>
      </w:r>
    </w:p>
    <w:p w:rsidR="00620935" w:rsidRPr="007C3EBC" w:rsidRDefault="00620935" w:rsidP="008D3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>) материалы опроса очевидцев и объяснения должностных лиц;</w:t>
      </w:r>
    </w:p>
    <w:p w:rsidR="00620935" w:rsidRPr="007C3EBC" w:rsidRDefault="008D34D2" w:rsidP="008D3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 xml:space="preserve">) список лиц (с указанием 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должностей </w:t>
      </w:r>
      <w:r w:rsidRPr="007C3EBC">
        <w:rPr>
          <w:rFonts w:ascii="Times New Roman" w:hAnsi="Times New Roman" w:cs="Times New Roman"/>
          <w:sz w:val="24"/>
          <w:szCs w:val="28"/>
        </w:rPr>
        <w:t>и</w:t>
      </w:r>
      <w:r w:rsidR="00620935" w:rsidRPr="007C3EBC">
        <w:rPr>
          <w:rFonts w:ascii="Times New Roman" w:hAnsi="Times New Roman" w:cs="Times New Roman"/>
          <w:sz w:val="24"/>
          <w:szCs w:val="28"/>
        </w:rPr>
        <w:t xml:space="preserve"> организаций, в которых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работают), участвовавших в установлении причин нарушения законодательства о</w:t>
      </w:r>
      <w:r w:rsidRPr="007C3EBC">
        <w:rPr>
          <w:rFonts w:ascii="Times New Roman" w:hAnsi="Times New Roman" w:cs="Times New Roman"/>
          <w:sz w:val="24"/>
          <w:szCs w:val="28"/>
        </w:rPr>
        <w:t xml:space="preserve"> </w:t>
      </w:r>
      <w:r w:rsidR="00620935" w:rsidRPr="007C3EBC">
        <w:rPr>
          <w:rFonts w:ascii="Times New Roman" w:hAnsi="Times New Roman" w:cs="Times New Roman"/>
          <w:sz w:val="24"/>
          <w:szCs w:val="28"/>
        </w:rPr>
        <w:t>градостроительстве, но не вошедших в состав технической комиссии;</w:t>
      </w:r>
    </w:p>
    <w:p w:rsidR="00620935" w:rsidRPr="007C3EBC" w:rsidRDefault="00620935" w:rsidP="008D3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EBC">
        <w:rPr>
          <w:rFonts w:ascii="Times New Roman" w:hAnsi="Times New Roman" w:cs="Times New Roman"/>
          <w:sz w:val="24"/>
          <w:szCs w:val="28"/>
        </w:rPr>
        <w:t>е</w:t>
      </w:r>
      <w:proofErr w:type="gramEnd"/>
      <w:r w:rsidRPr="007C3EBC">
        <w:rPr>
          <w:rFonts w:ascii="Times New Roman" w:hAnsi="Times New Roman" w:cs="Times New Roman"/>
          <w:sz w:val="24"/>
          <w:szCs w:val="28"/>
        </w:rPr>
        <w:t>) другие материалы по решению технической комиссии.</w:t>
      </w:r>
    </w:p>
    <w:p w:rsidR="006422B2" w:rsidRPr="007C3EBC" w:rsidRDefault="006422B2" w:rsidP="007C3EB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884CDD" w:rsidRPr="007C3EBC" w:rsidRDefault="00884CDD" w:rsidP="00884CD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7C3EBC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Председатель комиссии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4820"/>
      </w:tblGrid>
      <w:tr w:rsidR="00884CDD" w:rsidRPr="007C3EBC" w:rsidTr="006A6E44">
        <w:trPr>
          <w:cantSplit/>
          <w:trHeight w:val="386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84CDD" w:rsidRPr="007C3EBC" w:rsidRDefault="00884CDD" w:rsidP="006A6E44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884CDD" w:rsidRPr="007C3EBC" w:rsidTr="006A6E44">
        <w:trPr>
          <w:cantSplit/>
        </w:trPr>
        <w:tc>
          <w:tcPr>
            <w:tcW w:w="3402" w:type="dxa"/>
            <w:hideMark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(</w:t>
            </w:r>
            <w:proofErr w:type="gramStart"/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подпись</w:t>
            </w:r>
            <w:proofErr w:type="gramEnd"/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884CDD" w:rsidRPr="007C3EBC" w:rsidRDefault="00884CDD" w:rsidP="006A6E44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(Ф.И.О.)</w:t>
            </w:r>
          </w:p>
        </w:tc>
      </w:tr>
      <w:tr w:rsidR="00884CDD" w:rsidRPr="007C3EBC" w:rsidTr="006A6E44">
        <w:trPr>
          <w:cantSplit/>
        </w:trPr>
        <w:tc>
          <w:tcPr>
            <w:tcW w:w="3402" w:type="dxa"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CDD" w:rsidRPr="007C3EBC" w:rsidRDefault="00884CDD" w:rsidP="006A6E44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</w:tbl>
    <w:p w:rsidR="00884CDD" w:rsidRPr="007C3EBC" w:rsidRDefault="00884CDD" w:rsidP="00884CDD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7C3EBC">
        <w:rPr>
          <w:rFonts w:ascii="Times New Roman" w:hAnsi="Times New Roman" w:cs="Times New Roman"/>
          <w:b/>
          <w:sz w:val="24"/>
          <w:szCs w:val="28"/>
          <w:lang w:eastAsia="ru-RU"/>
        </w:rPr>
        <w:t>Зам. председателя комиссии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4820"/>
      </w:tblGrid>
      <w:tr w:rsidR="00884CDD" w:rsidRPr="007C3EBC" w:rsidTr="006A6E44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84CDD" w:rsidRPr="007C3EBC" w:rsidRDefault="00884CDD" w:rsidP="006A6E44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884CDD" w:rsidRPr="007C3EBC" w:rsidTr="006A6E44">
        <w:trPr>
          <w:cantSplit/>
        </w:trPr>
        <w:tc>
          <w:tcPr>
            <w:tcW w:w="3402" w:type="dxa"/>
            <w:hideMark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(</w:t>
            </w:r>
            <w:proofErr w:type="gramStart"/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подпись</w:t>
            </w:r>
            <w:proofErr w:type="gramEnd"/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884CDD" w:rsidRPr="007C3EBC" w:rsidRDefault="00884CDD" w:rsidP="006A6E44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(Ф.И.О.)</w:t>
            </w:r>
          </w:p>
        </w:tc>
      </w:tr>
      <w:tr w:rsidR="00884CDD" w:rsidRPr="007C3EBC" w:rsidTr="006A6E44">
        <w:trPr>
          <w:cantSplit/>
        </w:trPr>
        <w:tc>
          <w:tcPr>
            <w:tcW w:w="3402" w:type="dxa"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84CDD" w:rsidRPr="007C3EBC" w:rsidRDefault="00884CDD" w:rsidP="006A6E44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</w:tbl>
    <w:p w:rsidR="00884CDD" w:rsidRPr="007C3EBC" w:rsidRDefault="00884CDD" w:rsidP="00884CD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7C3EBC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Секретарь комиссии: 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4820"/>
      </w:tblGrid>
      <w:tr w:rsidR="00884CDD" w:rsidRPr="007C3EBC" w:rsidTr="006A6E44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84CDD" w:rsidRPr="007C3EBC" w:rsidRDefault="00884CDD" w:rsidP="006A6E44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884CDD" w:rsidRPr="007C3EBC" w:rsidTr="006A6E44">
        <w:trPr>
          <w:cantSplit/>
        </w:trPr>
        <w:tc>
          <w:tcPr>
            <w:tcW w:w="3402" w:type="dxa"/>
            <w:hideMark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(</w:t>
            </w:r>
            <w:proofErr w:type="gramStart"/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подпись</w:t>
            </w:r>
            <w:proofErr w:type="gramEnd"/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884CDD" w:rsidRPr="007C3EBC" w:rsidRDefault="00884CDD" w:rsidP="006A6E44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884CDD" w:rsidRPr="007C3EBC" w:rsidRDefault="00884CDD" w:rsidP="00884CDD">
      <w:pPr>
        <w:pStyle w:val="a3"/>
        <w:jc w:val="both"/>
        <w:rPr>
          <w:rFonts w:ascii="Times New Roman" w:hAnsi="Times New Roman" w:cs="Times New Roman"/>
          <w:b/>
          <w:bCs/>
          <w:szCs w:val="28"/>
          <w:lang w:eastAsia="ru-RU"/>
        </w:rPr>
      </w:pPr>
    </w:p>
    <w:p w:rsidR="00884CDD" w:rsidRPr="007C3EBC" w:rsidRDefault="00884CDD" w:rsidP="00884CD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7C3EBC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Члены комиссии</w:t>
      </w:r>
      <w:r w:rsidR="00BC5B3E" w:rsidRPr="007C3EBC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(по согласованию)</w:t>
      </w:r>
      <w:r w:rsidRPr="007C3EBC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884CDD" w:rsidRPr="007C3EBC" w:rsidRDefault="00884CDD" w:rsidP="00884CDD">
      <w:pPr>
        <w:pStyle w:val="a3"/>
        <w:jc w:val="both"/>
        <w:rPr>
          <w:rFonts w:ascii="Times New Roman" w:hAnsi="Times New Roman" w:cs="Times New Roman"/>
          <w:b/>
          <w:bCs/>
          <w:szCs w:val="28"/>
          <w:lang w:eastAsia="ru-RU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4820"/>
      </w:tblGrid>
      <w:tr w:rsidR="00884CDD" w:rsidRPr="007C3EBC" w:rsidTr="006A6E44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DD" w:rsidRPr="007C3EBC" w:rsidRDefault="00884CDD" w:rsidP="006A6E44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</w:tr>
      <w:tr w:rsidR="00884CDD" w:rsidRPr="007C3EBC" w:rsidTr="006A6E44">
        <w:trPr>
          <w:cantSplit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(</w:t>
            </w:r>
            <w:proofErr w:type="gramStart"/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подпись</w:t>
            </w:r>
            <w:proofErr w:type="gramEnd"/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4CDD" w:rsidRPr="007C3EBC" w:rsidRDefault="00884CDD" w:rsidP="006A6E44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884CDD" w:rsidRPr="007C3EBC" w:rsidRDefault="00884CDD" w:rsidP="006A6E4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7C3EBC">
              <w:rPr>
                <w:rFonts w:ascii="Times New Roman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144C73" w:rsidRPr="007C3EBC" w:rsidRDefault="00144C73" w:rsidP="00144C73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sectPr w:rsidR="00144C73" w:rsidRPr="007C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0D" w:rsidRDefault="006E580D" w:rsidP="006A6E44">
      <w:pPr>
        <w:spacing w:after="0" w:line="240" w:lineRule="auto"/>
      </w:pPr>
      <w:r>
        <w:separator/>
      </w:r>
    </w:p>
  </w:endnote>
  <w:endnote w:type="continuationSeparator" w:id="0">
    <w:p w:rsidR="006E580D" w:rsidRDefault="006E580D" w:rsidP="006A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0D" w:rsidRDefault="006E580D" w:rsidP="006A6E44">
      <w:pPr>
        <w:spacing w:after="0" w:line="240" w:lineRule="auto"/>
      </w:pPr>
      <w:r>
        <w:separator/>
      </w:r>
    </w:p>
  </w:footnote>
  <w:footnote w:type="continuationSeparator" w:id="0">
    <w:p w:rsidR="006E580D" w:rsidRDefault="006E580D" w:rsidP="006A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12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6E44" w:rsidRPr="006A6E44" w:rsidRDefault="006A6E4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6E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6E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6E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618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A6E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6E44" w:rsidRDefault="006A6E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1A"/>
    <w:rsid w:val="0009508D"/>
    <w:rsid w:val="000D3B4B"/>
    <w:rsid w:val="00144C73"/>
    <w:rsid w:val="00156C6F"/>
    <w:rsid w:val="002A7A12"/>
    <w:rsid w:val="002E7464"/>
    <w:rsid w:val="0034601A"/>
    <w:rsid w:val="00390C55"/>
    <w:rsid w:val="003B1E9F"/>
    <w:rsid w:val="00492CC3"/>
    <w:rsid w:val="00495EC0"/>
    <w:rsid w:val="006100AC"/>
    <w:rsid w:val="00620935"/>
    <w:rsid w:val="006422B2"/>
    <w:rsid w:val="006A6E44"/>
    <w:rsid w:val="006E580D"/>
    <w:rsid w:val="007579D2"/>
    <w:rsid w:val="00766C4C"/>
    <w:rsid w:val="00776EED"/>
    <w:rsid w:val="007C3EBC"/>
    <w:rsid w:val="007E2413"/>
    <w:rsid w:val="007E7D95"/>
    <w:rsid w:val="00866E87"/>
    <w:rsid w:val="00884CDD"/>
    <w:rsid w:val="008D34D2"/>
    <w:rsid w:val="00910373"/>
    <w:rsid w:val="00973197"/>
    <w:rsid w:val="009C40E6"/>
    <w:rsid w:val="009D33B9"/>
    <w:rsid w:val="00A27274"/>
    <w:rsid w:val="00AD7B01"/>
    <w:rsid w:val="00AE4C05"/>
    <w:rsid w:val="00BA3F8B"/>
    <w:rsid w:val="00BC5B3E"/>
    <w:rsid w:val="00BF618A"/>
    <w:rsid w:val="00C806C8"/>
    <w:rsid w:val="00C84E3F"/>
    <w:rsid w:val="00D01435"/>
    <w:rsid w:val="00E17874"/>
    <w:rsid w:val="00E8193B"/>
    <w:rsid w:val="00EA3B2F"/>
    <w:rsid w:val="00EB7654"/>
    <w:rsid w:val="00EE5760"/>
    <w:rsid w:val="00F25312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33F4B4-DAB4-401D-80EE-DE52B79E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E3F"/>
    <w:pPr>
      <w:spacing w:after="0" w:line="240" w:lineRule="auto"/>
    </w:pPr>
  </w:style>
  <w:style w:type="table" w:styleId="a4">
    <w:name w:val="Table Grid"/>
    <w:basedOn w:val="a1"/>
    <w:uiPriority w:val="39"/>
    <w:rsid w:val="00156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E4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6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6E44"/>
  </w:style>
  <w:style w:type="paragraph" w:styleId="a9">
    <w:name w:val="footer"/>
    <w:basedOn w:val="a"/>
    <w:link w:val="aa"/>
    <w:uiPriority w:val="99"/>
    <w:unhideWhenUsed/>
    <w:rsid w:val="006A6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E44"/>
  </w:style>
  <w:style w:type="paragraph" w:styleId="ab">
    <w:name w:val="List Paragraph"/>
    <w:basedOn w:val="a"/>
    <w:uiPriority w:val="34"/>
    <w:qFormat/>
    <w:rsid w:val="009C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15</Pages>
  <Words>4598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Селютина</dc:creator>
  <cp:keywords/>
  <dc:description/>
  <cp:lastModifiedBy>Елена Селютина</cp:lastModifiedBy>
  <cp:revision>23</cp:revision>
  <cp:lastPrinted>2020-06-18T09:59:00Z</cp:lastPrinted>
  <dcterms:created xsi:type="dcterms:W3CDTF">2020-06-04T10:38:00Z</dcterms:created>
  <dcterms:modified xsi:type="dcterms:W3CDTF">2020-06-18T10:02:00Z</dcterms:modified>
</cp:coreProperties>
</file>