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EA" w:rsidRPr="00797F8A" w:rsidRDefault="005558EA" w:rsidP="005558EA">
      <w:pPr>
        <w:spacing w:line="259" w:lineRule="auto"/>
        <w:ind w:right="-172"/>
        <w:jc w:val="right"/>
        <w:rPr>
          <w:rFonts w:eastAsiaTheme="minorHAnsi"/>
          <w:b/>
          <w:lang w:eastAsia="en-US"/>
        </w:rPr>
      </w:pPr>
      <w:r w:rsidRPr="00797F8A">
        <w:rPr>
          <w:rFonts w:eastAsiaTheme="minorHAnsi"/>
          <w:b/>
          <w:lang w:eastAsia="en-US"/>
        </w:rPr>
        <w:t>Утверждено:</w:t>
      </w:r>
    </w:p>
    <w:p w:rsidR="00460FC1" w:rsidRDefault="00460FC1" w:rsidP="005558EA">
      <w:pPr>
        <w:spacing w:line="259" w:lineRule="auto"/>
        <w:ind w:right="-172"/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приказом комитета по физической культуре </w:t>
      </w:r>
    </w:p>
    <w:p w:rsidR="005558EA" w:rsidRPr="00797F8A" w:rsidRDefault="00460FC1" w:rsidP="005558EA">
      <w:pPr>
        <w:spacing w:line="259" w:lineRule="auto"/>
        <w:ind w:right="-172"/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и спорту</w:t>
      </w:r>
      <w:r w:rsidR="005558EA" w:rsidRPr="00797F8A">
        <w:rPr>
          <w:rFonts w:eastAsiaTheme="minorHAnsi"/>
          <w:b/>
          <w:lang w:eastAsia="en-US"/>
        </w:rPr>
        <w:t xml:space="preserve"> администрации</w:t>
      </w:r>
    </w:p>
    <w:p w:rsidR="005558EA" w:rsidRPr="00797F8A" w:rsidRDefault="005558EA" w:rsidP="005558EA">
      <w:pPr>
        <w:spacing w:line="259" w:lineRule="auto"/>
        <w:ind w:right="-172"/>
        <w:jc w:val="right"/>
        <w:rPr>
          <w:rFonts w:eastAsiaTheme="minorHAnsi"/>
          <w:b/>
          <w:lang w:eastAsia="en-US"/>
        </w:rPr>
      </w:pPr>
      <w:r w:rsidRPr="00797F8A">
        <w:rPr>
          <w:rFonts w:eastAsiaTheme="minorHAnsi"/>
          <w:b/>
          <w:lang w:eastAsia="en-US"/>
        </w:rPr>
        <w:t xml:space="preserve">Новоалександровского городского </w:t>
      </w:r>
    </w:p>
    <w:p w:rsidR="005558EA" w:rsidRPr="00797F8A" w:rsidRDefault="005558EA" w:rsidP="005558EA">
      <w:pPr>
        <w:spacing w:line="259" w:lineRule="auto"/>
        <w:ind w:right="-172"/>
        <w:jc w:val="right"/>
        <w:rPr>
          <w:rFonts w:eastAsiaTheme="minorHAnsi"/>
          <w:b/>
          <w:lang w:eastAsia="en-US"/>
        </w:rPr>
      </w:pPr>
      <w:r w:rsidRPr="00797F8A">
        <w:rPr>
          <w:rFonts w:eastAsiaTheme="minorHAnsi"/>
          <w:b/>
          <w:lang w:eastAsia="en-US"/>
        </w:rPr>
        <w:t>округа Ставропольского края</w:t>
      </w:r>
    </w:p>
    <w:p w:rsidR="005558EA" w:rsidRPr="00797F8A" w:rsidRDefault="00E9685D" w:rsidP="005558EA">
      <w:pPr>
        <w:spacing w:line="259" w:lineRule="auto"/>
        <w:ind w:right="-172"/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«</w:t>
      </w:r>
      <w:proofErr w:type="gramStart"/>
      <w:r w:rsidR="00633836">
        <w:rPr>
          <w:rFonts w:eastAsiaTheme="minorHAnsi"/>
          <w:b/>
          <w:lang w:eastAsia="en-US"/>
        </w:rPr>
        <w:t>30</w:t>
      </w:r>
      <w:r>
        <w:rPr>
          <w:rFonts w:eastAsiaTheme="minorHAnsi"/>
          <w:b/>
          <w:lang w:eastAsia="en-US"/>
        </w:rPr>
        <w:t xml:space="preserve">» </w:t>
      </w:r>
      <w:r w:rsidR="00633836">
        <w:rPr>
          <w:rFonts w:eastAsiaTheme="minorHAnsi"/>
          <w:b/>
          <w:lang w:eastAsia="en-US"/>
        </w:rPr>
        <w:t xml:space="preserve"> декабря</w:t>
      </w:r>
      <w:proofErr w:type="gramEnd"/>
      <w:r w:rsidR="00DA6DBF">
        <w:rPr>
          <w:rFonts w:eastAsiaTheme="minorHAnsi"/>
          <w:b/>
          <w:lang w:eastAsia="en-US"/>
        </w:rPr>
        <w:t xml:space="preserve"> 20</w:t>
      </w:r>
      <w:r w:rsidR="003F7D84">
        <w:rPr>
          <w:rFonts w:eastAsiaTheme="minorHAnsi"/>
          <w:b/>
          <w:lang w:eastAsia="en-US"/>
        </w:rPr>
        <w:t>21</w:t>
      </w:r>
      <w:r w:rsidR="005558EA" w:rsidRPr="00797F8A">
        <w:rPr>
          <w:rFonts w:eastAsiaTheme="minorHAnsi"/>
          <w:b/>
          <w:lang w:eastAsia="en-US"/>
        </w:rPr>
        <w:t>г.</w:t>
      </w:r>
      <w:r>
        <w:rPr>
          <w:rFonts w:eastAsiaTheme="minorHAnsi"/>
          <w:b/>
          <w:lang w:eastAsia="en-US"/>
        </w:rPr>
        <w:t xml:space="preserve"> № </w:t>
      </w:r>
      <w:r w:rsidR="00633836">
        <w:rPr>
          <w:rFonts w:eastAsiaTheme="minorHAnsi"/>
          <w:b/>
          <w:lang w:eastAsia="en-US"/>
        </w:rPr>
        <w:t>79</w:t>
      </w:r>
    </w:p>
    <w:p w:rsidR="005558EA" w:rsidRPr="00797F8A" w:rsidRDefault="005558EA" w:rsidP="005558EA">
      <w:pPr>
        <w:spacing w:line="259" w:lineRule="auto"/>
        <w:jc w:val="right"/>
        <w:rPr>
          <w:rFonts w:eastAsiaTheme="minorHAnsi"/>
          <w:sz w:val="20"/>
          <w:lang w:eastAsia="en-US"/>
        </w:rPr>
      </w:pPr>
    </w:p>
    <w:p w:rsidR="005558EA" w:rsidRPr="00797F8A" w:rsidRDefault="005558EA" w:rsidP="005558EA">
      <w:pPr>
        <w:spacing w:line="259" w:lineRule="auto"/>
        <w:jc w:val="center"/>
        <w:rPr>
          <w:rFonts w:eastAsiaTheme="minorHAnsi"/>
          <w:b/>
          <w:lang w:eastAsia="en-US"/>
        </w:rPr>
      </w:pPr>
      <w:r w:rsidRPr="00797F8A">
        <w:rPr>
          <w:rFonts w:eastAsiaTheme="minorHAnsi"/>
          <w:b/>
          <w:lang w:eastAsia="en-US"/>
        </w:rPr>
        <w:t>ПЛАН</w:t>
      </w:r>
    </w:p>
    <w:p w:rsidR="00F07493" w:rsidRPr="00797F8A" w:rsidRDefault="00F07493" w:rsidP="00F07493">
      <w:pPr>
        <w:spacing w:line="259" w:lineRule="auto"/>
        <w:jc w:val="center"/>
        <w:rPr>
          <w:rFonts w:eastAsiaTheme="minorHAnsi"/>
          <w:b/>
          <w:lang w:eastAsia="en-US"/>
        </w:rPr>
      </w:pPr>
      <w:r w:rsidRPr="00797F8A">
        <w:rPr>
          <w:rFonts w:eastAsiaTheme="minorHAnsi"/>
          <w:b/>
          <w:lang w:eastAsia="en-US"/>
        </w:rPr>
        <w:t xml:space="preserve">проведения проверок ведомственного контроля за соблюдением трудового законодательства и иных нормативных </w:t>
      </w:r>
    </w:p>
    <w:p w:rsidR="00F07493" w:rsidRPr="00797F8A" w:rsidRDefault="00F07493" w:rsidP="00F07493">
      <w:pPr>
        <w:spacing w:line="259" w:lineRule="auto"/>
        <w:jc w:val="center"/>
        <w:rPr>
          <w:rFonts w:eastAsiaTheme="minorHAnsi"/>
          <w:b/>
          <w:lang w:eastAsia="en-US"/>
        </w:rPr>
      </w:pPr>
      <w:r w:rsidRPr="00797F8A">
        <w:rPr>
          <w:rFonts w:eastAsiaTheme="minorHAnsi"/>
          <w:b/>
          <w:lang w:eastAsia="en-US"/>
        </w:rPr>
        <w:t>правовых актов, содержащих нормы трудового права, в организациях, подведомственных</w:t>
      </w:r>
    </w:p>
    <w:p w:rsidR="00F07493" w:rsidRDefault="00F07493" w:rsidP="00F07493">
      <w:pPr>
        <w:spacing w:line="259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комитету по физической культуре и спорту </w:t>
      </w:r>
      <w:r w:rsidRPr="00797F8A">
        <w:rPr>
          <w:rFonts w:eastAsiaTheme="minorHAnsi"/>
          <w:b/>
          <w:lang w:eastAsia="en-US"/>
        </w:rPr>
        <w:t xml:space="preserve">администрации </w:t>
      </w:r>
      <w:proofErr w:type="spellStart"/>
      <w:r w:rsidRPr="00797F8A">
        <w:rPr>
          <w:rFonts w:eastAsiaTheme="minorHAnsi"/>
          <w:b/>
          <w:lang w:eastAsia="en-US"/>
        </w:rPr>
        <w:t>Новоалександровского</w:t>
      </w:r>
      <w:proofErr w:type="spellEnd"/>
      <w:r w:rsidRPr="00797F8A">
        <w:rPr>
          <w:rFonts w:eastAsiaTheme="minorHAnsi"/>
          <w:b/>
          <w:lang w:eastAsia="en-US"/>
        </w:rPr>
        <w:t xml:space="preserve"> городского округа Ставропольского края</w:t>
      </w:r>
    </w:p>
    <w:p w:rsidR="00F07493" w:rsidRPr="00797F8A" w:rsidRDefault="00F07493" w:rsidP="00F07493">
      <w:pPr>
        <w:spacing w:line="259" w:lineRule="auto"/>
        <w:jc w:val="center"/>
        <w:rPr>
          <w:rFonts w:eastAsiaTheme="minorHAnsi"/>
          <w:b/>
          <w:lang w:eastAsia="en-US"/>
        </w:rPr>
      </w:pPr>
      <w:r w:rsidRPr="00797F8A">
        <w:rPr>
          <w:rFonts w:eastAsiaTheme="minorHAnsi"/>
          <w:b/>
          <w:lang w:eastAsia="en-US"/>
        </w:rPr>
        <w:t xml:space="preserve"> на 20</w:t>
      </w:r>
      <w:r>
        <w:rPr>
          <w:rFonts w:eastAsiaTheme="minorHAnsi"/>
          <w:b/>
          <w:lang w:eastAsia="en-US"/>
        </w:rPr>
        <w:t>2</w:t>
      </w:r>
      <w:r>
        <w:rPr>
          <w:rFonts w:eastAsiaTheme="minorHAnsi"/>
          <w:b/>
          <w:lang w:eastAsia="en-US"/>
        </w:rPr>
        <w:t>2</w:t>
      </w:r>
      <w:bookmarkStart w:id="0" w:name="_GoBack"/>
      <w:bookmarkEnd w:id="0"/>
      <w:r w:rsidRPr="00797F8A">
        <w:rPr>
          <w:rFonts w:eastAsiaTheme="minorHAnsi"/>
          <w:b/>
          <w:lang w:eastAsia="en-US"/>
        </w:rPr>
        <w:t xml:space="preserve"> год</w:t>
      </w:r>
    </w:p>
    <w:p w:rsidR="005558EA" w:rsidRDefault="005558EA" w:rsidP="005558EA">
      <w:pPr>
        <w:spacing w:line="259" w:lineRule="auto"/>
        <w:jc w:val="center"/>
        <w:rPr>
          <w:rFonts w:eastAsiaTheme="minorHAnsi"/>
          <w:b/>
          <w:lang w:eastAsia="en-US"/>
        </w:rPr>
      </w:pPr>
    </w:p>
    <w:p w:rsidR="003D35FF" w:rsidRPr="00797F8A" w:rsidRDefault="003D35FF" w:rsidP="005558EA">
      <w:pPr>
        <w:spacing w:line="259" w:lineRule="auto"/>
        <w:jc w:val="center"/>
        <w:rPr>
          <w:rFonts w:eastAsiaTheme="minorHAnsi"/>
          <w:sz w:val="20"/>
          <w:szCs w:val="28"/>
          <w:lang w:eastAsia="en-US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2551"/>
        <w:gridCol w:w="2126"/>
        <w:gridCol w:w="1560"/>
        <w:gridCol w:w="1417"/>
        <w:gridCol w:w="1418"/>
        <w:gridCol w:w="992"/>
      </w:tblGrid>
      <w:tr w:rsidR="005558EA" w:rsidRPr="00797F8A" w:rsidTr="00460FC1">
        <w:trPr>
          <w:trHeight w:val="510"/>
        </w:trPr>
        <w:tc>
          <w:tcPr>
            <w:tcW w:w="562" w:type="dxa"/>
            <w:vMerge w:val="restart"/>
          </w:tcPr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b/>
                <w:sz w:val="20"/>
                <w:szCs w:val="20"/>
                <w:lang w:eastAsia="en-US"/>
              </w:rPr>
              <w:t>№</w:t>
            </w: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268" w:type="dxa"/>
            <w:vMerge w:val="restart"/>
          </w:tcPr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b/>
                <w:sz w:val="20"/>
                <w:szCs w:val="20"/>
                <w:lang w:eastAsia="en-US"/>
              </w:rPr>
              <w:t>подведомственной</w:t>
            </w: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b/>
                <w:sz w:val="20"/>
                <w:szCs w:val="20"/>
                <w:lang w:eastAsia="en-US"/>
              </w:rPr>
              <w:t>организации, деятельность которой подлежит плановой проверки</w:t>
            </w:r>
          </w:p>
        </w:tc>
        <w:tc>
          <w:tcPr>
            <w:tcW w:w="2127" w:type="dxa"/>
            <w:vMerge w:val="restart"/>
          </w:tcPr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b/>
                <w:sz w:val="20"/>
                <w:szCs w:val="20"/>
                <w:lang w:eastAsia="en-US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2551" w:type="dxa"/>
            <w:vMerge w:val="restart"/>
          </w:tcPr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b/>
                <w:sz w:val="20"/>
                <w:szCs w:val="20"/>
                <w:lang w:eastAsia="en-US"/>
              </w:rPr>
              <w:t>Цель                                            плановой проверки</w:t>
            </w:r>
          </w:p>
        </w:tc>
        <w:tc>
          <w:tcPr>
            <w:tcW w:w="2126" w:type="dxa"/>
            <w:vMerge w:val="restart"/>
          </w:tcPr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b/>
                <w:sz w:val="20"/>
                <w:szCs w:val="20"/>
                <w:lang w:eastAsia="en-US"/>
              </w:rPr>
              <w:t>Основание проведения плановой проверки</w:t>
            </w:r>
          </w:p>
        </w:tc>
        <w:tc>
          <w:tcPr>
            <w:tcW w:w="1560" w:type="dxa"/>
            <w:vMerge w:val="restart"/>
          </w:tcPr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b/>
                <w:sz w:val="20"/>
                <w:szCs w:val="20"/>
                <w:lang w:eastAsia="en-US"/>
              </w:rPr>
              <w:t>Форма проведения плановой проверки (документарная, выездная)</w:t>
            </w:r>
          </w:p>
        </w:tc>
        <w:tc>
          <w:tcPr>
            <w:tcW w:w="2835" w:type="dxa"/>
            <w:gridSpan w:val="2"/>
          </w:tcPr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b/>
                <w:sz w:val="20"/>
                <w:szCs w:val="20"/>
                <w:lang w:eastAsia="en-US"/>
              </w:rPr>
              <w:t>Сроки проверки</w:t>
            </w:r>
          </w:p>
        </w:tc>
        <w:tc>
          <w:tcPr>
            <w:tcW w:w="992" w:type="dxa"/>
            <w:vMerge w:val="restart"/>
          </w:tcPr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b/>
                <w:sz w:val="20"/>
                <w:szCs w:val="20"/>
                <w:lang w:eastAsia="en-US"/>
              </w:rPr>
              <w:t>Срок проведения плановой проверки</w:t>
            </w: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b/>
                <w:sz w:val="20"/>
                <w:szCs w:val="20"/>
                <w:lang w:eastAsia="en-US"/>
              </w:rPr>
              <w:t>(рабочих дней)</w:t>
            </w:r>
          </w:p>
        </w:tc>
      </w:tr>
      <w:tr w:rsidR="005558EA" w:rsidRPr="00797F8A" w:rsidTr="00460FC1">
        <w:trPr>
          <w:trHeight w:val="450"/>
        </w:trPr>
        <w:tc>
          <w:tcPr>
            <w:tcW w:w="562" w:type="dxa"/>
            <w:vMerge/>
          </w:tcPr>
          <w:p w:rsidR="005558EA" w:rsidRPr="00460FC1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5558EA" w:rsidRPr="00460FC1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5558EA" w:rsidRPr="00460FC1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</w:tcPr>
          <w:p w:rsidR="005558EA" w:rsidRPr="00460FC1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5558EA" w:rsidRPr="00460FC1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5558EA" w:rsidRPr="00460FC1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Дата </w:t>
            </w:r>
          </w:p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b/>
                <w:sz w:val="20"/>
                <w:szCs w:val="20"/>
                <w:lang w:eastAsia="en-US"/>
              </w:rPr>
              <w:t>начала проведения проверки</w:t>
            </w:r>
          </w:p>
        </w:tc>
        <w:tc>
          <w:tcPr>
            <w:tcW w:w="1418" w:type="dxa"/>
          </w:tcPr>
          <w:p w:rsidR="005558EA" w:rsidRPr="00460FC1" w:rsidRDefault="005558EA" w:rsidP="00EF1E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b/>
                <w:sz w:val="20"/>
                <w:szCs w:val="20"/>
                <w:lang w:eastAsia="en-US"/>
              </w:rPr>
              <w:t>Дата окончания проведения проверки</w:t>
            </w:r>
          </w:p>
        </w:tc>
        <w:tc>
          <w:tcPr>
            <w:tcW w:w="992" w:type="dxa"/>
            <w:vMerge/>
          </w:tcPr>
          <w:p w:rsidR="005558EA" w:rsidRPr="00460FC1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558EA" w:rsidRPr="00797F8A" w:rsidTr="00460FC1">
        <w:trPr>
          <w:trHeight w:val="450"/>
        </w:trPr>
        <w:tc>
          <w:tcPr>
            <w:tcW w:w="562" w:type="dxa"/>
          </w:tcPr>
          <w:p w:rsidR="005558EA" w:rsidRPr="00460FC1" w:rsidRDefault="005558EA" w:rsidP="00EF1ED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8" w:type="dxa"/>
          </w:tcPr>
          <w:p w:rsidR="005558EA" w:rsidRPr="00460FC1" w:rsidRDefault="005558EA" w:rsidP="003F7D8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Муниципальное </w:t>
            </w:r>
            <w:r w:rsidR="00460FC1" w:rsidRPr="00460FC1">
              <w:rPr>
                <w:rFonts w:eastAsiaTheme="minorHAnsi"/>
                <w:sz w:val="20"/>
                <w:szCs w:val="20"/>
                <w:lang w:eastAsia="en-US"/>
              </w:rPr>
              <w:t xml:space="preserve">учреждение </w:t>
            </w:r>
            <w:r w:rsidR="003F7D84">
              <w:rPr>
                <w:rFonts w:eastAsiaTheme="minorHAnsi"/>
                <w:sz w:val="20"/>
                <w:szCs w:val="20"/>
                <w:lang w:eastAsia="en-US"/>
              </w:rPr>
              <w:t xml:space="preserve">спортивный комплекс </w:t>
            </w:r>
            <w:r w:rsidR="00460FC1" w:rsidRPr="00460FC1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3F7D84">
              <w:rPr>
                <w:rFonts w:eastAsiaTheme="minorHAnsi"/>
                <w:sz w:val="20"/>
                <w:szCs w:val="20"/>
                <w:lang w:eastAsia="en-US"/>
              </w:rPr>
              <w:t>Горьковский</w:t>
            </w:r>
            <w:r w:rsidR="00460FC1" w:rsidRPr="00460FC1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127" w:type="dxa"/>
          </w:tcPr>
          <w:p w:rsidR="005558EA" w:rsidRPr="00460FC1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sz w:val="20"/>
                <w:szCs w:val="20"/>
                <w:lang w:eastAsia="en-US"/>
              </w:rPr>
              <w:t>356000</w:t>
            </w:r>
          </w:p>
          <w:p w:rsidR="005558EA" w:rsidRPr="00460FC1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sz w:val="20"/>
                <w:szCs w:val="20"/>
                <w:lang w:eastAsia="en-US"/>
              </w:rPr>
              <w:t>Ставропольский край</w:t>
            </w:r>
          </w:p>
          <w:p w:rsidR="005558EA" w:rsidRPr="00460FC1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460FC1">
              <w:rPr>
                <w:rFonts w:eastAsiaTheme="minorHAnsi"/>
                <w:sz w:val="20"/>
                <w:szCs w:val="20"/>
                <w:lang w:eastAsia="en-US"/>
              </w:rPr>
              <w:t>Новоалександровск</w:t>
            </w:r>
            <w:r w:rsidR="003F7D84">
              <w:rPr>
                <w:rFonts w:eastAsiaTheme="minorHAnsi"/>
                <w:sz w:val="20"/>
                <w:szCs w:val="20"/>
                <w:lang w:eastAsia="en-US"/>
              </w:rPr>
              <w:t>ий</w:t>
            </w:r>
            <w:proofErr w:type="spellEnd"/>
            <w:r w:rsidR="003F7D84">
              <w:rPr>
                <w:rFonts w:eastAsiaTheme="minorHAnsi"/>
                <w:sz w:val="20"/>
                <w:szCs w:val="20"/>
                <w:lang w:eastAsia="en-US"/>
              </w:rPr>
              <w:t xml:space="preserve"> район</w:t>
            </w:r>
          </w:p>
          <w:p w:rsidR="003F7D84" w:rsidRDefault="005558EA" w:rsidP="003F7D8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sz w:val="20"/>
                <w:szCs w:val="20"/>
                <w:lang w:eastAsia="en-US"/>
              </w:rPr>
              <w:t xml:space="preserve">ул. </w:t>
            </w:r>
            <w:r w:rsidR="003F7D84">
              <w:rPr>
                <w:rFonts w:eastAsiaTheme="minorHAnsi"/>
                <w:sz w:val="20"/>
                <w:szCs w:val="20"/>
                <w:lang w:eastAsia="en-US"/>
              </w:rPr>
              <w:t>Комсомольская</w:t>
            </w:r>
            <w:r w:rsidR="00460FC1" w:rsidRPr="00460FC1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5558EA" w:rsidRPr="00460FC1" w:rsidRDefault="00460FC1" w:rsidP="003F7D8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sz w:val="20"/>
                <w:szCs w:val="20"/>
                <w:lang w:eastAsia="en-US"/>
              </w:rPr>
              <w:t xml:space="preserve">д. </w:t>
            </w:r>
            <w:r w:rsidR="003F7D84">
              <w:rPr>
                <w:rFonts w:eastAsia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551" w:type="dxa"/>
          </w:tcPr>
          <w:p w:rsidR="005558EA" w:rsidRPr="00460FC1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sz w:val="20"/>
                <w:szCs w:val="20"/>
                <w:lang w:eastAsia="en-US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26" w:type="dxa"/>
          </w:tcPr>
          <w:p w:rsidR="005558EA" w:rsidRPr="00460FC1" w:rsidRDefault="00633836" w:rsidP="006338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постановление </w:t>
            </w:r>
            <w:r w:rsidR="00460FC1" w:rsidRPr="00460FC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5558EA" w:rsidRPr="00460FC1">
              <w:rPr>
                <w:rFonts w:eastAsiaTheme="minorHAnsi"/>
                <w:sz w:val="20"/>
                <w:szCs w:val="20"/>
                <w:lang w:eastAsia="en-US"/>
              </w:rPr>
              <w:t>администрации</w:t>
            </w:r>
            <w:proofErr w:type="gramEnd"/>
            <w:r w:rsidR="005558EA" w:rsidRPr="00460FC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558EA" w:rsidRPr="00460FC1">
              <w:rPr>
                <w:rFonts w:eastAsiaTheme="minorHAnsi"/>
                <w:sz w:val="20"/>
                <w:szCs w:val="20"/>
                <w:lang w:eastAsia="en-US"/>
              </w:rPr>
              <w:t>Новоалександровского</w:t>
            </w:r>
            <w:proofErr w:type="spellEnd"/>
            <w:r w:rsidR="005558EA" w:rsidRPr="00460FC1">
              <w:rPr>
                <w:rFonts w:eastAsiaTheme="minorHAnsi"/>
                <w:sz w:val="20"/>
                <w:szCs w:val="20"/>
                <w:lang w:eastAsia="en-US"/>
              </w:rPr>
              <w:t xml:space="preserve"> городского округа Ставропольского края от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16.02.2018</w:t>
            </w:r>
            <w:r w:rsidR="005558EA" w:rsidRPr="00460FC1">
              <w:rPr>
                <w:rFonts w:eastAsiaTheme="minorHAnsi"/>
                <w:sz w:val="20"/>
                <w:szCs w:val="20"/>
                <w:lang w:eastAsia="en-US"/>
              </w:rPr>
              <w:t xml:space="preserve"> №</w:t>
            </w:r>
            <w:r w:rsidR="00460FC1" w:rsidRPr="00460FC1">
              <w:rPr>
                <w:rFonts w:eastAsiaTheme="minorHAnsi"/>
                <w:sz w:val="20"/>
                <w:szCs w:val="20"/>
                <w:lang w:eastAsia="en-US"/>
              </w:rPr>
              <w:t>_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238</w:t>
            </w:r>
            <w:r w:rsidR="00460FC1" w:rsidRPr="00460FC1">
              <w:rPr>
                <w:rFonts w:eastAsiaTheme="minorHAnsi"/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560" w:type="dxa"/>
          </w:tcPr>
          <w:p w:rsidR="005558EA" w:rsidRPr="00460FC1" w:rsidRDefault="00460FC1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sz w:val="20"/>
                <w:szCs w:val="20"/>
                <w:lang w:eastAsia="en-US"/>
              </w:rPr>
              <w:t>документарная</w:t>
            </w:r>
          </w:p>
        </w:tc>
        <w:tc>
          <w:tcPr>
            <w:tcW w:w="1417" w:type="dxa"/>
          </w:tcPr>
          <w:p w:rsidR="005558EA" w:rsidRPr="00460FC1" w:rsidRDefault="005558EA" w:rsidP="006338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sz w:val="20"/>
                <w:szCs w:val="20"/>
                <w:lang w:eastAsia="en-US"/>
              </w:rPr>
              <w:t xml:space="preserve">01 </w:t>
            </w:r>
            <w:r w:rsidR="00633836">
              <w:rPr>
                <w:rFonts w:eastAsiaTheme="minorHAnsi"/>
                <w:sz w:val="20"/>
                <w:szCs w:val="20"/>
                <w:lang w:eastAsia="en-US"/>
              </w:rPr>
              <w:t>октября</w:t>
            </w:r>
          </w:p>
        </w:tc>
        <w:tc>
          <w:tcPr>
            <w:tcW w:w="1418" w:type="dxa"/>
          </w:tcPr>
          <w:p w:rsidR="005558EA" w:rsidRPr="00460FC1" w:rsidRDefault="005558EA" w:rsidP="006338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sz w:val="20"/>
                <w:szCs w:val="20"/>
                <w:lang w:eastAsia="en-US"/>
              </w:rPr>
              <w:t xml:space="preserve">20 </w:t>
            </w:r>
            <w:r w:rsidR="00633836">
              <w:rPr>
                <w:rFonts w:eastAsiaTheme="minorHAnsi"/>
                <w:sz w:val="20"/>
                <w:szCs w:val="20"/>
                <w:lang w:eastAsia="en-US"/>
              </w:rPr>
              <w:t>октября</w:t>
            </w:r>
          </w:p>
        </w:tc>
        <w:tc>
          <w:tcPr>
            <w:tcW w:w="992" w:type="dxa"/>
          </w:tcPr>
          <w:p w:rsidR="005558EA" w:rsidRPr="00460FC1" w:rsidRDefault="005558EA" w:rsidP="00EF1E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60FC1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</w:tr>
    </w:tbl>
    <w:p w:rsidR="005558EA" w:rsidRPr="00797F8A" w:rsidRDefault="005558EA" w:rsidP="005558EA">
      <w:pPr>
        <w:spacing w:line="259" w:lineRule="auto"/>
        <w:rPr>
          <w:rFonts w:eastAsiaTheme="minorHAnsi"/>
          <w:sz w:val="14"/>
          <w:lang w:eastAsia="en-US"/>
        </w:rPr>
      </w:pPr>
    </w:p>
    <w:p w:rsidR="00460FC1" w:rsidRDefault="00460FC1" w:rsidP="005558EA">
      <w:pPr>
        <w:spacing w:line="259" w:lineRule="auto"/>
        <w:rPr>
          <w:rFonts w:eastAsiaTheme="minorHAnsi"/>
          <w:lang w:eastAsia="en-US"/>
        </w:rPr>
      </w:pPr>
    </w:p>
    <w:p w:rsidR="00460FC1" w:rsidRDefault="00460FC1" w:rsidP="005558EA">
      <w:pPr>
        <w:spacing w:line="259" w:lineRule="auto"/>
        <w:rPr>
          <w:rFonts w:eastAsiaTheme="minorHAnsi"/>
          <w:lang w:eastAsia="en-US"/>
        </w:rPr>
      </w:pPr>
    </w:p>
    <w:p w:rsidR="00460FC1" w:rsidRDefault="00460FC1" w:rsidP="005558EA">
      <w:pPr>
        <w:spacing w:line="259" w:lineRule="auto"/>
        <w:rPr>
          <w:rFonts w:eastAsiaTheme="minorHAnsi"/>
          <w:lang w:eastAsia="en-US"/>
        </w:rPr>
      </w:pPr>
    </w:p>
    <w:p w:rsidR="00460FC1" w:rsidRPr="00DA6DBF" w:rsidRDefault="00460FC1" w:rsidP="005558EA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DA6DBF">
        <w:rPr>
          <w:rFonts w:eastAsiaTheme="minorHAnsi"/>
          <w:sz w:val="28"/>
          <w:szCs w:val="28"/>
          <w:lang w:eastAsia="en-US"/>
        </w:rPr>
        <w:t>Председатель комитета по физической культуре и спорту</w:t>
      </w:r>
    </w:p>
    <w:p w:rsidR="005558EA" w:rsidRPr="00DA6DBF" w:rsidRDefault="005558EA" w:rsidP="005558EA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DA6DBF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Pr="00DA6DBF">
        <w:rPr>
          <w:rFonts w:eastAsiaTheme="minorHAnsi"/>
          <w:sz w:val="28"/>
          <w:szCs w:val="28"/>
          <w:lang w:eastAsia="en-US"/>
        </w:rPr>
        <w:t>Новоалександровского</w:t>
      </w:r>
      <w:proofErr w:type="spellEnd"/>
      <w:r w:rsidRPr="00DA6DBF">
        <w:rPr>
          <w:rFonts w:eastAsiaTheme="minorHAnsi"/>
          <w:sz w:val="28"/>
          <w:szCs w:val="28"/>
          <w:lang w:eastAsia="en-US"/>
        </w:rPr>
        <w:t xml:space="preserve"> городского округа</w:t>
      </w:r>
    </w:p>
    <w:p w:rsidR="009E3C5C" w:rsidRPr="00DA6DBF" w:rsidRDefault="005558EA" w:rsidP="005558EA">
      <w:pPr>
        <w:rPr>
          <w:sz w:val="28"/>
          <w:szCs w:val="28"/>
        </w:rPr>
      </w:pPr>
      <w:r w:rsidRPr="00DA6DBF">
        <w:rPr>
          <w:rFonts w:eastAsiaTheme="minorHAnsi"/>
          <w:sz w:val="28"/>
          <w:szCs w:val="28"/>
          <w:lang w:eastAsia="en-US"/>
        </w:rPr>
        <w:t>Ставропольс</w:t>
      </w:r>
      <w:r w:rsidR="00E9685D" w:rsidRPr="00DA6DBF">
        <w:rPr>
          <w:rFonts w:eastAsiaTheme="minorHAnsi"/>
          <w:sz w:val="28"/>
          <w:szCs w:val="28"/>
          <w:lang w:eastAsia="en-US"/>
        </w:rPr>
        <w:t>кого края</w:t>
      </w:r>
      <w:r w:rsidR="00E9685D" w:rsidRPr="00DA6DBF">
        <w:rPr>
          <w:rFonts w:eastAsiaTheme="minorHAnsi"/>
          <w:sz w:val="28"/>
          <w:szCs w:val="28"/>
          <w:lang w:eastAsia="en-US"/>
        </w:rPr>
        <w:tab/>
      </w:r>
      <w:r w:rsidR="00E9685D" w:rsidRPr="00DA6DBF">
        <w:rPr>
          <w:rFonts w:eastAsiaTheme="minorHAnsi"/>
          <w:sz w:val="28"/>
          <w:szCs w:val="28"/>
          <w:lang w:eastAsia="en-US"/>
        </w:rPr>
        <w:tab/>
      </w:r>
      <w:r w:rsidR="00E9685D" w:rsidRPr="00DA6DBF">
        <w:rPr>
          <w:rFonts w:eastAsiaTheme="minorHAnsi"/>
          <w:sz w:val="28"/>
          <w:szCs w:val="28"/>
          <w:lang w:eastAsia="en-US"/>
        </w:rPr>
        <w:tab/>
      </w:r>
      <w:r w:rsidR="00E9685D" w:rsidRPr="00DA6DBF">
        <w:rPr>
          <w:rFonts w:eastAsiaTheme="minorHAnsi"/>
          <w:sz w:val="28"/>
          <w:szCs w:val="28"/>
          <w:lang w:eastAsia="en-US"/>
        </w:rPr>
        <w:tab/>
      </w:r>
      <w:r w:rsidR="00E9685D" w:rsidRPr="00DA6DBF">
        <w:rPr>
          <w:rFonts w:eastAsiaTheme="minorHAnsi"/>
          <w:sz w:val="28"/>
          <w:szCs w:val="28"/>
          <w:lang w:eastAsia="en-US"/>
        </w:rPr>
        <w:tab/>
      </w:r>
      <w:r w:rsidR="00E9685D" w:rsidRPr="00DA6DBF">
        <w:rPr>
          <w:rFonts w:eastAsiaTheme="minorHAnsi"/>
          <w:sz w:val="28"/>
          <w:szCs w:val="28"/>
          <w:lang w:eastAsia="en-US"/>
        </w:rPr>
        <w:tab/>
      </w:r>
      <w:r w:rsidR="00E9685D" w:rsidRPr="00DA6DBF">
        <w:rPr>
          <w:rFonts w:eastAsiaTheme="minorHAnsi"/>
          <w:sz w:val="28"/>
          <w:szCs w:val="28"/>
          <w:lang w:eastAsia="en-US"/>
        </w:rPr>
        <w:tab/>
      </w:r>
      <w:r w:rsidR="00E9685D" w:rsidRPr="00DA6DBF">
        <w:rPr>
          <w:rFonts w:eastAsiaTheme="minorHAnsi"/>
          <w:sz w:val="28"/>
          <w:szCs w:val="28"/>
          <w:lang w:eastAsia="en-US"/>
        </w:rPr>
        <w:tab/>
      </w:r>
      <w:r w:rsidR="00E9685D" w:rsidRPr="00DA6DBF">
        <w:rPr>
          <w:rFonts w:eastAsiaTheme="minorHAnsi"/>
          <w:sz w:val="28"/>
          <w:szCs w:val="28"/>
          <w:lang w:eastAsia="en-US"/>
        </w:rPr>
        <w:tab/>
      </w:r>
      <w:r w:rsidR="00E9685D" w:rsidRPr="00DA6DBF">
        <w:rPr>
          <w:rFonts w:eastAsiaTheme="minorHAnsi"/>
          <w:sz w:val="28"/>
          <w:szCs w:val="28"/>
          <w:lang w:eastAsia="en-US"/>
        </w:rPr>
        <w:tab/>
      </w:r>
      <w:r w:rsidR="00E9685D" w:rsidRPr="00DA6DBF">
        <w:rPr>
          <w:rFonts w:eastAsiaTheme="minorHAnsi"/>
          <w:sz w:val="28"/>
          <w:szCs w:val="28"/>
          <w:lang w:eastAsia="en-US"/>
        </w:rPr>
        <w:tab/>
      </w:r>
      <w:r w:rsidR="00E9685D" w:rsidRPr="00DA6DBF">
        <w:rPr>
          <w:rFonts w:eastAsiaTheme="minorHAnsi"/>
          <w:sz w:val="28"/>
          <w:szCs w:val="28"/>
          <w:lang w:eastAsia="en-US"/>
        </w:rPr>
        <w:tab/>
      </w:r>
      <w:r w:rsidR="00E9685D" w:rsidRPr="00DA6DBF">
        <w:rPr>
          <w:rFonts w:eastAsiaTheme="minorHAnsi"/>
          <w:sz w:val="28"/>
          <w:szCs w:val="28"/>
          <w:lang w:eastAsia="en-US"/>
        </w:rPr>
        <w:tab/>
      </w:r>
      <w:r w:rsidR="00E9685D" w:rsidRPr="00DA6DBF">
        <w:rPr>
          <w:rFonts w:eastAsiaTheme="minorHAnsi"/>
          <w:sz w:val="28"/>
          <w:szCs w:val="28"/>
          <w:lang w:eastAsia="en-US"/>
        </w:rPr>
        <w:tab/>
      </w:r>
      <w:r w:rsidR="00E9685D" w:rsidRPr="00DA6DBF">
        <w:rPr>
          <w:rFonts w:eastAsiaTheme="minorHAnsi"/>
          <w:sz w:val="28"/>
          <w:szCs w:val="28"/>
          <w:lang w:eastAsia="en-US"/>
        </w:rPr>
        <w:tab/>
        <w:t xml:space="preserve">   </w:t>
      </w:r>
      <w:proofErr w:type="spellStart"/>
      <w:r w:rsidR="00460FC1" w:rsidRPr="00DA6DBF">
        <w:rPr>
          <w:rFonts w:eastAsiaTheme="minorHAnsi"/>
          <w:sz w:val="28"/>
          <w:szCs w:val="28"/>
          <w:lang w:eastAsia="en-US"/>
        </w:rPr>
        <w:t>С.А.Кошелев</w:t>
      </w:r>
      <w:proofErr w:type="spellEnd"/>
    </w:p>
    <w:sectPr w:rsidR="009E3C5C" w:rsidRPr="00DA6DBF" w:rsidSect="005558E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6C"/>
    <w:rsid w:val="000F456C"/>
    <w:rsid w:val="003D35FF"/>
    <w:rsid w:val="003F7D84"/>
    <w:rsid w:val="00460FC1"/>
    <w:rsid w:val="005558EA"/>
    <w:rsid w:val="00633836"/>
    <w:rsid w:val="006E3C8A"/>
    <w:rsid w:val="009E3C5C"/>
    <w:rsid w:val="00D339E7"/>
    <w:rsid w:val="00DA6DBF"/>
    <w:rsid w:val="00E9685D"/>
    <w:rsid w:val="00F0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E0165-921C-4F26-8B8A-22698734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74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4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Orion</cp:lastModifiedBy>
  <cp:revision>9</cp:revision>
  <cp:lastPrinted>2022-01-27T06:27:00Z</cp:lastPrinted>
  <dcterms:created xsi:type="dcterms:W3CDTF">2021-01-12T05:23:00Z</dcterms:created>
  <dcterms:modified xsi:type="dcterms:W3CDTF">2022-01-27T06:28:00Z</dcterms:modified>
</cp:coreProperties>
</file>