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195F73">
        <w:tc>
          <w:tcPr>
            <w:tcW w:w="9356" w:type="dxa"/>
            <w:gridSpan w:val="3"/>
            <w:hideMark/>
          </w:tcPr>
          <w:p w:rsidR="00100355" w:rsidRPr="00104A3A" w:rsidRDefault="00644373" w:rsidP="00644373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проект</w:t>
            </w:r>
          </w:p>
        </w:tc>
      </w:tr>
      <w:tr w:rsidR="00886CFA" w:rsidRPr="00104A3A" w:rsidTr="00195F73">
        <w:tc>
          <w:tcPr>
            <w:tcW w:w="9356" w:type="dxa"/>
            <w:gridSpan w:val="3"/>
          </w:tcPr>
          <w:p w:rsidR="00790A19" w:rsidRDefault="00644373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АДМИНИСТРАЦИЯ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195F73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104A3A" w:rsidTr="00195F73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  <w:hideMark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40E2" w:rsidRDefault="003140E2" w:rsidP="002D6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Default="00B15B52" w:rsidP="001F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Default="00644373" w:rsidP="00644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07 июня 2018 № 8</w:t>
      </w:r>
      <w:r w:rsid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</w:t>
      </w:r>
      <w:r w:rsidR="000D52F2" w:rsidRPr="000D52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0D52F2"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и аннулирование адресов земельным участкам, зданиям, строениям, сооружениям»</w:t>
      </w:r>
    </w:p>
    <w:p w:rsidR="00B15B52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104A3A" w:rsidRDefault="00A66818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12" w:rsidRPr="00104A3A" w:rsidRDefault="00B15B52" w:rsidP="00AC2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9614D">
        <w:rPr>
          <w:rFonts w:ascii="Times New Roman" w:eastAsia="BatangChe" w:hAnsi="Times New Roman" w:cs="Times New Roman"/>
          <w:sz w:val="28"/>
          <w:szCs w:val="28"/>
        </w:rPr>
        <w:t>с</w:t>
      </w:r>
      <w:r w:rsidR="003223F0">
        <w:rPr>
          <w:rFonts w:ascii="Times New Roman" w:eastAsia="BatangChe" w:hAnsi="Times New Roman" w:cs="Times New Roman"/>
          <w:sz w:val="28"/>
          <w:szCs w:val="28"/>
        </w:rPr>
        <w:t xml:space="preserve"> п. 12 ст. 14 Федерального закона от 27.07.2010 № 210-ФЗ «Об организации предоставления государственных и муниципальных услуг», </w:t>
      </w:r>
      <w:r w:rsidR="0099614D">
        <w:rPr>
          <w:rFonts w:ascii="Times New Roman" w:eastAsia="BatangChe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26.12.2017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</w:t>
      </w:r>
      <w:r w:rsidR="00763114">
        <w:rPr>
          <w:rFonts w:ascii="Times New Roman" w:eastAsia="BatangChe" w:hAnsi="Times New Roman" w:cs="Times New Roman"/>
          <w:sz w:val="28"/>
          <w:szCs w:val="28"/>
        </w:rPr>
        <w:t xml:space="preserve">г в администрации Новоалександровского городского округа Ставропольского края», администрация Новоалександровского городского округа Ставропольского края </w:t>
      </w:r>
    </w:p>
    <w:p w:rsidR="00100355" w:rsidRPr="00104A3A" w:rsidRDefault="00100355" w:rsidP="002D6A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355" w:rsidRPr="00104A3A" w:rsidRDefault="00100355" w:rsidP="00104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104A3A" w:rsidRDefault="007B4B63" w:rsidP="007B4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3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63114">
        <w:rPr>
          <w:rFonts w:ascii="Times New Roman" w:hAnsi="Times New Roman" w:cs="Times New Roman"/>
          <w:b/>
          <w:sz w:val="28"/>
          <w:szCs w:val="28"/>
        </w:rPr>
        <w:t>ЕТ</w:t>
      </w:r>
      <w:r w:rsidRPr="00104A3A">
        <w:rPr>
          <w:rFonts w:ascii="Times New Roman" w:hAnsi="Times New Roman" w:cs="Times New Roman"/>
          <w:b/>
          <w:sz w:val="28"/>
          <w:szCs w:val="28"/>
        </w:rPr>
        <w:t>:</w:t>
      </w:r>
    </w:p>
    <w:p w:rsidR="00197C49" w:rsidRDefault="00197C49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18" w:rsidRPr="00104A3A" w:rsidRDefault="00A66818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D38" w:rsidRDefault="00696F1F" w:rsidP="006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1. </w:t>
      </w:r>
      <w:r w:rsidR="006D524D"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предоставления администрацией Новоалександровского городского округа Ставропольского края </w:t>
      </w:r>
      <w:r w:rsidR="003223F0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56985" w:rsidRPr="000D52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C56985"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и аннулирование адресов земельным участкам, зданиям, строениям, сооружениям»</w:t>
      </w:r>
      <w:r w:rsidR="006D524D">
        <w:rPr>
          <w:rFonts w:ascii="Times New Roman" w:hAnsi="Times New Roman" w:cs="Times New Roman"/>
          <w:sz w:val="28"/>
          <w:szCs w:val="28"/>
        </w:rPr>
        <w:t xml:space="preserve"> и ее предоставление, утвержденном постановлением администрации Новоалександровского городского округа Ставропольского края от </w:t>
      </w:r>
      <w:r w:rsidR="006D524D"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</w:t>
      </w:r>
      <w:r w:rsidR="00D343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524D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2018г. № 8</w:t>
      </w:r>
      <w:r w:rsidR="00C5698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846E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0806" w:rsidRDefault="00D209E1" w:rsidP="0086080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6E1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 w:rsidR="003223F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52F2" w:rsidRPr="000D52F2" w:rsidRDefault="000D52F2" w:rsidP="000D52F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Федерации, принята всенародным голосованием 12.12.1993 («Российская газета» от 25.12.1993 № 237);</w:t>
      </w:r>
    </w:p>
    <w:p w:rsidR="000D52F2" w:rsidRPr="000D52F2" w:rsidRDefault="000D52F2" w:rsidP="000D52F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 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0D52F2" w:rsidRPr="000D52F2" w:rsidRDefault="000D52F2" w:rsidP="000D52F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кодекс Российской Федерации от 25.10.2001 № 136 –ФЗ «Собрание законодательства РФ», 29.10.2001, № 44 ст. 4147, «Парламентская </w:t>
      </w: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газета», № 204-205, 30.10.2001, «Российская газета», № 211-212, 30.10.2001;</w:t>
      </w:r>
    </w:p>
    <w:p w:rsidR="000D52F2" w:rsidRPr="000D52F2" w:rsidRDefault="000D52F2" w:rsidP="000D52F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25.10.2001 № 137-ФЗ «О введении в действие Земельного кодекса Российской Федерации» («Собрание законодательства РФ», 29.10.2001, № 44 ст. 4148 «Парламентская газета», № 204-205, 30.10.2001 «Российская газета», № 211-212, 30.10.2001);</w:t>
      </w:r>
    </w:p>
    <w:p w:rsidR="000D52F2" w:rsidRPr="000D52F2" w:rsidRDefault="000D52F2" w:rsidP="000D52F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29.12.2004 № 191-ФЗ «О введении в действие Градостроительного кодекса Российской Федерации» («Российская газета», № 290, 30.12.2004, «Собрание законодательства РФ», 03.01.2005, № 1 (часть 1), ст. 17, «Парламентская газета», № 5-6, 14.01.2005);</w:t>
      </w:r>
    </w:p>
    <w:p w:rsidR="000D52F2" w:rsidRPr="000D52F2" w:rsidRDefault="000D52F2" w:rsidP="000D52F2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08.10.2003, «Парламентская газета», № 186, 08.10.2003, «Собрание законодательства РФ», № 40, ст. 3822, 06.10. 2003);</w:t>
      </w:r>
    </w:p>
    <w:p w:rsidR="000D52F2" w:rsidRPr="000D52F2" w:rsidRDefault="000D52F2" w:rsidP="000D52F2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24.07.2007 № 221-ФЗ «О кадастровой деятельности» («Собрание законодательства РФ», 30.07.2007, № 31, ст. 4017, «Российская газета», № 165, 01.08.2007, «Парламентская газета», № 99-101, 09.08.2007);</w:t>
      </w:r>
    </w:p>
    <w:p w:rsidR="000D52F2" w:rsidRPr="000D52F2" w:rsidRDefault="000D52F2" w:rsidP="000D52F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0D52F2" w:rsidRPr="000D52F2" w:rsidRDefault="000D52F2" w:rsidP="000D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8" w:history="1">
        <w:r w:rsidRPr="000D52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27.12.2002 № 184-ФЗ «О техническом регулировании», Собрание законодательства РФ. 2002. № 52 (ч. 1). ст. 5140;</w:t>
      </w:r>
    </w:p>
    <w:p w:rsidR="000D52F2" w:rsidRPr="000D52F2" w:rsidRDefault="000D52F2" w:rsidP="000D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9" w:history="1">
        <w:r w:rsidRPr="000D52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30.03.1999 № 52-ФЗ «О санитарно-эпидемиологическом благополучии населения», Собрание законодательства РФ. 1999. № 14. Ст. 1650;</w:t>
      </w:r>
    </w:p>
    <w:p w:rsidR="000D52F2" w:rsidRPr="000D52F2" w:rsidRDefault="000D52F2" w:rsidP="000D52F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от 02.05.2006 № 59-ФЗ «О порядке рассмотрения обращений граждан Российской Федерации» («Российская газета», № 95, 05.05.2006);</w:t>
      </w:r>
    </w:p>
    <w:p w:rsidR="000D52F2" w:rsidRPr="000D52F2" w:rsidRDefault="000D52F2" w:rsidP="000D5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28.12.2013 № 443- ФЗ "О федеральной </w:t>
      </w:r>
    </w:p>
    <w:p w:rsidR="000D52F2" w:rsidRPr="000D52F2" w:rsidRDefault="000D52F2" w:rsidP="000D5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адресной системе и о внесении изменений в Федеральный </w:t>
      </w:r>
    </w:p>
    <w:p w:rsidR="000D52F2" w:rsidRPr="000D52F2" w:rsidRDefault="000D52F2" w:rsidP="000D5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"Об общих принципах организации местного самоуправления в </w:t>
      </w:r>
    </w:p>
    <w:p w:rsidR="000D52F2" w:rsidRPr="000D52F2" w:rsidRDefault="000D52F2" w:rsidP="000D5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Федерации" ("Российская газета", 30.12.2013, N 295, "Собрание </w:t>
      </w:r>
    </w:p>
    <w:p w:rsidR="000D52F2" w:rsidRPr="000D52F2" w:rsidRDefault="000D52F2" w:rsidP="000D5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РФ", 30.12.2013, N 52 (часть I), ст. 7008);</w:t>
      </w:r>
    </w:p>
    <w:p w:rsidR="000D52F2" w:rsidRPr="000D52F2" w:rsidRDefault="000D52F2" w:rsidP="000D52F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от 06.04.2011 года №63-ФЗ «Об электронной подписи» («Парламентская газета», №17, 08-14.04.2011; «Российская газета», №75, 08.04.2011; «Собрание законодательства РФ», 11.04.2011, №15, ст.2036);</w:t>
      </w:r>
    </w:p>
    <w:p w:rsidR="000D52F2" w:rsidRPr="000D52F2" w:rsidRDefault="000D52F2" w:rsidP="000D52F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Федеральный </w:t>
      </w:r>
      <w:hyperlink r:id="rId10" w:history="1">
        <w:r w:rsidRPr="000D52F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</w:t>
        </w:r>
      </w:hyperlink>
      <w:r w:rsidRPr="000D5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27.07.2006 г. №152-ФЗ «О персональных данных» («Российская газета», №165, 29.07.2006, «Собрание законодательства РФ», 31.07.2006, №31(1 ч.), ст.3451, «Парламентская газета», №126-127, 03.08.2006);</w:t>
      </w:r>
    </w:p>
    <w:p w:rsidR="000D52F2" w:rsidRPr="000D52F2" w:rsidRDefault="000D52F2" w:rsidP="000D5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Правительства Российской Федерации от 25.08.2012 г.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</w:t>
      </w:r>
      <w:r w:rsidRPr="000D52F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разработки и утверждения административных регламентов предоставления государственных услуг» («Собрание законодательства Российской Федерации», 03.09.2012, №36, ст.4903, «Российская газета», №200, 31.08.2012);</w:t>
      </w:r>
    </w:p>
    <w:p w:rsidR="000D52F2" w:rsidRPr="000D52F2" w:rsidRDefault="000D52F2" w:rsidP="000D5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19.11.2014 № 1221 "Об утверждении Правил присвоения, изменения и аннулирования адресов" ("Собрание законодательства РФ", 01.12.2014, N 48, ст. 6861);</w:t>
      </w:r>
    </w:p>
    <w:p w:rsidR="000D52F2" w:rsidRPr="000D52F2" w:rsidRDefault="000D52F2" w:rsidP="000D52F2">
      <w:pPr>
        <w:widowControl w:val="0"/>
        <w:spacing w:after="0" w:line="240" w:lineRule="auto"/>
        <w:ind w:right="-6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26.12.2017 г. №302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края»;</w:t>
      </w:r>
    </w:p>
    <w:p w:rsidR="000D52F2" w:rsidRPr="000D52F2" w:rsidRDefault="000D52F2" w:rsidP="000D5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финансов Российской Федерации от 11.12.2014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(Официальный интернет-портал правовой информации http://www.pravo.gov.ru, 12.02.2015);</w:t>
      </w:r>
    </w:p>
    <w:p w:rsidR="000D52F2" w:rsidRPr="000D52F2" w:rsidRDefault="000D52F2" w:rsidP="000D52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Приказ Министерства финансов Российской Федерации от 05.11.2015 № 171н «Об утверждении перечня элементов планировочной структуры, элементов улично- 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 (Официальный интернет-портал правовой информации http://www.pravo.gov.ru, 15.12.2015);</w:t>
      </w:r>
    </w:p>
    <w:p w:rsidR="000D52F2" w:rsidRPr="000D52F2" w:rsidRDefault="000D52F2" w:rsidP="000D52F2">
      <w:pPr>
        <w:widowControl w:val="0"/>
        <w:spacing w:after="0" w:line="240" w:lineRule="auto"/>
        <w:ind w:right="-6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Новоалександровского городского округа Ставропольского края, принят на заседании Совета депутатов Новоалександровского городского округа Ставропольского края первого созыва от 30.11.2017 № 7/56.</w:t>
      </w:r>
    </w:p>
    <w:p w:rsidR="00156B76" w:rsidRDefault="00156B76" w:rsidP="000D52F2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56B76">
        <w:rPr>
          <w:rFonts w:ascii="Times New Roman" w:hAnsi="Times New Roman" w:cs="Times New Roman"/>
          <w:sz w:val="28"/>
          <w:szCs w:val="28"/>
        </w:rPr>
        <w:t xml:space="preserve">1.2. </w:t>
      </w:r>
      <w:r w:rsidR="000D52F2">
        <w:rPr>
          <w:rFonts w:ascii="Times New Roman" w:hAnsi="Times New Roman" w:cs="Times New Roman"/>
          <w:sz w:val="28"/>
          <w:szCs w:val="28"/>
        </w:rPr>
        <w:t>В абзаце втором пункта 2.4. Постановления слова «Календарных дней» заменить словами «Рабочих дней».</w:t>
      </w:r>
    </w:p>
    <w:p w:rsidR="00C50C08" w:rsidRDefault="00DB1B82" w:rsidP="00C50C0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D52F2">
        <w:rPr>
          <w:rFonts w:ascii="Times New Roman" w:hAnsi="Times New Roman" w:cs="Times New Roman"/>
          <w:sz w:val="28"/>
          <w:szCs w:val="28"/>
        </w:rPr>
        <w:t xml:space="preserve"> </w:t>
      </w:r>
      <w:r w:rsidR="00C50C08">
        <w:rPr>
          <w:rFonts w:ascii="Times New Roman" w:hAnsi="Times New Roman" w:cs="Times New Roman"/>
          <w:sz w:val="28"/>
          <w:szCs w:val="28"/>
        </w:rPr>
        <w:t>Пункт 2.16 после слов</w:t>
      </w:r>
      <w:r w:rsidR="00C5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«Помещения, предназначенные для ознакомления заявителей с информационными материалами, оборудуются информационными стендами» дополнить абзацем следующего содержания:</w:t>
      </w:r>
    </w:p>
    <w:p w:rsidR="00C50C08" w:rsidRDefault="00C50C08" w:rsidP="00C50C0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для предоставления муниципальной услуги размещаются в здании отдела архитектуры и градостроительства администрации Новоалександровского городского округа Ставропольского края</w:t>
      </w:r>
      <w:r w:rsidR="000C12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образцами заполнения документов, бланками заявлений, информационными стендами, стульями и столами (стойками).</w:t>
      </w:r>
    </w:p>
    <w:p w:rsidR="00156B76" w:rsidRPr="00846E19" w:rsidRDefault="00156B76" w:rsidP="00C50C08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6818" w:rsidRPr="00104A3A" w:rsidRDefault="00A66818" w:rsidP="00156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E1" w:rsidRDefault="005326A3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1">
        <w:rPr>
          <w:rFonts w:ascii="Times New Roman" w:hAnsi="Times New Roman" w:cs="Times New Roman"/>
          <w:sz w:val="28"/>
          <w:szCs w:val="28"/>
        </w:rPr>
        <w:t xml:space="preserve">2. </w:t>
      </w:r>
      <w:r w:rsidR="00D209E1" w:rsidRPr="00D209E1">
        <w:rPr>
          <w:rFonts w:ascii="Times New Roman" w:hAnsi="Times New Roman" w:cs="Times New Roman"/>
          <w:spacing w:val="-2"/>
          <w:sz w:val="28"/>
          <w:szCs w:val="28"/>
        </w:rPr>
        <w:t xml:space="preserve">Контроль за исполнением настоящего постановления возложить на </w:t>
      </w:r>
      <w:r w:rsidR="00D209E1" w:rsidRPr="00D209E1">
        <w:rPr>
          <w:rFonts w:ascii="Times New Roman" w:hAnsi="Times New Roman" w:cs="Times New Roman"/>
          <w:sz w:val="28"/>
          <w:szCs w:val="28"/>
        </w:rPr>
        <w:t>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D209E1" w:rsidRDefault="00D209E1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9E1" w:rsidRPr="00D209E1" w:rsidRDefault="00D209E1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9E1" w:rsidRPr="00D209E1" w:rsidRDefault="00D209E1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Pr="00D209E1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Pr="00D209E1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D209E1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портале </w:t>
      </w:r>
      <w:r w:rsidRPr="00D209E1">
        <w:rPr>
          <w:rStyle w:val="ab"/>
          <w:rFonts w:ascii="Times New Roman" w:hAnsi="Times New Roman" w:cs="Times New Roman"/>
          <w:i w:val="0"/>
          <w:sz w:val="28"/>
          <w:szCs w:val="28"/>
        </w:rPr>
        <w:t>Новоалександровского городского округа Ставропольского края в информационно – телекоммуникационной сети «Интернет».</w:t>
      </w:r>
    </w:p>
    <w:p w:rsidR="005608A8" w:rsidRPr="00D209E1" w:rsidRDefault="005608A8" w:rsidP="00D209E1">
      <w:pPr>
        <w:pStyle w:val="ConsPlusNormal"/>
        <w:ind w:firstLine="709"/>
        <w:jc w:val="both"/>
        <w:outlineLvl w:val="0"/>
        <w:rPr>
          <w:spacing w:val="-22"/>
          <w:sz w:val="28"/>
          <w:szCs w:val="28"/>
        </w:rPr>
      </w:pPr>
    </w:p>
    <w:p w:rsidR="00B15B52" w:rsidRDefault="00B15B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104A3A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BC2" w:rsidRPr="00FC2BC2" w:rsidRDefault="00FC2BC2" w:rsidP="00FC2B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2BC2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FC2BC2" w:rsidRPr="00FC2BC2" w:rsidRDefault="00FC2BC2" w:rsidP="00FC2B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2BC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C2BC2" w:rsidRPr="00FC2BC2" w:rsidRDefault="00FC2BC2" w:rsidP="00FC2B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2BC2">
        <w:rPr>
          <w:rFonts w:ascii="Times New Roman" w:hAnsi="Times New Roman" w:cs="Times New Roman"/>
          <w:b/>
          <w:sz w:val="28"/>
          <w:szCs w:val="28"/>
        </w:rPr>
        <w:t>Ставропольского края                                                                С. Ф. Сагалаев</w:t>
      </w: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D08E4" w:rsidRDefault="00ED08E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D08E4" w:rsidRDefault="00ED08E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DB1B82" w:rsidRDefault="00DB1B8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DB1B82" w:rsidRDefault="00DB1B8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8044C1" w:rsidRDefault="008044C1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8044C1" w:rsidRDefault="008044C1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8044C1" w:rsidRDefault="008044C1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D08E4" w:rsidRDefault="00ED08E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DB5028" w:rsidRDefault="00DB5028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B5028" w:rsidSect="002D6AD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11" w:rsidRDefault="00927C11" w:rsidP="00D44E01">
      <w:pPr>
        <w:spacing w:after="0" w:line="240" w:lineRule="auto"/>
      </w:pPr>
      <w:r>
        <w:separator/>
      </w:r>
    </w:p>
  </w:endnote>
  <w:endnote w:type="continuationSeparator" w:id="0">
    <w:p w:rsidR="00927C11" w:rsidRDefault="00927C11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11" w:rsidRDefault="00927C11" w:rsidP="00D44E01">
      <w:pPr>
        <w:spacing w:after="0" w:line="240" w:lineRule="auto"/>
      </w:pPr>
      <w:r>
        <w:separator/>
      </w:r>
    </w:p>
  </w:footnote>
  <w:footnote w:type="continuationSeparator" w:id="0">
    <w:p w:rsidR="00927C11" w:rsidRDefault="00927C11" w:rsidP="00D4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95"/>
    <w:rsid w:val="00016290"/>
    <w:rsid w:val="000426C7"/>
    <w:rsid w:val="00066832"/>
    <w:rsid w:val="000B0191"/>
    <w:rsid w:val="000B1613"/>
    <w:rsid w:val="000C12A3"/>
    <w:rsid w:val="000D52F2"/>
    <w:rsid w:val="000E23F0"/>
    <w:rsid w:val="00100355"/>
    <w:rsid w:val="00104A3A"/>
    <w:rsid w:val="00111D89"/>
    <w:rsid w:val="00144A76"/>
    <w:rsid w:val="00156B76"/>
    <w:rsid w:val="001602D7"/>
    <w:rsid w:val="00180AC3"/>
    <w:rsid w:val="00195F73"/>
    <w:rsid w:val="00197C49"/>
    <w:rsid w:val="001D3532"/>
    <w:rsid w:val="001F4BB3"/>
    <w:rsid w:val="001F5C45"/>
    <w:rsid w:val="00200613"/>
    <w:rsid w:val="00211F47"/>
    <w:rsid w:val="0023397B"/>
    <w:rsid w:val="00235463"/>
    <w:rsid w:val="00244671"/>
    <w:rsid w:val="002461E1"/>
    <w:rsid w:val="00261B3E"/>
    <w:rsid w:val="00272D8C"/>
    <w:rsid w:val="00273606"/>
    <w:rsid w:val="00277D09"/>
    <w:rsid w:val="002877F0"/>
    <w:rsid w:val="00293BBA"/>
    <w:rsid w:val="002D2D38"/>
    <w:rsid w:val="002D63BA"/>
    <w:rsid w:val="002D6AD7"/>
    <w:rsid w:val="002F3C12"/>
    <w:rsid w:val="002F5FFC"/>
    <w:rsid w:val="00303C96"/>
    <w:rsid w:val="003140E2"/>
    <w:rsid w:val="003223F0"/>
    <w:rsid w:val="00327C0B"/>
    <w:rsid w:val="0036397B"/>
    <w:rsid w:val="00372D30"/>
    <w:rsid w:val="0037641F"/>
    <w:rsid w:val="00376CC0"/>
    <w:rsid w:val="003A23E7"/>
    <w:rsid w:val="003B014B"/>
    <w:rsid w:val="003B157D"/>
    <w:rsid w:val="003B37DE"/>
    <w:rsid w:val="00417381"/>
    <w:rsid w:val="00475A8F"/>
    <w:rsid w:val="004779AD"/>
    <w:rsid w:val="0048515E"/>
    <w:rsid w:val="004B6456"/>
    <w:rsid w:val="004D45C3"/>
    <w:rsid w:val="004F48FF"/>
    <w:rsid w:val="005326A3"/>
    <w:rsid w:val="0055377B"/>
    <w:rsid w:val="005608A8"/>
    <w:rsid w:val="00581A8C"/>
    <w:rsid w:val="00593E1D"/>
    <w:rsid w:val="00604F24"/>
    <w:rsid w:val="00606838"/>
    <w:rsid w:val="00624959"/>
    <w:rsid w:val="00642144"/>
    <w:rsid w:val="00644373"/>
    <w:rsid w:val="0066243A"/>
    <w:rsid w:val="00676395"/>
    <w:rsid w:val="00696F1F"/>
    <w:rsid w:val="006A2412"/>
    <w:rsid w:val="006C1F43"/>
    <w:rsid w:val="006D524D"/>
    <w:rsid w:val="006D5D8C"/>
    <w:rsid w:val="006E19D4"/>
    <w:rsid w:val="006F546B"/>
    <w:rsid w:val="0073514B"/>
    <w:rsid w:val="00747FCA"/>
    <w:rsid w:val="00763114"/>
    <w:rsid w:val="00775D95"/>
    <w:rsid w:val="00790A19"/>
    <w:rsid w:val="007B3404"/>
    <w:rsid w:val="007B4B63"/>
    <w:rsid w:val="007C6319"/>
    <w:rsid w:val="007D30CA"/>
    <w:rsid w:val="007E1B28"/>
    <w:rsid w:val="007E545A"/>
    <w:rsid w:val="007E6252"/>
    <w:rsid w:val="007F557C"/>
    <w:rsid w:val="008044C1"/>
    <w:rsid w:val="00804F5A"/>
    <w:rsid w:val="00846E19"/>
    <w:rsid w:val="0085099D"/>
    <w:rsid w:val="00860806"/>
    <w:rsid w:val="0087155A"/>
    <w:rsid w:val="00886345"/>
    <w:rsid w:val="00886CFA"/>
    <w:rsid w:val="008E323F"/>
    <w:rsid w:val="008F61B7"/>
    <w:rsid w:val="009057AD"/>
    <w:rsid w:val="0090732A"/>
    <w:rsid w:val="00927C11"/>
    <w:rsid w:val="00980F11"/>
    <w:rsid w:val="00983923"/>
    <w:rsid w:val="0098752E"/>
    <w:rsid w:val="0099614D"/>
    <w:rsid w:val="009D6CC5"/>
    <w:rsid w:val="009D7738"/>
    <w:rsid w:val="009F45EC"/>
    <w:rsid w:val="00A04A66"/>
    <w:rsid w:val="00A469C1"/>
    <w:rsid w:val="00A513A9"/>
    <w:rsid w:val="00A55AD9"/>
    <w:rsid w:val="00A66114"/>
    <w:rsid w:val="00A66818"/>
    <w:rsid w:val="00A71749"/>
    <w:rsid w:val="00AA0515"/>
    <w:rsid w:val="00AA7101"/>
    <w:rsid w:val="00AC22C6"/>
    <w:rsid w:val="00AD2CFE"/>
    <w:rsid w:val="00AE1A51"/>
    <w:rsid w:val="00AF5CCE"/>
    <w:rsid w:val="00B13D33"/>
    <w:rsid w:val="00B15B52"/>
    <w:rsid w:val="00B16FBB"/>
    <w:rsid w:val="00B17947"/>
    <w:rsid w:val="00B45DED"/>
    <w:rsid w:val="00B813B1"/>
    <w:rsid w:val="00BA34DE"/>
    <w:rsid w:val="00BB0CC7"/>
    <w:rsid w:val="00BB3235"/>
    <w:rsid w:val="00BB633B"/>
    <w:rsid w:val="00BD13A9"/>
    <w:rsid w:val="00BF00C1"/>
    <w:rsid w:val="00C351AE"/>
    <w:rsid w:val="00C40723"/>
    <w:rsid w:val="00C4751B"/>
    <w:rsid w:val="00C50C08"/>
    <w:rsid w:val="00C56985"/>
    <w:rsid w:val="00C92B8B"/>
    <w:rsid w:val="00C958DF"/>
    <w:rsid w:val="00C96BBA"/>
    <w:rsid w:val="00CD5DD7"/>
    <w:rsid w:val="00CE1ED4"/>
    <w:rsid w:val="00D0628B"/>
    <w:rsid w:val="00D209E1"/>
    <w:rsid w:val="00D343C4"/>
    <w:rsid w:val="00D44E01"/>
    <w:rsid w:val="00D85DA3"/>
    <w:rsid w:val="00DA242E"/>
    <w:rsid w:val="00DB1B82"/>
    <w:rsid w:val="00DB5028"/>
    <w:rsid w:val="00DC2BAE"/>
    <w:rsid w:val="00DF1773"/>
    <w:rsid w:val="00E04133"/>
    <w:rsid w:val="00E40A7C"/>
    <w:rsid w:val="00E462B5"/>
    <w:rsid w:val="00E73AAE"/>
    <w:rsid w:val="00E80329"/>
    <w:rsid w:val="00E81ACF"/>
    <w:rsid w:val="00E85197"/>
    <w:rsid w:val="00E926C1"/>
    <w:rsid w:val="00E96E9A"/>
    <w:rsid w:val="00EC7B2E"/>
    <w:rsid w:val="00ED08E4"/>
    <w:rsid w:val="00F1108E"/>
    <w:rsid w:val="00F43FA3"/>
    <w:rsid w:val="00F636C6"/>
    <w:rsid w:val="00F71152"/>
    <w:rsid w:val="00F77DB2"/>
    <w:rsid w:val="00FC2BC2"/>
    <w:rsid w:val="00FC48DC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922F-4F2F-49F7-942E-9EA4369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1F522FA832B7A8887013EE505B1760FAF8F1ECE4EC52772BA9A2EA41T9q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3C154214804BBE4CD9FF97E949B2A82F7B7208507D0AE5AD2F9081FAW1L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1F522FA832B7A8887013EE505B1760FAF9F0ECE4EF52772BA9A2EA41T9q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D2E0-C3CF-40D3-BA19-FD4B1A3D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2018-12-11T10:18:00Z</cp:lastPrinted>
  <dcterms:created xsi:type="dcterms:W3CDTF">2017-11-30T05:26:00Z</dcterms:created>
  <dcterms:modified xsi:type="dcterms:W3CDTF">2018-12-11T12:31:00Z</dcterms:modified>
</cp:coreProperties>
</file>