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22" w:rsidRDefault="00C03222" w:rsidP="00C032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601"/>
        <w:gridCol w:w="108"/>
        <w:gridCol w:w="142"/>
        <w:gridCol w:w="2198"/>
        <w:gridCol w:w="4500"/>
        <w:gridCol w:w="2232"/>
        <w:gridCol w:w="142"/>
        <w:gridCol w:w="284"/>
        <w:gridCol w:w="283"/>
      </w:tblGrid>
      <w:tr w:rsidR="00C03222" w:rsidTr="00C03222">
        <w:trPr>
          <w:gridBefore w:val="1"/>
          <w:gridAfter w:val="1"/>
          <w:wBefore w:w="601" w:type="dxa"/>
          <w:wAfter w:w="283" w:type="dxa"/>
        </w:trPr>
        <w:tc>
          <w:tcPr>
            <w:tcW w:w="9606" w:type="dxa"/>
            <w:gridSpan w:val="7"/>
          </w:tcPr>
          <w:p w:rsidR="00C03222" w:rsidRDefault="00C03222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АДМИНИСТРАЦИЯ НОВОАЛЕКСАНДРОВСКОГО</w:t>
            </w:r>
          </w:p>
          <w:p w:rsidR="00C03222" w:rsidRDefault="00C03222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C03222" w:rsidRDefault="00C032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03222" w:rsidTr="00C03222">
        <w:trPr>
          <w:gridBefore w:val="1"/>
          <w:gridAfter w:val="1"/>
          <w:wBefore w:w="601" w:type="dxa"/>
          <w:wAfter w:w="283" w:type="dxa"/>
        </w:trPr>
        <w:tc>
          <w:tcPr>
            <w:tcW w:w="2448" w:type="dxa"/>
            <w:gridSpan w:val="3"/>
          </w:tcPr>
          <w:p w:rsidR="00C03222" w:rsidRDefault="00C03222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03222" w:rsidRDefault="00C032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C03222" w:rsidRDefault="00C032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gridSpan w:val="3"/>
          </w:tcPr>
          <w:p w:rsidR="00C03222" w:rsidRDefault="00C032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03222" w:rsidTr="00C03222">
        <w:trPr>
          <w:gridBefore w:val="1"/>
          <w:gridAfter w:val="1"/>
          <w:wBefore w:w="601" w:type="dxa"/>
          <w:wAfter w:w="283" w:type="dxa"/>
        </w:trPr>
        <w:tc>
          <w:tcPr>
            <w:tcW w:w="9606" w:type="dxa"/>
            <w:gridSpan w:val="7"/>
            <w:hideMark/>
          </w:tcPr>
          <w:p w:rsidR="00C03222" w:rsidRDefault="00C032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</w:tr>
      <w:tr w:rsidR="00C03222" w:rsidTr="00C03222">
        <w:tc>
          <w:tcPr>
            <w:tcW w:w="10490" w:type="dxa"/>
            <w:gridSpan w:val="9"/>
          </w:tcPr>
          <w:p w:rsidR="00C03222" w:rsidRDefault="00C03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222" w:rsidTr="00C03222">
        <w:trPr>
          <w:gridBefore w:val="3"/>
          <w:gridAfter w:val="3"/>
          <w:wBefore w:w="851" w:type="dxa"/>
          <w:wAfter w:w="709" w:type="dxa"/>
        </w:trPr>
        <w:tc>
          <w:tcPr>
            <w:tcW w:w="8930" w:type="dxa"/>
            <w:gridSpan w:val="3"/>
            <w:hideMark/>
          </w:tcPr>
          <w:p w:rsidR="00C03222" w:rsidRDefault="00C03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«Организация отд</w:t>
            </w:r>
            <w:r w:rsidR="007C72E6">
              <w:rPr>
                <w:rFonts w:ascii="Times New Roman" w:hAnsi="Times New Roman"/>
                <w:sz w:val="28"/>
                <w:szCs w:val="28"/>
              </w:rPr>
              <w:t>ыха детей в каникулярное время»</w:t>
            </w:r>
          </w:p>
        </w:tc>
      </w:tr>
      <w:tr w:rsidR="00C03222" w:rsidTr="00C03222">
        <w:trPr>
          <w:gridBefore w:val="3"/>
          <w:gridAfter w:val="3"/>
          <w:wBefore w:w="851" w:type="dxa"/>
          <w:wAfter w:w="709" w:type="dxa"/>
        </w:trPr>
        <w:tc>
          <w:tcPr>
            <w:tcW w:w="8930" w:type="dxa"/>
            <w:gridSpan w:val="3"/>
          </w:tcPr>
          <w:p w:rsidR="00C03222" w:rsidRDefault="00C03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222" w:rsidTr="00C03222">
        <w:trPr>
          <w:gridBefore w:val="3"/>
          <w:gridAfter w:val="3"/>
          <w:wBefore w:w="851" w:type="dxa"/>
          <w:wAfter w:w="709" w:type="dxa"/>
        </w:trPr>
        <w:tc>
          <w:tcPr>
            <w:tcW w:w="8930" w:type="dxa"/>
            <w:gridSpan w:val="3"/>
          </w:tcPr>
          <w:p w:rsidR="00C03222" w:rsidRDefault="00C03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222" w:rsidTr="00C03222">
        <w:trPr>
          <w:gridBefore w:val="3"/>
          <w:gridAfter w:val="3"/>
          <w:wBefore w:w="851" w:type="dxa"/>
          <w:wAfter w:w="709" w:type="dxa"/>
        </w:trPr>
        <w:tc>
          <w:tcPr>
            <w:tcW w:w="8930" w:type="dxa"/>
            <w:gridSpan w:val="3"/>
            <w:hideMark/>
          </w:tcPr>
          <w:p w:rsidR="00C03222" w:rsidRDefault="00C03222" w:rsidP="004B3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В соответствии с Федераль</w:t>
            </w:r>
            <w:r w:rsidR="004B3EEC">
              <w:rPr>
                <w:rFonts w:ascii="Times New Roman" w:hAnsi="Times New Roman"/>
                <w:sz w:val="28"/>
                <w:szCs w:val="28"/>
              </w:rPr>
              <w:t>ным законом от 06 октября 2003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Федерации», Федер</w:t>
            </w:r>
            <w:r w:rsidR="004B3EEC">
              <w:rPr>
                <w:rFonts w:ascii="Times New Roman" w:hAnsi="Times New Roman"/>
                <w:sz w:val="28"/>
                <w:szCs w:val="28"/>
              </w:rPr>
              <w:t>альным законом от 27 июля 2010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210-ФЗ «Об организации предоставления государственных и муниципальных услуг», </w:t>
            </w:r>
            <w:r w:rsidR="004B3EEC" w:rsidRPr="004B3EEC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Новоалександровского городского округа Ставропольского </w:t>
            </w:r>
            <w:r w:rsidR="00A13746">
              <w:rPr>
                <w:rFonts w:ascii="Times New Roman" w:hAnsi="Times New Roman"/>
                <w:sz w:val="28"/>
                <w:szCs w:val="28"/>
              </w:rPr>
              <w:t>края от 11 ноября 2019 года № 16</w:t>
            </w:r>
            <w:bookmarkStart w:id="0" w:name="_GoBack"/>
            <w:bookmarkEnd w:id="0"/>
            <w:r w:rsidR="004B3EEC" w:rsidRPr="004B3EEC">
              <w:rPr>
                <w:rFonts w:ascii="Times New Roman" w:hAnsi="Times New Roman"/>
                <w:sz w:val="28"/>
                <w:szCs w:val="28"/>
              </w:rPr>
              <w:t>56</w:t>
            </w:r>
            <w:r w:rsidR="004B3EEC" w:rsidRPr="004B3EEC">
              <w:rPr>
                <w:rFonts w:ascii="Times New Roman" w:hAnsi="Times New Roman" w:cs="Times New Roman"/>
                <w:sz w:val="28"/>
                <w:szCs w:val="28"/>
              </w:rPr>
              <w:t xml:space="preserve">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  <w:r w:rsidR="004B3E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постановлением администрации Новоалександровского городского округа Ставропольско</w:t>
            </w:r>
            <w:r w:rsidR="004B3EEC">
              <w:rPr>
                <w:rFonts w:ascii="Times New Roman" w:hAnsi="Times New Roman"/>
                <w:sz w:val="28"/>
                <w:szCs w:val="28"/>
              </w:rPr>
              <w:t>го края от 27 мая 2019 года №830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перечне услуг, предоставляемых администрацией Новоалександровского городского округа Ставропольского края», </w:t>
            </w:r>
            <w:r w:rsidRPr="00C03222">
              <w:rPr>
                <w:rFonts w:ascii="Times New Roman" w:hAnsi="Times New Roman"/>
                <w:sz w:val="28"/>
                <w:szCs w:val="28"/>
              </w:rPr>
              <w:t>постановлением администрации Новоалександровского городского округа Ставропольс</w:t>
            </w:r>
            <w:r w:rsidR="004B3EEC">
              <w:rPr>
                <w:rFonts w:ascii="Times New Roman" w:hAnsi="Times New Roman"/>
                <w:sz w:val="28"/>
                <w:szCs w:val="28"/>
              </w:rPr>
              <w:t>кого края от 27 мая 2019 года</w:t>
            </w:r>
            <w:r w:rsidRPr="00C03222">
              <w:rPr>
                <w:rFonts w:ascii="Times New Roman" w:hAnsi="Times New Roman"/>
                <w:sz w:val="28"/>
                <w:szCs w:val="28"/>
              </w:rPr>
              <w:t xml:space="preserve"> №83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03222">
              <w:rPr>
                <w:rFonts w:ascii="Times New Roman" w:hAnsi="Times New Roman"/>
                <w:sz w:val="28"/>
                <w:szCs w:val="28"/>
              </w:rPr>
              <w:t xml:space="preserve"> «О перечне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услуг, </w:t>
            </w:r>
            <w:r w:rsidRPr="00C03222">
              <w:rPr>
                <w:rFonts w:ascii="Times New Roman" w:hAnsi="Times New Roman"/>
                <w:sz w:val="28"/>
                <w:szCs w:val="28"/>
              </w:rPr>
              <w:t>предоставляемых администрацией Новоалександровского городск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</w:t>
            </w:r>
            <w:r w:rsidRPr="00C03222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03222">
              <w:rPr>
                <w:rFonts w:ascii="Times New Roman" w:hAnsi="Times New Roman"/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</w:tc>
      </w:tr>
      <w:tr w:rsidR="00C03222" w:rsidTr="00C03222">
        <w:trPr>
          <w:gridBefore w:val="3"/>
          <w:gridAfter w:val="3"/>
          <w:wBefore w:w="851" w:type="dxa"/>
          <w:wAfter w:w="709" w:type="dxa"/>
        </w:trPr>
        <w:tc>
          <w:tcPr>
            <w:tcW w:w="8930" w:type="dxa"/>
            <w:gridSpan w:val="3"/>
          </w:tcPr>
          <w:p w:rsidR="00C03222" w:rsidRDefault="00C03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222" w:rsidTr="00C03222">
        <w:trPr>
          <w:gridBefore w:val="3"/>
          <w:gridAfter w:val="3"/>
          <w:wBefore w:w="851" w:type="dxa"/>
          <w:wAfter w:w="709" w:type="dxa"/>
          <w:trHeight w:val="80"/>
        </w:trPr>
        <w:tc>
          <w:tcPr>
            <w:tcW w:w="8930" w:type="dxa"/>
            <w:gridSpan w:val="3"/>
          </w:tcPr>
          <w:p w:rsidR="00C03222" w:rsidRDefault="00C03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222" w:rsidTr="00C03222">
        <w:trPr>
          <w:gridBefore w:val="3"/>
          <w:gridAfter w:val="3"/>
          <w:wBefore w:w="851" w:type="dxa"/>
          <w:wAfter w:w="709" w:type="dxa"/>
        </w:trPr>
        <w:tc>
          <w:tcPr>
            <w:tcW w:w="8930" w:type="dxa"/>
            <w:gridSpan w:val="3"/>
            <w:hideMark/>
          </w:tcPr>
          <w:p w:rsidR="00C03222" w:rsidRDefault="00C03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ПОСТАНОВЛЯЕТ:</w:t>
            </w:r>
          </w:p>
        </w:tc>
      </w:tr>
      <w:tr w:rsidR="00C03222" w:rsidTr="00C03222">
        <w:tc>
          <w:tcPr>
            <w:tcW w:w="10490" w:type="dxa"/>
            <w:gridSpan w:val="9"/>
          </w:tcPr>
          <w:p w:rsidR="00C03222" w:rsidRDefault="00C0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3222" w:rsidTr="00C03222">
        <w:tc>
          <w:tcPr>
            <w:tcW w:w="10490" w:type="dxa"/>
            <w:gridSpan w:val="9"/>
            <w:hideMark/>
          </w:tcPr>
          <w:p w:rsidR="00C03222" w:rsidRDefault="00C03222">
            <w:pPr>
              <w:tabs>
                <w:tab w:val="left" w:pos="24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C03222" w:rsidTr="00C03222">
        <w:trPr>
          <w:gridBefore w:val="2"/>
          <w:gridAfter w:val="2"/>
          <w:wBefore w:w="709" w:type="dxa"/>
          <w:wAfter w:w="567" w:type="dxa"/>
        </w:trPr>
        <w:tc>
          <w:tcPr>
            <w:tcW w:w="9214" w:type="dxa"/>
            <w:gridSpan w:val="5"/>
          </w:tcPr>
          <w:p w:rsidR="00C03222" w:rsidRDefault="00C03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Утвердить прилагаемый административный регламент предоставления администрацией Новоалександровского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 муниципальной услуги «Организация отдыха детей в каникулярное время».</w:t>
            </w:r>
          </w:p>
          <w:p w:rsidR="00C03222" w:rsidRDefault="00C03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222" w:rsidTr="00C03222">
        <w:trPr>
          <w:gridBefore w:val="2"/>
          <w:gridAfter w:val="2"/>
          <w:wBefore w:w="709" w:type="dxa"/>
          <w:wAfter w:w="567" w:type="dxa"/>
        </w:trPr>
        <w:tc>
          <w:tcPr>
            <w:tcW w:w="9214" w:type="dxa"/>
            <w:gridSpan w:val="5"/>
          </w:tcPr>
          <w:p w:rsidR="00C03222" w:rsidRDefault="00C03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      </w:r>
          </w:p>
          <w:p w:rsidR="00C03222" w:rsidRDefault="00C03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222" w:rsidRDefault="00C03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информационно-телекоммуникационной сети «Интернет».</w:t>
            </w:r>
          </w:p>
        </w:tc>
      </w:tr>
    </w:tbl>
    <w:p w:rsidR="00C03222" w:rsidRDefault="00C03222" w:rsidP="00C03222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03222" w:rsidRDefault="00C03222" w:rsidP="00C03222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03222" w:rsidRDefault="00C03222" w:rsidP="00C03222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03222" w:rsidRDefault="00C03222" w:rsidP="00C03222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03222" w:rsidRDefault="00C03222" w:rsidP="00C03222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03222" w:rsidRDefault="00C03222" w:rsidP="00C03222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 Новоалександровского</w:t>
      </w:r>
    </w:p>
    <w:p w:rsidR="00C03222" w:rsidRDefault="00C03222" w:rsidP="00C03222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городского округа </w:t>
      </w:r>
    </w:p>
    <w:p w:rsidR="00C03222" w:rsidRDefault="00C03222" w:rsidP="00C03222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Ставропольского края                                                           С.Ф. Сагалаев</w:t>
      </w: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вносит заместитель главы администрации Новоалександровского городского округа</w:t>
      </w: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Л.Н. Горовенко</w:t>
      </w: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Н.Г. Дубинин   </w:t>
      </w: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Новоалександровского</w:t>
      </w: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Красюкова</w:t>
      </w:r>
      <w:proofErr w:type="spellEnd"/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</w:t>
      </w: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В.Е. </w:t>
      </w:r>
      <w:proofErr w:type="spellStart"/>
      <w:r>
        <w:rPr>
          <w:rFonts w:ascii="Times New Roman" w:hAnsi="Times New Roman"/>
          <w:sz w:val="28"/>
          <w:szCs w:val="28"/>
        </w:rPr>
        <w:t>Гмирин</w:t>
      </w:r>
      <w:proofErr w:type="spellEnd"/>
    </w:p>
    <w:p w:rsidR="00C03222" w:rsidRDefault="00C03222" w:rsidP="00C03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222" w:rsidRDefault="00C03222" w:rsidP="00C03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222" w:rsidRDefault="00C03222" w:rsidP="00C032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подготовил</w:t>
      </w:r>
    </w:p>
    <w:p w:rsidR="00C03222" w:rsidRDefault="00C03222" w:rsidP="00C032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C03222" w:rsidRDefault="00C03222" w:rsidP="00C032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Новоалександровского </w:t>
      </w:r>
    </w:p>
    <w:p w:rsidR="00C03222" w:rsidRDefault="00C03222" w:rsidP="00C03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Ставропольского края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>
        <w:rPr>
          <w:rFonts w:ascii="Times New Roman" w:hAnsi="Times New Roman"/>
          <w:sz w:val="28"/>
          <w:szCs w:val="28"/>
        </w:rPr>
        <w:t>Красова</w:t>
      </w:r>
      <w:proofErr w:type="spellEnd"/>
    </w:p>
    <w:p w:rsidR="00C03222" w:rsidRDefault="00C03222" w:rsidP="00C03222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C03222" w:rsidRDefault="00C03222" w:rsidP="00C03222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C03222" w:rsidRDefault="00C03222" w:rsidP="00C03222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C03222" w:rsidRDefault="00C03222" w:rsidP="00C03222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C03222" w:rsidRDefault="00C03222" w:rsidP="00C03222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C03222" w:rsidRDefault="00C03222" w:rsidP="00C03222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C03222" w:rsidRDefault="00C03222" w:rsidP="00C03222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C03222" w:rsidRDefault="00C03222" w:rsidP="00C03222">
      <w:pPr>
        <w:spacing w:after="0" w:line="240" w:lineRule="auto"/>
        <w:rPr>
          <w:rFonts w:ascii="Times New Roman" w:hAnsi="Times New Roman" w:cs="Times New Roman"/>
        </w:rPr>
      </w:pPr>
    </w:p>
    <w:p w:rsidR="00C03222" w:rsidRDefault="00C03222" w:rsidP="00C03222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2948C1" w:rsidRDefault="002948C1"/>
    <w:sectPr w:rsidR="0029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B4"/>
    <w:rsid w:val="000D33B4"/>
    <w:rsid w:val="002948C1"/>
    <w:rsid w:val="004B3EEC"/>
    <w:rsid w:val="007C72E6"/>
    <w:rsid w:val="00A13746"/>
    <w:rsid w:val="00C0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AB9E"/>
  <w15:chartTrackingRefBased/>
  <w15:docId w15:val="{8B04A671-A7E5-4C7D-B7D7-6AACE946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Мальцева Инна</cp:lastModifiedBy>
  <cp:revision>8</cp:revision>
  <cp:lastPrinted>2019-07-09T14:12:00Z</cp:lastPrinted>
  <dcterms:created xsi:type="dcterms:W3CDTF">2019-07-09T14:04:00Z</dcterms:created>
  <dcterms:modified xsi:type="dcterms:W3CDTF">2020-04-17T12:28:00Z</dcterms:modified>
</cp:coreProperties>
</file>