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CA" w:rsidRPr="000707CA" w:rsidRDefault="000707CA" w:rsidP="000707CA">
      <w:pPr>
        <w:jc w:val="center"/>
        <w:rPr>
          <w:sz w:val="28"/>
          <w:szCs w:val="28"/>
        </w:rPr>
      </w:pPr>
      <w:r w:rsidRPr="000707CA">
        <w:rPr>
          <w:b/>
          <w:sz w:val="28"/>
          <w:szCs w:val="28"/>
        </w:rPr>
        <w:t>«Извещение о предоставлении земельных участков</w:t>
      </w:r>
    </w:p>
    <w:p w:rsidR="000707CA" w:rsidRPr="00791D93" w:rsidRDefault="000707CA" w:rsidP="000707CA">
      <w:pPr>
        <w:jc w:val="center"/>
        <w:rPr>
          <w:sz w:val="28"/>
          <w:szCs w:val="28"/>
        </w:rPr>
      </w:pPr>
    </w:p>
    <w:p w:rsidR="000707CA" w:rsidRPr="00597FF9" w:rsidRDefault="000707CA" w:rsidP="000707C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FF9">
        <w:rPr>
          <w:sz w:val="28"/>
          <w:szCs w:val="28"/>
        </w:rPr>
        <w:t xml:space="preserve">Администрация Новоалександровского городского округа Ставропольского края, в соответствии со статьями 39.6, 39.18 Земельного кодекса Российской Федерации, на основании поступивших заявлений, сообщает о возможности предоставления в аренду земельных участков, государственная собственность на которые не разграничена: </w:t>
      </w:r>
    </w:p>
    <w:p w:rsidR="000E0512" w:rsidRPr="00597FF9" w:rsidRDefault="000707CA" w:rsidP="005E3F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FF9">
        <w:rPr>
          <w:sz w:val="28"/>
          <w:szCs w:val="28"/>
        </w:rPr>
        <w:t>1) с ка</w:t>
      </w:r>
      <w:r w:rsidR="00024FDB" w:rsidRPr="00597FF9">
        <w:rPr>
          <w:sz w:val="28"/>
          <w:szCs w:val="28"/>
        </w:rPr>
        <w:t xml:space="preserve">дастровым номером 26:04:000000:5935, </w:t>
      </w:r>
      <w:r w:rsidR="00A611C2" w:rsidRPr="00597FF9">
        <w:rPr>
          <w:sz w:val="28"/>
          <w:szCs w:val="28"/>
        </w:rPr>
        <w:t>адрес: Российская Федерация, Ставропольский край, р-н Новоалександровский, п.Краснозоринский, в границах муниципального образования Краснозоринского сельсовета Новоалександровского района Ставропольского края, в границах ЗАО «Красная Заря»</w:t>
      </w:r>
      <w:r w:rsidR="00A611C2">
        <w:rPr>
          <w:sz w:val="28"/>
          <w:szCs w:val="28"/>
        </w:rPr>
        <w:t>, категория земель: земли сельскохозяйственного назначения, площадь:</w:t>
      </w:r>
      <w:r w:rsidR="00024FDB" w:rsidRPr="00597FF9">
        <w:rPr>
          <w:sz w:val="28"/>
          <w:szCs w:val="28"/>
        </w:rPr>
        <w:t xml:space="preserve"> 325515</w:t>
      </w:r>
      <w:r w:rsidR="00A611C2">
        <w:rPr>
          <w:sz w:val="28"/>
          <w:szCs w:val="28"/>
        </w:rPr>
        <w:t xml:space="preserve"> кв.метров</w:t>
      </w:r>
      <w:r w:rsidRPr="00597FF9">
        <w:rPr>
          <w:sz w:val="28"/>
          <w:szCs w:val="28"/>
        </w:rPr>
        <w:t>, разрешенное использование: для сельскохозяйственного производства</w:t>
      </w:r>
      <w:r w:rsidR="00597FF9" w:rsidRPr="00597FF9">
        <w:rPr>
          <w:sz w:val="28"/>
          <w:szCs w:val="28"/>
        </w:rPr>
        <w:t xml:space="preserve">, </w:t>
      </w:r>
      <w:r w:rsidR="00597FF9" w:rsidRPr="00597FF9">
        <w:rPr>
          <w:rFonts w:eastAsiaTheme="minorHAnsi"/>
          <w:sz w:val="28"/>
          <w:szCs w:val="28"/>
          <w:lang w:eastAsia="en-US"/>
        </w:rPr>
        <w:t>для осуществления деятельности крестьянского (фермерского) хозяйства</w:t>
      </w:r>
      <w:r w:rsidR="00597FF9" w:rsidRPr="00597FF9">
        <w:rPr>
          <w:sz w:val="28"/>
          <w:szCs w:val="28"/>
        </w:rPr>
        <w:t>;</w:t>
      </w:r>
    </w:p>
    <w:p w:rsidR="000E0512" w:rsidRDefault="000E0512" w:rsidP="005E3F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7FF9">
        <w:rPr>
          <w:rFonts w:eastAsiaTheme="minorHAnsi"/>
          <w:sz w:val="28"/>
          <w:szCs w:val="28"/>
          <w:lang w:eastAsia="en-US"/>
        </w:rPr>
        <w:t xml:space="preserve">2) </w:t>
      </w:r>
      <w:r w:rsidRPr="00597FF9">
        <w:rPr>
          <w:sz w:val="28"/>
          <w:szCs w:val="28"/>
        </w:rPr>
        <w:t>адрес: Российская Федерация, Ставропольский край, Новоалександровский городской округ, станица Расшеватская, улица Пролетарская, б/н, категория земель: земли населенных пунктов, в кадастровом квартале 26:04:020309, площадь</w:t>
      </w:r>
      <w:r w:rsidR="00A611C2">
        <w:rPr>
          <w:sz w:val="28"/>
          <w:szCs w:val="28"/>
        </w:rPr>
        <w:t>:</w:t>
      </w:r>
      <w:r w:rsidRPr="00597FF9">
        <w:rPr>
          <w:sz w:val="28"/>
          <w:szCs w:val="28"/>
        </w:rPr>
        <w:t xml:space="preserve"> 3000 кв.метров, разрешенное использование: для веден</w:t>
      </w:r>
      <w:r w:rsidR="005E3F70">
        <w:rPr>
          <w:sz w:val="28"/>
          <w:szCs w:val="28"/>
        </w:rPr>
        <w:t>ия личного подсобного хозяйства</w:t>
      </w:r>
      <w:r w:rsidR="004745AA">
        <w:rPr>
          <w:sz w:val="28"/>
          <w:szCs w:val="28"/>
        </w:rPr>
        <w:t xml:space="preserve"> </w:t>
      </w:r>
      <w:r w:rsidR="004745AA" w:rsidRPr="004745AA">
        <w:rPr>
          <w:sz w:val="28"/>
          <w:szCs w:val="28"/>
        </w:rPr>
        <w:t>(схема расположения земельного участка прилаг</w:t>
      </w:r>
      <w:r w:rsidR="004745AA">
        <w:rPr>
          <w:sz w:val="28"/>
          <w:szCs w:val="28"/>
        </w:rPr>
        <w:t>ается к извещению (приложение №1</w:t>
      </w:r>
      <w:r w:rsidR="004745AA" w:rsidRPr="004745AA">
        <w:rPr>
          <w:sz w:val="28"/>
          <w:szCs w:val="28"/>
        </w:rPr>
        <w:t>)</w:t>
      </w:r>
      <w:r w:rsidR="005E3F70">
        <w:rPr>
          <w:sz w:val="28"/>
          <w:szCs w:val="28"/>
        </w:rPr>
        <w:t>;</w:t>
      </w:r>
    </w:p>
    <w:p w:rsidR="005E3F70" w:rsidRDefault="005E3F70" w:rsidP="005E3F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73CA7">
        <w:rPr>
          <w:sz w:val="28"/>
          <w:szCs w:val="28"/>
        </w:rPr>
        <w:t xml:space="preserve">адрес: </w:t>
      </w:r>
      <w:r w:rsidR="00B93185" w:rsidRPr="00B93185">
        <w:rPr>
          <w:sz w:val="28"/>
          <w:szCs w:val="28"/>
        </w:rPr>
        <w:t>Российская Федерация, Ставропольский край, Новоалександровский городской окру</w:t>
      </w:r>
      <w:r w:rsidR="00940F04">
        <w:rPr>
          <w:sz w:val="28"/>
          <w:szCs w:val="28"/>
        </w:rPr>
        <w:t xml:space="preserve">г, 500 метров северо-западнее хутора </w:t>
      </w:r>
      <w:r w:rsidR="00B93185" w:rsidRPr="00B93185">
        <w:rPr>
          <w:sz w:val="28"/>
          <w:szCs w:val="28"/>
        </w:rPr>
        <w:t>Мокрая Балка</w:t>
      </w:r>
      <w:r w:rsidR="00E73CA7">
        <w:rPr>
          <w:sz w:val="28"/>
          <w:szCs w:val="28"/>
        </w:rPr>
        <w:t>, категория земель: земли сельскохозяйственного назначения, в кадастровом ква</w:t>
      </w:r>
      <w:r w:rsidR="00A611C2">
        <w:rPr>
          <w:sz w:val="28"/>
          <w:szCs w:val="28"/>
        </w:rPr>
        <w:t xml:space="preserve">ртале 26:04:090309:ЗУ1, площадь: </w:t>
      </w:r>
      <w:r w:rsidR="00E73CA7">
        <w:rPr>
          <w:sz w:val="28"/>
          <w:szCs w:val="28"/>
        </w:rPr>
        <w:t>14451 кв.метров, разрешенное использования: сельскохозяйственное использование</w:t>
      </w:r>
      <w:r w:rsidR="000E3DC0">
        <w:rPr>
          <w:sz w:val="28"/>
          <w:szCs w:val="28"/>
        </w:rPr>
        <w:t xml:space="preserve"> (</w:t>
      </w:r>
      <w:r w:rsidR="000E3DC0" w:rsidRPr="000E3DC0">
        <w:rPr>
          <w:sz w:val="28"/>
          <w:szCs w:val="28"/>
        </w:rPr>
        <w:t>схема расположения земельного участка прилагается к извещению</w:t>
      </w:r>
      <w:r w:rsidR="004745AA">
        <w:rPr>
          <w:sz w:val="28"/>
          <w:szCs w:val="28"/>
        </w:rPr>
        <w:t xml:space="preserve"> (приложение №2</w:t>
      </w:r>
      <w:r w:rsidR="000E3DC0">
        <w:rPr>
          <w:sz w:val="28"/>
          <w:szCs w:val="28"/>
        </w:rPr>
        <w:t>)</w:t>
      </w:r>
      <w:r w:rsidR="00E73CA7">
        <w:rPr>
          <w:sz w:val="28"/>
          <w:szCs w:val="28"/>
        </w:rPr>
        <w:t>;</w:t>
      </w:r>
    </w:p>
    <w:p w:rsidR="00E73CA7" w:rsidRPr="00597FF9" w:rsidRDefault="00E73CA7" w:rsidP="005E3F7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E73CA7">
        <w:rPr>
          <w:rFonts w:eastAsiaTheme="minorHAnsi"/>
          <w:sz w:val="28"/>
          <w:szCs w:val="28"/>
          <w:lang w:eastAsia="en-US"/>
        </w:rPr>
        <w:t>с кадастровым номером 26:04:020416:110, адрес: Российская Федерация, Ставропольский край, Новоалександровский городской округ, станица Расшеватская, улица Карла Маркса, 46/1, категория земель: земли населенных пунктов,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73CA7">
        <w:rPr>
          <w:rFonts w:eastAsiaTheme="minorHAnsi"/>
          <w:sz w:val="28"/>
          <w:szCs w:val="28"/>
          <w:lang w:eastAsia="en-US"/>
        </w:rPr>
        <w:t>площадь: 1500 кв.метр</w:t>
      </w:r>
      <w:r>
        <w:rPr>
          <w:rFonts w:eastAsiaTheme="minorHAnsi"/>
          <w:sz w:val="28"/>
          <w:szCs w:val="28"/>
          <w:lang w:eastAsia="en-US"/>
        </w:rPr>
        <w:t>ов, разрешенное использование: д</w:t>
      </w:r>
      <w:r w:rsidRPr="00E73CA7">
        <w:rPr>
          <w:rFonts w:eastAsiaTheme="minorHAnsi"/>
          <w:sz w:val="28"/>
          <w:szCs w:val="28"/>
          <w:lang w:eastAsia="en-US"/>
        </w:rPr>
        <w:t>ля ведения личного подсобного хозяйства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07CA" w:rsidRPr="00597FF9" w:rsidRDefault="000707CA" w:rsidP="000707CA">
      <w:pPr>
        <w:ind w:firstLine="567"/>
        <w:jc w:val="both"/>
        <w:rPr>
          <w:sz w:val="28"/>
          <w:szCs w:val="28"/>
        </w:rPr>
      </w:pPr>
      <w:r w:rsidRPr="00597FF9">
        <w:rPr>
          <w:sz w:val="28"/>
          <w:szCs w:val="28"/>
        </w:rPr>
        <w:t xml:space="preserve">Крестьянские (фермерские) хозяйства, граждане, заинтересованные в предоставлении вышеуказанных земельных участков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</w:t>
      </w:r>
      <w:r w:rsidR="000E0512" w:rsidRPr="00597FF9">
        <w:rPr>
          <w:sz w:val="28"/>
          <w:szCs w:val="28"/>
        </w:rPr>
        <w:t xml:space="preserve">договора аренды на </w:t>
      </w:r>
      <w:r w:rsidR="009E2E2A">
        <w:rPr>
          <w:sz w:val="28"/>
          <w:szCs w:val="28"/>
        </w:rPr>
        <w:t>вышеуказанные земельные участки</w:t>
      </w:r>
      <w:r w:rsidRPr="00597FF9">
        <w:rPr>
          <w:sz w:val="28"/>
          <w:szCs w:val="28"/>
        </w:rPr>
        <w:t xml:space="preserve">. </w:t>
      </w:r>
    </w:p>
    <w:p w:rsidR="000707CA" w:rsidRPr="00597FF9" w:rsidRDefault="000707CA" w:rsidP="000707CA">
      <w:pPr>
        <w:ind w:firstLine="567"/>
        <w:jc w:val="both"/>
        <w:rPr>
          <w:sz w:val="28"/>
          <w:szCs w:val="28"/>
        </w:rPr>
      </w:pPr>
      <w:r w:rsidRPr="00597FF9">
        <w:rPr>
          <w:sz w:val="28"/>
          <w:szCs w:val="28"/>
        </w:rPr>
        <w:t>Прием заявлений осуществляется по адресу: 356000, РФ, Ставропольский край, Новоалександровский район, г.Новоалександровск, ул.Гагарина, 315, администрация Новоалександровского городского округа Ставропольского края, кабинет №15, во вторник, четверг с 08:00 час. до 12:00 час., среда с 08:00 час. до 17:00 час. с перерывом на обед с 12:00 час. до 13:00 час., телефон: (86544) 6-22-46.</w:t>
      </w:r>
    </w:p>
    <w:p w:rsidR="000707CA" w:rsidRPr="00597FF9" w:rsidRDefault="000707CA" w:rsidP="000707CA">
      <w:pPr>
        <w:tabs>
          <w:tab w:val="left" w:pos="567"/>
        </w:tabs>
        <w:jc w:val="both"/>
        <w:rPr>
          <w:sz w:val="28"/>
          <w:szCs w:val="28"/>
        </w:rPr>
      </w:pPr>
      <w:r w:rsidRPr="00597FF9">
        <w:rPr>
          <w:sz w:val="28"/>
          <w:szCs w:val="28"/>
        </w:rPr>
        <w:lastRenderedPageBreak/>
        <w:t xml:space="preserve">        Способ подачи заявления в администрацию Новоалександровского городского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6" w:history="1">
        <w:r w:rsidRPr="00597FF9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anmrsk</w:t>
        </w:r>
        <w:r w:rsidRPr="00597FF9">
          <w:rPr>
            <w:rStyle w:val="a3"/>
            <w:color w:val="000000"/>
            <w:sz w:val="28"/>
            <w:szCs w:val="28"/>
            <w:shd w:val="clear" w:color="auto" w:fill="FFFFFF"/>
          </w:rPr>
          <w:t>@</w:t>
        </w:r>
        <w:r w:rsidRPr="00597FF9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bk</w:t>
        </w:r>
        <w:r w:rsidRPr="00597FF9">
          <w:rPr>
            <w:rStyle w:val="a3"/>
            <w:color w:val="000000"/>
            <w:sz w:val="28"/>
            <w:szCs w:val="28"/>
            <w:shd w:val="clear" w:color="auto" w:fill="FFFFFF"/>
          </w:rPr>
          <w:t>.ru</w:t>
        </w:r>
      </w:hyperlink>
      <w:r w:rsidRPr="00597FF9">
        <w:rPr>
          <w:sz w:val="28"/>
          <w:szCs w:val="28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0707CA" w:rsidRPr="008D3AD3" w:rsidRDefault="000707CA" w:rsidP="000707CA">
      <w:pPr>
        <w:tabs>
          <w:tab w:val="left" w:pos="567"/>
        </w:tabs>
        <w:jc w:val="both"/>
        <w:rPr>
          <w:sz w:val="28"/>
          <w:szCs w:val="28"/>
        </w:rPr>
      </w:pPr>
      <w:r w:rsidRPr="00597FF9">
        <w:rPr>
          <w:sz w:val="28"/>
          <w:szCs w:val="28"/>
        </w:rPr>
        <w:t xml:space="preserve">        Дата начала приема заявлений </w:t>
      </w:r>
      <w:r w:rsidR="003611F7" w:rsidRPr="008D3AD3">
        <w:rPr>
          <w:sz w:val="28"/>
          <w:szCs w:val="28"/>
        </w:rPr>
        <w:t>31</w:t>
      </w:r>
      <w:r w:rsidR="00024FDB" w:rsidRPr="008D3AD3">
        <w:rPr>
          <w:sz w:val="28"/>
          <w:szCs w:val="28"/>
        </w:rPr>
        <w:t xml:space="preserve"> </w:t>
      </w:r>
      <w:r w:rsidR="003611F7" w:rsidRPr="008D3AD3">
        <w:rPr>
          <w:sz w:val="28"/>
          <w:szCs w:val="28"/>
        </w:rPr>
        <w:t>августа</w:t>
      </w:r>
      <w:r w:rsidR="00024FDB" w:rsidRPr="008D3AD3">
        <w:rPr>
          <w:sz w:val="28"/>
          <w:szCs w:val="28"/>
        </w:rPr>
        <w:t xml:space="preserve"> </w:t>
      </w:r>
      <w:r w:rsidRPr="008D3AD3">
        <w:rPr>
          <w:sz w:val="28"/>
          <w:szCs w:val="28"/>
        </w:rPr>
        <w:t>2020г.</w:t>
      </w:r>
    </w:p>
    <w:p w:rsidR="000707CA" w:rsidRPr="00597FF9" w:rsidRDefault="000707CA" w:rsidP="000707CA">
      <w:pPr>
        <w:tabs>
          <w:tab w:val="left" w:pos="567"/>
        </w:tabs>
        <w:jc w:val="both"/>
        <w:rPr>
          <w:sz w:val="28"/>
          <w:szCs w:val="28"/>
        </w:rPr>
      </w:pPr>
      <w:r w:rsidRPr="008D3AD3">
        <w:rPr>
          <w:sz w:val="28"/>
          <w:szCs w:val="28"/>
        </w:rPr>
        <w:t xml:space="preserve">        Д</w:t>
      </w:r>
      <w:r w:rsidR="00024FDB" w:rsidRPr="008D3AD3">
        <w:rPr>
          <w:sz w:val="28"/>
          <w:szCs w:val="28"/>
        </w:rPr>
        <w:t>а</w:t>
      </w:r>
      <w:r w:rsidR="003611F7" w:rsidRPr="008D3AD3">
        <w:rPr>
          <w:sz w:val="28"/>
          <w:szCs w:val="28"/>
        </w:rPr>
        <w:t>та окончания приема заявлений 30</w:t>
      </w:r>
      <w:r w:rsidR="00024FDB" w:rsidRPr="008D3AD3">
        <w:rPr>
          <w:sz w:val="28"/>
          <w:szCs w:val="28"/>
        </w:rPr>
        <w:t xml:space="preserve"> </w:t>
      </w:r>
      <w:r w:rsidR="003611F7" w:rsidRPr="008D3AD3">
        <w:rPr>
          <w:sz w:val="28"/>
          <w:szCs w:val="28"/>
        </w:rPr>
        <w:t>сентября</w:t>
      </w:r>
      <w:r w:rsidR="00024FDB" w:rsidRPr="008D3AD3">
        <w:rPr>
          <w:sz w:val="28"/>
          <w:szCs w:val="28"/>
        </w:rPr>
        <w:t xml:space="preserve"> </w:t>
      </w:r>
      <w:r w:rsidRPr="008D3AD3">
        <w:rPr>
          <w:sz w:val="28"/>
          <w:szCs w:val="28"/>
        </w:rPr>
        <w:t>2020г.»</w:t>
      </w:r>
      <w:r w:rsidRPr="00597FF9">
        <w:rPr>
          <w:sz w:val="28"/>
          <w:szCs w:val="28"/>
        </w:rPr>
        <w:t xml:space="preserve">    </w:t>
      </w:r>
    </w:p>
    <w:p w:rsidR="00BC61BC" w:rsidRPr="00597FF9" w:rsidRDefault="00BC61BC" w:rsidP="00BC61BC">
      <w:pPr>
        <w:ind w:firstLine="567"/>
        <w:jc w:val="both"/>
        <w:rPr>
          <w:sz w:val="28"/>
          <w:szCs w:val="28"/>
        </w:rPr>
      </w:pPr>
    </w:p>
    <w:p w:rsidR="00BC61BC" w:rsidRPr="00597FF9" w:rsidRDefault="00BC61BC" w:rsidP="00BC61BC">
      <w:pPr>
        <w:ind w:firstLine="567"/>
        <w:jc w:val="both"/>
        <w:rPr>
          <w:sz w:val="28"/>
          <w:szCs w:val="28"/>
        </w:rPr>
      </w:pPr>
    </w:p>
    <w:p w:rsidR="00BC61BC" w:rsidRPr="00597FF9" w:rsidRDefault="00BC61BC" w:rsidP="00BC61BC">
      <w:pPr>
        <w:rPr>
          <w:sz w:val="28"/>
          <w:szCs w:val="28"/>
        </w:rPr>
      </w:pPr>
    </w:p>
    <w:p w:rsidR="003611F7" w:rsidRDefault="003611F7" w:rsidP="009A4EEF">
      <w:pPr>
        <w:jc w:val="right"/>
        <w:rPr>
          <w:sz w:val="28"/>
          <w:szCs w:val="28"/>
        </w:rPr>
      </w:pPr>
    </w:p>
    <w:p w:rsidR="003611F7" w:rsidRDefault="003611F7" w:rsidP="009A4EEF">
      <w:pPr>
        <w:jc w:val="right"/>
        <w:rPr>
          <w:sz w:val="28"/>
          <w:szCs w:val="28"/>
        </w:rPr>
      </w:pPr>
    </w:p>
    <w:p w:rsidR="003611F7" w:rsidRDefault="003611F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</w:p>
    <w:p w:rsidR="00283207" w:rsidRDefault="00283207" w:rsidP="009A4EEF">
      <w:pPr>
        <w:jc w:val="right"/>
        <w:rPr>
          <w:sz w:val="28"/>
          <w:szCs w:val="28"/>
        </w:rPr>
      </w:pPr>
      <w:bookmarkStart w:id="0" w:name="_GoBack"/>
      <w:bookmarkEnd w:id="0"/>
    </w:p>
    <w:p w:rsidR="003611F7" w:rsidRDefault="003611F7" w:rsidP="004F79AC">
      <w:pPr>
        <w:rPr>
          <w:sz w:val="28"/>
          <w:szCs w:val="28"/>
        </w:rPr>
      </w:pPr>
    </w:p>
    <w:p w:rsidR="00CA0D1F" w:rsidRDefault="00CA0D1F" w:rsidP="00CA0D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363891">
        <w:rPr>
          <w:sz w:val="28"/>
          <w:szCs w:val="28"/>
        </w:rPr>
        <w:t xml:space="preserve"> </w:t>
      </w:r>
    </w:p>
    <w:p w:rsidR="00CA0D1F" w:rsidRDefault="00CA0D1F" w:rsidP="00CA0D1F">
      <w:pPr>
        <w:jc w:val="right"/>
        <w:rPr>
          <w:sz w:val="28"/>
          <w:szCs w:val="28"/>
        </w:rPr>
      </w:pPr>
      <w:r w:rsidRPr="00363891">
        <w:rPr>
          <w:sz w:val="28"/>
          <w:szCs w:val="28"/>
        </w:rPr>
        <w:t xml:space="preserve">к Извещению о предоставлении </w:t>
      </w:r>
    </w:p>
    <w:p w:rsidR="00CA0D1F" w:rsidRDefault="00CA0D1F" w:rsidP="00CA0D1F">
      <w:pPr>
        <w:jc w:val="right"/>
        <w:rPr>
          <w:sz w:val="28"/>
          <w:szCs w:val="28"/>
        </w:rPr>
      </w:pPr>
      <w:r w:rsidRPr="00363891">
        <w:rPr>
          <w:sz w:val="28"/>
          <w:szCs w:val="28"/>
        </w:rPr>
        <w:t>земельных участков</w:t>
      </w:r>
    </w:p>
    <w:p w:rsidR="00CA0D1F" w:rsidRDefault="00CA0D1F" w:rsidP="00CA0D1F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 w:rsidR="00CA0D1F" w:rsidTr="00BA684B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CA0D1F" w:rsidRDefault="00CA0D1F" w:rsidP="00BA684B">
            <w:pPr>
              <w:jc w:val="center"/>
            </w:pPr>
            <w:r>
              <w:rPr>
                <w:b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CA0D1F" w:rsidTr="00BA684B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r>
              <w:t>Условный номер земельного участка :ЗУ1</w:t>
            </w:r>
          </w:p>
        </w:tc>
      </w:tr>
      <w:tr w:rsidR="00CA0D1F" w:rsidTr="00BA684B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r>
              <w:t>Площадь земельного участка 3000 м2</w:t>
            </w:r>
          </w:p>
        </w:tc>
      </w:tr>
      <w:tr w:rsidR="00CA0D1F" w:rsidTr="00BA684B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r>
              <w:t>Система координат МСК-26 от СК-95, зона 1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Координаты, м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D1F" w:rsidRDefault="00CA0D1F" w:rsidP="00BA684B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Y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3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537924.42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1243721.63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537834.72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1243706.76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537840.38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1243674.25</w:t>
            </w:r>
          </w:p>
        </w:tc>
      </w:tr>
      <w:tr w:rsidR="00CA0D1F" w:rsidTr="00BA684B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537930.07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0D1F" w:rsidRDefault="00CA0D1F" w:rsidP="00BA684B">
            <w:pPr>
              <w:jc w:val="center"/>
            </w:pPr>
            <w:r>
              <w:t>1243689.12</w:t>
            </w:r>
          </w:p>
        </w:tc>
      </w:tr>
    </w:tbl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CA0D1F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</w:p>
    <w:p w:rsidR="00363891" w:rsidRDefault="00CA0D1F" w:rsidP="00CA0D1F">
      <w:pPr>
        <w:tabs>
          <w:tab w:val="left" w:pos="720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07ED8">
        <w:rPr>
          <w:sz w:val="28"/>
          <w:szCs w:val="28"/>
        </w:rPr>
        <w:t>Приложение № 2</w:t>
      </w:r>
      <w:r w:rsidR="00363891" w:rsidRPr="00363891">
        <w:rPr>
          <w:sz w:val="28"/>
          <w:szCs w:val="28"/>
        </w:rPr>
        <w:t xml:space="preserve"> </w:t>
      </w:r>
    </w:p>
    <w:p w:rsidR="00363891" w:rsidRDefault="00363891" w:rsidP="009A4EEF">
      <w:pPr>
        <w:jc w:val="right"/>
        <w:rPr>
          <w:sz w:val="28"/>
          <w:szCs w:val="28"/>
        </w:rPr>
      </w:pPr>
      <w:r w:rsidRPr="00363891">
        <w:rPr>
          <w:sz w:val="28"/>
          <w:szCs w:val="28"/>
        </w:rPr>
        <w:t xml:space="preserve">к Извещению о предоставлении </w:t>
      </w:r>
    </w:p>
    <w:p w:rsidR="00D50BDD" w:rsidRDefault="00363891" w:rsidP="009A4EEF">
      <w:pPr>
        <w:jc w:val="right"/>
        <w:rPr>
          <w:sz w:val="28"/>
          <w:szCs w:val="28"/>
        </w:rPr>
      </w:pPr>
      <w:r w:rsidRPr="00363891">
        <w:rPr>
          <w:sz w:val="28"/>
          <w:szCs w:val="28"/>
        </w:rPr>
        <w:t>земельных участков</w:t>
      </w:r>
    </w:p>
    <w:p w:rsidR="009A4EEF" w:rsidRDefault="009A4EEF">
      <w:pPr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401"/>
      </w:tblGrid>
      <w:tr w:rsidR="00A07ED8" w:rsidTr="00EA0185">
        <w:trPr>
          <w:cantSplit/>
          <w:trHeight w:hRule="exact" w:val="1133"/>
          <w:jc w:val="right"/>
        </w:trPr>
        <w:tc>
          <w:tcPr>
            <w:tcW w:w="10203" w:type="dxa"/>
            <w:gridSpan w:val="3"/>
            <w:vAlign w:val="center"/>
          </w:tcPr>
          <w:p w:rsidR="00A07ED8" w:rsidRDefault="00A07ED8" w:rsidP="00EA0185">
            <w:pPr>
              <w:jc w:val="center"/>
            </w:pPr>
            <w:r>
              <w:rPr>
                <w:b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A07ED8" w:rsidTr="00EA018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r>
              <w:t>Условный номер земельного участка 26:04:090309:ЗУ1</w:t>
            </w:r>
          </w:p>
        </w:tc>
      </w:tr>
      <w:tr w:rsidR="00A07ED8" w:rsidTr="00EA018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r>
              <w:t>Площадь земельного участка 14451 м2</w:t>
            </w:r>
          </w:p>
        </w:tc>
      </w:tr>
      <w:tr w:rsidR="00A07ED8" w:rsidTr="00EA018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r>
              <w:t>Система координат МСК-26 от СК-95, зона 1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6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Координаты, м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7ED8" w:rsidRDefault="00A07ED8" w:rsidP="00EA0185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X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Y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3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526917.02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1269633.27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526910.20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1269634.84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526906.32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1269618.48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526836.07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1269635.13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526836.50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1269417.11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526906.48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1269430.16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526906.17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1269587.57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526904.02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1269609.42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526904.42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1269609.42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526904.42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1269609.82</w:t>
            </w:r>
          </w:p>
        </w:tc>
      </w:tr>
      <w:tr w:rsidR="00A07ED8" w:rsidTr="00EA0185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526904.02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</w:pPr>
            <w:r>
              <w:t>1269609.82</w:t>
            </w:r>
          </w:p>
        </w:tc>
      </w:tr>
      <w:tr w:rsidR="00A07ED8" w:rsidTr="00EA018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7ED8" w:rsidRDefault="00A07ED8" w:rsidP="00EA018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CF61FD" wp14:editId="73EEDD61">
                  <wp:extent cx="6144768" cy="49286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2_СХ_Нива_Лукьянченков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4768" cy="492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7ED8" w:rsidRDefault="00A07ED8" w:rsidP="00EA0185">
            <w:pPr>
              <w:jc w:val="center"/>
            </w:pPr>
            <w:r>
              <w:rPr>
                <w:sz w:val="20"/>
                <w:szCs w:val="20"/>
              </w:rPr>
              <w:t>Масштаб 1:2000</w:t>
            </w:r>
          </w:p>
        </w:tc>
      </w:tr>
      <w:tr w:rsidR="00A07ED8" w:rsidTr="00EA0185">
        <w:trPr>
          <w:cantSplit/>
          <w:jc w:val="right"/>
        </w:trPr>
        <w:tc>
          <w:tcPr>
            <w:tcW w:w="10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5000" w:type="auto"/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8900"/>
            </w:tblGrid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  <w:gridSpan w:val="2"/>
                </w:tcPr>
                <w:p w:rsidR="00A07ED8" w:rsidRDefault="00A07ED8" w:rsidP="00EA0185">
                  <w:r>
                    <w:rPr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>
                  <w:r>
                    <w:rPr>
                      <w:color w:val="000000"/>
                      <w:sz w:val="16"/>
                      <w:szCs w:val="16"/>
                    </w:rPr>
                    <w:t>:1</w:t>
                  </w:r>
                </w:p>
              </w:tc>
              <w:tc>
                <w:tcPr>
                  <w:tcW w:w="8900" w:type="dxa"/>
                </w:tcPr>
                <w:p w:rsidR="00A07ED8" w:rsidRDefault="00A07ED8" w:rsidP="00EA0185">
                  <w:r>
                    <w:rPr>
                      <w:sz w:val="14"/>
                      <w:szCs w:val="14"/>
                    </w:rPr>
                    <w:t>обозначение земельного участка</w:t>
                  </w:r>
                </w:p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>
                  <w:r>
                    <w:rPr>
                      <w:color w:val="00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A07ED8" w:rsidRDefault="00A07ED8" w:rsidP="00EA0185">
                  <w:r>
                    <w:rPr>
                      <w:sz w:val="14"/>
                      <w:szCs w:val="14"/>
                    </w:rPr>
                    <w:t>существующая часть границы</w:t>
                  </w:r>
                </w:p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>
                  <w:r>
                    <w:rPr>
                      <w:color w:val="FF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900" w:type="dxa"/>
                </w:tcPr>
                <w:p w:rsidR="00A07ED8" w:rsidRDefault="00A07ED8" w:rsidP="00EA0185">
                  <w:r>
                    <w:rPr>
                      <w:sz w:val="14"/>
                      <w:szCs w:val="14"/>
                    </w:rPr>
                    <w:t>образованная часть границы</w:t>
                  </w:r>
                </w:p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>
                  <w:r>
                    <w:rPr>
                      <w:color w:val="000000"/>
                      <w:sz w:val="14"/>
                      <w:szCs w:val="14"/>
                    </w:rPr>
                    <w:t>●1</w:t>
                  </w:r>
                </w:p>
              </w:tc>
              <w:tc>
                <w:tcPr>
                  <w:tcW w:w="8900" w:type="dxa"/>
                </w:tcPr>
                <w:p w:rsidR="00A07ED8" w:rsidRDefault="00A07ED8" w:rsidP="00EA0185">
                  <w:r>
                    <w:rPr>
                      <w:sz w:val="14"/>
                      <w:szCs w:val="14"/>
                    </w:rPr>
                    <w:t>обозначение характерной точки границы</w:t>
                  </w:r>
                </w:p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  <w:tr w:rsidR="00A07ED8" w:rsidTr="00EA0185">
              <w:trPr>
                <w:cantSplit/>
                <w:trHeight w:hRule="exact" w:val="198"/>
              </w:trPr>
              <w:tc>
                <w:tcPr>
                  <w:tcW w:w="1133" w:type="dxa"/>
                </w:tcPr>
                <w:p w:rsidR="00A07ED8" w:rsidRDefault="00A07ED8" w:rsidP="00EA0185"/>
              </w:tc>
              <w:tc>
                <w:tcPr>
                  <w:tcW w:w="8900" w:type="dxa"/>
                </w:tcPr>
                <w:p w:rsidR="00A07ED8" w:rsidRDefault="00A07ED8" w:rsidP="00EA0185"/>
              </w:tc>
            </w:tr>
          </w:tbl>
          <w:p w:rsidR="00A07ED8" w:rsidRDefault="00A07ED8" w:rsidP="00EA0185"/>
        </w:tc>
      </w:tr>
      <w:tr w:rsidR="00A07ED8" w:rsidTr="00EA0185">
        <w:trPr>
          <w:cantSplit/>
          <w:trHeight w:hRule="exact" w:val="56"/>
          <w:jc w:val="right"/>
        </w:trPr>
        <w:tc>
          <w:tcPr>
            <w:tcW w:w="3401" w:type="dxa"/>
          </w:tcPr>
          <w:p w:rsidR="00A07ED8" w:rsidRDefault="00A07ED8" w:rsidP="00EA0185"/>
        </w:tc>
        <w:tc>
          <w:tcPr>
            <w:tcW w:w="3401" w:type="dxa"/>
          </w:tcPr>
          <w:p w:rsidR="00A07ED8" w:rsidRDefault="00A07ED8" w:rsidP="00EA0185"/>
        </w:tc>
        <w:tc>
          <w:tcPr>
            <w:tcW w:w="3401" w:type="dxa"/>
          </w:tcPr>
          <w:p w:rsidR="00A07ED8" w:rsidRDefault="00A07ED8" w:rsidP="00EA0185"/>
        </w:tc>
      </w:tr>
    </w:tbl>
    <w:p w:rsidR="009A4EEF" w:rsidRPr="009D0E84" w:rsidRDefault="00A07ED8">
      <w:r w:rsidRPr="00D6378B">
        <w:t>Российская Федерация, Ставропольский край, Новоалександровский городской округ, 500 метров северо-западнее х.Мокрая Балка</w:t>
      </w:r>
    </w:p>
    <w:sectPr w:rsidR="009A4EEF" w:rsidRPr="009D0E84" w:rsidSect="00070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1F" w:rsidRDefault="00CA0D1F" w:rsidP="00CA0D1F">
      <w:r>
        <w:separator/>
      </w:r>
    </w:p>
  </w:endnote>
  <w:endnote w:type="continuationSeparator" w:id="0">
    <w:p w:rsidR="00CA0D1F" w:rsidRDefault="00CA0D1F" w:rsidP="00C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1F" w:rsidRDefault="00CA0D1F" w:rsidP="00CA0D1F">
      <w:r>
        <w:separator/>
      </w:r>
    </w:p>
  </w:footnote>
  <w:footnote w:type="continuationSeparator" w:id="0">
    <w:p w:rsidR="00CA0D1F" w:rsidRDefault="00CA0D1F" w:rsidP="00CA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C"/>
    <w:rsid w:val="00024FDB"/>
    <w:rsid w:val="00025748"/>
    <w:rsid w:val="000707CA"/>
    <w:rsid w:val="000D1443"/>
    <w:rsid w:val="000E0512"/>
    <w:rsid w:val="000E3DC0"/>
    <w:rsid w:val="00127788"/>
    <w:rsid w:val="00283207"/>
    <w:rsid w:val="003611F7"/>
    <w:rsid w:val="00363891"/>
    <w:rsid w:val="004075D1"/>
    <w:rsid w:val="004745AA"/>
    <w:rsid w:val="004F79AC"/>
    <w:rsid w:val="00597FF9"/>
    <w:rsid w:val="005E3F70"/>
    <w:rsid w:val="00690716"/>
    <w:rsid w:val="007539D2"/>
    <w:rsid w:val="008D3AD3"/>
    <w:rsid w:val="00940F04"/>
    <w:rsid w:val="009A4EEF"/>
    <w:rsid w:val="009C00FA"/>
    <w:rsid w:val="009D0E84"/>
    <w:rsid w:val="009E2E2A"/>
    <w:rsid w:val="00A07ED8"/>
    <w:rsid w:val="00A611C2"/>
    <w:rsid w:val="00B93185"/>
    <w:rsid w:val="00BC61BC"/>
    <w:rsid w:val="00CA0D1F"/>
    <w:rsid w:val="00D50BDD"/>
    <w:rsid w:val="00E718A8"/>
    <w:rsid w:val="00E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A14A-0D8C-4ADF-94C6-F6FDB7D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BC61B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BC61BC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BC61BC"/>
    <w:rPr>
      <w:color w:val="0000FF"/>
      <w:u w:val="single"/>
    </w:rPr>
  </w:style>
  <w:style w:type="paragraph" w:styleId="a4">
    <w:name w:val="Body Text"/>
    <w:basedOn w:val="a"/>
    <w:link w:val="a5"/>
    <w:rsid w:val="00BC61B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C61B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14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443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E05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0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0D1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A0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0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mrsk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Ольга Колесникова</cp:lastModifiedBy>
  <cp:revision>42</cp:revision>
  <cp:lastPrinted>2020-01-11T13:16:00Z</cp:lastPrinted>
  <dcterms:created xsi:type="dcterms:W3CDTF">2020-01-11T13:05:00Z</dcterms:created>
  <dcterms:modified xsi:type="dcterms:W3CDTF">2020-08-27T07:45:00Z</dcterms:modified>
</cp:coreProperties>
</file>