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56" w:rsidRDefault="00D01A56" w:rsidP="00D01A5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D01A56" w:rsidRDefault="00D01A56" w:rsidP="00D01A56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D01A56" w:rsidRPr="003E695A" w:rsidTr="00AB6498">
        <w:tc>
          <w:tcPr>
            <w:tcW w:w="4219" w:type="dxa"/>
            <w:shd w:val="clear" w:color="auto" w:fill="auto"/>
          </w:tcPr>
          <w:p w:rsidR="00D01A56" w:rsidRPr="003E695A" w:rsidRDefault="00D01A56" w:rsidP="00AB6498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01A56" w:rsidRPr="003E695A" w:rsidRDefault="00D01A56" w:rsidP="00AB6498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D01A56" w:rsidRPr="003E695A" w:rsidRDefault="00D01A56" w:rsidP="00AB6498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D01A56" w:rsidRPr="003E695A" w:rsidRDefault="00D01A56" w:rsidP="00AB6498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D01A56" w:rsidRPr="003E695A" w:rsidRDefault="00D01A56" w:rsidP="00AB6498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D01A56" w:rsidRPr="003E695A" w:rsidRDefault="00D01A56" w:rsidP="00AB6498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D01A56" w:rsidRDefault="00D01A56" w:rsidP="00D01A56">
      <w:pPr>
        <w:tabs>
          <w:tab w:val="left" w:pos="497"/>
        </w:tabs>
        <w:jc w:val="center"/>
        <w:rPr>
          <w:sz w:val="24"/>
          <w:szCs w:val="24"/>
        </w:rPr>
      </w:pPr>
    </w:p>
    <w:p w:rsidR="00D01A56" w:rsidRPr="00BC0AB2" w:rsidRDefault="00D01A56" w:rsidP="00D01A5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D01A56" w:rsidRDefault="00D01A56" w:rsidP="00D01A56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D01A56" w:rsidRDefault="00D01A56" w:rsidP="00D01A56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D01A56" w:rsidRPr="00A431B7" w:rsidRDefault="00D01A56" w:rsidP="00D01A5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D01A56" w:rsidRPr="00A431B7" w:rsidRDefault="00D01A56" w:rsidP="00D01A5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D01A56" w:rsidRDefault="00D01A56" w:rsidP="00D01A56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D01A56" w:rsidRPr="00A431B7" w:rsidRDefault="00D01A56" w:rsidP="00D01A5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D01A56" w:rsidRPr="00A431B7" w:rsidRDefault="00D01A56" w:rsidP="00D01A5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D01A56" w:rsidRPr="00E672B9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01A56" w:rsidRPr="00A431B7" w:rsidTr="00AB6498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Default="00D01A56" w:rsidP="00AB649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</w:t>
            </w:r>
            <w:bookmarkStart w:id="2" w:name="_GoBack"/>
            <w:bookmarkEnd w:id="2"/>
            <w:r w:rsidRPr="00A431B7">
              <w:rPr>
                <w:sz w:val="22"/>
                <w:szCs w:val="24"/>
              </w:rPr>
              <w:t>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D01A56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01A56" w:rsidRPr="00A431B7" w:rsidTr="00AB6498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D01A56" w:rsidRPr="00A431B7" w:rsidTr="00AB6498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D01A56" w:rsidRPr="00A431B7" w:rsidRDefault="00D01A56" w:rsidP="00AB649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D01A56" w:rsidRPr="00BC0AB2" w:rsidRDefault="00D01A56" w:rsidP="00D01A56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D01A56" w:rsidRPr="00BC0AB2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01A56" w:rsidRPr="00A431B7" w:rsidTr="00AB6498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01A56" w:rsidRPr="00666723" w:rsidRDefault="00D01A56" w:rsidP="00AB6498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 w:rsidR="00C33CC5" w:rsidRPr="00C33CC5">
              <w:rPr>
                <w:sz w:val="22"/>
                <w:szCs w:val="22"/>
              </w:rPr>
              <w:t xml:space="preserve">12 января 2023 </w:t>
            </w:r>
            <w:r w:rsidR="00C33CC5">
              <w:rPr>
                <w:sz w:val="22"/>
                <w:szCs w:val="22"/>
              </w:rPr>
              <w:t xml:space="preserve">г. </w:t>
            </w:r>
            <w:r w:rsidRPr="001F66D9">
              <w:rPr>
                <w:sz w:val="22"/>
                <w:szCs w:val="22"/>
              </w:rPr>
              <w:t>Лот №1</w:t>
            </w:r>
          </w:p>
          <w:p w:rsidR="00D01A56" w:rsidRPr="00666723" w:rsidRDefault="00D01A56" w:rsidP="00AB649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D01A56" w:rsidRPr="008D3003" w:rsidRDefault="00D01A56" w:rsidP="00AB6498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 w:rsidRPr="008D3003">
              <w:rPr>
                <w:sz w:val="22"/>
                <w:szCs w:val="22"/>
              </w:rPr>
      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      </w:r>
            <w:proofErr w:type="spellStart"/>
            <w:r w:rsidRPr="008D3003">
              <w:rPr>
                <w:sz w:val="22"/>
                <w:szCs w:val="22"/>
              </w:rPr>
              <w:lastRenderedPageBreak/>
              <w:t>Новоалександровский</w:t>
            </w:r>
            <w:proofErr w:type="spellEnd"/>
            <w:r w:rsidRPr="008D3003">
              <w:rPr>
                <w:sz w:val="22"/>
                <w:szCs w:val="22"/>
              </w:rPr>
              <w:t xml:space="preserve"> городской округ, город Новоалександровск, улица Железнодорожная, дом 139А;</w:t>
            </w:r>
          </w:p>
          <w:p w:rsidR="00D01A56" w:rsidRPr="00A431B7" w:rsidRDefault="00D01A56" w:rsidP="00AB6498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8D3003">
              <w:rPr>
                <w:sz w:val="22"/>
                <w:szCs w:val="22"/>
              </w:rPr>
              <w:t xml:space="preserve">Земельный участок,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      </w:r>
            <w:proofErr w:type="spellStart"/>
            <w:r w:rsidRPr="008D3003">
              <w:rPr>
                <w:sz w:val="22"/>
                <w:szCs w:val="22"/>
              </w:rPr>
              <w:t>Новоалександровский</w:t>
            </w:r>
            <w:proofErr w:type="spellEnd"/>
            <w:r w:rsidRPr="008D3003">
              <w:rPr>
                <w:sz w:val="22"/>
                <w:szCs w:val="22"/>
              </w:rPr>
              <w:t xml:space="preserve"> район, г. Новоалександровск, ул. Железнодорожная, 139А.</w:t>
            </w:r>
          </w:p>
        </w:tc>
      </w:tr>
    </w:tbl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BC0AB2">
        <w:rPr>
          <w:sz w:val="22"/>
          <w:szCs w:val="24"/>
        </w:rPr>
        <w:t>Новоалександровского</w:t>
      </w:r>
      <w:proofErr w:type="spellEnd"/>
      <w:r w:rsidRPr="00BC0AB2">
        <w:rPr>
          <w:sz w:val="22"/>
          <w:szCs w:val="24"/>
        </w:rPr>
        <w:t xml:space="preserve"> городского округа Ставропольского края в сети «Интернет» (</w:t>
      </w:r>
      <w:hyperlink r:id="rId6" w:history="1">
        <w:r w:rsidRPr="00BC0AB2">
          <w:rPr>
            <w:rStyle w:val="a5"/>
            <w:sz w:val="22"/>
            <w:szCs w:val="24"/>
            <w:lang w:val="en-US"/>
          </w:rPr>
          <w:t>www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newalexandrovsk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ru</w:t>
        </w:r>
      </w:hyperlink>
      <w:r w:rsidRPr="00BC0AB2">
        <w:rPr>
          <w:sz w:val="22"/>
          <w:szCs w:val="24"/>
        </w:rPr>
        <w:t>), официальном сайте Российской Федерации в сети «Интернет» для размещения информации о проведении торгов (</w:t>
      </w:r>
      <w:r w:rsidRPr="00BC0AB2">
        <w:rPr>
          <w:sz w:val="22"/>
          <w:szCs w:val="24"/>
          <w:lang w:val="en-US"/>
        </w:rPr>
        <w:t>www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torgi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gov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ru</w:t>
      </w:r>
      <w:r w:rsidRPr="00BC0AB2">
        <w:rPr>
          <w:sz w:val="22"/>
          <w:szCs w:val="24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01A56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5. Претендент подтверждает, что на дату подписания настоящей Заявки ознакомлен с техническим состоянием и имеющимися н</w:t>
      </w:r>
      <w:r>
        <w:rPr>
          <w:sz w:val="22"/>
          <w:szCs w:val="24"/>
        </w:rPr>
        <w:t>едостатками объект недвижимости</w:t>
      </w:r>
      <w:r w:rsidRPr="00BC0AB2">
        <w:rPr>
          <w:sz w:val="22"/>
          <w:szCs w:val="24"/>
        </w:rPr>
        <w:t xml:space="preserve"> - </w:t>
      </w:r>
      <w:r w:rsidRPr="008D3003">
        <w:rPr>
          <w:sz w:val="22"/>
          <w:szCs w:val="24"/>
        </w:rPr>
        <w:t xml:space="preserve">Административного здания, кадастровый номер 26:04:171026:272. </w:t>
      </w:r>
    </w:p>
    <w:p w:rsidR="00D01A56" w:rsidRPr="00BC0AB2" w:rsidRDefault="00D01A56" w:rsidP="00D01A5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01A56" w:rsidRPr="00BC0AB2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D01A56" w:rsidRDefault="00D01A56" w:rsidP="00D01A5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D01A56" w:rsidRPr="00A431B7" w:rsidRDefault="00D01A56" w:rsidP="00D01A5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01A56" w:rsidRPr="00A431B7" w:rsidTr="00AB649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1A56" w:rsidRPr="00A431B7" w:rsidTr="00AB649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01A56" w:rsidRPr="00A431B7" w:rsidRDefault="00D01A56" w:rsidP="00D01A56">
      <w:pPr>
        <w:tabs>
          <w:tab w:val="left" w:pos="497"/>
        </w:tabs>
        <w:rPr>
          <w:b/>
          <w:bCs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D01A56" w:rsidRPr="00A431B7" w:rsidRDefault="00D01A56" w:rsidP="00D01A5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lastRenderedPageBreak/>
        <w:t>(Наименование Банка в котором у Претендента открыт счет; название города, где находится банк)</w:t>
      </w: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01A56" w:rsidRPr="00A431B7" w:rsidTr="00AB6498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1A56" w:rsidRPr="00A431B7" w:rsidTr="00AB6498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1A56" w:rsidRPr="00A431B7" w:rsidTr="00AB649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1A56" w:rsidRPr="00A431B7" w:rsidTr="00AB649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1A56" w:rsidRPr="00A431B7" w:rsidTr="00AB649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01A56" w:rsidRPr="00A431B7" w:rsidRDefault="00D01A56" w:rsidP="00AB649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01A56" w:rsidRDefault="00D01A56" w:rsidP="00D01A56">
      <w:pPr>
        <w:tabs>
          <w:tab w:val="left" w:pos="497"/>
        </w:tabs>
        <w:rPr>
          <w:sz w:val="22"/>
          <w:szCs w:val="24"/>
        </w:rPr>
      </w:pPr>
    </w:p>
    <w:p w:rsidR="00D01A56" w:rsidRDefault="00D01A56" w:rsidP="00D01A5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01A56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D01A56" w:rsidRPr="00A431B7" w:rsidRDefault="00D01A56" w:rsidP="00D01A5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01A56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Pr="00A431B7" w:rsidRDefault="00D01A56" w:rsidP="00D01A5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01A56" w:rsidRPr="00A431B7" w:rsidRDefault="00D01A56" w:rsidP="00D01A56">
      <w:pPr>
        <w:tabs>
          <w:tab w:val="left" w:pos="497"/>
        </w:tabs>
        <w:rPr>
          <w:b/>
          <w:sz w:val="22"/>
          <w:szCs w:val="24"/>
        </w:rPr>
      </w:pPr>
    </w:p>
    <w:p w:rsidR="00D01A56" w:rsidRDefault="00D01A56" w:rsidP="00D01A56">
      <w:pPr>
        <w:tabs>
          <w:tab w:val="left" w:pos="215"/>
        </w:tabs>
        <w:rPr>
          <w:sz w:val="24"/>
          <w:szCs w:val="24"/>
        </w:rPr>
      </w:pPr>
    </w:p>
    <w:p w:rsidR="00D01A56" w:rsidRDefault="00D01A56" w:rsidP="00D01A56">
      <w:pPr>
        <w:jc w:val="both"/>
        <w:rPr>
          <w:sz w:val="24"/>
          <w:szCs w:val="24"/>
        </w:rPr>
      </w:pPr>
    </w:p>
    <w:p w:rsidR="00D01A56" w:rsidRDefault="00D01A56" w:rsidP="00D01A56">
      <w:pPr>
        <w:pStyle w:val="a3"/>
        <w:rPr>
          <w:szCs w:val="28"/>
        </w:rPr>
      </w:pPr>
    </w:p>
    <w:p w:rsidR="00D01A56" w:rsidRDefault="00D01A56" w:rsidP="00D01A56">
      <w:pPr>
        <w:pStyle w:val="a3"/>
        <w:rPr>
          <w:szCs w:val="28"/>
        </w:rPr>
      </w:pPr>
    </w:p>
    <w:p w:rsidR="00D01A56" w:rsidRDefault="00D01A56" w:rsidP="00D01A56">
      <w:pPr>
        <w:pStyle w:val="a3"/>
        <w:rPr>
          <w:szCs w:val="28"/>
        </w:rPr>
      </w:pPr>
    </w:p>
    <w:p w:rsidR="00D01A56" w:rsidRDefault="00D01A56" w:rsidP="00D01A56"/>
    <w:p w:rsidR="002747E8" w:rsidRPr="00D01A56" w:rsidRDefault="002747E8" w:rsidP="00D01A56"/>
    <w:sectPr w:rsidR="002747E8" w:rsidRPr="00D01A56" w:rsidSect="00D63F0A">
      <w:headerReference w:type="default" r:id="rId7"/>
      <w:pgSz w:w="11906" w:h="16838"/>
      <w:pgMar w:top="851" w:right="624" w:bottom="85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D01A56" w:rsidRPr="00C006EA" w:rsidRDefault="00D01A56" w:rsidP="00D01A56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01A56" w:rsidRPr="00C006EA" w:rsidRDefault="00D01A56" w:rsidP="00D01A56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0A" w:rsidRDefault="00D01A5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33CC5">
      <w:rPr>
        <w:noProof/>
      </w:rPr>
      <w:t>3</w:t>
    </w:r>
    <w:r>
      <w:fldChar w:fldCharType="end"/>
    </w:r>
  </w:p>
  <w:p w:rsidR="001B420A" w:rsidRDefault="00C33CC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660B7D"/>
    <w:rsid w:val="00C33CC5"/>
    <w:rsid w:val="00D01A56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  <w:style w:type="paragraph" w:styleId="a9">
    <w:name w:val="header"/>
    <w:basedOn w:val="a"/>
    <w:link w:val="aa"/>
    <w:rsid w:val="00D01A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01A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2022-02-21T13:44:00Z</dcterms:created>
  <dcterms:modified xsi:type="dcterms:W3CDTF">2022-12-07T05:57:00Z</dcterms:modified>
</cp:coreProperties>
</file>