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14FD" w:rsidRPr="0073127D" w:rsidRDefault="006014FD" w:rsidP="006014FD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6014FD" w:rsidRDefault="006014FD" w:rsidP="006014FD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>о проведении продажи посредством публичного предложения в электронной форме</w:t>
      </w:r>
      <w:r w:rsidRPr="00C607D9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56223E">
        <w:rPr>
          <w:sz w:val="24"/>
          <w:szCs w:val="24"/>
        </w:rPr>
        <w:t xml:space="preserve">объекта недвижимости - </w:t>
      </w:r>
      <w:r w:rsidRPr="008D3A0D">
        <w:rPr>
          <w:sz w:val="24"/>
          <w:szCs w:val="24"/>
        </w:rPr>
        <w:t xml:space="preserve">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8D3A0D">
        <w:rPr>
          <w:sz w:val="24"/>
          <w:szCs w:val="24"/>
        </w:rPr>
        <w:t>Новоалександровский</w:t>
      </w:r>
      <w:proofErr w:type="spellEnd"/>
      <w:r w:rsidRPr="008D3A0D">
        <w:rPr>
          <w:sz w:val="24"/>
          <w:szCs w:val="24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</w:t>
      </w:r>
    </w:p>
    <w:p w:rsidR="006014FD" w:rsidRDefault="006014FD" w:rsidP="006014FD">
      <w:pPr>
        <w:jc w:val="center"/>
        <w:rPr>
          <w:sz w:val="24"/>
          <w:szCs w:val="24"/>
        </w:rPr>
      </w:pPr>
    </w:p>
    <w:p w:rsidR="006014FD" w:rsidRDefault="006014FD" w:rsidP="006014FD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6014FD" w:rsidRPr="00DC4D4B" w:rsidRDefault="006014FD" w:rsidP="006014FD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Решения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от </w:t>
      </w:r>
      <w:r w:rsidRPr="008D3A0D">
        <w:rPr>
          <w:sz w:val="24"/>
          <w:szCs w:val="24"/>
        </w:rPr>
        <w:t>30.09.2021 №52/500, от 28.01.2022 №59/534,</w:t>
      </w:r>
      <w:r>
        <w:rPr>
          <w:sz w:val="24"/>
          <w:szCs w:val="24"/>
        </w:rPr>
        <w:t xml:space="preserve"> </w:t>
      </w:r>
      <w:r w:rsidRPr="008D3A0D">
        <w:rPr>
          <w:sz w:val="24"/>
          <w:szCs w:val="24"/>
        </w:rPr>
        <w:t>от 22.06.2022 №64/568</w:t>
      </w:r>
      <w:r>
        <w:rPr>
          <w:sz w:val="24"/>
          <w:szCs w:val="24"/>
        </w:rPr>
        <w:t>.</w:t>
      </w:r>
    </w:p>
    <w:p w:rsidR="006014FD" w:rsidRDefault="006014FD" w:rsidP="006014FD">
      <w:pPr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 </w:t>
      </w:r>
      <w:r w:rsidRPr="00AE07AD">
        <w:rPr>
          <w:sz w:val="24"/>
          <w:szCs w:val="24"/>
        </w:rPr>
        <w:t xml:space="preserve">от 26.07.2022 года  №971 «Об условиях приватизации объекта недвижимости – 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AE07AD">
        <w:rPr>
          <w:sz w:val="24"/>
          <w:szCs w:val="24"/>
        </w:rPr>
        <w:t>Новоалександровский</w:t>
      </w:r>
      <w:proofErr w:type="spellEnd"/>
      <w:r w:rsidRPr="00AE07AD">
        <w:rPr>
          <w:sz w:val="24"/>
          <w:szCs w:val="24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объектом, пос</w:t>
      </w:r>
      <w:r>
        <w:rPr>
          <w:sz w:val="24"/>
          <w:szCs w:val="24"/>
        </w:rPr>
        <w:t>редством публичного предложения»</w:t>
      </w:r>
      <w:r w:rsidRPr="008C744B">
        <w:rPr>
          <w:sz w:val="24"/>
          <w:szCs w:val="24"/>
        </w:rPr>
        <w:t>.</w:t>
      </w:r>
    </w:p>
    <w:p w:rsidR="006014FD" w:rsidRPr="00F34556" w:rsidRDefault="006014FD" w:rsidP="006014F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6014FD" w:rsidRPr="00F34556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6014FD" w:rsidRPr="00F34556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6014FD" w:rsidRPr="00F34556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6014FD" w:rsidRPr="00F34556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6014FD" w:rsidRDefault="006014FD" w:rsidP="006014F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6014FD" w:rsidRDefault="006014FD" w:rsidP="006014FD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6014FD" w:rsidRPr="00F34556" w:rsidRDefault="006014FD" w:rsidP="006014F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6014FD" w:rsidRPr="00F34556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6014FD" w:rsidRPr="008D3A0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Административное</w:t>
      </w:r>
      <w:r w:rsidRPr="008D3A0D">
        <w:rPr>
          <w:sz w:val="24"/>
          <w:szCs w:val="24"/>
        </w:rPr>
        <w:t xml:space="preserve"> здани</w:t>
      </w:r>
      <w:r>
        <w:rPr>
          <w:sz w:val="24"/>
          <w:szCs w:val="24"/>
        </w:rPr>
        <w:t>е</w:t>
      </w:r>
      <w:r w:rsidRPr="008D3A0D">
        <w:rPr>
          <w:sz w:val="24"/>
          <w:szCs w:val="24"/>
        </w:rPr>
        <w:t xml:space="preserve">, кадастровый номер 26:04:171026:272, назначение: нежилое, площадь 344,2 кв. метров, адрес: Российская Федерация, Ставропольский край, </w:t>
      </w:r>
      <w:proofErr w:type="spellStart"/>
      <w:r w:rsidRPr="008D3A0D">
        <w:rPr>
          <w:sz w:val="24"/>
          <w:szCs w:val="24"/>
        </w:rPr>
        <w:t>Новоалександровский</w:t>
      </w:r>
      <w:proofErr w:type="spellEnd"/>
      <w:r w:rsidRPr="008D3A0D">
        <w:rPr>
          <w:sz w:val="24"/>
          <w:szCs w:val="24"/>
        </w:rPr>
        <w:t xml:space="preserve"> городской округ, город Новоалександровск, улица Железнодорожная, дом 139А;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D3A0D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r w:rsidRPr="008D3A0D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ок</w:t>
      </w:r>
      <w:r w:rsidRPr="008D3A0D">
        <w:rPr>
          <w:sz w:val="24"/>
          <w:szCs w:val="24"/>
        </w:rPr>
        <w:t xml:space="preserve">, кадастровый номер 26:04:171026:271, площадь 281 кв. метров, категория земель: земли населенных пунктов, виды разрешенного использования: деловое управление, адрес: Российская Федерация, Ставропольский край, </w:t>
      </w:r>
      <w:proofErr w:type="spellStart"/>
      <w:r w:rsidRPr="008D3A0D">
        <w:rPr>
          <w:sz w:val="24"/>
          <w:szCs w:val="24"/>
        </w:rPr>
        <w:t>Новоалександровский</w:t>
      </w:r>
      <w:proofErr w:type="spellEnd"/>
      <w:r w:rsidRPr="008D3A0D">
        <w:rPr>
          <w:sz w:val="24"/>
          <w:szCs w:val="24"/>
        </w:rPr>
        <w:t xml:space="preserve"> район, г. Новоалександровск, ул. Железнодорожная, 139А.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6014FD" w:rsidRPr="001E5C7E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B26F9">
        <w:rPr>
          <w:sz w:val="24"/>
          <w:szCs w:val="24"/>
        </w:rPr>
        <w:t xml:space="preserve">10 007 362,46 рубля (десять миллионов семь тысяч триста шестьдесят два) рубля 46 копеек (с учетом НДС), в том числе объекта недвижимости – Административного </w:t>
      </w:r>
      <w:proofErr w:type="gramStart"/>
      <w:r w:rsidRPr="000B26F9">
        <w:rPr>
          <w:sz w:val="24"/>
          <w:szCs w:val="24"/>
        </w:rPr>
        <w:t>здания  9</w:t>
      </w:r>
      <w:proofErr w:type="gramEnd"/>
      <w:r w:rsidRPr="000B26F9">
        <w:rPr>
          <w:sz w:val="24"/>
          <w:szCs w:val="24"/>
        </w:rPr>
        <w:t xml:space="preserve"> 626 193,83 рубля (девять миллионов шестьсот двадцать шесть тысяч сто девяносто три) рубля 83 копейки (с учетом НДС), земельного участка с кадастровым номером 26:04:171026:271, 381 168,63 рублей (триста восемьдесят одна тысяча сто шестьдесят восемь) рублей 63 копейки</w:t>
      </w:r>
      <w:r w:rsidRPr="000F4403">
        <w:rPr>
          <w:sz w:val="24"/>
          <w:szCs w:val="24"/>
        </w:rPr>
        <w:t>.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lastRenderedPageBreak/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740AAC">
        <w:rPr>
          <w:sz w:val="24"/>
          <w:szCs w:val="24"/>
        </w:rPr>
        <w:t>5 003 681,23 (пять миллионов три тысячи шестьсот восемьдесят один) рубль 23 копейки</w:t>
      </w:r>
      <w:r>
        <w:rPr>
          <w:sz w:val="24"/>
          <w:szCs w:val="24"/>
        </w:rPr>
        <w:t>.</w:t>
      </w:r>
    </w:p>
    <w:p w:rsidR="006014FD" w:rsidRPr="004D1349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740AAC">
        <w:rPr>
          <w:sz w:val="24"/>
          <w:szCs w:val="24"/>
        </w:rPr>
        <w:t>1 000 000 (один миллион) рублей</w:t>
      </w:r>
      <w:r>
        <w:rPr>
          <w:sz w:val="24"/>
          <w:szCs w:val="24"/>
        </w:rPr>
        <w:t>.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740AAC">
        <w:rPr>
          <w:sz w:val="24"/>
          <w:szCs w:val="24"/>
        </w:rPr>
        <w:t>500 000 (пятьсот тысяч) рублей</w:t>
      </w:r>
      <w:r>
        <w:rPr>
          <w:sz w:val="24"/>
          <w:szCs w:val="24"/>
        </w:rPr>
        <w:t>.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740AAC">
        <w:rPr>
          <w:sz w:val="24"/>
          <w:szCs w:val="24"/>
        </w:rPr>
        <w:t xml:space="preserve"> </w:t>
      </w:r>
      <w:r w:rsidRPr="00831AAE">
        <w:rPr>
          <w:b/>
          <w:sz w:val="24"/>
          <w:szCs w:val="24"/>
        </w:rPr>
        <w:t>Дата и место проведения продажи посредством публичного предложения</w:t>
      </w:r>
      <w:r w:rsidRPr="00831AAE">
        <w:rPr>
          <w:sz w:val="24"/>
          <w:szCs w:val="24"/>
        </w:rPr>
        <w:t xml:space="preserve">: </w:t>
      </w:r>
      <w:r w:rsidRPr="00831AAE">
        <w:rPr>
          <w:b/>
          <w:sz w:val="24"/>
          <w:szCs w:val="24"/>
        </w:rPr>
        <w:t>30 августа 2022 года в 10 часов 00 мин.</w:t>
      </w:r>
      <w:r w:rsidRPr="00831AAE">
        <w:rPr>
          <w:sz w:val="24"/>
          <w:szCs w:val="24"/>
        </w:rPr>
        <w:t xml:space="preserve"> 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</w:t>
      </w:r>
      <w:r w:rsidRPr="00DC4D4B">
        <w:rPr>
          <w:sz w:val="24"/>
          <w:szCs w:val="24"/>
        </w:rPr>
        <w:t xml:space="preserve">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6" w:history="1">
        <w:r w:rsidRPr="00DC4D4B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6014FD" w:rsidRPr="00DC4D4B" w:rsidRDefault="006014FD" w:rsidP="006014FD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6014FD" w:rsidRPr="00831AAE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740AAC">
        <w:rPr>
          <w:sz w:val="24"/>
          <w:szCs w:val="24"/>
        </w:rPr>
        <w:t>2 001 472,49 рублей (два миллиона одна тысяча четыреста семьдесят два) рубля 49 копеек</w:t>
      </w:r>
      <w:r w:rsidRPr="00D61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Срок внесения задатка, то есть поступления суммы задатка на счет оператора электронной </w:t>
      </w:r>
      <w:r w:rsidRPr="00666723">
        <w:rPr>
          <w:sz w:val="24"/>
          <w:szCs w:val="24"/>
        </w:rPr>
        <w:t xml:space="preserve">площадки: </w:t>
      </w:r>
      <w:r w:rsidRPr="00831AAE">
        <w:rPr>
          <w:b/>
          <w:sz w:val="24"/>
          <w:szCs w:val="24"/>
        </w:rPr>
        <w:t>не позднее 00 часов 00 минут (время московское) 25 августа 2022 года.</w:t>
      </w:r>
      <w:r w:rsidRPr="00831AAE">
        <w:rPr>
          <w:sz w:val="24"/>
          <w:szCs w:val="24"/>
        </w:rPr>
        <w:t xml:space="preserve"> 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31AAE">
        <w:rPr>
          <w:bCs/>
          <w:sz w:val="24"/>
          <w:szCs w:val="24"/>
        </w:rPr>
        <w:t>Задаток для участия в продаже посредством публичного предложения в электронной форме служит обеспечением исполнения обязательства</w:t>
      </w:r>
      <w:r w:rsidRPr="00DC4D4B">
        <w:rPr>
          <w:bCs/>
          <w:sz w:val="24"/>
          <w:szCs w:val="24"/>
        </w:rPr>
        <w:t xml:space="preserve">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6014FD" w:rsidRPr="00DC4D4B" w:rsidTr="007B0163">
        <w:tc>
          <w:tcPr>
            <w:tcW w:w="2501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6014FD" w:rsidRPr="00DC4D4B" w:rsidTr="007B0163">
        <w:tc>
          <w:tcPr>
            <w:tcW w:w="2501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6014FD" w:rsidRPr="00DC4D4B" w:rsidTr="007B0163">
        <w:tc>
          <w:tcPr>
            <w:tcW w:w="2501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6014FD" w:rsidRPr="00DC4D4B" w:rsidTr="007B0163">
        <w:tc>
          <w:tcPr>
            <w:tcW w:w="2501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6014FD" w:rsidRPr="00DC4D4B" w:rsidTr="007B0163">
        <w:tc>
          <w:tcPr>
            <w:tcW w:w="2501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6014FD" w:rsidRPr="00DC4D4B" w:rsidTr="007B0163">
        <w:tc>
          <w:tcPr>
            <w:tcW w:w="2501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6014FD" w:rsidRPr="00DC4D4B" w:rsidTr="007B0163">
        <w:tc>
          <w:tcPr>
            <w:tcW w:w="2501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6014FD" w:rsidRPr="00DC4D4B" w:rsidTr="007B0163">
        <w:tc>
          <w:tcPr>
            <w:tcW w:w="2501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6014FD" w:rsidRPr="00DC4D4B" w:rsidTr="007B0163">
        <w:tc>
          <w:tcPr>
            <w:tcW w:w="2501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6014FD" w:rsidRPr="00DC4D4B" w:rsidRDefault="006014FD" w:rsidP="007B0163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6014FD" w:rsidRPr="007E1083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E1083">
          <w:rPr>
            <w:sz w:val="24"/>
            <w:szCs w:val="24"/>
          </w:rPr>
          <w:t>http://utp.sb</w:t>
        </w:r>
        <w:r w:rsidRPr="007E1083">
          <w:rPr>
            <w:sz w:val="24"/>
            <w:szCs w:val="24"/>
          </w:rPr>
          <w:t>e</w:t>
        </w:r>
        <w:r w:rsidRPr="007E1083">
          <w:rPr>
            <w:sz w:val="24"/>
            <w:szCs w:val="24"/>
          </w:rPr>
          <w:t>rb</w:t>
        </w:r>
        <w:r w:rsidRPr="007E1083">
          <w:rPr>
            <w:sz w:val="24"/>
            <w:szCs w:val="24"/>
          </w:rPr>
          <w:t>a</w:t>
        </w:r>
        <w:r w:rsidRPr="007E1083">
          <w:rPr>
            <w:sz w:val="24"/>
            <w:szCs w:val="24"/>
          </w:rPr>
          <w:t>nk-ast.</w:t>
        </w:r>
        <w:r w:rsidRPr="007E1083">
          <w:rPr>
            <w:sz w:val="24"/>
            <w:szCs w:val="24"/>
          </w:rPr>
          <w:t>r</w:t>
        </w:r>
        <w:r w:rsidRPr="007E1083">
          <w:rPr>
            <w:sz w:val="24"/>
            <w:szCs w:val="24"/>
          </w:rPr>
          <w:t>u/AP/Notice/653/Requisites</w:t>
        </w:r>
      </w:hyperlink>
      <w:r w:rsidRPr="007E1083">
        <w:rPr>
          <w:sz w:val="24"/>
          <w:szCs w:val="24"/>
        </w:rPr>
        <w:t>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6014FD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6014FD" w:rsidRPr="00666723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6672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6014FD" w:rsidRPr="00831AAE" w:rsidRDefault="006014FD" w:rsidP="006014FD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831AAE">
        <w:rPr>
          <w:sz w:val="24"/>
          <w:szCs w:val="24"/>
        </w:rPr>
        <w:t>29 июля 2022 года с 09 час. 00 мин. по 23 августа 2022 года 16 час. 00 мин. - время московское.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831AAE">
        <w:rPr>
          <w:sz w:val="24"/>
          <w:szCs w:val="24"/>
        </w:rPr>
        <w:t>Подача заявки на участие</w:t>
      </w:r>
      <w:r w:rsidRPr="00DC4D4B">
        <w:rPr>
          <w:sz w:val="24"/>
          <w:szCs w:val="24"/>
        </w:rPr>
        <w:t xml:space="preserve"> осуществляется только посредством интерфейса униве</w:t>
      </w:r>
      <w:r w:rsidRPr="00DC4D4B">
        <w:rPr>
          <w:sz w:val="24"/>
          <w:szCs w:val="24"/>
        </w:rPr>
        <w:t>р</w:t>
      </w:r>
      <w:r w:rsidRPr="00DC4D4B">
        <w:rPr>
          <w:sz w:val="24"/>
          <w:szCs w:val="24"/>
        </w:rPr>
        <w:t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6014FD" w:rsidRPr="00666723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6014FD" w:rsidRPr="001A2151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66723">
        <w:rPr>
          <w:b/>
          <w:sz w:val="24"/>
          <w:szCs w:val="24"/>
        </w:rPr>
        <w:t>Дата определения участников продажи</w:t>
      </w:r>
      <w:r w:rsidRPr="00831AAE">
        <w:rPr>
          <w:b/>
          <w:sz w:val="24"/>
          <w:szCs w:val="24"/>
        </w:rPr>
        <w:t>:</w:t>
      </w:r>
      <w:r w:rsidRPr="00831AAE">
        <w:rPr>
          <w:color w:val="000000"/>
          <w:sz w:val="24"/>
          <w:szCs w:val="24"/>
        </w:rPr>
        <w:t xml:space="preserve"> 25 августа 2022 года.</w:t>
      </w:r>
      <w:r>
        <w:rPr>
          <w:b/>
          <w:color w:val="000000"/>
          <w:sz w:val="24"/>
          <w:szCs w:val="24"/>
        </w:rPr>
        <w:t xml:space="preserve"> </w:t>
      </w:r>
    </w:p>
    <w:p w:rsidR="006014FD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</w:t>
      </w:r>
      <w:r w:rsidRPr="00DC4D4B">
        <w:rPr>
          <w:iCs/>
          <w:sz w:val="24"/>
          <w:szCs w:val="24"/>
        </w:rPr>
        <w:lastRenderedPageBreak/>
        <w:t>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014FD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6014FD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6014FD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6014FD" w:rsidRDefault="006014FD" w:rsidP="006014FD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6014FD" w:rsidRPr="000050EA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0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11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6014FD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 xml:space="preserve"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</w:t>
      </w:r>
      <w:r w:rsidRPr="000050EA">
        <w:rPr>
          <w:iCs/>
          <w:sz w:val="24"/>
          <w:szCs w:val="24"/>
        </w:rPr>
        <w:lastRenderedPageBreak/>
        <w:t>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6014FD" w:rsidRPr="00DC4D4B" w:rsidRDefault="006014FD" w:rsidP="006014F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4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6014FD" w:rsidRPr="00DC4D4B" w:rsidRDefault="006014FD" w:rsidP="006014FD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6014FD" w:rsidRPr="00C763F5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6014FD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6014FD" w:rsidRDefault="006014FD" w:rsidP="006014FD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6014FD" w:rsidRDefault="006014FD" w:rsidP="006014FD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Ставропольский край</w:t>
      </w:r>
      <w:r w:rsidRPr="00666723">
        <w:rPr>
          <w:sz w:val="24"/>
          <w:szCs w:val="24"/>
        </w:rPr>
        <w:t xml:space="preserve">, </w:t>
      </w:r>
      <w:proofErr w:type="spellStart"/>
      <w:r w:rsidRPr="00666723">
        <w:rPr>
          <w:sz w:val="24"/>
          <w:szCs w:val="24"/>
        </w:rPr>
        <w:t>Новоалександровский</w:t>
      </w:r>
      <w:proofErr w:type="spellEnd"/>
      <w:r w:rsidRPr="00666723">
        <w:rPr>
          <w:sz w:val="24"/>
          <w:szCs w:val="24"/>
        </w:rPr>
        <w:t xml:space="preserve"> район, город Новоалександровск, улица Гагарина, дом 315, кабинет 19</w:t>
      </w:r>
      <w:r w:rsidRPr="00831AAE">
        <w:rPr>
          <w:sz w:val="24"/>
          <w:szCs w:val="24"/>
        </w:rPr>
        <w:t xml:space="preserve">; </w:t>
      </w:r>
      <w:r w:rsidRPr="00831AAE">
        <w:rPr>
          <w:b/>
          <w:sz w:val="24"/>
          <w:szCs w:val="24"/>
        </w:rPr>
        <w:t>30 августа 2022 года.</w:t>
      </w:r>
    </w:p>
    <w:p w:rsidR="006014FD" w:rsidRDefault="006014FD" w:rsidP="006014FD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6014FD" w:rsidRDefault="006014FD" w:rsidP="006014F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6014FD" w:rsidRPr="00DC4D4B" w:rsidRDefault="006014FD" w:rsidP="006014FD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</w:t>
      </w:r>
      <w:r w:rsidRPr="00DC4D4B">
        <w:rPr>
          <w:bCs/>
          <w:sz w:val="24"/>
          <w:szCs w:val="24"/>
        </w:rPr>
        <w:lastRenderedPageBreak/>
        <w:t>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6014FD" w:rsidRPr="00DC4D4B" w:rsidRDefault="006014FD" w:rsidP="006014F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6014FD" w:rsidRPr="00DC4D4B" w:rsidRDefault="006014FD" w:rsidP="006014F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6014FD" w:rsidRPr="00DC4D4B" w:rsidRDefault="006014FD" w:rsidP="006014FD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6014FD" w:rsidRPr="00DC4D4B" w:rsidRDefault="006014FD" w:rsidP="006014FD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6014FD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6014FD" w:rsidRPr="0061364D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 w:rsidRPr="00DC4D4B">
        <w:rPr>
          <w:sz w:val="24"/>
          <w:szCs w:val="24"/>
        </w:rPr>
        <w:t>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>
        <w:rPr>
          <w:color w:val="000000"/>
          <w:sz w:val="24"/>
          <w:szCs w:val="24"/>
        </w:rPr>
        <w:t>;</w:t>
      </w:r>
      <w:r w:rsidRPr="00DC4D4B">
        <w:rPr>
          <w:color w:val="000000"/>
          <w:sz w:val="24"/>
          <w:szCs w:val="24"/>
        </w:rPr>
        <w:t xml:space="preserve">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6014FD" w:rsidRPr="00DC4D4B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6014FD" w:rsidRDefault="006014FD" w:rsidP="006014FD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6014FD" w:rsidRPr="00666723" w:rsidRDefault="006014FD" w:rsidP="006014FD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6014FD" w:rsidRPr="00DC4D4B" w:rsidRDefault="006014FD" w:rsidP="006014FD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666723">
        <w:rPr>
          <w:sz w:val="24"/>
          <w:szCs w:val="24"/>
        </w:rPr>
        <w:t>1</w:t>
      </w:r>
      <w:r>
        <w:rPr>
          <w:sz w:val="24"/>
          <w:szCs w:val="24"/>
        </w:rPr>
        <w:t>6</w:t>
      </w:r>
      <w:r w:rsidRPr="00666723">
        <w:rPr>
          <w:sz w:val="24"/>
          <w:szCs w:val="24"/>
        </w:rPr>
        <w:t xml:space="preserve"> </w:t>
      </w:r>
      <w:r>
        <w:rPr>
          <w:sz w:val="24"/>
          <w:szCs w:val="24"/>
        </w:rPr>
        <w:t>мая</w:t>
      </w:r>
      <w:r w:rsidRPr="00666723">
        <w:rPr>
          <w:sz w:val="24"/>
          <w:szCs w:val="24"/>
        </w:rPr>
        <w:t xml:space="preserve"> 202</w:t>
      </w:r>
      <w:r>
        <w:rPr>
          <w:sz w:val="24"/>
          <w:szCs w:val="24"/>
        </w:rPr>
        <w:t>2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C808E7" w:rsidRPr="006014FD" w:rsidRDefault="00C808E7" w:rsidP="006014FD">
      <w:bookmarkStart w:id="0" w:name="_GoBack"/>
      <w:bookmarkEnd w:id="0"/>
    </w:p>
    <w:sectPr w:rsidR="00C808E7" w:rsidRPr="006014FD" w:rsidSect="00D97EE6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EndPr/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4FD">
          <w:rPr>
            <w:noProof/>
          </w:rPr>
          <w:t>7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31338D"/>
    <w:rsid w:val="006014FD"/>
    <w:rsid w:val="008D5DCE"/>
    <w:rsid w:val="008F00A9"/>
    <w:rsid w:val="00B70A45"/>
    <w:rsid w:val="00C808E7"/>
    <w:rsid w:val="00CD0C0F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Main/Notice/988/Reglamen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newalexandrov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3623</Words>
  <Characters>20653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7</cp:revision>
  <dcterms:created xsi:type="dcterms:W3CDTF">2022-02-21T13:26:00Z</dcterms:created>
  <dcterms:modified xsi:type="dcterms:W3CDTF">2022-07-28T05:43:00Z</dcterms:modified>
</cp:coreProperties>
</file>