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5C" w:rsidRPr="00981F86" w:rsidRDefault="004D2F5C" w:rsidP="004D2F5C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81F86">
        <w:rPr>
          <w:rFonts w:ascii="Times New Roman" w:hAnsi="Times New Roman" w:cs="Times New Roman"/>
          <w:b/>
          <w:sz w:val="22"/>
          <w:szCs w:val="22"/>
        </w:rPr>
        <w:t>ИЗВЕЩЕНИЕ</w:t>
      </w:r>
    </w:p>
    <w:p w:rsidR="004D2F5C" w:rsidRPr="00981F86" w:rsidRDefault="004D2F5C" w:rsidP="004D2F5C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981F86">
        <w:rPr>
          <w:rFonts w:ascii="Times New Roman" w:hAnsi="Times New Roman" w:cs="Times New Roman"/>
          <w:b/>
          <w:sz w:val="22"/>
          <w:szCs w:val="22"/>
        </w:rPr>
        <w:t>о</w:t>
      </w:r>
      <w:proofErr w:type="gramEnd"/>
      <w:r w:rsidRPr="00981F86">
        <w:rPr>
          <w:rFonts w:ascii="Times New Roman" w:hAnsi="Times New Roman" w:cs="Times New Roman"/>
          <w:b/>
          <w:sz w:val="22"/>
          <w:szCs w:val="22"/>
        </w:rPr>
        <w:t xml:space="preserve"> проведении общего собрания участников долевой собственности</w:t>
      </w:r>
    </w:p>
    <w:p w:rsidR="004D2F5C" w:rsidRPr="00981F86" w:rsidRDefault="004D2F5C" w:rsidP="004D2F5C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981F86">
        <w:rPr>
          <w:rFonts w:ascii="Times New Roman" w:hAnsi="Times New Roman" w:cs="Times New Roman"/>
          <w:b/>
          <w:sz w:val="22"/>
          <w:szCs w:val="22"/>
        </w:rPr>
        <w:t>на</w:t>
      </w:r>
      <w:proofErr w:type="gramEnd"/>
      <w:r w:rsidRPr="00981F86">
        <w:rPr>
          <w:rFonts w:ascii="Times New Roman" w:hAnsi="Times New Roman" w:cs="Times New Roman"/>
          <w:b/>
          <w:sz w:val="22"/>
          <w:szCs w:val="22"/>
        </w:rPr>
        <w:t xml:space="preserve"> земельный участок сельскохозяйственного назначения</w:t>
      </w:r>
    </w:p>
    <w:p w:rsidR="004D2F5C" w:rsidRPr="00981F86" w:rsidRDefault="004D2F5C" w:rsidP="004D2F5C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981F86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  <w:r w:rsidRPr="00981F86">
        <w:rPr>
          <w:rFonts w:ascii="Times New Roman" w:hAnsi="Times New Roman" w:cs="Times New Roman"/>
          <w:b/>
          <w:sz w:val="22"/>
          <w:szCs w:val="22"/>
        </w:rPr>
        <w:t xml:space="preserve"> кадастровым номером 26:04:000000:409</w:t>
      </w:r>
    </w:p>
    <w:p w:rsidR="004D2F5C" w:rsidRPr="00981F86" w:rsidRDefault="004D2F5C" w:rsidP="004D2F5C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4D2F5C" w:rsidRPr="00981F86" w:rsidRDefault="004D2F5C" w:rsidP="004D2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 xml:space="preserve">В соответствии со ст. 14.1 «Об обороте земель сельскохозяйственного назначения» № 101 от 24.07.2002 года Администрация </w:t>
      </w:r>
      <w:proofErr w:type="spellStart"/>
      <w:r w:rsidRPr="00981F86">
        <w:rPr>
          <w:rFonts w:ascii="Times New Roman" w:hAnsi="Times New Roman" w:cs="Times New Roman"/>
          <w:sz w:val="22"/>
          <w:szCs w:val="22"/>
        </w:rPr>
        <w:t>Новоалександровского</w:t>
      </w:r>
      <w:proofErr w:type="spellEnd"/>
      <w:r w:rsidRPr="00981F86">
        <w:rPr>
          <w:rFonts w:ascii="Times New Roman" w:hAnsi="Times New Roman" w:cs="Times New Roman"/>
          <w:sz w:val="22"/>
          <w:szCs w:val="22"/>
        </w:rPr>
        <w:t xml:space="preserve"> городского округа извещает участников долевой собственности на земельный участок из земель сельскохозяйственного назначения с кадастровым номером 26:04:000000:409 местоположение установлено относительно ориентира, расположенного в границах участка. Почтовый адрес ориентира </w:t>
      </w:r>
      <w:proofErr w:type="spellStart"/>
      <w:r w:rsidRPr="00981F86">
        <w:rPr>
          <w:rFonts w:ascii="Times New Roman" w:hAnsi="Times New Roman" w:cs="Times New Roman"/>
          <w:sz w:val="22"/>
          <w:szCs w:val="22"/>
        </w:rPr>
        <w:t>Новоалександровский</w:t>
      </w:r>
      <w:proofErr w:type="spellEnd"/>
      <w:r w:rsidRPr="00981F86">
        <w:rPr>
          <w:rFonts w:ascii="Times New Roman" w:hAnsi="Times New Roman" w:cs="Times New Roman"/>
          <w:sz w:val="22"/>
          <w:szCs w:val="22"/>
        </w:rPr>
        <w:t xml:space="preserve"> район, Ставропольский край о проведении общего собрания участников долевой собственности на указанный земельный участок (далее – общее собрание), созываемого по предложению участника долевой собственности – сельскохозяйственного производственного кооператива колхоз «Родина».</w:t>
      </w:r>
    </w:p>
    <w:p w:rsidR="004D2F5C" w:rsidRPr="00981F86" w:rsidRDefault="004D2F5C" w:rsidP="004D2F5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>Дата проведения общего собрания 21 мая 2021 года.</w:t>
      </w:r>
    </w:p>
    <w:p w:rsidR="004D2F5C" w:rsidRPr="00981F86" w:rsidRDefault="004D2F5C" w:rsidP="004D2F5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>Время проведения общего собрания: начало регистрации участников с 9:00 до 09.25</w:t>
      </w:r>
    </w:p>
    <w:p w:rsidR="004D2F5C" w:rsidRPr="00981F86" w:rsidRDefault="004D2F5C" w:rsidP="004D2F5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 xml:space="preserve">Начало общего собрания в 09.30. Адрес места проведения общего собрания: Ставропольский край, </w:t>
      </w:r>
      <w:proofErr w:type="spellStart"/>
      <w:r w:rsidRPr="00981F86">
        <w:rPr>
          <w:rFonts w:ascii="Times New Roman" w:hAnsi="Times New Roman" w:cs="Times New Roman"/>
          <w:sz w:val="22"/>
          <w:szCs w:val="22"/>
        </w:rPr>
        <w:t>Новоалександровский</w:t>
      </w:r>
      <w:proofErr w:type="spellEnd"/>
      <w:r w:rsidRPr="00981F86">
        <w:rPr>
          <w:rFonts w:ascii="Times New Roman" w:hAnsi="Times New Roman" w:cs="Times New Roman"/>
          <w:sz w:val="22"/>
          <w:szCs w:val="22"/>
        </w:rPr>
        <w:t xml:space="preserve"> район, станица </w:t>
      </w:r>
      <w:proofErr w:type="spellStart"/>
      <w:r w:rsidRPr="00981F86">
        <w:rPr>
          <w:rFonts w:ascii="Times New Roman" w:hAnsi="Times New Roman" w:cs="Times New Roman"/>
          <w:sz w:val="22"/>
          <w:szCs w:val="22"/>
        </w:rPr>
        <w:t>Расшеватская</w:t>
      </w:r>
      <w:proofErr w:type="spellEnd"/>
      <w:r w:rsidRPr="00981F86">
        <w:rPr>
          <w:rFonts w:ascii="Times New Roman" w:hAnsi="Times New Roman" w:cs="Times New Roman"/>
          <w:sz w:val="22"/>
          <w:szCs w:val="22"/>
        </w:rPr>
        <w:t xml:space="preserve">, улица Ленина, д. 56, актовый зал здания администрации СПК колхоза «Родина». </w:t>
      </w:r>
    </w:p>
    <w:p w:rsidR="004D2F5C" w:rsidRPr="00981F86" w:rsidRDefault="004D2F5C" w:rsidP="004D2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>Для регистрации участникам собрания предъявить документ, подтверждающий право на земельную долю (свидетельство или выписку из ЕГРН), паспорт, представителям участников – доверенность на право участия в общем собрании, удостоверенную нотариусом.</w:t>
      </w:r>
    </w:p>
    <w:p w:rsidR="004D2F5C" w:rsidRPr="00981F86" w:rsidRDefault="004D2F5C" w:rsidP="004D2F5C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ab/>
        <w:t>Повестка дня общего собрания:</w:t>
      </w:r>
    </w:p>
    <w:p w:rsidR="004D2F5C" w:rsidRPr="00981F86" w:rsidRDefault="004D2F5C" w:rsidP="004D2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>1. Избрание счётной комиссии.</w:t>
      </w:r>
    </w:p>
    <w:p w:rsidR="004D2F5C" w:rsidRPr="00981F86" w:rsidRDefault="004D2F5C" w:rsidP="004D2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>2. Избрание председателя и секретаря собрания.</w:t>
      </w:r>
    </w:p>
    <w:p w:rsidR="004D2F5C" w:rsidRPr="00981F86" w:rsidRDefault="004D2F5C" w:rsidP="004D2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>3. Определение порядка голосования на собрании.</w:t>
      </w:r>
    </w:p>
    <w:p w:rsidR="004D2F5C" w:rsidRPr="00981F86" w:rsidRDefault="004D2F5C" w:rsidP="004D2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>4. Об условиях договора аренды земельного участка и продлении срока действия договора аренды от 09.12.2011 земельного участка из земель сельскохозяйственного назначения, находящегося в общей долевой собственности с кадастровым номером 26:04:000000:409</w:t>
      </w:r>
    </w:p>
    <w:p w:rsidR="004D2F5C" w:rsidRPr="00981F86" w:rsidRDefault="004D2F5C" w:rsidP="004D2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>5. Утверждение проекта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собственности, с кадастровым номером 26:04:000000:409 от 09.12.2011 года.</w:t>
      </w:r>
    </w:p>
    <w:p w:rsidR="004D2F5C" w:rsidRPr="00981F86" w:rsidRDefault="004D2F5C" w:rsidP="004D2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>6.Об определении на местности земельного участка с кадастровым номером 26:04:000000:409 местоположения вновь образуемых земельных участков в счет земельных долей, собственники которых изъявили желание выделить свои земельные доли.</w:t>
      </w:r>
    </w:p>
    <w:p w:rsidR="004D2F5C" w:rsidRPr="00981F86" w:rsidRDefault="004D2F5C" w:rsidP="004D2F5C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>7. Избрание уполномоченного лица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в отношении земельного участка, находящегося в долевой собственности, и образуемых из него земельных участков, а также наделением его полномочий на подписание без доверенности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 от 09.12.2011 г. с кадастровым номером 26:04:000000:409, заключение договора аренды земельного участка на новый срок, соглашения об установлении частного сервитута в отношении данного земельного участка с кадастровым номером 26:04:000000:409, правом быть доверительным управляющим в отношении земельной доли, принадлежащей умершему участнику долевой собственности, на период перехода прав на эту земельную долю по наследству, а также по вопросу об объемах и сроках полномочий уполномоченного общим собранием лица.</w:t>
      </w:r>
    </w:p>
    <w:p w:rsidR="004D2F5C" w:rsidRPr="00981F86" w:rsidRDefault="004D2F5C" w:rsidP="004D2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1F86">
        <w:rPr>
          <w:rFonts w:ascii="Times New Roman" w:hAnsi="Times New Roman" w:cs="Times New Roman"/>
          <w:sz w:val="22"/>
          <w:szCs w:val="22"/>
        </w:rPr>
        <w:t xml:space="preserve">Адрес места ознакомления с документами по вопросам, вынесенным на обсуждение общего собрания: Ставропольский край, </w:t>
      </w:r>
      <w:proofErr w:type="spellStart"/>
      <w:r w:rsidRPr="00981F86">
        <w:rPr>
          <w:rFonts w:ascii="Times New Roman" w:hAnsi="Times New Roman" w:cs="Times New Roman"/>
          <w:sz w:val="22"/>
          <w:szCs w:val="22"/>
        </w:rPr>
        <w:t>Новоалександровский</w:t>
      </w:r>
      <w:proofErr w:type="spellEnd"/>
      <w:r w:rsidRPr="00981F86">
        <w:rPr>
          <w:rFonts w:ascii="Times New Roman" w:hAnsi="Times New Roman" w:cs="Times New Roman"/>
          <w:sz w:val="22"/>
          <w:szCs w:val="22"/>
        </w:rPr>
        <w:t xml:space="preserve"> район, ст. </w:t>
      </w:r>
      <w:proofErr w:type="spellStart"/>
      <w:r w:rsidRPr="00981F86">
        <w:rPr>
          <w:rFonts w:ascii="Times New Roman" w:hAnsi="Times New Roman" w:cs="Times New Roman"/>
          <w:sz w:val="22"/>
          <w:szCs w:val="22"/>
        </w:rPr>
        <w:t>Расшеватская</w:t>
      </w:r>
      <w:proofErr w:type="spellEnd"/>
      <w:r w:rsidRPr="00981F86">
        <w:rPr>
          <w:rFonts w:ascii="Times New Roman" w:hAnsi="Times New Roman" w:cs="Times New Roman"/>
          <w:sz w:val="22"/>
          <w:szCs w:val="22"/>
        </w:rPr>
        <w:t>, улица Ленина, 56, правление СПК колхоза «Родина», отдел кадров, с 09 часов 00 минут по 17 часов 00 минут, с понедельника по пятницу.</w:t>
      </w:r>
    </w:p>
    <w:p w:rsidR="00A979EA" w:rsidRDefault="004D2F5C" w:rsidP="004D2F5C">
      <w:pPr>
        <w:pStyle w:val="a3"/>
        <w:ind w:firstLine="708"/>
        <w:jc w:val="both"/>
      </w:pPr>
      <w:r w:rsidRPr="00981F86">
        <w:rPr>
          <w:rFonts w:ascii="Times New Roman" w:hAnsi="Times New Roman" w:cs="Times New Roman"/>
          <w:sz w:val="22"/>
          <w:szCs w:val="22"/>
        </w:rPr>
        <w:t xml:space="preserve">В соответствии с Постановлением Губернатора Ставропольского края от 26 марта 2020 г. N 119 "О комплексе ограничительных и иных мероприятий по снижению рисков распространения новой </w:t>
      </w:r>
      <w:proofErr w:type="spellStart"/>
      <w:r w:rsidRPr="00981F86">
        <w:rPr>
          <w:rFonts w:ascii="Times New Roman" w:hAnsi="Times New Roman" w:cs="Times New Roman"/>
          <w:sz w:val="22"/>
          <w:szCs w:val="22"/>
        </w:rPr>
        <w:t>коронавирусной</w:t>
      </w:r>
      <w:proofErr w:type="spellEnd"/>
      <w:r w:rsidRPr="00981F86">
        <w:rPr>
          <w:rFonts w:ascii="Times New Roman" w:hAnsi="Times New Roman" w:cs="Times New Roman"/>
          <w:sz w:val="22"/>
          <w:szCs w:val="22"/>
        </w:rPr>
        <w:t xml:space="preserve"> инфекции COVID-2019 на территории Ставропольского края", участникам собрания при себе необходимо иметь медицинские маски (одноразовые, многоразовые, респираторы либо иные средства защиты), перчатки, а так же соблюдать необходимые меры социального </w:t>
      </w:r>
      <w:proofErr w:type="spellStart"/>
      <w:r w:rsidRPr="00981F86">
        <w:rPr>
          <w:rFonts w:ascii="Times New Roman" w:hAnsi="Times New Roman" w:cs="Times New Roman"/>
          <w:sz w:val="22"/>
          <w:szCs w:val="22"/>
        </w:rPr>
        <w:t>дистанцирования</w:t>
      </w:r>
      <w:proofErr w:type="spellEnd"/>
      <w:r w:rsidRPr="00981F86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sectPr w:rsidR="00A979EA" w:rsidSect="004D2F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8A"/>
    <w:rsid w:val="002B2FED"/>
    <w:rsid w:val="004D2F5C"/>
    <w:rsid w:val="00B12B8A"/>
    <w:rsid w:val="00D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AE41D-AEEE-4BA2-9BBC-2CADADA4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Савочкина</dc:creator>
  <cp:keywords/>
  <dc:description/>
  <cp:lastModifiedBy>Людмила Савочкина</cp:lastModifiedBy>
  <cp:revision>2</cp:revision>
  <dcterms:created xsi:type="dcterms:W3CDTF">2021-04-12T11:46:00Z</dcterms:created>
  <dcterms:modified xsi:type="dcterms:W3CDTF">2021-04-12T11:46:00Z</dcterms:modified>
</cp:coreProperties>
</file>