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21E0" w:rsidRP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</w:t>
      </w:r>
      <w:proofErr w:type="gramStart"/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130302:190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  <w:proofErr w:type="gramEnd"/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 «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июня 2021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 xml:space="preserve">район, с. </w:t>
      </w:r>
      <w:proofErr w:type="gramStart"/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Раздольное</w:t>
      </w:r>
      <w:proofErr w:type="gramEnd"/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bookmarkStart w:id="0" w:name="_GoBack"/>
      <w:bookmarkEnd w:id="0"/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C3" w:rsidRPr="00C72FC3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C3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3. Об утверждении размеров долей в праве общей долевой  собственности на земельный участок с кадастровым номером 26:04:130302:190.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 xml:space="preserve">4. </w:t>
      </w:r>
      <w:r w:rsidRPr="00C72FC3">
        <w:rPr>
          <w:rFonts w:ascii="Times New Roman" w:hAnsi="Times New Roman" w:cs="Times New Roman"/>
          <w:bCs/>
          <w:sz w:val="24"/>
          <w:szCs w:val="24"/>
        </w:rPr>
        <w:t xml:space="preserve">Об условиях договора аренды части  земельного участка от  05.08.2010 г., </w:t>
      </w:r>
      <w:r w:rsidRPr="00C72FC3">
        <w:rPr>
          <w:rFonts w:ascii="Times New Roman" w:hAnsi="Times New Roman" w:cs="Times New Roman"/>
          <w:sz w:val="24"/>
          <w:szCs w:val="24"/>
        </w:rPr>
        <w:t>в части его досрочного расторжения по соглашению сторон.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 xml:space="preserve">5. </w:t>
      </w:r>
      <w:r w:rsidRPr="00C72FC3">
        <w:rPr>
          <w:rFonts w:ascii="Times New Roman" w:hAnsi="Times New Roman" w:cs="Times New Roman"/>
          <w:bCs/>
          <w:sz w:val="24"/>
          <w:szCs w:val="24"/>
        </w:rPr>
        <w:t>Об условиях договора аренды земельного участка</w:t>
      </w:r>
      <w:r w:rsidRPr="00C72FC3">
        <w:rPr>
          <w:rFonts w:ascii="Times New Roman" w:hAnsi="Times New Roman" w:cs="Times New Roman"/>
          <w:sz w:val="24"/>
          <w:szCs w:val="24"/>
        </w:rPr>
        <w:t xml:space="preserve"> с кадастровым номером 26:04:1300302:190, заключаемого с ООО Агрофирма «Раздольное» на новый срок.</w:t>
      </w:r>
    </w:p>
    <w:p w:rsid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6. О лицах, уполномоченных без доверенности действовать от имени участников долевой собственности на земельный участок с кадастровым номером 26:04:130302:190, об объеме и о сроках таких полномочий</w:t>
      </w:r>
    </w:p>
    <w:p w:rsidR="00C72FC3" w:rsidRPr="00C72FC3" w:rsidRDefault="00C72FC3" w:rsidP="00C72F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72FC3">
        <w:rPr>
          <w:rFonts w:ascii="Times New Roman" w:hAnsi="Times New Roman" w:cs="Times New Roman"/>
          <w:sz w:val="24"/>
          <w:szCs w:val="24"/>
        </w:rPr>
        <w:t>.</w:t>
      </w:r>
    </w:p>
    <w:p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Раздольное, ул. Ленина, 70.</w:t>
      </w:r>
      <w:proofErr w:type="gramEnd"/>
    </w:p>
    <w:p w:rsidR="009D124F" w:rsidRPr="00B821E0" w:rsidRDefault="002D632E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сенным на обсуждение общего собрания — с «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апреля 2021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. по «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7AB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июня 2021</w:t>
      </w:r>
      <w:r w:rsidR="00855471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D124F" w:rsidRPr="00B821E0" w:rsidRDefault="0047674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130302:190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>130302:190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24F"/>
    <w:rsid w:val="00144AFC"/>
    <w:rsid w:val="001567C5"/>
    <w:rsid w:val="00177DAB"/>
    <w:rsid w:val="001954C8"/>
    <w:rsid w:val="001B342C"/>
    <w:rsid w:val="001F3727"/>
    <w:rsid w:val="00222D7B"/>
    <w:rsid w:val="002D632E"/>
    <w:rsid w:val="002E1EE0"/>
    <w:rsid w:val="003B1BB7"/>
    <w:rsid w:val="0045350D"/>
    <w:rsid w:val="00476743"/>
    <w:rsid w:val="006A7ABF"/>
    <w:rsid w:val="00730393"/>
    <w:rsid w:val="00766EDE"/>
    <w:rsid w:val="00855471"/>
    <w:rsid w:val="008C1C29"/>
    <w:rsid w:val="008F4A21"/>
    <w:rsid w:val="009D124F"/>
    <w:rsid w:val="00B821E0"/>
    <w:rsid w:val="00C72FC3"/>
    <w:rsid w:val="00D836B8"/>
    <w:rsid w:val="00DC7175"/>
    <w:rsid w:val="00E1349E"/>
    <w:rsid w:val="00E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28</cp:revision>
  <cp:lastPrinted>2021-04-13T13:06:00Z</cp:lastPrinted>
  <dcterms:created xsi:type="dcterms:W3CDTF">2016-12-23T07:52:00Z</dcterms:created>
  <dcterms:modified xsi:type="dcterms:W3CDTF">2021-04-13T13:06:00Z</dcterms:modified>
</cp:coreProperties>
</file>