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Look w:val="01E0" w:firstRow="1" w:lastRow="1" w:firstColumn="1" w:lastColumn="1" w:noHBand="0" w:noVBand="0"/>
      </w:tblPr>
      <w:tblGrid>
        <w:gridCol w:w="5387"/>
        <w:gridCol w:w="3827"/>
      </w:tblGrid>
      <w:tr w:rsidR="00320C47" w:rsidRPr="00320C47" w:rsidTr="00341561">
        <w:tc>
          <w:tcPr>
            <w:tcW w:w="5387" w:type="dxa"/>
          </w:tcPr>
          <w:p w:rsidR="00320C47" w:rsidRPr="00320C47" w:rsidRDefault="00320C47" w:rsidP="00320C47">
            <w:pPr>
              <w:tabs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hideMark/>
          </w:tcPr>
          <w:p w:rsidR="00320C47" w:rsidRPr="00320C47" w:rsidRDefault="00320C47" w:rsidP="00320C47">
            <w:pPr>
              <w:tabs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0C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УТВЕРЖДЕНО</w:t>
            </w:r>
          </w:p>
          <w:p w:rsidR="00320C47" w:rsidRDefault="00320C47" w:rsidP="00320C47">
            <w:pPr>
              <w:tabs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Постановлением</w:t>
            </w:r>
          </w:p>
          <w:p w:rsidR="00320C47" w:rsidRDefault="00320C47" w:rsidP="00320C47">
            <w:pPr>
              <w:tabs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администрации</w:t>
            </w:r>
            <w:proofErr w:type="gramEnd"/>
          </w:p>
          <w:p w:rsidR="00320C47" w:rsidRDefault="00320C47" w:rsidP="00320C47">
            <w:pPr>
              <w:tabs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Новоалександровского</w:t>
            </w:r>
          </w:p>
          <w:p w:rsidR="00320C47" w:rsidRDefault="00320C47" w:rsidP="00320C47">
            <w:pPr>
              <w:tabs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округа</w:t>
            </w:r>
          </w:p>
          <w:p w:rsidR="00320C47" w:rsidRDefault="00320C47" w:rsidP="00320C47">
            <w:pPr>
              <w:tabs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Ставропольского края</w:t>
            </w:r>
          </w:p>
          <w:p w:rsidR="00320C47" w:rsidRPr="00320C47" w:rsidRDefault="00320C47" w:rsidP="00341561">
            <w:pPr>
              <w:tabs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320C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</w:t>
            </w:r>
            <w:proofErr w:type="gramEnd"/>
            <w:r w:rsidRPr="00320C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3415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22 октября 2024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г.</w:t>
            </w:r>
            <w:r w:rsidRPr="00320C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№ </w:t>
            </w:r>
            <w:r w:rsidR="003415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1572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320C47" w:rsidRPr="00320C47" w:rsidRDefault="00320C47" w:rsidP="00320C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0C47" w:rsidRPr="00320C47" w:rsidRDefault="00320C47" w:rsidP="00320C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0C47">
        <w:rPr>
          <w:rFonts w:ascii="Times New Roman" w:hAnsi="Times New Roman" w:cs="Times New Roman"/>
          <w:sz w:val="28"/>
          <w:szCs w:val="28"/>
        </w:rPr>
        <w:t>ИЗВЕЩЕНИЕ</w:t>
      </w:r>
    </w:p>
    <w:p w:rsidR="00320C47" w:rsidRPr="00320C47" w:rsidRDefault="00320C47" w:rsidP="00320C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0C47" w:rsidRPr="00320C47" w:rsidRDefault="00320C47" w:rsidP="00320C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0C47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320C47">
        <w:rPr>
          <w:rFonts w:ascii="Times New Roman" w:hAnsi="Times New Roman" w:cs="Times New Roman"/>
          <w:sz w:val="28"/>
          <w:szCs w:val="28"/>
        </w:rPr>
        <w:t xml:space="preserve">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Новоалександровского муниципального округа Ставропольского края и карт соответствующих маршрутов регулярных перевозок</w:t>
      </w:r>
    </w:p>
    <w:p w:rsidR="00320C47" w:rsidRPr="00320C47" w:rsidRDefault="00320C47" w:rsidP="00320C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52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6543"/>
      </w:tblGrid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ИНФОРМАЦИЯ ОБ ОРГАНИЗАТОРЕ ОТКРЫТОГО КОНКУРСА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Администрация Новоалександровского муниципального округа Ставропольского края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Место нахождения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 356000, Ставропольcкий край, г. Новоалександровск, ул. Гагарина, 315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 xml:space="preserve">Почтовый адрес 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 356000, Ставропольcкий край, г. Новоалександровск, ул. Гагарина, 315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anmrsk@bk.ru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</w:t>
            </w: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 xml:space="preserve">фона 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8(86544)-63147</w:t>
            </w:r>
          </w:p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8(86544)-65685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ПРЕДМЕТ ОТКРЫТОГО КОНКУРСА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 открытого кон</w:t>
            </w: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курса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 xml:space="preserve">Право на получение свидетельства об осуществлении перевозок по одному или нескольким муниципальным маршрутам регулярных перевозок на территории Новоалександровского муниципального округа Ставропольского края и карт соответствующих маршрутов регулярных перевозок. 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КОНКУРСНАЯ ДОКУМЕНТАЦИЯ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Сроки предоставления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В течение 5 рабочих дней с даты получения за</w:t>
            </w:r>
            <w:r w:rsidRPr="00320C47">
              <w:rPr>
                <w:rFonts w:ascii="Times New Roman" w:hAnsi="Times New Roman" w:cs="Times New Roman"/>
                <w:sz w:val="28"/>
                <w:szCs w:val="28"/>
              </w:rPr>
              <w:softHyphen/>
              <w:t>явления о предоставлении конкурсной доку</w:t>
            </w:r>
            <w:r w:rsidRPr="00320C47">
              <w:rPr>
                <w:rFonts w:ascii="Times New Roman" w:hAnsi="Times New Roman" w:cs="Times New Roman"/>
                <w:sz w:val="28"/>
                <w:szCs w:val="28"/>
              </w:rPr>
              <w:softHyphen/>
              <w:t>ментации о проведении открытого конкурса от любого заинтересованного лица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Место предоставления кон</w:t>
            </w:r>
            <w:r w:rsidRPr="00320C47">
              <w:rPr>
                <w:rFonts w:ascii="Times New Roman" w:hAnsi="Times New Roman" w:cs="Times New Roman"/>
                <w:sz w:val="28"/>
                <w:szCs w:val="28"/>
              </w:rPr>
              <w:softHyphen/>
              <w:t>курсной документации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 356000, Ставропольcкий край, г. Новоалександровск, ул. Гагарина, 315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Порядок предоставления конкурсной документации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Со дня размещения извещения о проведении открытого конкурса на официальном сайте Новоалександровского муниципального округа Ставропольского края в информационно-телекоммуникационной сети Интернет на основании поданного в письменной форме заявления о предоставлении конкурсной документации о проведении открытого конкурса от любого заинтересованного лица, организатор открытого конкурса обязан предоставить такому лицу конкурс</w:t>
            </w:r>
            <w:r w:rsidRPr="00320C47">
              <w:rPr>
                <w:rFonts w:ascii="Times New Roman" w:hAnsi="Times New Roman" w:cs="Times New Roman"/>
                <w:sz w:val="28"/>
                <w:szCs w:val="28"/>
              </w:rPr>
              <w:softHyphen/>
              <w:t>ную документацию по месту предоставления конкурсной документации без взимания платы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Официальный сайт Новоалександровского муниципального округа Ставропольского края.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rPr>
                <w:rFonts w:ascii="Times New Roman" w:hAnsi="Times New Roman" w:cs="Times New Roman"/>
                <w:sz w:val="28"/>
              </w:rPr>
            </w:pPr>
            <w:r w:rsidRPr="00320C47">
              <w:rPr>
                <w:rFonts w:ascii="Times New Roman" w:hAnsi="Times New Roman" w:cs="Times New Roman"/>
                <w:sz w:val="28"/>
              </w:rPr>
              <w:t>https://newalexandrovsk.gosuslugi.ru</w:t>
            </w:r>
          </w:p>
          <w:p w:rsidR="00320C47" w:rsidRPr="00320C47" w:rsidRDefault="00320C47" w:rsidP="00320C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ВСКРЫТИЕ КОНВЕРТОВ С ЗАЯВКАМИ НА УЧАСТИЕ В ОТКРЫТОМ КОНКУРСЕ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Место вскрытия конвертов с заявками на участие в открытом конкурсе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 356000, Ставропольcкий край, г. Новоалександровск, ул. Гагарина, 315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Дата и время вскрытия кон</w:t>
            </w:r>
            <w:r w:rsidRPr="00320C47">
              <w:rPr>
                <w:rFonts w:ascii="Times New Roman" w:hAnsi="Times New Roman" w:cs="Times New Roman"/>
                <w:sz w:val="28"/>
                <w:szCs w:val="28"/>
              </w:rPr>
              <w:softHyphen/>
              <w:t>вертов с заявками на участие в открытом конкурсе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707BFE" w:rsidRDefault="00707BFE" w:rsidP="00707B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BFE">
              <w:rPr>
                <w:rFonts w:ascii="Times New Roman" w:hAnsi="Times New Roman" w:cs="Times New Roman"/>
                <w:sz w:val="28"/>
                <w:szCs w:val="28"/>
              </w:rPr>
              <w:t>05.11</w:t>
            </w:r>
            <w:r w:rsidR="00320C47" w:rsidRPr="00707BFE">
              <w:rPr>
                <w:rFonts w:ascii="Times New Roman" w:hAnsi="Times New Roman" w:cs="Times New Roman"/>
                <w:sz w:val="28"/>
                <w:szCs w:val="28"/>
              </w:rPr>
              <w:t>.2024 г. 11:00 час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РАССМОТРЕНИЕ ЗАЯВОК НА УЧАСТИЕ В ОТКРЫТОМ КОНКУРСЕ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Место рассмотрения заявок на участие в открытом конкурсе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 356000, Ставропольcкий край, г. Новоалександровск, ул. Гагарина, 315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Дата рассмотрения заявок на участие в открытом конкурсе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707BFE" w:rsidRDefault="00320C47" w:rsidP="00707B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BF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07BFE" w:rsidRPr="00707BF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07BFE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707BFE" w:rsidRPr="00707B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07BFE">
              <w:rPr>
                <w:rFonts w:ascii="Times New Roman" w:hAnsi="Times New Roman" w:cs="Times New Roman"/>
                <w:sz w:val="28"/>
                <w:szCs w:val="28"/>
              </w:rPr>
              <w:t>.2024 г.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ПОДВЕДЕНИЯ ИТОГОВ ОТКРЫТОГО КОНКУРСА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Место подведения итогов открытого конкурса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 356000, Ставропольcкий край, г. Новоалександровск, ул. Гагарина, 315</w:t>
            </w:r>
          </w:p>
        </w:tc>
      </w:tr>
      <w:tr w:rsidR="00320C47" w:rsidRPr="00320C47" w:rsidTr="00167FB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7" w:rsidRPr="00320C47" w:rsidRDefault="00320C47" w:rsidP="0032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320C47" w:rsidRDefault="00320C47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C47">
              <w:rPr>
                <w:rFonts w:ascii="Times New Roman" w:hAnsi="Times New Roman" w:cs="Times New Roman"/>
                <w:sz w:val="28"/>
                <w:szCs w:val="28"/>
              </w:rPr>
              <w:t>Дата подведения итогов открытого конкурса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47" w:rsidRPr="00707BFE" w:rsidRDefault="00707BFE" w:rsidP="00320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BFE">
              <w:rPr>
                <w:rFonts w:ascii="Times New Roman" w:hAnsi="Times New Roman" w:cs="Times New Roman"/>
                <w:sz w:val="28"/>
                <w:szCs w:val="28"/>
              </w:rPr>
              <w:t>07.11</w:t>
            </w:r>
            <w:r w:rsidR="00320C47" w:rsidRPr="00707BFE">
              <w:rPr>
                <w:rFonts w:ascii="Times New Roman" w:hAnsi="Times New Roman" w:cs="Times New Roman"/>
                <w:sz w:val="28"/>
                <w:szCs w:val="28"/>
              </w:rPr>
              <w:t>.2024 г.</w:t>
            </w:r>
          </w:p>
        </w:tc>
      </w:tr>
    </w:tbl>
    <w:p w:rsidR="00320C47" w:rsidRDefault="00320C47" w:rsidP="00320C47">
      <w:pPr>
        <w:tabs>
          <w:tab w:val="right" w:pos="935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sectPr w:rsidR="00320C47" w:rsidSect="0034156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81121A"/>
    <w:multiLevelType w:val="hybridMultilevel"/>
    <w:tmpl w:val="88DAA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B5"/>
    <w:rsid w:val="00093E50"/>
    <w:rsid w:val="00167FB6"/>
    <w:rsid w:val="001D57ED"/>
    <w:rsid w:val="00211964"/>
    <w:rsid w:val="00320C47"/>
    <w:rsid w:val="00341561"/>
    <w:rsid w:val="003C3756"/>
    <w:rsid w:val="00523FE8"/>
    <w:rsid w:val="00626DFA"/>
    <w:rsid w:val="00707BFE"/>
    <w:rsid w:val="007624B5"/>
    <w:rsid w:val="00811017"/>
    <w:rsid w:val="008E7EEA"/>
    <w:rsid w:val="00964345"/>
    <w:rsid w:val="009D77A1"/>
    <w:rsid w:val="00A723F6"/>
    <w:rsid w:val="00B4419A"/>
    <w:rsid w:val="00D13C86"/>
    <w:rsid w:val="00D55F45"/>
    <w:rsid w:val="00D91DC9"/>
    <w:rsid w:val="00E74312"/>
    <w:rsid w:val="00F20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2665CA-4666-466A-A17C-7013971C6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FE8"/>
    <w:pPr>
      <w:ind w:left="720"/>
      <w:contextualSpacing/>
    </w:pPr>
  </w:style>
  <w:style w:type="table" w:styleId="a4">
    <w:name w:val="Table Grid"/>
    <w:basedOn w:val="a1"/>
    <w:uiPriority w:val="39"/>
    <w:rsid w:val="00320C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D55F45"/>
    <w:pPr>
      <w:spacing w:after="0" w:line="240" w:lineRule="auto"/>
    </w:pPr>
    <w:rPr>
      <w:rFonts w:ascii="Times New Roman" w:hAnsi="Times New Roman"/>
      <w:sz w:val="2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uiPriority w:val="39"/>
    <w:rsid w:val="00D55F45"/>
    <w:pPr>
      <w:spacing w:after="0" w:line="240" w:lineRule="auto"/>
    </w:pPr>
    <w:rPr>
      <w:rFonts w:ascii="Times New Roman" w:hAnsi="Times New Roman"/>
      <w:sz w:val="2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uiPriority w:val="39"/>
    <w:rsid w:val="00D55F45"/>
    <w:pPr>
      <w:spacing w:after="0" w:line="240" w:lineRule="auto"/>
    </w:pPr>
    <w:rPr>
      <w:rFonts w:ascii="Times New Roman" w:hAnsi="Times New Roman"/>
      <w:sz w:val="2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93E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3E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Волошин Михаил</dc:creator>
  <cp:keywords/>
  <dc:description/>
  <cp:lastModifiedBy>Волошин Михаил</cp:lastModifiedBy>
  <cp:revision>17</cp:revision>
  <cp:lastPrinted>2024-10-21T13:48:00Z</cp:lastPrinted>
  <dcterms:created xsi:type="dcterms:W3CDTF">2024-10-15T12:09:00Z</dcterms:created>
  <dcterms:modified xsi:type="dcterms:W3CDTF">2024-10-24T12:26:00Z</dcterms:modified>
</cp:coreProperties>
</file>