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351"/>
        <w:tblOverlap w:val="never"/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564ACB" w:rsidRPr="00197C49" w:rsidTr="00DE07D0">
        <w:tc>
          <w:tcPr>
            <w:tcW w:w="9468" w:type="dxa"/>
            <w:gridSpan w:val="3"/>
          </w:tcPr>
          <w:p w:rsidR="00B44E78" w:rsidRPr="00B8687C" w:rsidRDefault="00DA08F5" w:rsidP="00DE07D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A467B0A" wp14:editId="6CEB070C">
                  <wp:extent cx="499745" cy="670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B2C4B" w:rsidRPr="00FB2C4B" w:rsidRDefault="00FB2C4B" w:rsidP="00DE07D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564ACB" w:rsidRPr="00197C49" w:rsidTr="00DE07D0">
        <w:tc>
          <w:tcPr>
            <w:tcW w:w="9468" w:type="dxa"/>
            <w:gridSpan w:val="3"/>
          </w:tcPr>
          <w:p w:rsidR="00564ACB" w:rsidRPr="00197C49" w:rsidRDefault="00564ACB" w:rsidP="00DE07D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АДМИНИСТРАЦИЯ</w:t>
            </w:r>
            <w:r w:rsidRPr="00197C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НОВОАЛЕКСАНДРОВСКОГО </w:t>
            </w:r>
          </w:p>
          <w:p w:rsidR="00564ACB" w:rsidRPr="00197C49" w:rsidRDefault="00564ACB" w:rsidP="00DE07D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97C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564ACB" w:rsidRPr="00197C49" w:rsidRDefault="00564ACB" w:rsidP="00DE07D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64ACB" w:rsidRPr="00197C49" w:rsidTr="00DE07D0">
        <w:tc>
          <w:tcPr>
            <w:tcW w:w="2448" w:type="dxa"/>
          </w:tcPr>
          <w:p w:rsidR="00564ACB" w:rsidRPr="00197C49" w:rsidRDefault="00564ACB" w:rsidP="00DE07D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564ACB" w:rsidRPr="00197C49" w:rsidRDefault="00564ACB" w:rsidP="00DE07D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197C49"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564ACB" w:rsidRPr="00197C49" w:rsidRDefault="00564ACB" w:rsidP="00DE07D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564ACB" w:rsidRPr="00197C49" w:rsidRDefault="00564ACB" w:rsidP="00DE07D0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64ACB" w:rsidRPr="00197C49" w:rsidTr="00DE07D0">
        <w:tc>
          <w:tcPr>
            <w:tcW w:w="2448" w:type="dxa"/>
          </w:tcPr>
          <w:p w:rsidR="00564ACB" w:rsidRPr="005C61EF" w:rsidRDefault="00EC019A" w:rsidP="00DE07D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01 декабря 2022 г.</w:t>
            </w:r>
          </w:p>
        </w:tc>
        <w:tc>
          <w:tcPr>
            <w:tcW w:w="4500" w:type="dxa"/>
          </w:tcPr>
          <w:p w:rsidR="00564ACB" w:rsidRPr="00197C49" w:rsidRDefault="00564ACB" w:rsidP="00DE07D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C4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564ACB" w:rsidRPr="00197C49" w:rsidRDefault="00EC019A" w:rsidP="00DE07D0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 1577</w:t>
            </w:r>
          </w:p>
        </w:tc>
      </w:tr>
    </w:tbl>
    <w:p w:rsidR="004D3928" w:rsidRDefault="004D3928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564ACB" w:rsidRDefault="00564ACB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8251A" w:rsidRPr="00CD09E0" w:rsidRDefault="00D8251A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A08F5" w:rsidRDefault="00DA08F5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</w:t>
      </w:r>
      <w:r w:rsidR="003D048E">
        <w:rPr>
          <w:rFonts w:ascii="Times New Roman" w:hAnsi="Times New Roman" w:cs="Times New Roman"/>
          <w:sz w:val="28"/>
          <w:szCs w:val="28"/>
        </w:rPr>
        <w:t>го</w:t>
      </w:r>
      <w:r w:rsidRPr="00DA08F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D048E">
        <w:rPr>
          <w:rFonts w:ascii="Times New Roman" w:hAnsi="Times New Roman" w:cs="Times New Roman"/>
          <w:sz w:val="28"/>
          <w:szCs w:val="28"/>
        </w:rPr>
        <w:t>а</w:t>
      </w:r>
      <w:r w:rsidRPr="00DA08F5">
        <w:rPr>
          <w:rFonts w:ascii="Times New Roman" w:hAnsi="Times New Roman" w:cs="Times New Roman"/>
          <w:sz w:val="28"/>
          <w:szCs w:val="28"/>
        </w:rPr>
        <w:t xml:space="preserve"> и</w:t>
      </w:r>
      <w:r w:rsidR="003D048E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DA08F5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3D048E">
        <w:rPr>
          <w:rFonts w:ascii="Times New Roman" w:hAnsi="Times New Roman" w:cs="Times New Roman"/>
          <w:sz w:val="28"/>
          <w:szCs w:val="28"/>
        </w:rPr>
        <w:t>а</w:t>
      </w:r>
      <w:r w:rsidRPr="00DA08F5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</w:p>
    <w:p w:rsidR="00D8251A" w:rsidRDefault="00D8251A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1DC0" w:rsidRPr="00FE5A57" w:rsidRDefault="005B1DC0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Default="00190B5B" w:rsidP="00A86F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A57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A86FE5">
        <w:rPr>
          <w:rFonts w:ascii="Times New Roman" w:hAnsi="Times New Roman" w:cs="Times New Roman"/>
          <w:sz w:val="28"/>
          <w:szCs w:val="28"/>
        </w:rPr>
        <w:t>ей</w:t>
      </w:r>
      <w:r w:rsidRPr="00FE5A57">
        <w:rPr>
          <w:rFonts w:ascii="Times New Roman" w:hAnsi="Times New Roman" w:cs="Times New Roman"/>
          <w:sz w:val="28"/>
          <w:szCs w:val="28"/>
        </w:rPr>
        <w:t xml:space="preserve"> 39 Градостроительного кодекса Российской Федерации, статьей 85 Земельного кодекса Российской Федерации,</w:t>
      </w:r>
      <w:r w:rsidR="0016795B" w:rsidRPr="0016795B">
        <w:rPr>
          <w:rFonts w:ascii="Times New Roman" w:hAnsi="Times New Roman" w:cs="Times New Roman"/>
          <w:sz w:val="28"/>
          <w:szCs w:val="28"/>
        </w:rPr>
        <w:t xml:space="preserve"> </w:t>
      </w:r>
      <w:r w:rsidRPr="00FE5A5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Новоалександровского </w:t>
      </w:r>
      <w:r w:rsidR="004639F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FE5A57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4639F2">
        <w:rPr>
          <w:rFonts w:ascii="Times New Roman" w:hAnsi="Times New Roman" w:cs="Times New Roman"/>
          <w:sz w:val="28"/>
          <w:szCs w:val="28"/>
        </w:rPr>
        <w:t xml:space="preserve">от </w:t>
      </w:r>
      <w:r w:rsidR="00D8251A">
        <w:rPr>
          <w:rFonts w:ascii="Times New Roman" w:hAnsi="Times New Roman" w:cs="Times New Roman"/>
          <w:sz w:val="28"/>
          <w:szCs w:val="28"/>
        </w:rPr>
        <w:t>27 октября 2020 г.</w:t>
      </w:r>
      <w:r w:rsidRPr="004639F2">
        <w:rPr>
          <w:rFonts w:ascii="Times New Roman" w:hAnsi="Times New Roman" w:cs="Times New Roman"/>
          <w:sz w:val="28"/>
          <w:szCs w:val="28"/>
        </w:rPr>
        <w:t xml:space="preserve"> № </w:t>
      </w:r>
      <w:r w:rsidR="00D8251A">
        <w:rPr>
          <w:rFonts w:ascii="Times New Roman" w:hAnsi="Times New Roman" w:cs="Times New Roman"/>
          <w:sz w:val="28"/>
          <w:szCs w:val="28"/>
        </w:rPr>
        <w:t>1529</w:t>
      </w:r>
      <w:r w:rsidRPr="004639F2">
        <w:rPr>
          <w:rFonts w:ascii="Times New Roman" w:hAnsi="Times New Roman" w:cs="Times New Roman"/>
          <w:sz w:val="28"/>
          <w:szCs w:val="28"/>
        </w:rPr>
        <w:t xml:space="preserve"> «</w:t>
      </w:r>
      <w:r w:rsidR="00D8251A" w:rsidRPr="00D8251A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«Предоставление разрешения на условно разрешенный вид использования земельного участка и (или) объекта капитального строительства»</w:t>
      </w:r>
      <w:r w:rsidR="00974FB1" w:rsidRPr="004639F2">
        <w:rPr>
          <w:rFonts w:ascii="Times New Roman" w:hAnsi="Times New Roman" w:cs="Times New Roman"/>
          <w:sz w:val="28"/>
          <w:szCs w:val="28"/>
        </w:rPr>
        <w:t xml:space="preserve">, </w:t>
      </w:r>
      <w:r w:rsidR="002E2298">
        <w:rPr>
          <w:rFonts w:ascii="Times New Roman" w:hAnsi="Times New Roman" w:cs="Times New Roman"/>
          <w:sz w:val="28"/>
          <w:szCs w:val="28"/>
        </w:rPr>
        <w:t>учитывая</w:t>
      </w:r>
      <w:r w:rsidR="005E60D4">
        <w:rPr>
          <w:rFonts w:ascii="Times New Roman" w:hAnsi="Times New Roman" w:cs="Times New Roman"/>
          <w:sz w:val="28"/>
          <w:szCs w:val="28"/>
        </w:rPr>
        <w:t xml:space="preserve"> рекомендации </w:t>
      </w:r>
      <w:r w:rsidR="00D8251A" w:rsidRPr="00D8251A">
        <w:rPr>
          <w:rFonts w:ascii="Times New Roman" w:hAnsi="Times New Roman" w:cs="Times New Roman"/>
          <w:sz w:val="28"/>
          <w:szCs w:val="28"/>
        </w:rPr>
        <w:t>комиссии по организации и проведению публичных слушаний по вопросам градостроительной деятельности Новоалександровского городского округа Ставропольского края</w:t>
      </w:r>
      <w:r w:rsidR="00A86FE5" w:rsidRPr="00A86FE5">
        <w:rPr>
          <w:rFonts w:ascii="Times New Roman" w:hAnsi="Times New Roman" w:cs="Times New Roman"/>
          <w:sz w:val="28"/>
          <w:szCs w:val="28"/>
        </w:rPr>
        <w:t xml:space="preserve"> </w:t>
      </w:r>
      <w:r w:rsidR="005E60D4">
        <w:rPr>
          <w:rFonts w:ascii="Times New Roman" w:hAnsi="Times New Roman" w:cs="Times New Roman"/>
          <w:sz w:val="28"/>
          <w:szCs w:val="28"/>
        </w:rPr>
        <w:t>и</w:t>
      </w:r>
      <w:r w:rsidR="002E2298">
        <w:rPr>
          <w:rFonts w:ascii="Times New Roman" w:hAnsi="Times New Roman" w:cs="Times New Roman"/>
          <w:sz w:val="28"/>
          <w:szCs w:val="28"/>
        </w:rPr>
        <w:t xml:space="preserve"> результаты публичных слушаний (протокол публичных слушаний от </w:t>
      </w:r>
      <w:r w:rsidR="00B51B39">
        <w:rPr>
          <w:rFonts w:ascii="Times New Roman" w:hAnsi="Times New Roman" w:cs="Times New Roman"/>
          <w:sz w:val="28"/>
          <w:szCs w:val="28"/>
        </w:rPr>
        <w:t>23 ноября</w:t>
      </w:r>
      <w:r w:rsidR="001546DF">
        <w:rPr>
          <w:rFonts w:ascii="Times New Roman" w:hAnsi="Times New Roman" w:cs="Times New Roman"/>
          <w:sz w:val="28"/>
          <w:szCs w:val="28"/>
        </w:rPr>
        <w:t xml:space="preserve"> 2022</w:t>
      </w:r>
      <w:r w:rsidR="004D338B">
        <w:rPr>
          <w:rFonts w:ascii="Times New Roman" w:hAnsi="Times New Roman" w:cs="Times New Roman"/>
          <w:sz w:val="28"/>
          <w:szCs w:val="28"/>
        </w:rPr>
        <w:t xml:space="preserve"> года</w:t>
      </w:r>
      <w:r w:rsidR="002E2298">
        <w:rPr>
          <w:rFonts w:ascii="Times New Roman" w:hAnsi="Times New Roman" w:cs="Times New Roman"/>
          <w:sz w:val="28"/>
          <w:szCs w:val="28"/>
        </w:rPr>
        <w:t xml:space="preserve">, заключение о результатах публичных слушаний), </w:t>
      </w:r>
      <w:r w:rsidR="00564ACB">
        <w:rPr>
          <w:rFonts w:ascii="Times New Roman" w:hAnsi="Times New Roman" w:cs="Times New Roman"/>
          <w:sz w:val="28"/>
          <w:szCs w:val="28"/>
        </w:rPr>
        <w:t>администрация</w:t>
      </w:r>
      <w:r w:rsidRPr="00FE5A57">
        <w:rPr>
          <w:rFonts w:ascii="Times New Roman" w:hAnsi="Times New Roman" w:cs="Times New Roman"/>
          <w:sz w:val="28"/>
          <w:szCs w:val="28"/>
        </w:rPr>
        <w:t xml:space="preserve"> Новоалександровского городского округа Ставропольского края</w:t>
      </w:r>
    </w:p>
    <w:p w:rsidR="00564ACB" w:rsidRPr="000A2804" w:rsidRDefault="00564ACB" w:rsidP="000A28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224E19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46DF" w:rsidRDefault="00190B5B" w:rsidP="001546D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A5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546DF" w:rsidRPr="001546DF" w:rsidRDefault="001546DF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46DF" w:rsidRPr="001546DF" w:rsidRDefault="001546DF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46DF" w:rsidRDefault="00190B5B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DC0">
        <w:rPr>
          <w:rFonts w:ascii="Times New Roman" w:hAnsi="Times New Roman" w:cs="Times New Roman"/>
          <w:sz w:val="28"/>
          <w:szCs w:val="28"/>
        </w:rPr>
        <w:t xml:space="preserve">1. </w:t>
      </w:r>
      <w:r w:rsidR="00B51B39" w:rsidRPr="00B51B39">
        <w:rPr>
          <w:rFonts w:ascii="Times New Roman" w:hAnsi="Times New Roman" w:cs="Times New Roman"/>
          <w:sz w:val="28"/>
          <w:szCs w:val="28"/>
        </w:rPr>
        <w:t xml:space="preserve">Предоставить Мнацаканян Норайру Гомеросовичу разрешение на условно разрешенный вид использования земельного участка из земель сельскохозяйственного назначения, площадью 493 кв. м., разрешенным использованием «Хранение и переработка сельскохозяйственной продукции (размещение зданий, сооружений, используемых для производства, хранения, первичной и глубокой переработки сельскохозяйственной продукции)», с кадастровым номером 26:04:110502:402, расположенного по адресу: </w:t>
      </w:r>
      <w:r w:rsidR="00B51B39" w:rsidRPr="00B51B39">
        <w:rPr>
          <w:rFonts w:ascii="Times New Roman" w:hAnsi="Times New Roman" w:cs="Times New Roman"/>
          <w:sz w:val="28"/>
          <w:szCs w:val="28"/>
        </w:rPr>
        <w:lastRenderedPageBreak/>
        <w:t>Российская Федерация, Ставропольский край, Новоалександровский район, 1 км на северо-восток от ст. Кармалиновской – «Магазины» (код 4.4).</w:t>
      </w:r>
    </w:p>
    <w:p w:rsidR="00B51B39" w:rsidRDefault="00B51B39" w:rsidP="004949E5">
      <w:pPr>
        <w:pStyle w:val="a4"/>
        <w:ind w:firstLine="567"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B51B39" w:rsidRDefault="00B51B39" w:rsidP="004949E5">
      <w:pPr>
        <w:pStyle w:val="a4"/>
        <w:ind w:firstLine="567"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DE07D0" w:rsidRPr="004949E5" w:rsidRDefault="00D707EB" w:rsidP="004949E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2</w:t>
      </w:r>
      <w:r w:rsidR="00DE07D0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="00DE07D0" w:rsidRPr="00FC5C79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возложить на з</w:t>
      </w:r>
      <w:r w:rsidR="00164EF5">
        <w:rPr>
          <w:rFonts w:ascii="Times New Roman" w:eastAsia="Calibri" w:hAnsi="Times New Roman" w:cs="Times New Roman"/>
          <w:sz w:val="28"/>
          <w:szCs w:val="28"/>
        </w:rPr>
        <w:t xml:space="preserve">аместителя главы администрации </w:t>
      </w:r>
      <w:r w:rsidR="00DE07D0" w:rsidRPr="00FC5C79">
        <w:rPr>
          <w:rFonts w:ascii="Times New Roman" w:eastAsia="Calibri" w:hAnsi="Times New Roman" w:cs="Times New Roman"/>
          <w:sz w:val="28"/>
          <w:szCs w:val="28"/>
        </w:rPr>
        <w:t xml:space="preserve">Новоалександровского городского округа Ставропольского края </w:t>
      </w:r>
      <w:r w:rsidR="00DE07D0">
        <w:rPr>
          <w:rFonts w:ascii="Times New Roman" w:eastAsia="Calibri" w:hAnsi="Times New Roman" w:cs="Times New Roman"/>
          <w:sz w:val="28"/>
          <w:szCs w:val="28"/>
        </w:rPr>
        <w:t>Соболева А.А.</w:t>
      </w:r>
    </w:p>
    <w:p w:rsidR="00DE07D0" w:rsidRDefault="00DE07D0" w:rsidP="00690D72">
      <w:pPr>
        <w:pStyle w:val="a4"/>
        <w:ind w:firstLine="567"/>
        <w:contextualSpacing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DE07D0" w:rsidRDefault="00DE07D0" w:rsidP="00690D72">
      <w:pPr>
        <w:pStyle w:val="a4"/>
        <w:ind w:firstLine="567"/>
        <w:contextualSpacing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690D72" w:rsidRDefault="00D707EB" w:rsidP="00690D72">
      <w:pPr>
        <w:pStyle w:val="a4"/>
        <w:ind w:firstLine="567"/>
        <w:contextualSpacing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3</w:t>
      </w:r>
      <w:r w:rsidR="00DE07D0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="00190B5B" w:rsidRPr="00FE5A57">
        <w:rPr>
          <w:rFonts w:ascii="Times New Roman" w:hAnsi="Times New Roman" w:cs="Times New Roman"/>
          <w:spacing w:val="-4"/>
          <w:sz w:val="28"/>
          <w:szCs w:val="28"/>
        </w:rPr>
        <w:t>Настоящее постановление вступает в силу со дня его подписания</w:t>
      </w:r>
      <w:r w:rsidR="00690D72">
        <w:rPr>
          <w:rFonts w:ascii="Times New Roman" w:hAnsi="Times New Roman" w:cs="Times New Roman"/>
          <w:sz w:val="28"/>
          <w:szCs w:val="28"/>
        </w:rPr>
        <w:t>, и подлежит о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публикова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нию</w:t>
      </w:r>
      <w:r w:rsidR="000E7D5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в 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газете «Новоалександровский вестник» и разме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щению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на официальном 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портале 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Новоалександровского 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городского округа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Ставропольского края в информационно – телекоммуникационной сети «Интернет».</w:t>
      </w:r>
    </w:p>
    <w:p w:rsidR="00190B5B" w:rsidRPr="00FE5A57" w:rsidRDefault="00190B5B" w:rsidP="00190B5B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0B5B" w:rsidRPr="00FE5A57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0B5B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1E4B" w:rsidRDefault="00191E4B" w:rsidP="004949E5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Новоалександровского</w:t>
      </w:r>
    </w:p>
    <w:p w:rsidR="004949E5" w:rsidRPr="004949E5" w:rsidRDefault="004949E5" w:rsidP="004949E5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:rsidR="004949E5" w:rsidRPr="004949E5" w:rsidRDefault="004949E5" w:rsidP="004949E5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Ставропольского края                                </w:t>
      </w:r>
      <w:r w:rsidR="00191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Pr="00494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B51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Э.А. Колтунов</w:t>
      </w:r>
      <w:bookmarkStart w:id="0" w:name="_GoBack"/>
      <w:bookmarkEnd w:id="0"/>
    </w:p>
    <w:sectPr w:rsidR="004949E5" w:rsidRPr="004949E5" w:rsidSect="004A46AF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B33" w:rsidRDefault="00011B33" w:rsidP="00DE07D0">
      <w:pPr>
        <w:spacing w:after="0" w:line="240" w:lineRule="auto"/>
      </w:pPr>
      <w:r>
        <w:separator/>
      </w:r>
    </w:p>
  </w:endnote>
  <w:endnote w:type="continuationSeparator" w:id="0">
    <w:p w:rsidR="00011B33" w:rsidRDefault="00011B33" w:rsidP="00DE0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B33" w:rsidRDefault="00011B33" w:rsidP="00DE07D0">
      <w:pPr>
        <w:spacing w:after="0" w:line="240" w:lineRule="auto"/>
      </w:pPr>
      <w:r>
        <w:separator/>
      </w:r>
    </w:p>
  </w:footnote>
  <w:footnote w:type="continuationSeparator" w:id="0">
    <w:p w:rsidR="00011B33" w:rsidRDefault="00011B33" w:rsidP="00DE0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91700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E07D0" w:rsidRPr="00DE07D0" w:rsidRDefault="00DE07D0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E07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E07D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E07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C019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E07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62"/>
    <w:rsid w:val="00011B33"/>
    <w:rsid w:val="00032959"/>
    <w:rsid w:val="0003371C"/>
    <w:rsid w:val="0006036D"/>
    <w:rsid w:val="000A2804"/>
    <w:rsid w:val="000E7D55"/>
    <w:rsid w:val="00127690"/>
    <w:rsid w:val="001546DF"/>
    <w:rsid w:val="00164EF5"/>
    <w:rsid w:val="0016795B"/>
    <w:rsid w:val="00190B5B"/>
    <w:rsid w:val="00191E4B"/>
    <w:rsid w:val="001C1022"/>
    <w:rsid w:val="001D16D8"/>
    <w:rsid w:val="00226858"/>
    <w:rsid w:val="00267113"/>
    <w:rsid w:val="00275287"/>
    <w:rsid w:val="002956BF"/>
    <w:rsid w:val="002E2298"/>
    <w:rsid w:val="002F53E5"/>
    <w:rsid w:val="00307595"/>
    <w:rsid w:val="003353AD"/>
    <w:rsid w:val="0035215F"/>
    <w:rsid w:val="00362597"/>
    <w:rsid w:val="003D048E"/>
    <w:rsid w:val="0042435E"/>
    <w:rsid w:val="00427BF7"/>
    <w:rsid w:val="00430125"/>
    <w:rsid w:val="00445471"/>
    <w:rsid w:val="004639F2"/>
    <w:rsid w:val="004650EB"/>
    <w:rsid w:val="004949E5"/>
    <w:rsid w:val="004A46AF"/>
    <w:rsid w:val="004A537E"/>
    <w:rsid w:val="004A7731"/>
    <w:rsid w:val="004B1052"/>
    <w:rsid w:val="004B1750"/>
    <w:rsid w:val="004D338B"/>
    <w:rsid w:val="004D3928"/>
    <w:rsid w:val="00502B36"/>
    <w:rsid w:val="005076C1"/>
    <w:rsid w:val="00517685"/>
    <w:rsid w:val="00522282"/>
    <w:rsid w:val="005503D7"/>
    <w:rsid w:val="00564ACB"/>
    <w:rsid w:val="005A110B"/>
    <w:rsid w:val="005A7154"/>
    <w:rsid w:val="005B1DC0"/>
    <w:rsid w:val="005C61EF"/>
    <w:rsid w:val="005C742F"/>
    <w:rsid w:val="005E60D4"/>
    <w:rsid w:val="00621520"/>
    <w:rsid w:val="00650262"/>
    <w:rsid w:val="00666014"/>
    <w:rsid w:val="00690D72"/>
    <w:rsid w:val="006928A2"/>
    <w:rsid w:val="006972CC"/>
    <w:rsid w:val="006A569F"/>
    <w:rsid w:val="006D57FA"/>
    <w:rsid w:val="006E1B6D"/>
    <w:rsid w:val="00707AAC"/>
    <w:rsid w:val="0076789C"/>
    <w:rsid w:val="00780108"/>
    <w:rsid w:val="007B3CED"/>
    <w:rsid w:val="007E3AEF"/>
    <w:rsid w:val="00800F8E"/>
    <w:rsid w:val="0085362F"/>
    <w:rsid w:val="00853AB9"/>
    <w:rsid w:val="008B2886"/>
    <w:rsid w:val="008D2134"/>
    <w:rsid w:val="008D6517"/>
    <w:rsid w:val="008F7711"/>
    <w:rsid w:val="00970811"/>
    <w:rsid w:val="00974FB1"/>
    <w:rsid w:val="009923CC"/>
    <w:rsid w:val="009B5BE7"/>
    <w:rsid w:val="00A4329D"/>
    <w:rsid w:val="00A613DA"/>
    <w:rsid w:val="00A86FE5"/>
    <w:rsid w:val="00AA50DB"/>
    <w:rsid w:val="00AC0D89"/>
    <w:rsid w:val="00AF0BD2"/>
    <w:rsid w:val="00B44E78"/>
    <w:rsid w:val="00B51B39"/>
    <w:rsid w:val="00B8687C"/>
    <w:rsid w:val="00B90188"/>
    <w:rsid w:val="00BE4BF2"/>
    <w:rsid w:val="00C0058C"/>
    <w:rsid w:val="00C7660D"/>
    <w:rsid w:val="00CC4D27"/>
    <w:rsid w:val="00D41303"/>
    <w:rsid w:val="00D624CB"/>
    <w:rsid w:val="00D707EB"/>
    <w:rsid w:val="00D8251A"/>
    <w:rsid w:val="00DA08F5"/>
    <w:rsid w:val="00DC37A8"/>
    <w:rsid w:val="00DE07D0"/>
    <w:rsid w:val="00E0295F"/>
    <w:rsid w:val="00E34B87"/>
    <w:rsid w:val="00EA34CC"/>
    <w:rsid w:val="00EC019A"/>
    <w:rsid w:val="00EF3C95"/>
    <w:rsid w:val="00F64282"/>
    <w:rsid w:val="00F97176"/>
    <w:rsid w:val="00FB2C4B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57F46D-1AAD-49D8-BE9B-ADE39771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E0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07D0"/>
  </w:style>
  <w:style w:type="paragraph" w:styleId="a9">
    <w:name w:val="footer"/>
    <w:basedOn w:val="a"/>
    <w:link w:val="aa"/>
    <w:uiPriority w:val="99"/>
    <w:unhideWhenUsed/>
    <w:rsid w:val="00DE0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07D0"/>
  </w:style>
  <w:style w:type="paragraph" w:styleId="ab">
    <w:name w:val="List Paragraph"/>
    <w:basedOn w:val="a"/>
    <w:uiPriority w:val="34"/>
    <w:qFormat/>
    <w:rsid w:val="00154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508C8-65B1-46F4-B2E3-2A6614EE7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Воробцова</cp:lastModifiedBy>
  <cp:revision>88</cp:revision>
  <cp:lastPrinted>2022-07-22T12:02:00Z</cp:lastPrinted>
  <dcterms:created xsi:type="dcterms:W3CDTF">2017-12-26T04:42:00Z</dcterms:created>
  <dcterms:modified xsi:type="dcterms:W3CDTF">2022-12-06T05:33:00Z</dcterms:modified>
</cp:coreProperties>
</file>