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E1B" w:rsidRPr="00E313FA" w:rsidRDefault="00A22CEC" w:rsidP="002722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ОПОВЕЩЕНИЕ</w:t>
      </w:r>
    </w:p>
    <w:p w:rsidR="00F25E1B" w:rsidRDefault="005941FF" w:rsidP="002722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3FA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A22CEC">
        <w:rPr>
          <w:rFonts w:ascii="Times New Roman" w:hAnsi="Times New Roman" w:cs="Times New Roman"/>
          <w:b/>
          <w:sz w:val="28"/>
          <w:szCs w:val="28"/>
        </w:rPr>
        <w:t>начале</w:t>
      </w:r>
      <w:r w:rsidRPr="00E313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5E1B" w:rsidRPr="00E313FA">
        <w:rPr>
          <w:rFonts w:ascii="Times New Roman" w:hAnsi="Times New Roman" w:cs="Times New Roman"/>
          <w:b/>
          <w:sz w:val="28"/>
          <w:szCs w:val="28"/>
        </w:rPr>
        <w:t>публичных слушаний</w:t>
      </w:r>
    </w:p>
    <w:p w:rsidR="00931D0E" w:rsidRPr="00E313FA" w:rsidRDefault="00931D0E" w:rsidP="002722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36D4" w:rsidRDefault="00A22CEC" w:rsidP="00783B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публичные слушания </w:t>
      </w:r>
      <w:r w:rsidR="00264496">
        <w:rPr>
          <w:rFonts w:ascii="Times New Roman" w:hAnsi="Times New Roman" w:cs="Times New Roman"/>
          <w:sz w:val="28"/>
          <w:szCs w:val="28"/>
        </w:rPr>
        <w:t>вынос</w:t>
      </w:r>
      <w:r w:rsidR="002E015B">
        <w:rPr>
          <w:rFonts w:ascii="Times New Roman" w:hAnsi="Times New Roman" w:cs="Times New Roman"/>
          <w:sz w:val="28"/>
          <w:szCs w:val="28"/>
        </w:rPr>
        <w:t>я</w:t>
      </w:r>
      <w:r w:rsidR="00264496">
        <w:rPr>
          <w:rFonts w:ascii="Times New Roman" w:hAnsi="Times New Roman" w:cs="Times New Roman"/>
          <w:sz w:val="28"/>
          <w:szCs w:val="28"/>
        </w:rPr>
        <w:t>тся вопрос</w:t>
      </w:r>
      <w:r w:rsidR="002E015B">
        <w:rPr>
          <w:rFonts w:ascii="Times New Roman" w:hAnsi="Times New Roman" w:cs="Times New Roman"/>
          <w:sz w:val="28"/>
          <w:szCs w:val="28"/>
        </w:rPr>
        <w:t>ы</w:t>
      </w:r>
      <w:r w:rsidR="00783B92">
        <w:rPr>
          <w:rFonts w:ascii="Times New Roman" w:hAnsi="Times New Roman" w:cs="Times New Roman"/>
          <w:sz w:val="28"/>
          <w:szCs w:val="28"/>
        </w:rPr>
        <w:t>:</w:t>
      </w:r>
      <w:r w:rsidR="002644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3B92" w:rsidRPr="00A22CEC" w:rsidRDefault="00783B92" w:rsidP="00783B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847AA" w:rsidRPr="006847AA" w:rsidRDefault="006847AA" w:rsidP="006847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6847AA">
        <w:rPr>
          <w:rFonts w:ascii="Times New Roman" w:hAnsi="Times New Roman" w:cs="Times New Roman"/>
          <w:sz w:val="28"/>
          <w:szCs w:val="28"/>
        </w:rPr>
        <w:t xml:space="preserve"> о предоставлении Бирюкову Сергею Валентиновичу разрешения на отклонение от предельных параметров разрешенного строительства, реконструкции объектов капитального строительства «индивидуальный жилой дом» на земельном участке с кадастровым номером 26:04:020407:2, площадью 3700 </w:t>
      </w:r>
      <w:proofErr w:type="spellStart"/>
      <w:r w:rsidRPr="006847AA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6847AA">
        <w:rPr>
          <w:rFonts w:ascii="Times New Roman" w:hAnsi="Times New Roman" w:cs="Times New Roman"/>
          <w:sz w:val="28"/>
          <w:szCs w:val="28"/>
        </w:rPr>
        <w:t>., расположенном по адресу: Ставропольский край, Новоалександровский район, станица Расшеватская, улица Крупской, дом 28, в части минимального отступа от южной границы земельного участка до стен проектируемого объекта капитального строительства с 3 метров до 1,9 метров;</w:t>
      </w:r>
    </w:p>
    <w:p w:rsidR="006847AA" w:rsidRPr="006847AA" w:rsidRDefault="006847AA" w:rsidP="006847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47AA">
        <w:rPr>
          <w:rFonts w:ascii="Times New Roman" w:hAnsi="Times New Roman" w:cs="Times New Roman"/>
          <w:sz w:val="28"/>
          <w:szCs w:val="28"/>
        </w:rPr>
        <w:t xml:space="preserve">2. о предоставлении </w:t>
      </w:r>
      <w:proofErr w:type="spellStart"/>
      <w:r w:rsidRPr="006847AA">
        <w:rPr>
          <w:rFonts w:ascii="Times New Roman" w:hAnsi="Times New Roman" w:cs="Times New Roman"/>
          <w:sz w:val="28"/>
          <w:szCs w:val="28"/>
        </w:rPr>
        <w:t>Джанвелян</w:t>
      </w:r>
      <w:proofErr w:type="spellEnd"/>
      <w:r w:rsidRPr="0068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47AA">
        <w:rPr>
          <w:rFonts w:ascii="Times New Roman" w:hAnsi="Times New Roman" w:cs="Times New Roman"/>
          <w:sz w:val="28"/>
          <w:szCs w:val="28"/>
        </w:rPr>
        <w:t>Сейрану</w:t>
      </w:r>
      <w:proofErr w:type="spellEnd"/>
      <w:r w:rsidRPr="0068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47AA">
        <w:rPr>
          <w:rFonts w:ascii="Times New Roman" w:hAnsi="Times New Roman" w:cs="Times New Roman"/>
          <w:sz w:val="28"/>
          <w:szCs w:val="28"/>
        </w:rPr>
        <w:t>Рубиковичу</w:t>
      </w:r>
      <w:proofErr w:type="spellEnd"/>
      <w:r w:rsidRPr="006847AA">
        <w:rPr>
          <w:rFonts w:ascii="Times New Roman" w:hAnsi="Times New Roman" w:cs="Times New Roman"/>
          <w:sz w:val="28"/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«жилой дом блокированной застройки блок 1, 2» на земельном участке с кадастровым номером 26:04:090305:214, площадью 1770 </w:t>
      </w:r>
      <w:proofErr w:type="spellStart"/>
      <w:r w:rsidRPr="006847AA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6847AA">
        <w:rPr>
          <w:rFonts w:ascii="Times New Roman" w:hAnsi="Times New Roman" w:cs="Times New Roman"/>
          <w:sz w:val="28"/>
          <w:szCs w:val="28"/>
        </w:rPr>
        <w:t>., расположенном по адресу: Российская Федерация, Ставропольский край, Новоалександровский городской округ, поселок Крутобалковский, улица Восточная, дом 12, квартира 2, в части минимального отступа от границы земельного участка с кадастровым номером 26:04:090305:11 до стен проектируемого объекта капитального строительства с 3 метров до 0,05 метров;</w:t>
      </w:r>
    </w:p>
    <w:p w:rsidR="006847AA" w:rsidRPr="006847AA" w:rsidRDefault="006847AA" w:rsidP="006847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47AA">
        <w:rPr>
          <w:rFonts w:ascii="Times New Roman" w:hAnsi="Times New Roman" w:cs="Times New Roman"/>
          <w:sz w:val="28"/>
          <w:szCs w:val="28"/>
        </w:rPr>
        <w:t xml:space="preserve">3. о предоставлении Колобову Владиславу Вячеславовичу разрешения на отклонение от предельных параметров разрешенного строительства, реконструкции объектов капитального строительства «индивидуальный жилой дом» на земельном участке с кадастровым номером 26:04:100104:1399, площадью 900 </w:t>
      </w:r>
      <w:proofErr w:type="spellStart"/>
      <w:r w:rsidRPr="006847AA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6847AA">
        <w:rPr>
          <w:rFonts w:ascii="Times New Roman" w:hAnsi="Times New Roman" w:cs="Times New Roman"/>
          <w:sz w:val="28"/>
          <w:szCs w:val="28"/>
        </w:rPr>
        <w:t>., расположенном по адресу: Ставропольский край, Новоалександровский район, хутор Красночервонный, улица Лермонтова, дом 16, в части минимального отступа от северной границы земельного участка до стен проектируемого объекта капитального строительства с 3 метров до 1,75 метров;</w:t>
      </w:r>
    </w:p>
    <w:p w:rsidR="006847AA" w:rsidRPr="006847AA" w:rsidRDefault="006847AA" w:rsidP="006847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847AA">
        <w:rPr>
          <w:rFonts w:ascii="Times New Roman" w:hAnsi="Times New Roman" w:cs="Times New Roman"/>
          <w:sz w:val="28"/>
          <w:szCs w:val="28"/>
        </w:rPr>
        <w:t>4. о предоставлении Марченко Сергею Алексеевичу, действующего в интересах Беляева Вадима Николаевича по доверенности от 15.09.2021 года, зарегистрировано Белугиной Ингой Владимировной, нотариусом по Новоалександровскому городскому нотариальному округу Ставропольского края в реестре № 26/10-н/26-2021-1-2448 разрешения на отклонение от предельных параметров разрешенного строительства, реконструкции объектов капитального строительства «административное здание» на земельном участке с кадастровым номером 26:04:171020:23, площадью 725</w:t>
      </w:r>
      <w:proofErr w:type="gramEnd"/>
      <w:r w:rsidRPr="0068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47AA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6847AA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Start"/>
      <w:r w:rsidRPr="006847AA">
        <w:rPr>
          <w:rFonts w:ascii="Times New Roman" w:hAnsi="Times New Roman" w:cs="Times New Roman"/>
          <w:sz w:val="28"/>
          <w:szCs w:val="28"/>
        </w:rPr>
        <w:t>расположенном</w:t>
      </w:r>
      <w:proofErr w:type="gramEnd"/>
      <w:r w:rsidRPr="006847AA">
        <w:rPr>
          <w:rFonts w:ascii="Times New Roman" w:hAnsi="Times New Roman" w:cs="Times New Roman"/>
          <w:sz w:val="28"/>
          <w:szCs w:val="28"/>
        </w:rPr>
        <w:t xml:space="preserve"> по адресу: Ставропольский край, Новоалександровский район, город Новоалександровск, переулок Гайдара, дом 71:</w:t>
      </w:r>
    </w:p>
    <w:p w:rsidR="006847AA" w:rsidRPr="006847AA" w:rsidRDefault="006847AA" w:rsidP="006847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47AA">
        <w:rPr>
          <w:rFonts w:ascii="Times New Roman" w:hAnsi="Times New Roman" w:cs="Times New Roman"/>
          <w:sz w:val="28"/>
          <w:szCs w:val="28"/>
        </w:rPr>
        <w:t>в части минимального отступа от границы земельного участка с кадастровым номером 26:04:171020:52 до стен проектируемого объекта капитального строительства с 3 метров до 0,88 метров;</w:t>
      </w:r>
    </w:p>
    <w:p w:rsidR="006847AA" w:rsidRPr="006847AA" w:rsidRDefault="006847AA" w:rsidP="006847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47AA">
        <w:rPr>
          <w:rFonts w:ascii="Times New Roman" w:hAnsi="Times New Roman" w:cs="Times New Roman"/>
          <w:sz w:val="28"/>
          <w:szCs w:val="28"/>
        </w:rPr>
        <w:lastRenderedPageBreak/>
        <w:t>в части минимального отступа от границы земельного участка с кадастровым номером 26:04:171020:14 до стен проектируемого объекта капитального строительства с 3 метров до 0,11 метров;</w:t>
      </w:r>
    </w:p>
    <w:p w:rsidR="006847AA" w:rsidRPr="006847AA" w:rsidRDefault="006847AA" w:rsidP="006847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47AA">
        <w:rPr>
          <w:rFonts w:ascii="Times New Roman" w:hAnsi="Times New Roman" w:cs="Times New Roman"/>
          <w:sz w:val="28"/>
          <w:szCs w:val="28"/>
        </w:rPr>
        <w:t xml:space="preserve">5. о предоставлении </w:t>
      </w:r>
      <w:proofErr w:type="spellStart"/>
      <w:r w:rsidRPr="006847AA">
        <w:rPr>
          <w:rFonts w:ascii="Times New Roman" w:hAnsi="Times New Roman" w:cs="Times New Roman"/>
          <w:sz w:val="28"/>
          <w:szCs w:val="28"/>
        </w:rPr>
        <w:t>Мосевой</w:t>
      </w:r>
      <w:proofErr w:type="spellEnd"/>
      <w:r w:rsidRPr="006847AA">
        <w:rPr>
          <w:rFonts w:ascii="Times New Roman" w:hAnsi="Times New Roman" w:cs="Times New Roman"/>
          <w:sz w:val="28"/>
          <w:szCs w:val="28"/>
        </w:rPr>
        <w:t xml:space="preserve"> Ксении Андреевне, </w:t>
      </w:r>
      <w:proofErr w:type="spellStart"/>
      <w:r w:rsidRPr="006847AA">
        <w:rPr>
          <w:rFonts w:ascii="Times New Roman" w:hAnsi="Times New Roman" w:cs="Times New Roman"/>
          <w:sz w:val="28"/>
          <w:szCs w:val="28"/>
        </w:rPr>
        <w:t>Мосеву</w:t>
      </w:r>
      <w:proofErr w:type="spellEnd"/>
      <w:r w:rsidRPr="006847AA">
        <w:rPr>
          <w:rFonts w:ascii="Times New Roman" w:hAnsi="Times New Roman" w:cs="Times New Roman"/>
          <w:sz w:val="28"/>
          <w:szCs w:val="28"/>
        </w:rPr>
        <w:t xml:space="preserve"> Глебу Максимовичу, </w:t>
      </w:r>
      <w:proofErr w:type="spellStart"/>
      <w:r w:rsidRPr="006847AA">
        <w:rPr>
          <w:rFonts w:ascii="Times New Roman" w:hAnsi="Times New Roman" w:cs="Times New Roman"/>
          <w:sz w:val="28"/>
          <w:szCs w:val="28"/>
        </w:rPr>
        <w:t>Мосеву</w:t>
      </w:r>
      <w:proofErr w:type="spellEnd"/>
      <w:r w:rsidRPr="006847AA">
        <w:rPr>
          <w:rFonts w:ascii="Times New Roman" w:hAnsi="Times New Roman" w:cs="Times New Roman"/>
          <w:sz w:val="28"/>
          <w:szCs w:val="28"/>
        </w:rPr>
        <w:t xml:space="preserve"> Семёну Максимовичу разрешения на отклонение от предельных параметров разрешенного строительства, реконструкции объектов капитального строительства «индивидуальный жилой дом» на земельном участке с кадастровым номером 26:04:171113:30, площадью 910 </w:t>
      </w:r>
      <w:proofErr w:type="spellStart"/>
      <w:r w:rsidRPr="006847AA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6847AA">
        <w:rPr>
          <w:rFonts w:ascii="Times New Roman" w:hAnsi="Times New Roman" w:cs="Times New Roman"/>
          <w:sz w:val="28"/>
          <w:szCs w:val="28"/>
        </w:rPr>
        <w:t>., расположенном по адресу: Ставропольский край, Новоалександровский район, город Новоалександровск, улица Советская, дом 196:</w:t>
      </w:r>
    </w:p>
    <w:p w:rsidR="006847AA" w:rsidRPr="006847AA" w:rsidRDefault="006847AA" w:rsidP="006847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47AA">
        <w:rPr>
          <w:rFonts w:ascii="Times New Roman" w:hAnsi="Times New Roman" w:cs="Times New Roman"/>
          <w:sz w:val="28"/>
          <w:szCs w:val="28"/>
        </w:rPr>
        <w:t>в части минимального отступа от границы земельного участка с кадастровым номером 26:04:171113:31 до стен проектируемого объекта капитального строительства с 3 метров до 0,67 метров;</w:t>
      </w:r>
    </w:p>
    <w:p w:rsidR="006847AA" w:rsidRPr="006847AA" w:rsidRDefault="006847AA" w:rsidP="006847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47AA">
        <w:rPr>
          <w:rFonts w:ascii="Times New Roman" w:hAnsi="Times New Roman" w:cs="Times New Roman"/>
          <w:sz w:val="28"/>
          <w:szCs w:val="28"/>
        </w:rPr>
        <w:t>в части минимального отступа от южной границы земельного участка до стен проектируемого объекта капитального строительства с 3 метров до 1,54 метров;</w:t>
      </w:r>
    </w:p>
    <w:p w:rsidR="006847AA" w:rsidRPr="006847AA" w:rsidRDefault="006847AA" w:rsidP="006847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47AA">
        <w:rPr>
          <w:rFonts w:ascii="Times New Roman" w:hAnsi="Times New Roman" w:cs="Times New Roman"/>
          <w:sz w:val="28"/>
          <w:szCs w:val="28"/>
        </w:rPr>
        <w:t xml:space="preserve">6. о предоставлении </w:t>
      </w:r>
      <w:proofErr w:type="spellStart"/>
      <w:r w:rsidRPr="006847AA">
        <w:rPr>
          <w:rFonts w:ascii="Times New Roman" w:hAnsi="Times New Roman" w:cs="Times New Roman"/>
          <w:sz w:val="28"/>
          <w:szCs w:val="28"/>
        </w:rPr>
        <w:t>Сименовой</w:t>
      </w:r>
      <w:proofErr w:type="spellEnd"/>
      <w:r w:rsidRPr="006847AA">
        <w:rPr>
          <w:rFonts w:ascii="Times New Roman" w:hAnsi="Times New Roman" w:cs="Times New Roman"/>
          <w:sz w:val="28"/>
          <w:szCs w:val="28"/>
        </w:rPr>
        <w:t xml:space="preserve"> Людмиле Евгеньевне, </w:t>
      </w:r>
      <w:proofErr w:type="spellStart"/>
      <w:r w:rsidRPr="006847AA">
        <w:rPr>
          <w:rFonts w:ascii="Times New Roman" w:hAnsi="Times New Roman" w:cs="Times New Roman"/>
          <w:sz w:val="28"/>
          <w:szCs w:val="28"/>
        </w:rPr>
        <w:t>Сименову</w:t>
      </w:r>
      <w:proofErr w:type="spellEnd"/>
      <w:r w:rsidRPr="006847AA">
        <w:rPr>
          <w:rFonts w:ascii="Times New Roman" w:hAnsi="Times New Roman" w:cs="Times New Roman"/>
          <w:sz w:val="28"/>
          <w:szCs w:val="28"/>
        </w:rPr>
        <w:t xml:space="preserve"> Егору Андреевичу, </w:t>
      </w:r>
      <w:proofErr w:type="spellStart"/>
      <w:r w:rsidRPr="006847AA">
        <w:rPr>
          <w:rFonts w:ascii="Times New Roman" w:hAnsi="Times New Roman" w:cs="Times New Roman"/>
          <w:sz w:val="28"/>
          <w:szCs w:val="28"/>
        </w:rPr>
        <w:t>Сименовой</w:t>
      </w:r>
      <w:proofErr w:type="spellEnd"/>
      <w:r w:rsidRPr="006847AA">
        <w:rPr>
          <w:rFonts w:ascii="Times New Roman" w:hAnsi="Times New Roman" w:cs="Times New Roman"/>
          <w:sz w:val="28"/>
          <w:szCs w:val="28"/>
        </w:rPr>
        <w:t xml:space="preserve"> Марии Андреевне разрешения на отклонение от предельных параметров разрешенного строительства, реконструкции объектов капитального строительства «жилой дом блокированной застройки блок 1, 2» на земельном участке с кадастровым номером 26:04:090305:11, площадью 1500 </w:t>
      </w:r>
      <w:proofErr w:type="spellStart"/>
      <w:r w:rsidRPr="006847AA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6847AA">
        <w:rPr>
          <w:rFonts w:ascii="Times New Roman" w:hAnsi="Times New Roman" w:cs="Times New Roman"/>
          <w:sz w:val="28"/>
          <w:szCs w:val="28"/>
        </w:rPr>
        <w:t>., расположенном по адресу: Ставропольский край, Новоалександровский район, поселок Крутобалковский, улица Восточная, дом 12, квартира 1, в части минимального отступа от границы земельного участка с кадастровым номером 26:04:090305:214 до стен проектируемого объекта капитального строительства с 3 метров до 0,34 метров;</w:t>
      </w:r>
    </w:p>
    <w:p w:rsidR="002E015B" w:rsidRDefault="006847AA" w:rsidP="006847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847AA">
        <w:rPr>
          <w:rFonts w:ascii="Times New Roman" w:hAnsi="Times New Roman" w:cs="Times New Roman"/>
          <w:sz w:val="28"/>
          <w:szCs w:val="28"/>
        </w:rPr>
        <w:t xml:space="preserve">7. о предоставлении Федоровой Татьяне Алексеевне разрешения на отклонение от предельных параметров разрешенного строительства, реконструкции объектов капитального строительства «индивидуальный жилой дом» на земельном участке с кадастровым номером 26:04:171025:75, площадью 591 </w:t>
      </w:r>
      <w:proofErr w:type="spellStart"/>
      <w:r w:rsidRPr="006847AA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6847AA">
        <w:rPr>
          <w:rFonts w:ascii="Times New Roman" w:hAnsi="Times New Roman" w:cs="Times New Roman"/>
          <w:sz w:val="28"/>
          <w:szCs w:val="28"/>
        </w:rPr>
        <w:t>., расположенном по адресу: Ставропольский край, Новоалександровский район, город Новоалександровск, улица Пушкина, дом 55, в части минимального отступа от границы земельного участка с кадастровым номером 26:04:171025:76 до стен проектируемого объекта капитального строительства с 3 метров до 0,61 метров.</w:t>
      </w:r>
    </w:p>
    <w:p w:rsidR="009E2CDB" w:rsidRDefault="009E2CDB" w:rsidP="002E015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Информационные материалы по теме публичных слушаний представлены на экспозиции по адресу: </w:t>
      </w:r>
      <w:r w:rsidRPr="009E2CDB">
        <w:rPr>
          <w:rFonts w:ascii="Times New Roman" w:hAnsi="Times New Roman" w:cs="Times New Roman"/>
          <w:sz w:val="28"/>
          <w:szCs w:val="28"/>
        </w:rPr>
        <w:t xml:space="preserve">г. Новоалександровск, ул. Гагарина, 315 (здание отдела архитектуры и градостроительства </w:t>
      </w:r>
      <w:r w:rsidR="000315F0">
        <w:rPr>
          <w:rFonts w:ascii="Times New Roman" w:hAnsi="Times New Roman" w:cs="Times New Roman"/>
          <w:sz w:val="28"/>
          <w:szCs w:val="28"/>
        </w:rPr>
        <w:t xml:space="preserve">управления имущественных отношений </w:t>
      </w:r>
      <w:r w:rsidRPr="009E2CDB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края)</w:t>
      </w:r>
      <w:r w:rsidR="00264496">
        <w:rPr>
          <w:rFonts w:ascii="Times New Roman" w:hAnsi="Times New Roman" w:cs="Times New Roman"/>
          <w:sz w:val="28"/>
          <w:szCs w:val="28"/>
        </w:rPr>
        <w:t>.</w:t>
      </w:r>
    </w:p>
    <w:p w:rsidR="009E2CDB" w:rsidRDefault="009E2CDB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Экспозиция открыта </w:t>
      </w:r>
      <w:r w:rsidR="00783B92" w:rsidRPr="00670C9E">
        <w:rPr>
          <w:rFonts w:ascii="Times New Roman" w:hAnsi="Times New Roman" w:cs="Times New Roman"/>
          <w:sz w:val="28"/>
          <w:szCs w:val="28"/>
        </w:rPr>
        <w:t xml:space="preserve">с </w:t>
      </w:r>
      <w:r w:rsidR="002E015B">
        <w:rPr>
          <w:rFonts w:ascii="Times New Roman" w:hAnsi="Times New Roman" w:cs="Times New Roman"/>
          <w:sz w:val="28"/>
          <w:szCs w:val="28"/>
        </w:rPr>
        <w:t>12 ноября</w:t>
      </w:r>
      <w:r w:rsidR="00783B92">
        <w:rPr>
          <w:rFonts w:ascii="Times New Roman" w:hAnsi="Times New Roman" w:cs="Times New Roman"/>
          <w:sz w:val="28"/>
          <w:szCs w:val="28"/>
        </w:rPr>
        <w:t xml:space="preserve"> 2021г.</w:t>
      </w:r>
      <w:r w:rsidR="00783B92" w:rsidRPr="00670C9E">
        <w:rPr>
          <w:rFonts w:ascii="Times New Roman" w:hAnsi="Times New Roman" w:cs="Times New Roman"/>
          <w:sz w:val="28"/>
          <w:szCs w:val="28"/>
        </w:rPr>
        <w:t xml:space="preserve"> по </w:t>
      </w:r>
      <w:r w:rsidR="002E015B">
        <w:rPr>
          <w:rFonts w:ascii="Times New Roman" w:hAnsi="Times New Roman" w:cs="Times New Roman"/>
          <w:sz w:val="28"/>
          <w:szCs w:val="28"/>
        </w:rPr>
        <w:t>26 ноября</w:t>
      </w:r>
      <w:r w:rsidR="00783B92">
        <w:rPr>
          <w:rFonts w:ascii="Times New Roman" w:hAnsi="Times New Roman" w:cs="Times New Roman"/>
          <w:sz w:val="28"/>
          <w:szCs w:val="28"/>
        </w:rPr>
        <w:t xml:space="preserve"> 2021г.</w:t>
      </w:r>
    </w:p>
    <w:p w:rsidR="009E2CDB" w:rsidRDefault="009E2CDB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Часы работы: с 08</w:t>
      </w:r>
      <w:r w:rsidR="00F50F0F">
        <w:rPr>
          <w:rFonts w:ascii="Times New Roman" w:hAnsi="Times New Roman" w:cs="Times New Roman"/>
          <w:sz w:val="28"/>
          <w:szCs w:val="28"/>
        </w:rPr>
        <w:t xml:space="preserve"> часов 00 минут до 17 часов 00 минут.</w:t>
      </w:r>
    </w:p>
    <w:p w:rsidR="00F50F0F" w:rsidRDefault="00F50F0F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Собрание участников публичных слушаний состоится </w:t>
      </w:r>
      <w:r w:rsidR="002E015B">
        <w:rPr>
          <w:rFonts w:ascii="Times New Roman" w:hAnsi="Times New Roman" w:cs="Times New Roman"/>
          <w:sz w:val="28"/>
          <w:szCs w:val="28"/>
        </w:rPr>
        <w:t>30 ноября</w:t>
      </w:r>
      <w:r w:rsidR="00783B92" w:rsidRPr="00783B92">
        <w:rPr>
          <w:rFonts w:ascii="Times New Roman" w:hAnsi="Times New Roman" w:cs="Times New Roman"/>
          <w:sz w:val="28"/>
          <w:szCs w:val="28"/>
        </w:rPr>
        <w:t xml:space="preserve"> 2021г. в 14 часов </w:t>
      </w:r>
      <w:r w:rsidR="00642D88">
        <w:rPr>
          <w:rFonts w:ascii="Times New Roman" w:hAnsi="Times New Roman" w:cs="Times New Roman"/>
          <w:sz w:val="28"/>
          <w:szCs w:val="28"/>
        </w:rPr>
        <w:t>3</w:t>
      </w:r>
      <w:r w:rsidR="00783B92" w:rsidRPr="00783B92">
        <w:rPr>
          <w:rFonts w:ascii="Times New Roman" w:hAnsi="Times New Roman" w:cs="Times New Roman"/>
          <w:sz w:val="28"/>
          <w:szCs w:val="28"/>
        </w:rPr>
        <w:t>0 минут</w:t>
      </w:r>
      <w:r>
        <w:rPr>
          <w:rFonts w:ascii="Times New Roman" w:hAnsi="Times New Roman" w:cs="Times New Roman"/>
          <w:sz w:val="28"/>
          <w:szCs w:val="28"/>
        </w:rPr>
        <w:t>, по адресу:</w:t>
      </w:r>
      <w:r w:rsidRPr="00F50F0F"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г. Новоалександровск, ул. Гагарина, 313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50F0F">
        <w:rPr>
          <w:rFonts w:ascii="Times New Roman" w:hAnsi="Times New Roman" w:cs="Times New Roman"/>
          <w:sz w:val="28"/>
          <w:szCs w:val="28"/>
        </w:rPr>
        <w:t>в зале заседаний (2 этаж)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50F0F" w:rsidRDefault="00F50F0F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начала регистрации участников 1</w:t>
      </w:r>
      <w:r w:rsidR="004F5A4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4F5A4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 минут.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lastRenderedPageBreak/>
        <w:t xml:space="preserve">На экспозиции проводятся консультации по теме публичных слушаний. В период проведения публичных слушаний участники публичных слушаний имеют право представить свои предложения и замечания по обсуждаемому </w:t>
      </w:r>
      <w:r w:rsidR="00264496">
        <w:rPr>
          <w:rFonts w:ascii="Times New Roman" w:hAnsi="Times New Roman" w:cs="Times New Roman"/>
          <w:sz w:val="28"/>
          <w:szCs w:val="28"/>
        </w:rPr>
        <w:t>вопросу</w:t>
      </w:r>
      <w:r w:rsidRPr="00F50F0F">
        <w:rPr>
          <w:rFonts w:ascii="Times New Roman" w:hAnsi="Times New Roman" w:cs="Times New Roman"/>
          <w:sz w:val="28"/>
          <w:szCs w:val="28"/>
        </w:rPr>
        <w:t>:</w:t>
      </w:r>
    </w:p>
    <w:p w:rsidR="00F50F0F" w:rsidRPr="00F50F0F" w:rsidRDefault="00F50F0F" w:rsidP="00E62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 - в письменной или устной форме в ходе проведения собрания участников</w:t>
      </w:r>
      <w:r w:rsidR="00E62CEC"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публичных слушаний;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 - в письменной форме в адрес организатора публичных слушаний;</w:t>
      </w:r>
    </w:p>
    <w:p w:rsidR="00F50F0F" w:rsidRPr="00F50F0F" w:rsidRDefault="00F50F0F" w:rsidP="00E62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 - посредством записи в книге (журнале) учета посетителей экспозиции</w:t>
      </w:r>
      <w:r w:rsidR="00E62CEC"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проекта, подлежащего рассмотрению на публичных слушаниях.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Номера контактных телефонов </w:t>
      </w:r>
      <w:r w:rsidR="00652F0F">
        <w:rPr>
          <w:rFonts w:ascii="Times New Roman" w:hAnsi="Times New Roman" w:cs="Times New Roman"/>
          <w:sz w:val="28"/>
          <w:szCs w:val="28"/>
        </w:rPr>
        <w:t>8(86544)63</w:t>
      </w:r>
      <w:r w:rsidR="00841CC5">
        <w:rPr>
          <w:rFonts w:ascii="Times New Roman" w:hAnsi="Times New Roman" w:cs="Times New Roman"/>
          <w:sz w:val="28"/>
          <w:szCs w:val="28"/>
        </w:rPr>
        <w:t>1</w:t>
      </w:r>
      <w:r w:rsidR="00652F0F">
        <w:rPr>
          <w:rFonts w:ascii="Times New Roman" w:hAnsi="Times New Roman" w:cs="Times New Roman"/>
          <w:sz w:val="28"/>
          <w:szCs w:val="28"/>
        </w:rPr>
        <w:t>68</w:t>
      </w:r>
      <w:r w:rsidR="00264496">
        <w:rPr>
          <w:rFonts w:ascii="Times New Roman" w:hAnsi="Times New Roman" w:cs="Times New Roman"/>
          <w:sz w:val="28"/>
          <w:szCs w:val="28"/>
        </w:rPr>
        <w:t>.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>Почтовый адрес организатора публичных сл</w:t>
      </w:r>
      <w:r w:rsidR="00E62CEC">
        <w:rPr>
          <w:rFonts w:ascii="Times New Roman" w:hAnsi="Times New Roman" w:cs="Times New Roman"/>
          <w:sz w:val="28"/>
          <w:szCs w:val="28"/>
        </w:rPr>
        <w:t>ушаний</w:t>
      </w:r>
      <w:r w:rsidR="00652F0F">
        <w:rPr>
          <w:rFonts w:ascii="Times New Roman" w:hAnsi="Times New Roman" w:cs="Times New Roman"/>
          <w:sz w:val="28"/>
          <w:szCs w:val="28"/>
        </w:rPr>
        <w:t>:</w:t>
      </w:r>
      <w:r w:rsidR="00652F0F" w:rsidRPr="00652F0F">
        <w:t xml:space="preserve"> </w:t>
      </w:r>
      <w:r w:rsidR="00652F0F" w:rsidRPr="00652F0F">
        <w:rPr>
          <w:rFonts w:ascii="Times New Roman" w:hAnsi="Times New Roman" w:cs="Times New Roman"/>
          <w:sz w:val="28"/>
          <w:szCs w:val="28"/>
        </w:rPr>
        <w:t xml:space="preserve">г. Новоалександровск, ул. Гагарина, 315 (здание отдела архитектуры и градостроительства </w:t>
      </w:r>
      <w:r w:rsidR="000315F0">
        <w:rPr>
          <w:rFonts w:ascii="Times New Roman" w:hAnsi="Times New Roman" w:cs="Times New Roman"/>
          <w:sz w:val="28"/>
          <w:szCs w:val="28"/>
        </w:rPr>
        <w:t xml:space="preserve">управления имущественных отношений </w:t>
      </w:r>
      <w:r w:rsidR="00652F0F" w:rsidRPr="00652F0F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края).</w:t>
      </w:r>
    </w:p>
    <w:p w:rsidR="00652F0F" w:rsidRPr="00652F0F" w:rsidRDefault="00F50F0F" w:rsidP="00E62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>Электронный адрес организатора публичных</w:t>
      </w:r>
      <w:r w:rsidR="00E62CEC"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сл</w:t>
      </w:r>
      <w:r w:rsidR="00652F0F">
        <w:rPr>
          <w:rFonts w:ascii="Times New Roman" w:hAnsi="Times New Roman" w:cs="Times New Roman"/>
          <w:sz w:val="28"/>
          <w:szCs w:val="28"/>
        </w:rPr>
        <w:t xml:space="preserve">ушаний: </w:t>
      </w:r>
      <w:hyperlink r:id="rId7" w:history="1">
        <w:r w:rsidR="00652F0F" w:rsidRPr="00652F0F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arh_omh_anmr@mail.ru</w:t>
        </w:r>
      </w:hyperlink>
    </w:p>
    <w:p w:rsidR="00F50F0F" w:rsidRDefault="00F50F0F" w:rsidP="00652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Информационные материалы по </w:t>
      </w:r>
      <w:r w:rsidR="00264496">
        <w:rPr>
          <w:rFonts w:ascii="Times New Roman" w:hAnsi="Times New Roman" w:cs="Times New Roman"/>
          <w:sz w:val="28"/>
          <w:szCs w:val="28"/>
        </w:rPr>
        <w:t>данному вопросу</w:t>
      </w:r>
      <w:r w:rsidR="00652F0F"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размещены на официальном портале Новоалександровского городского округа Ставропольского края в информационно – телекоммуникационной сети Интернет по адресу: http://newalexandrovsk.ru</w:t>
      </w:r>
      <w:r w:rsidR="00E62CEC">
        <w:rPr>
          <w:rFonts w:ascii="Times New Roman" w:hAnsi="Times New Roman" w:cs="Times New Roman"/>
          <w:sz w:val="28"/>
          <w:szCs w:val="28"/>
        </w:rPr>
        <w:t>.</w:t>
      </w:r>
    </w:p>
    <w:p w:rsidR="00385B81" w:rsidRPr="00917C36" w:rsidRDefault="00385B81" w:rsidP="00E313FA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</w:p>
    <w:sectPr w:rsidR="00385B81" w:rsidRPr="00917C36" w:rsidSect="00931D0E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64863"/>
    <w:multiLevelType w:val="hybridMultilevel"/>
    <w:tmpl w:val="ADC2888E"/>
    <w:lvl w:ilvl="0" w:tplc="C2AAAA7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E1B"/>
    <w:rsid w:val="00001708"/>
    <w:rsid w:val="000026B4"/>
    <w:rsid w:val="000315F0"/>
    <w:rsid w:val="000466F4"/>
    <w:rsid w:val="000810D8"/>
    <w:rsid w:val="0008648E"/>
    <w:rsid w:val="000C2849"/>
    <w:rsid w:val="0011242E"/>
    <w:rsid w:val="00173372"/>
    <w:rsid w:val="00174FCE"/>
    <w:rsid w:val="0017784D"/>
    <w:rsid w:val="00185CA6"/>
    <w:rsid w:val="001C610B"/>
    <w:rsid w:val="002036D4"/>
    <w:rsid w:val="002252A9"/>
    <w:rsid w:val="0024137C"/>
    <w:rsid w:val="00264496"/>
    <w:rsid w:val="002717AC"/>
    <w:rsid w:val="00272203"/>
    <w:rsid w:val="0028262F"/>
    <w:rsid w:val="002E015B"/>
    <w:rsid w:val="0035031A"/>
    <w:rsid w:val="00385B81"/>
    <w:rsid w:val="003D0186"/>
    <w:rsid w:val="003D4B83"/>
    <w:rsid w:val="003E774A"/>
    <w:rsid w:val="004D54A7"/>
    <w:rsid w:val="004F5A40"/>
    <w:rsid w:val="004F5DC4"/>
    <w:rsid w:val="005273C4"/>
    <w:rsid w:val="00552C0F"/>
    <w:rsid w:val="005620CD"/>
    <w:rsid w:val="00583AB7"/>
    <w:rsid w:val="005941FF"/>
    <w:rsid w:val="005D487A"/>
    <w:rsid w:val="00642D88"/>
    <w:rsid w:val="00652F0F"/>
    <w:rsid w:val="0066052F"/>
    <w:rsid w:val="006847AA"/>
    <w:rsid w:val="006B2149"/>
    <w:rsid w:val="006F756D"/>
    <w:rsid w:val="00783B92"/>
    <w:rsid w:val="00795F3F"/>
    <w:rsid w:val="007967C9"/>
    <w:rsid w:val="007A31F2"/>
    <w:rsid w:val="007A3435"/>
    <w:rsid w:val="007A4DAB"/>
    <w:rsid w:val="0081513C"/>
    <w:rsid w:val="00841CC5"/>
    <w:rsid w:val="00852B21"/>
    <w:rsid w:val="0090508C"/>
    <w:rsid w:val="0091413F"/>
    <w:rsid w:val="00917C36"/>
    <w:rsid w:val="00931D0E"/>
    <w:rsid w:val="009D4640"/>
    <w:rsid w:val="009E2CDB"/>
    <w:rsid w:val="009F3C80"/>
    <w:rsid w:val="00A072FE"/>
    <w:rsid w:val="00A22CEC"/>
    <w:rsid w:val="00A5235F"/>
    <w:rsid w:val="00A86F09"/>
    <w:rsid w:val="00B178C5"/>
    <w:rsid w:val="00B81F22"/>
    <w:rsid w:val="00C37804"/>
    <w:rsid w:val="00C60267"/>
    <w:rsid w:val="00CD178D"/>
    <w:rsid w:val="00D05884"/>
    <w:rsid w:val="00D31885"/>
    <w:rsid w:val="00D53790"/>
    <w:rsid w:val="00DC4DCE"/>
    <w:rsid w:val="00E075D2"/>
    <w:rsid w:val="00E313FA"/>
    <w:rsid w:val="00E62CEC"/>
    <w:rsid w:val="00EC5ACF"/>
    <w:rsid w:val="00ED0173"/>
    <w:rsid w:val="00F0594E"/>
    <w:rsid w:val="00F25E1B"/>
    <w:rsid w:val="00F50F0F"/>
    <w:rsid w:val="00F96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E1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E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282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60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026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52F0F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652F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E1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E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282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60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026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52F0F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652F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5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rh_omh_anmr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32A7EA-A79E-4F24-908B-5212D034A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998</Words>
  <Characters>5691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user17 17.</dc:creator>
  <cp:lastModifiedBy>Елена Воробцова</cp:lastModifiedBy>
  <cp:revision>17</cp:revision>
  <cp:lastPrinted>2020-07-29T13:03:00Z</cp:lastPrinted>
  <dcterms:created xsi:type="dcterms:W3CDTF">2020-10-19T07:07:00Z</dcterms:created>
  <dcterms:modified xsi:type="dcterms:W3CDTF">2021-11-12T06:54:00Z</dcterms:modified>
</cp:coreProperties>
</file>