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D1E1C2" wp14:editId="7BCEA8DD">
                  <wp:extent cx="499745" cy="670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855561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18 января 2021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855561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32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90B5B" w:rsidRDefault="008A3374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374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земельному участку и объекту капитального строительства, расположенному в границах Новоалександровского городского округа Ставропольского края</w:t>
      </w:r>
    </w:p>
    <w:p w:rsidR="006D57FA" w:rsidRDefault="006D57F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Default="00463FB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Pr="00FE5A57" w:rsidRDefault="00463FB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A3374" w:rsidRPr="008A3374">
        <w:rPr>
          <w:rFonts w:ascii="Times New Roman" w:hAnsi="Times New Roman" w:cs="Times New Roman"/>
          <w:sz w:val="28"/>
          <w:szCs w:val="28"/>
        </w:rPr>
        <w:t>статьей 39 Градостроительног</w:t>
      </w:r>
      <w:r w:rsidR="008A3374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FE5A57">
        <w:rPr>
          <w:rFonts w:ascii="Times New Roman" w:hAnsi="Times New Roman" w:cs="Times New Roman"/>
          <w:sz w:val="28"/>
          <w:szCs w:val="28"/>
        </w:rPr>
        <w:t xml:space="preserve">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="008A3374" w:rsidRPr="008A3374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 от 27 октября 2020 г. № 1529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8A3374">
        <w:rPr>
          <w:rFonts w:ascii="Times New Roman" w:hAnsi="Times New Roman" w:cs="Times New Roman"/>
          <w:sz w:val="28"/>
          <w:szCs w:val="28"/>
        </w:rPr>
        <w:t>на основании решения Новоалександровского районного суда Ставропольского края от 02 декабря 2020 года по административному делу № 2а-719/2020 Сидоренко Антона Олеговича к администрации Новоалександровского городского округа Ставропольского края</w:t>
      </w:r>
      <w:r w:rsidR="002E2298">
        <w:rPr>
          <w:rFonts w:ascii="Times New Roman" w:hAnsi="Times New Roman" w:cs="Times New Roman"/>
          <w:sz w:val="28"/>
          <w:szCs w:val="28"/>
        </w:rPr>
        <w:t xml:space="preserve">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AEF" w:rsidRPr="00A7455D" w:rsidRDefault="00190B5B" w:rsidP="00A745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</w:t>
      </w:r>
      <w:r w:rsidR="00A7455D">
        <w:rPr>
          <w:rFonts w:ascii="Times New Roman" w:hAnsi="Times New Roman" w:cs="Times New Roman"/>
          <w:sz w:val="28"/>
          <w:szCs w:val="28"/>
        </w:rPr>
        <w:t xml:space="preserve"> земельному участку</w:t>
      </w:r>
      <w:r w:rsidR="007E3AEF">
        <w:rPr>
          <w:sz w:val="28"/>
          <w:szCs w:val="28"/>
        </w:rPr>
        <w:t xml:space="preserve"> </w:t>
      </w:r>
      <w:r w:rsidR="007E3AEF" w:rsidRPr="00A7455D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площадью </w:t>
      </w:r>
      <w:r w:rsidR="000A2804" w:rsidRPr="00A7455D">
        <w:rPr>
          <w:rFonts w:ascii="Times New Roman" w:hAnsi="Times New Roman" w:cs="Times New Roman"/>
          <w:sz w:val="28"/>
          <w:szCs w:val="28"/>
        </w:rPr>
        <w:t>1</w:t>
      </w:r>
      <w:r w:rsidR="00A7455D">
        <w:rPr>
          <w:rFonts w:ascii="Times New Roman" w:hAnsi="Times New Roman" w:cs="Times New Roman"/>
          <w:sz w:val="28"/>
          <w:szCs w:val="28"/>
        </w:rPr>
        <w:t>364</w:t>
      </w:r>
      <w:r w:rsidR="007E3AEF" w:rsidRPr="00A7455D">
        <w:rPr>
          <w:rFonts w:ascii="Times New Roman" w:hAnsi="Times New Roman" w:cs="Times New Roman"/>
          <w:sz w:val="28"/>
          <w:szCs w:val="28"/>
        </w:rPr>
        <w:t xml:space="preserve"> кв. м.,</w:t>
      </w:r>
      <w:r w:rsidR="000A2804" w:rsidRPr="00A7455D">
        <w:rPr>
          <w:rFonts w:ascii="Times New Roman" w:hAnsi="Times New Roman" w:cs="Times New Roman"/>
          <w:sz w:val="28"/>
          <w:szCs w:val="28"/>
        </w:rPr>
        <w:t xml:space="preserve"> </w:t>
      </w:r>
      <w:r w:rsidR="007E3AEF" w:rsidRPr="00A7455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с кадастровым номером 26:04:</w:t>
      </w:r>
      <w:r w:rsidR="000A2804" w:rsidRPr="00A7455D">
        <w:rPr>
          <w:rFonts w:ascii="Times New Roman" w:hAnsi="Times New Roman" w:cs="Times New Roman"/>
          <w:sz w:val="28"/>
          <w:szCs w:val="28"/>
        </w:rPr>
        <w:t>17</w:t>
      </w:r>
      <w:r w:rsidR="00A7455D">
        <w:rPr>
          <w:rFonts w:ascii="Times New Roman" w:hAnsi="Times New Roman" w:cs="Times New Roman"/>
          <w:sz w:val="28"/>
          <w:szCs w:val="28"/>
        </w:rPr>
        <w:t>1810</w:t>
      </w:r>
      <w:r w:rsidR="007E3AEF" w:rsidRPr="00A7455D">
        <w:rPr>
          <w:rFonts w:ascii="Times New Roman" w:hAnsi="Times New Roman" w:cs="Times New Roman"/>
          <w:sz w:val="28"/>
          <w:szCs w:val="28"/>
        </w:rPr>
        <w:t>:</w:t>
      </w:r>
      <w:r w:rsidR="00A7455D">
        <w:rPr>
          <w:rFonts w:ascii="Times New Roman" w:hAnsi="Times New Roman" w:cs="Times New Roman"/>
          <w:sz w:val="28"/>
          <w:szCs w:val="28"/>
        </w:rPr>
        <w:t>113</w:t>
      </w:r>
      <w:r w:rsidR="007E3AEF" w:rsidRPr="00A7455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A7455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E3AEF" w:rsidRPr="00A7455D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</w:t>
      </w:r>
      <w:r w:rsidR="00A7455D">
        <w:rPr>
          <w:rFonts w:ascii="Times New Roman" w:hAnsi="Times New Roman" w:cs="Times New Roman"/>
          <w:sz w:val="28"/>
          <w:szCs w:val="28"/>
        </w:rPr>
        <w:t>Толстого</w:t>
      </w:r>
      <w:r w:rsidR="007E3AEF" w:rsidRPr="00A7455D">
        <w:rPr>
          <w:rFonts w:ascii="Times New Roman" w:hAnsi="Times New Roman" w:cs="Times New Roman"/>
          <w:sz w:val="28"/>
          <w:szCs w:val="28"/>
        </w:rPr>
        <w:t xml:space="preserve">, </w:t>
      </w:r>
      <w:r w:rsidR="00A7455D">
        <w:rPr>
          <w:rFonts w:ascii="Times New Roman" w:hAnsi="Times New Roman" w:cs="Times New Roman"/>
          <w:sz w:val="28"/>
          <w:szCs w:val="28"/>
        </w:rPr>
        <w:t>дом 63</w:t>
      </w:r>
      <w:r w:rsidR="007E3AEF" w:rsidRPr="00A7455D">
        <w:rPr>
          <w:rFonts w:ascii="Times New Roman" w:hAnsi="Times New Roman" w:cs="Times New Roman"/>
          <w:sz w:val="28"/>
          <w:szCs w:val="28"/>
        </w:rPr>
        <w:t>, – «магазины» (код 4.4)</w:t>
      </w:r>
      <w:r w:rsidR="00B44E78" w:rsidRPr="00A7455D">
        <w:rPr>
          <w:rFonts w:ascii="Times New Roman" w:hAnsi="Times New Roman" w:cs="Times New Roman"/>
          <w:sz w:val="28"/>
          <w:szCs w:val="28"/>
        </w:rPr>
        <w:t xml:space="preserve"> </w:t>
      </w:r>
      <w:r w:rsidR="00972982">
        <w:rPr>
          <w:rFonts w:ascii="Times New Roman" w:hAnsi="Times New Roman" w:cs="Times New Roman"/>
          <w:sz w:val="28"/>
          <w:szCs w:val="28"/>
        </w:rPr>
        <w:t xml:space="preserve">«торговая площадь до 250 </w:t>
      </w:r>
      <w:proofErr w:type="spellStart"/>
      <w:r w:rsidR="00972982">
        <w:rPr>
          <w:rFonts w:ascii="Times New Roman" w:hAnsi="Times New Roman" w:cs="Times New Roman"/>
          <w:sz w:val="28"/>
          <w:szCs w:val="28"/>
        </w:rPr>
        <w:t>кв.</w:t>
      </w:r>
      <w:r w:rsidR="00B44E78" w:rsidRPr="00A7455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44E78" w:rsidRPr="00A7455D">
        <w:rPr>
          <w:rFonts w:ascii="Times New Roman" w:hAnsi="Times New Roman" w:cs="Times New Roman"/>
          <w:sz w:val="28"/>
          <w:szCs w:val="28"/>
        </w:rPr>
        <w:t>.»</w:t>
      </w:r>
      <w:r w:rsidR="00A7455D">
        <w:rPr>
          <w:rFonts w:ascii="Times New Roman" w:hAnsi="Times New Roman" w:cs="Times New Roman"/>
          <w:sz w:val="28"/>
          <w:szCs w:val="28"/>
        </w:rPr>
        <w:t>.</w:t>
      </w:r>
    </w:p>
    <w:p w:rsidR="00463FB8" w:rsidRDefault="00463FB8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4CC" w:rsidRPr="00FE5A57" w:rsidRDefault="00EA34CC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55D" w:rsidRDefault="00A7455D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A7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  <w:bookmarkStart w:id="0" w:name="_GoBack"/>
      <w:bookmarkEnd w:id="0"/>
    </w:p>
    <w:sectPr w:rsidR="00B44E78" w:rsidRPr="00B44E78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E2298"/>
    <w:rsid w:val="003353AD"/>
    <w:rsid w:val="0035215F"/>
    <w:rsid w:val="00362597"/>
    <w:rsid w:val="0042435E"/>
    <w:rsid w:val="00445471"/>
    <w:rsid w:val="004639F2"/>
    <w:rsid w:val="00463FB8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55561"/>
    <w:rsid w:val="008A3374"/>
    <w:rsid w:val="008B2886"/>
    <w:rsid w:val="008D6517"/>
    <w:rsid w:val="008F7711"/>
    <w:rsid w:val="00972982"/>
    <w:rsid w:val="00974FB1"/>
    <w:rsid w:val="009923CC"/>
    <w:rsid w:val="009B5BE7"/>
    <w:rsid w:val="00A613DA"/>
    <w:rsid w:val="00A7455D"/>
    <w:rsid w:val="00AC0D89"/>
    <w:rsid w:val="00B44E78"/>
    <w:rsid w:val="00BE4BF2"/>
    <w:rsid w:val="00C0058C"/>
    <w:rsid w:val="00C7660D"/>
    <w:rsid w:val="00CC4D27"/>
    <w:rsid w:val="00D624CB"/>
    <w:rsid w:val="00EA34CC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49</cp:revision>
  <cp:lastPrinted>2021-01-18T11:46:00Z</cp:lastPrinted>
  <dcterms:created xsi:type="dcterms:W3CDTF">2017-12-26T04:42:00Z</dcterms:created>
  <dcterms:modified xsi:type="dcterms:W3CDTF">2021-01-19T06:43:00Z</dcterms:modified>
</cp:coreProperties>
</file>